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2A503E" w14:textId="77777777" w:rsidR="00C10E89" w:rsidRPr="00B63358" w:rsidRDefault="00C10E89" w:rsidP="00E156EB">
      <w:pPr>
        <w:jc w:val="center"/>
        <w:rPr>
          <w:b/>
          <w:caps/>
          <w:sz w:val="32"/>
          <w:szCs w:val="32"/>
        </w:rPr>
      </w:pPr>
      <w:r w:rsidRPr="00B63358">
        <w:rPr>
          <w:b/>
          <w:caps/>
          <w:sz w:val="32"/>
          <w:szCs w:val="32"/>
        </w:rPr>
        <w:t>základní škola a</w:t>
      </w:r>
      <w:r w:rsidR="00B63358" w:rsidRPr="00B63358">
        <w:rPr>
          <w:b/>
          <w:caps/>
          <w:sz w:val="32"/>
          <w:szCs w:val="32"/>
        </w:rPr>
        <w:t xml:space="preserve"> MATEŘSKÁ</w:t>
      </w:r>
      <w:r w:rsidRPr="00B63358">
        <w:rPr>
          <w:b/>
          <w:caps/>
          <w:sz w:val="32"/>
          <w:szCs w:val="32"/>
        </w:rPr>
        <w:t xml:space="preserve"> škola, žatčany,</w:t>
      </w:r>
    </w:p>
    <w:p w14:paraId="37551BC9" w14:textId="77777777" w:rsidR="00C10E89" w:rsidRPr="00B63358" w:rsidRDefault="00C10E89" w:rsidP="00E156EB">
      <w:pPr>
        <w:jc w:val="center"/>
        <w:rPr>
          <w:b/>
          <w:caps/>
          <w:sz w:val="32"/>
          <w:szCs w:val="32"/>
        </w:rPr>
      </w:pPr>
      <w:r w:rsidRPr="00B63358">
        <w:rPr>
          <w:b/>
          <w:caps/>
          <w:sz w:val="32"/>
          <w:szCs w:val="32"/>
        </w:rPr>
        <w:t xml:space="preserve">příspěvková organizace </w:t>
      </w:r>
    </w:p>
    <w:p w14:paraId="5717CFE0" w14:textId="77777777" w:rsidR="00C10E89" w:rsidRDefault="00C10E89" w:rsidP="00E156EB">
      <w:pPr>
        <w:jc w:val="center"/>
        <w:rPr>
          <w:b/>
          <w:caps/>
          <w:sz w:val="44"/>
          <w:szCs w:val="44"/>
          <w:u w:val="single"/>
        </w:rPr>
      </w:pPr>
    </w:p>
    <w:p w14:paraId="478EA6C1" w14:textId="77777777" w:rsidR="00B63358" w:rsidRDefault="00B63358" w:rsidP="00E156EB">
      <w:pPr>
        <w:jc w:val="center"/>
        <w:rPr>
          <w:b/>
          <w:caps/>
          <w:sz w:val="44"/>
          <w:szCs w:val="44"/>
          <w:u w:val="single"/>
        </w:rPr>
      </w:pPr>
    </w:p>
    <w:p w14:paraId="46A026E9" w14:textId="77777777" w:rsidR="00B63358" w:rsidRPr="00C10E89" w:rsidRDefault="00B63358" w:rsidP="00E156EB">
      <w:pPr>
        <w:jc w:val="center"/>
        <w:rPr>
          <w:b/>
          <w:caps/>
          <w:sz w:val="44"/>
          <w:szCs w:val="44"/>
          <w:u w:val="single"/>
        </w:rPr>
      </w:pPr>
    </w:p>
    <w:p w14:paraId="09018899" w14:textId="77777777" w:rsidR="00E156EB" w:rsidRPr="00F204E3" w:rsidRDefault="00E156EB" w:rsidP="00E156EB">
      <w:pPr>
        <w:jc w:val="center"/>
        <w:rPr>
          <w:rFonts w:ascii="Calibri" w:hAnsi="Calibri"/>
          <w:b/>
          <w:caps/>
          <w:color w:val="0000FF"/>
          <w:sz w:val="52"/>
          <w:szCs w:val="52"/>
        </w:rPr>
      </w:pPr>
      <w:r w:rsidRPr="00F204E3">
        <w:rPr>
          <w:rFonts w:ascii="Calibri" w:hAnsi="Calibri"/>
          <w:b/>
          <w:caps/>
          <w:color w:val="0000FF"/>
          <w:sz w:val="52"/>
          <w:szCs w:val="52"/>
        </w:rPr>
        <w:t>Školní vzdělávací program pro základní vzdě</w:t>
      </w:r>
      <w:r w:rsidR="00C10E89" w:rsidRPr="00F204E3">
        <w:rPr>
          <w:rFonts w:ascii="Calibri" w:hAnsi="Calibri"/>
          <w:b/>
          <w:caps/>
          <w:color w:val="0000FF"/>
          <w:sz w:val="52"/>
          <w:szCs w:val="52"/>
        </w:rPr>
        <w:t xml:space="preserve">lávání </w:t>
      </w:r>
      <w:r w:rsidRPr="00F204E3">
        <w:rPr>
          <w:rFonts w:ascii="Calibri" w:hAnsi="Calibri"/>
          <w:b/>
          <w:caps/>
          <w:color w:val="0000FF"/>
          <w:sz w:val="52"/>
          <w:szCs w:val="52"/>
        </w:rPr>
        <w:t xml:space="preserve"> </w:t>
      </w:r>
    </w:p>
    <w:p w14:paraId="1AE201CB" w14:textId="77777777" w:rsidR="00E156EB" w:rsidRDefault="00E156EB" w:rsidP="00E156EB">
      <w:pPr>
        <w:jc w:val="center"/>
        <w:rPr>
          <w:b/>
          <w:caps/>
          <w:sz w:val="28"/>
          <w:szCs w:val="28"/>
          <w:u w:val="single"/>
        </w:rPr>
      </w:pPr>
    </w:p>
    <w:p w14:paraId="6B6B82AA" w14:textId="77777777" w:rsidR="00E156EB" w:rsidRDefault="00E156EB" w:rsidP="00E156EB">
      <w:pPr>
        <w:jc w:val="center"/>
        <w:rPr>
          <w:b/>
          <w:caps/>
          <w:color w:val="FF0000"/>
          <w:sz w:val="40"/>
          <w:szCs w:val="40"/>
        </w:rPr>
      </w:pPr>
    </w:p>
    <w:p w14:paraId="16809D42" w14:textId="77777777" w:rsidR="00E156EB" w:rsidRDefault="00E156EB" w:rsidP="00E156EB">
      <w:pPr>
        <w:jc w:val="center"/>
        <w:rPr>
          <w:b/>
          <w:caps/>
          <w:color w:val="FF0000"/>
          <w:sz w:val="40"/>
          <w:szCs w:val="40"/>
        </w:rPr>
      </w:pPr>
    </w:p>
    <w:p w14:paraId="5F1DBD39" w14:textId="77777777" w:rsidR="00E156EB" w:rsidRDefault="00E156EB" w:rsidP="00E156EB">
      <w:pPr>
        <w:jc w:val="center"/>
        <w:rPr>
          <w:b/>
          <w:caps/>
          <w:color w:val="FF0000"/>
          <w:sz w:val="40"/>
          <w:szCs w:val="40"/>
        </w:rPr>
      </w:pPr>
    </w:p>
    <w:p w14:paraId="12F12228" w14:textId="77777777" w:rsidR="00E156EB" w:rsidRDefault="00E156EB" w:rsidP="00E156EB">
      <w:pPr>
        <w:jc w:val="center"/>
        <w:rPr>
          <w:b/>
          <w:caps/>
          <w:color w:val="FF0000"/>
          <w:sz w:val="40"/>
          <w:szCs w:val="40"/>
        </w:rPr>
      </w:pPr>
    </w:p>
    <w:p w14:paraId="47B801F7" w14:textId="77777777" w:rsidR="00E156EB" w:rsidRDefault="00C467E7" w:rsidP="00E156EB">
      <w:pPr>
        <w:jc w:val="center"/>
        <w:rPr>
          <w:b/>
          <w:caps/>
          <w:color w:val="FF0000"/>
          <w:sz w:val="40"/>
          <w:szCs w:val="40"/>
        </w:rPr>
      </w:pPr>
      <w:r>
        <w:rPr>
          <w:b/>
          <w:caps/>
          <w:noProof/>
          <w:color w:val="FF0000"/>
          <w:sz w:val="40"/>
          <w:szCs w:val="40"/>
          <w:lang w:eastAsia="cs-CZ"/>
        </w:rPr>
        <w:drawing>
          <wp:inline distT="0" distB="0" distL="0" distR="0" wp14:anchorId="5EE26C0F" wp14:editId="2F585E5B">
            <wp:extent cx="2767330" cy="2177415"/>
            <wp:effectExtent l="0" t="0" r="0" b="0"/>
            <wp:docPr id="3" name="obrázek 1" descr="logo zšmš b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šmš ba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2177415"/>
                    </a:xfrm>
                    <a:prstGeom prst="rect">
                      <a:avLst/>
                    </a:prstGeom>
                    <a:noFill/>
                    <a:ln>
                      <a:noFill/>
                    </a:ln>
                  </pic:spPr>
                </pic:pic>
              </a:graphicData>
            </a:graphic>
          </wp:inline>
        </w:drawing>
      </w:r>
    </w:p>
    <w:p w14:paraId="79304BBA" w14:textId="77777777" w:rsidR="00E156EB" w:rsidRDefault="00E156EB" w:rsidP="00E156EB"/>
    <w:p w14:paraId="4CD60718" w14:textId="77777777" w:rsidR="00E156EB" w:rsidRPr="00E9184D" w:rsidRDefault="00E156EB" w:rsidP="00E156EB">
      <w:pPr>
        <w:rPr>
          <w:rFonts w:ascii="President" w:hAnsi="President"/>
          <w:sz w:val="52"/>
          <w:szCs w:val="52"/>
        </w:rPr>
      </w:pPr>
    </w:p>
    <w:p w14:paraId="49DB0C8B" w14:textId="77777777" w:rsidR="00E156EB" w:rsidRPr="00E9184D" w:rsidRDefault="00E156EB" w:rsidP="00E156EB">
      <w:pPr>
        <w:rPr>
          <w:rFonts w:ascii="President" w:hAnsi="President"/>
          <w:sz w:val="52"/>
          <w:szCs w:val="52"/>
        </w:rPr>
      </w:pPr>
    </w:p>
    <w:p w14:paraId="737D0EC1" w14:textId="77777777" w:rsidR="00E156EB" w:rsidRPr="00B764CD" w:rsidRDefault="00E156EB" w:rsidP="00E156EB">
      <w:pPr>
        <w:jc w:val="center"/>
        <w:rPr>
          <w:b/>
          <w:caps/>
          <w:color w:val="0070C0"/>
          <w:sz w:val="52"/>
          <w:szCs w:val="52"/>
        </w:rPr>
      </w:pPr>
    </w:p>
    <w:p w14:paraId="1FABEF49" w14:textId="77777777" w:rsidR="00E156EB" w:rsidRDefault="00E156EB" w:rsidP="00E156EB"/>
    <w:p w14:paraId="22079006" w14:textId="77777777" w:rsidR="00E156EB" w:rsidRDefault="00E156EB" w:rsidP="00E156EB"/>
    <w:p w14:paraId="172CFB1E" w14:textId="77777777" w:rsidR="00E156EB" w:rsidRPr="00E9184D" w:rsidRDefault="00E156EB" w:rsidP="00E156EB">
      <w:pPr>
        <w:rPr>
          <w:color w:val="1D08B8"/>
        </w:rPr>
      </w:pPr>
    </w:p>
    <w:p w14:paraId="33AA6592" w14:textId="77777777" w:rsidR="00E156EB" w:rsidRDefault="00E156EB" w:rsidP="00E156EB"/>
    <w:p w14:paraId="2B076A4E" w14:textId="77777777" w:rsidR="00E156EB" w:rsidRDefault="00E156EB" w:rsidP="00E156EB"/>
    <w:p w14:paraId="56860B20" w14:textId="77777777" w:rsidR="00E156EB" w:rsidRDefault="00E156EB" w:rsidP="00E156EB"/>
    <w:p w14:paraId="6F65ADD4" w14:textId="77777777" w:rsidR="00E156EB" w:rsidRDefault="00E156EB" w:rsidP="00E156EB"/>
    <w:p w14:paraId="2ACA8ABD" w14:textId="77777777" w:rsidR="00E156EB" w:rsidRDefault="00E156EB"/>
    <w:p w14:paraId="37393DB7" w14:textId="77777777" w:rsidR="00E6463C" w:rsidRDefault="00E6463C"/>
    <w:p w14:paraId="2A017324" w14:textId="77777777" w:rsidR="00B764CD" w:rsidRDefault="00B764CD">
      <w:pPr>
        <w:pStyle w:val="Nadpisobsahu"/>
      </w:pPr>
      <w:r>
        <w:lastRenderedPageBreak/>
        <w:t>Obsah</w:t>
      </w:r>
    </w:p>
    <w:p w14:paraId="1FBA8110" w14:textId="77777777" w:rsidR="00F51A7D" w:rsidRDefault="00B764CD">
      <w:pPr>
        <w:pStyle w:val="Obsah1"/>
        <w:tabs>
          <w:tab w:val="left" w:pos="480"/>
          <w:tab w:val="right" w:leader="dot" w:pos="9060"/>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46063696" w:history="1">
        <w:r w:rsidR="00F51A7D" w:rsidRPr="00B3508E">
          <w:rPr>
            <w:rStyle w:val="Hypertextovodkaz"/>
            <w:noProof/>
          </w:rPr>
          <w:t>1.</w:t>
        </w:r>
        <w:r w:rsidR="00F51A7D">
          <w:rPr>
            <w:rFonts w:asciiTheme="minorHAnsi" w:eastAsiaTheme="minorEastAsia" w:hAnsiTheme="minorHAnsi" w:cstheme="minorBidi"/>
            <w:noProof/>
            <w:lang w:eastAsia="cs-CZ"/>
          </w:rPr>
          <w:tab/>
        </w:r>
        <w:r w:rsidR="00F51A7D" w:rsidRPr="00B3508E">
          <w:rPr>
            <w:rStyle w:val="Hypertextovodkaz"/>
            <w:noProof/>
          </w:rPr>
          <w:t>Charakteristika školy</w:t>
        </w:r>
        <w:r w:rsidR="00F51A7D">
          <w:rPr>
            <w:noProof/>
            <w:webHidden/>
          </w:rPr>
          <w:tab/>
        </w:r>
        <w:r w:rsidR="00F51A7D">
          <w:rPr>
            <w:noProof/>
            <w:webHidden/>
          </w:rPr>
          <w:fldChar w:fldCharType="begin"/>
        </w:r>
        <w:r w:rsidR="00F51A7D">
          <w:rPr>
            <w:noProof/>
            <w:webHidden/>
          </w:rPr>
          <w:instrText xml:space="preserve"> PAGEREF _Toc46063696 \h </w:instrText>
        </w:r>
        <w:r w:rsidR="00F51A7D">
          <w:rPr>
            <w:noProof/>
            <w:webHidden/>
          </w:rPr>
        </w:r>
        <w:r w:rsidR="00F51A7D">
          <w:rPr>
            <w:noProof/>
            <w:webHidden/>
          </w:rPr>
          <w:fldChar w:fldCharType="separate"/>
        </w:r>
        <w:r w:rsidR="00F51A7D">
          <w:rPr>
            <w:noProof/>
            <w:webHidden/>
          </w:rPr>
          <w:t>4</w:t>
        </w:r>
        <w:r w:rsidR="00F51A7D">
          <w:rPr>
            <w:noProof/>
            <w:webHidden/>
          </w:rPr>
          <w:fldChar w:fldCharType="end"/>
        </w:r>
      </w:hyperlink>
    </w:p>
    <w:p w14:paraId="50F5FB88" w14:textId="77777777" w:rsidR="00F51A7D" w:rsidRDefault="00CB068D">
      <w:pPr>
        <w:pStyle w:val="Obsah1"/>
        <w:tabs>
          <w:tab w:val="left" w:pos="480"/>
          <w:tab w:val="right" w:leader="dot" w:pos="9060"/>
        </w:tabs>
        <w:rPr>
          <w:rFonts w:asciiTheme="minorHAnsi" w:eastAsiaTheme="minorEastAsia" w:hAnsiTheme="minorHAnsi" w:cstheme="minorBidi"/>
          <w:noProof/>
          <w:lang w:eastAsia="cs-CZ"/>
        </w:rPr>
      </w:pPr>
      <w:hyperlink w:anchor="_Toc46063697" w:history="1">
        <w:r w:rsidR="00F51A7D" w:rsidRPr="00B3508E">
          <w:rPr>
            <w:rStyle w:val="Hypertextovodkaz"/>
            <w:noProof/>
          </w:rPr>
          <w:t>2.</w:t>
        </w:r>
        <w:r w:rsidR="00F51A7D">
          <w:rPr>
            <w:rFonts w:asciiTheme="minorHAnsi" w:eastAsiaTheme="minorEastAsia" w:hAnsiTheme="minorHAnsi" w:cstheme="minorBidi"/>
            <w:noProof/>
            <w:lang w:eastAsia="cs-CZ"/>
          </w:rPr>
          <w:tab/>
        </w:r>
        <w:r w:rsidR="00F51A7D" w:rsidRPr="00B3508E">
          <w:rPr>
            <w:rStyle w:val="Hypertextovodkaz"/>
            <w:noProof/>
          </w:rPr>
          <w:t>Charakteristika ŠVP</w:t>
        </w:r>
        <w:r w:rsidR="00F51A7D">
          <w:rPr>
            <w:noProof/>
            <w:webHidden/>
          </w:rPr>
          <w:tab/>
        </w:r>
        <w:r w:rsidR="00F51A7D">
          <w:rPr>
            <w:noProof/>
            <w:webHidden/>
          </w:rPr>
          <w:fldChar w:fldCharType="begin"/>
        </w:r>
        <w:r w:rsidR="00F51A7D">
          <w:rPr>
            <w:noProof/>
            <w:webHidden/>
          </w:rPr>
          <w:instrText xml:space="preserve"> PAGEREF _Toc46063697 \h </w:instrText>
        </w:r>
        <w:r w:rsidR="00F51A7D">
          <w:rPr>
            <w:noProof/>
            <w:webHidden/>
          </w:rPr>
        </w:r>
        <w:r w:rsidR="00F51A7D">
          <w:rPr>
            <w:noProof/>
            <w:webHidden/>
          </w:rPr>
          <w:fldChar w:fldCharType="separate"/>
        </w:r>
        <w:r w:rsidR="00F51A7D">
          <w:rPr>
            <w:noProof/>
            <w:webHidden/>
          </w:rPr>
          <w:t>6</w:t>
        </w:r>
        <w:r w:rsidR="00F51A7D">
          <w:rPr>
            <w:noProof/>
            <w:webHidden/>
          </w:rPr>
          <w:fldChar w:fldCharType="end"/>
        </w:r>
      </w:hyperlink>
    </w:p>
    <w:p w14:paraId="07BF7D81" w14:textId="77777777" w:rsidR="00F51A7D" w:rsidRDefault="00CB068D">
      <w:pPr>
        <w:pStyle w:val="Obsah1"/>
        <w:tabs>
          <w:tab w:val="left" w:pos="480"/>
          <w:tab w:val="right" w:leader="dot" w:pos="9060"/>
        </w:tabs>
        <w:rPr>
          <w:rFonts w:asciiTheme="minorHAnsi" w:eastAsiaTheme="minorEastAsia" w:hAnsiTheme="minorHAnsi" w:cstheme="minorBidi"/>
          <w:noProof/>
          <w:lang w:eastAsia="cs-CZ"/>
        </w:rPr>
      </w:pPr>
      <w:hyperlink w:anchor="_Toc46063698" w:history="1">
        <w:r w:rsidR="00F51A7D" w:rsidRPr="00B3508E">
          <w:rPr>
            <w:rStyle w:val="Hypertextovodkaz"/>
            <w:noProof/>
          </w:rPr>
          <w:t>3.</w:t>
        </w:r>
        <w:r w:rsidR="00F51A7D">
          <w:rPr>
            <w:rFonts w:asciiTheme="minorHAnsi" w:eastAsiaTheme="minorEastAsia" w:hAnsiTheme="minorHAnsi" w:cstheme="minorBidi"/>
            <w:noProof/>
            <w:lang w:eastAsia="cs-CZ"/>
          </w:rPr>
          <w:tab/>
        </w:r>
        <w:r w:rsidR="00F51A7D" w:rsidRPr="00B3508E">
          <w:rPr>
            <w:rStyle w:val="Hypertextovodkaz"/>
            <w:noProof/>
          </w:rPr>
          <w:t>Učební plán</w:t>
        </w:r>
        <w:r w:rsidR="00F51A7D">
          <w:rPr>
            <w:noProof/>
            <w:webHidden/>
          </w:rPr>
          <w:tab/>
        </w:r>
        <w:r w:rsidR="00F51A7D">
          <w:rPr>
            <w:noProof/>
            <w:webHidden/>
          </w:rPr>
          <w:fldChar w:fldCharType="begin"/>
        </w:r>
        <w:r w:rsidR="00F51A7D">
          <w:rPr>
            <w:noProof/>
            <w:webHidden/>
          </w:rPr>
          <w:instrText xml:space="preserve"> PAGEREF _Toc46063698 \h </w:instrText>
        </w:r>
        <w:r w:rsidR="00F51A7D">
          <w:rPr>
            <w:noProof/>
            <w:webHidden/>
          </w:rPr>
        </w:r>
        <w:r w:rsidR="00F51A7D">
          <w:rPr>
            <w:noProof/>
            <w:webHidden/>
          </w:rPr>
          <w:fldChar w:fldCharType="separate"/>
        </w:r>
        <w:r w:rsidR="00F51A7D">
          <w:rPr>
            <w:noProof/>
            <w:webHidden/>
          </w:rPr>
          <w:t>16</w:t>
        </w:r>
        <w:r w:rsidR="00F51A7D">
          <w:rPr>
            <w:noProof/>
            <w:webHidden/>
          </w:rPr>
          <w:fldChar w:fldCharType="end"/>
        </w:r>
      </w:hyperlink>
    </w:p>
    <w:p w14:paraId="583E8352" w14:textId="77777777" w:rsidR="00F51A7D" w:rsidRDefault="00CB068D">
      <w:pPr>
        <w:pStyle w:val="Obsah1"/>
        <w:tabs>
          <w:tab w:val="left" w:pos="480"/>
          <w:tab w:val="right" w:leader="dot" w:pos="9060"/>
        </w:tabs>
        <w:rPr>
          <w:rFonts w:asciiTheme="minorHAnsi" w:eastAsiaTheme="minorEastAsia" w:hAnsiTheme="minorHAnsi" w:cstheme="minorBidi"/>
          <w:noProof/>
          <w:lang w:eastAsia="cs-CZ"/>
        </w:rPr>
      </w:pPr>
      <w:hyperlink w:anchor="_Toc46063699" w:history="1">
        <w:r w:rsidR="00F51A7D" w:rsidRPr="00B3508E">
          <w:rPr>
            <w:rStyle w:val="Hypertextovodkaz"/>
            <w:noProof/>
          </w:rPr>
          <w:t>4.</w:t>
        </w:r>
        <w:r w:rsidR="00F51A7D">
          <w:rPr>
            <w:rFonts w:asciiTheme="minorHAnsi" w:eastAsiaTheme="minorEastAsia" w:hAnsiTheme="minorHAnsi" w:cstheme="minorBidi"/>
            <w:noProof/>
            <w:lang w:eastAsia="cs-CZ"/>
          </w:rPr>
          <w:tab/>
        </w:r>
        <w:r w:rsidR="00F51A7D" w:rsidRPr="00B3508E">
          <w:rPr>
            <w:rStyle w:val="Hypertextovodkaz"/>
            <w:noProof/>
          </w:rPr>
          <w:t>Učební osnovy</w:t>
        </w:r>
        <w:r w:rsidR="00F51A7D">
          <w:rPr>
            <w:noProof/>
            <w:webHidden/>
          </w:rPr>
          <w:tab/>
        </w:r>
        <w:r w:rsidR="00F51A7D">
          <w:rPr>
            <w:noProof/>
            <w:webHidden/>
          </w:rPr>
          <w:fldChar w:fldCharType="begin"/>
        </w:r>
        <w:r w:rsidR="00F51A7D">
          <w:rPr>
            <w:noProof/>
            <w:webHidden/>
          </w:rPr>
          <w:instrText xml:space="preserve"> PAGEREF _Toc46063699 \h </w:instrText>
        </w:r>
        <w:r w:rsidR="00F51A7D">
          <w:rPr>
            <w:noProof/>
            <w:webHidden/>
          </w:rPr>
        </w:r>
        <w:r w:rsidR="00F51A7D">
          <w:rPr>
            <w:noProof/>
            <w:webHidden/>
          </w:rPr>
          <w:fldChar w:fldCharType="separate"/>
        </w:r>
        <w:r w:rsidR="00F51A7D">
          <w:rPr>
            <w:noProof/>
            <w:webHidden/>
          </w:rPr>
          <w:t>18</w:t>
        </w:r>
        <w:r w:rsidR="00F51A7D">
          <w:rPr>
            <w:noProof/>
            <w:webHidden/>
          </w:rPr>
          <w:fldChar w:fldCharType="end"/>
        </w:r>
      </w:hyperlink>
    </w:p>
    <w:p w14:paraId="7140C93D"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0" w:history="1">
        <w:r w:rsidR="00F51A7D" w:rsidRPr="00B3508E">
          <w:rPr>
            <w:rStyle w:val="Hypertextovodkaz"/>
            <w:noProof/>
          </w:rPr>
          <w:t>4.1.</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Český jazyk</w:t>
        </w:r>
        <w:r w:rsidR="00F51A7D">
          <w:rPr>
            <w:noProof/>
            <w:webHidden/>
          </w:rPr>
          <w:tab/>
        </w:r>
        <w:r w:rsidR="00F51A7D">
          <w:rPr>
            <w:noProof/>
            <w:webHidden/>
          </w:rPr>
          <w:fldChar w:fldCharType="begin"/>
        </w:r>
        <w:r w:rsidR="00F51A7D">
          <w:rPr>
            <w:noProof/>
            <w:webHidden/>
          </w:rPr>
          <w:instrText xml:space="preserve"> PAGEREF _Toc46063700 \h </w:instrText>
        </w:r>
        <w:r w:rsidR="00F51A7D">
          <w:rPr>
            <w:noProof/>
            <w:webHidden/>
          </w:rPr>
        </w:r>
        <w:r w:rsidR="00F51A7D">
          <w:rPr>
            <w:noProof/>
            <w:webHidden/>
          </w:rPr>
          <w:fldChar w:fldCharType="separate"/>
        </w:r>
        <w:r w:rsidR="00F51A7D">
          <w:rPr>
            <w:noProof/>
            <w:webHidden/>
          </w:rPr>
          <w:t>19</w:t>
        </w:r>
        <w:r w:rsidR="00F51A7D">
          <w:rPr>
            <w:noProof/>
            <w:webHidden/>
          </w:rPr>
          <w:fldChar w:fldCharType="end"/>
        </w:r>
      </w:hyperlink>
    </w:p>
    <w:p w14:paraId="5D750AF1"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1" w:history="1">
        <w:r w:rsidR="00F51A7D" w:rsidRPr="00B3508E">
          <w:rPr>
            <w:rStyle w:val="Hypertextovodkaz"/>
            <w:noProof/>
          </w:rPr>
          <w:t>4.2.</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Anglický jazyk</w:t>
        </w:r>
        <w:r w:rsidR="00F51A7D">
          <w:rPr>
            <w:noProof/>
            <w:webHidden/>
          </w:rPr>
          <w:tab/>
        </w:r>
        <w:r w:rsidR="00F51A7D">
          <w:rPr>
            <w:noProof/>
            <w:webHidden/>
          </w:rPr>
          <w:fldChar w:fldCharType="begin"/>
        </w:r>
        <w:r w:rsidR="00F51A7D">
          <w:rPr>
            <w:noProof/>
            <w:webHidden/>
          </w:rPr>
          <w:instrText xml:space="preserve"> PAGEREF _Toc46063701 \h </w:instrText>
        </w:r>
        <w:r w:rsidR="00F51A7D">
          <w:rPr>
            <w:noProof/>
            <w:webHidden/>
          </w:rPr>
        </w:r>
        <w:r w:rsidR="00F51A7D">
          <w:rPr>
            <w:noProof/>
            <w:webHidden/>
          </w:rPr>
          <w:fldChar w:fldCharType="separate"/>
        </w:r>
        <w:r w:rsidR="00F51A7D">
          <w:rPr>
            <w:noProof/>
            <w:webHidden/>
          </w:rPr>
          <w:t>52</w:t>
        </w:r>
        <w:r w:rsidR="00F51A7D">
          <w:rPr>
            <w:noProof/>
            <w:webHidden/>
          </w:rPr>
          <w:fldChar w:fldCharType="end"/>
        </w:r>
      </w:hyperlink>
    </w:p>
    <w:p w14:paraId="6E319B09"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2" w:history="1">
        <w:r w:rsidR="00F51A7D" w:rsidRPr="00B3508E">
          <w:rPr>
            <w:rStyle w:val="Hypertextovodkaz"/>
            <w:noProof/>
          </w:rPr>
          <w:t>4.3.</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Matematika</w:t>
        </w:r>
        <w:r w:rsidR="00F51A7D">
          <w:rPr>
            <w:noProof/>
            <w:webHidden/>
          </w:rPr>
          <w:tab/>
        </w:r>
        <w:r w:rsidR="00F51A7D">
          <w:rPr>
            <w:noProof/>
            <w:webHidden/>
          </w:rPr>
          <w:fldChar w:fldCharType="begin"/>
        </w:r>
        <w:r w:rsidR="00F51A7D">
          <w:rPr>
            <w:noProof/>
            <w:webHidden/>
          </w:rPr>
          <w:instrText xml:space="preserve"> PAGEREF _Toc46063702 \h </w:instrText>
        </w:r>
        <w:r w:rsidR="00F51A7D">
          <w:rPr>
            <w:noProof/>
            <w:webHidden/>
          </w:rPr>
        </w:r>
        <w:r w:rsidR="00F51A7D">
          <w:rPr>
            <w:noProof/>
            <w:webHidden/>
          </w:rPr>
          <w:fldChar w:fldCharType="separate"/>
        </w:r>
        <w:r w:rsidR="00F51A7D">
          <w:rPr>
            <w:noProof/>
            <w:webHidden/>
          </w:rPr>
          <w:t>76</w:t>
        </w:r>
        <w:r w:rsidR="00F51A7D">
          <w:rPr>
            <w:noProof/>
            <w:webHidden/>
          </w:rPr>
          <w:fldChar w:fldCharType="end"/>
        </w:r>
      </w:hyperlink>
    </w:p>
    <w:p w14:paraId="0015A029"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3" w:history="1">
        <w:r w:rsidR="00F51A7D" w:rsidRPr="00B3508E">
          <w:rPr>
            <w:rStyle w:val="Hypertextovodkaz"/>
            <w:noProof/>
          </w:rPr>
          <w:t>4.4.</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Prvouka</w:t>
        </w:r>
        <w:r w:rsidR="00F51A7D">
          <w:rPr>
            <w:noProof/>
            <w:webHidden/>
          </w:rPr>
          <w:tab/>
        </w:r>
        <w:r w:rsidR="00F51A7D">
          <w:rPr>
            <w:noProof/>
            <w:webHidden/>
          </w:rPr>
          <w:fldChar w:fldCharType="begin"/>
        </w:r>
        <w:r w:rsidR="00F51A7D">
          <w:rPr>
            <w:noProof/>
            <w:webHidden/>
          </w:rPr>
          <w:instrText xml:space="preserve"> PAGEREF _Toc46063703 \h </w:instrText>
        </w:r>
        <w:r w:rsidR="00F51A7D">
          <w:rPr>
            <w:noProof/>
            <w:webHidden/>
          </w:rPr>
        </w:r>
        <w:r w:rsidR="00F51A7D">
          <w:rPr>
            <w:noProof/>
            <w:webHidden/>
          </w:rPr>
          <w:fldChar w:fldCharType="separate"/>
        </w:r>
        <w:r w:rsidR="00F51A7D">
          <w:rPr>
            <w:noProof/>
            <w:webHidden/>
          </w:rPr>
          <w:t>101</w:t>
        </w:r>
        <w:r w:rsidR="00F51A7D">
          <w:rPr>
            <w:noProof/>
            <w:webHidden/>
          </w:rPr>
          <w:fldChar w:fldCharType="end"/>
        </w:r>
      </w:hyperlink>
    </w:p>
    <w:p w14:paraId="58ADE9FC"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4" w:history="1">
        <w:r w:rsidR="00F51A7D" w:rsidRPr="00B3508E">
          <w:rPr>
            <w:rStyle w:val="Hypertextovodkaz"/>
            <w:noProof/>
          </w:rPr>
          <w:t>4.5.</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Přírodověda</w:t>
        </w:r>
        <w:r w:rsidR="00F51A7D">
          <w:rPr>
            <w:noProof/>
            <w:webHidden/>
          </w:rPr>
          <w:tab/>
        </w:r>
        <w:r w:rsidR="00F51A7D">
          <w:rPr>
            <w:noProof/>
            <w:webHidden/>
          </w:rPr>
          <w:fldChar w:fldCharType="begin"/>
        </w:r>
        <w:r w:rsidR="00F51A7D">
          <w:rPr>
            <w:noProof/>
            <w:webHidden/>
          </w:rPr>
          <w:instrText xml:space="preserve"> PAGEREF _Toc46063704 \h </w:instrText>
        </w:r>
        <w:r w:rsidR="00F51A7D">
          <w:rPr>
            <w:noProof/>
            <w:webHidden/>
          </w:rPr>
        </w:r>
        <w:r w:rsidR="00F51A7D">
          <w:rPr>
            <w:noProof/>
            <w:webHidden/>
          </w:rPr>
          <w:fldChar w:fldCharType="separate"/>
        </w:r>
        <w:r w:rsidR="00F51A7D">
          <w:rPr>
            <w:noProof/>
            <w:webHidden/>
          </w:rPr>
          <w:t>124</w:t>
        </w:r>
        <w:r w:rsidR="00F51A7D">
          <w:rPr>
            <w:noProof/>
            <w:webHidden/>
          </w:rPr>
          <w:fldChar w:fldCharType="end"/>
        </w:r>
      </w:hyperlink>
    </w:p>
    <w:p w14:paraId="22F63F05"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5" w:history="1">
        <w:r w:rsidR="00F51A7D" w:rsidRPr="00B3508E">
          <w:rPr>
            <w:rStyle w:val="Hypertextovodkaz"/>
            <w:noProof/>
          </w:rPr>
          <w:t>4.6.</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Vlastivěda</w:t>
        </w:r>
        <w:r w:rsidR="00F51A7D">
          <w:rPr>
            <w:noProof/>
            <w:webHidden/>
          </w:rPr>
          <w:tab/>
        </w:r>
        <w:r w:rsidR="00F51A7D">
          <w:rPr>
            <w:noProof/>
            <w:webHidden/>
          </w:rPr>
          <w:fldChar w:fldCharType="begin"/>
        </w:r>
        <w:r w:rsidR="00F51A7D">
          <w:rPr>
            <w:noProof/>
            <w:webHidden/>
          </w:rPr>
          <w:instrText xml:space="preserve"> PAGEREF _Toc46063705 \h </w:instrText>
        </w:r>
        <w:r w:rsidR="00F51A7D">
          <w:rPr>
            <w:noProof/>
            <w:webHidden/>
          </w:rPr>
        </w:r>
        <w:r w:rsidR="00F51A7D">
          <w:rPr>
            <w:noProof/>
            <w:webHidden/>
          </w:rPr>
          <w:fldChar w:fldCharType="separate"/>
        </w:r>
        <w:r w:rsidR="00F51A7D">
          <w:rPr>
            <w:noProof/>
            <w:webHidden/>
          </w:rPr>
          <w:t>137</w:t>
        </w:r>
        <w:r w:rsidR="00F51A7D">
          <w:rPr>
            <w:noProof/>
            <w:webHidden/>
          </w:rPr>
          <w:fldChar w:fldCharType="end"/>
        </w:r>
      </w:hyperlink>
    </w:p>
    <w:p w14:paraId="5BDC5518"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6" w:history="1">
        <w:r w:rsidR="00F51A7D" w:rsidRPr="00B3508E">
          <w:rPr>
            <w:rStyle w:val="Hypertextovodkaz"/>
            <w:noProof/>
          </w:rPr>
          <w:t>4.7.</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Informatika</w:t>
        </w:r>
        <w:r w:rsidR="00F51A7D">
          <w:rPr>
            <w:noProof/>
            <w:webHidden/>
          </w:rPr>
          <w:tab/>
        </w:r>
        <w:r w:rsidR="00F51A7D">
          <w:rPr>
            <w:noProof/>
            <w:webHidden/>
          </w:rPr>
          <w:fldChar w:fldCharType="begin"/>
        </w:r>
        <w:r w:rsidR="00F51A7D">
          <w:rPr>
            <w:noProof/>
            <w:webHidden/>
          </w:rPr>
          <w:instrText xml:space="preserve"> PAGEREF _Toc46063706 \h </w:instrText>
        </w:r>
        <w:r w:rsidR="00F51A7D">
          <w:rPr>
            <w:noProof/>
            <w:webHidden/>
          </w:rPr>
        </w:r>
        <w:r w:rsidR="00F51A7D">
          <w:rPr>
            <w:noProof/>
            <w:webHidden/>
          </w:rPr>
          <w:fldChar w:fldCharType="separate"/>
        </w:r>
        <w:r w:rsidR="00F51A7D">
          <w:rPr>
            <w:noProof/>
            <w:webHidden/>
          </w:rPr>
          <w:t>151</w:t>
        </w:r>
        <w:r w:rsidR="00F51A7D">
          <w:rPr>
            <w:noProof/>
            <w:webHidden/>
          </w:rPr>
          <w:fldChar w:fldCharType="end"/>
        </w:r>
      </w:hyperlink>
    </w:p>
    <w:p w14:paraId="2EB94EFD"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7" w:history="1">
        <w:r w:rsidR="00F51A7D" w:rsidRPr="00B3508E">
          <w:rPr>
            <w:rStyle w:val="Hypertextovodkaz"/>
            <w:noProof/>
          </w:rPr>
          <w:t>4.8.</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Výtvarná výchova</w:t>
        </w:r>
        <w:r w:rsidR="00F51A7D">
          <w:rPr>
            <w:noProof/>
            <w:webHidden/>
          </w:rPr>
          <w:tab/>
        </w:r>
        <w:r w:rsidR="00F51A7D">
          <w:rPr>
            <w:noProof/>
            <w:webHidden/>
          </w:rPr>
          <w:fldChar w:fldCharType="begin"/>
        </w:r>
        <w:r w:rsidR="00F51A7D">
          <w:rPr>
            <w:noProof/>
            <w:webHidden/>
          </w:rPr>
          <w:instrText xml:space="preserve"> PAGEREF _Toc46063707 \h </w:instrText>
        </w:r>
        <w:r w:rsidR="00F51A7D">
          <w:rPr>
            <w:noProof/>
            <w:webHidden/>
          </w:rPr>
        </w:r>
        <w:r w:rsidR="00F51A7D">
          <w:rPr>
            <w:noProof/>
            <w:webHidden/>
          </w:rPr>
          <w:fldChar w:fldCharType="separate"/>
        </w:r>
        <w:r w:rsidR="00F51A7D">
          <w:rPr>
            <w:noProof/>
            <w:webHidden/>
          </w:rPr>
          <w:t>159</w:t>
        </w:r>
        <w:r w:rsidR="00F51A7D">
          <w:rPr>
            <w:noProof/>
            <w:webHidden/>
          </w:rPr>
          <w:fldChar w:fldCharType="end"/>
        </w:r>
      </w:hyperlink>
    </w:p>
    <w:p w14:paraId="16180E83"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08" w:history="1">
        <w:r w:rsidR="00F51A7D" w:rsidRPr="00B3508E">
          <w:rPr>
            <w:rStyle w:val="Hypertextovodkaz"/>
            <w:noProof/>
          </w:rPr>
          <w:t>4.9.</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Pracovní činnosti</w:t>
        </w:r>
        <w:r w:rsidR="00F51A7D">
          <w:rPr>
            <w:noProof/>
            <w:webHidden/>
          </w:rPr>
          <w:tab/>
        </w:r>
        <w:r w:rsidR="00F51A7D">
          <w:rPr>
            <w:noProof/>
            <w:webHidden/>
          </w:rPr>
          <w:fldChar w:fldCharType="begin"/>
        </w:r>
        <w:r w:rsidR="00F51A7D">
          <w:rPr>
            <w:noProof/>
            <w:webHidden/>
          </w:rPr>
          <w:instrText xml:space="preserve"> PAGEREF _Toc46063708 \h </w:instrText>
        </w:r>
        <w:r w:rsidR="00F51A7D">
          <w:rPr>
            <w:noProof/>
            <w:webHidden/>
          </w:rPr>
        </w:r>
        <w:r w:rsidR="00F51A7D">
          <w:rPr>
            <w:noProof/>
            <w:webHidden/>
          </w:rPr>
          <w:fldChar w:fldCharType="separate"/>
        </w:r>
        <w:r w:rsidR="00F51A7D">
          <w:rPr>
            <w:noProof/>
            <w:webHidden/>
          </w:rPr>
          <w:t>178</w:t>
        </w:r>
        <w:r w:rsidR="00F51A7D">
          <w:rPr>
            <w:noProof/>
            <w:webHidden/>
          </w:rPr>
          <w:fldChar w:fldCharType="end"/>
        </w:r>
      </w:hyperlink>
    </w:p>
    <w:p w14:paraId="33F17FD2" w14:textId="77777777" w:rsidR="00F51A7D" w:rsidRDefault="00CB068D">
      <w:pPr>
        <w:pStyle w:val="Obsah2"/>
        <w:tabs>
          <w:tab w:val="left" w:pos="1200"/>
          <w:tab w:val="right" w:leader="dot" w:pos="9060"/>
        </w:tabs>
        <w:rPr>
          <w:rFonts w:asciiTheme="minorHAnsi" w:eastAsiaTheme="minorEastAsia" w:hAnsiTheme="minorHAnsi" w:cstheme="minorBidi"/>
          <w:noProof/>
          <w:lang w:eastAsia="cs-CZ"/>
        </w:rPr>
      </w:pPr>
      <w:hyperlink w:anchor="_Toc46063709" w:history="1">
        <w:r w:rsidR="00F51A7D" w:rsidRPr="00B3508E">
          <w:rPr>
            <w:rStyle w:val="Hypertextovodkaz"/>
            <w:noProof/>
          </w:rPr>
          <w:t>4.10.</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Hudební výchova</w:t>
        </w:r>
        <w:r w:rsidR="00F51A7D">
          <w:rPr>
            <w:noProof/>
            <w:webHidden/>
          </w:rPr>
          <w:tab/>
        </w:r>
        <w:r w:rsidR="00F51A7D">
          <w:rPr>
            <w:noProof/>
            <w:webHidden/>
          </w:rPr>
          <w:fldChar w:fldCharType="begin"/>
        </w:r>
        <w:r w:rsidR="00F51A7D">
          <w:rPr>
            <w:noProof/>
            <w:webHidden/>
          </w:rPr>
          <w:instrText xml:space="preserve"> PAGEREF _Toc46063709 \h </w:instrText>
        </w:r>
        <w:r w:rsidR="00F51A7D">
          <w:rPr>
            <w:noProof/>
            <w:webHidden/>
          </w:rPr>
        </w:r>
        <w:r w:rsidR="00F51A7D">
          <w:rPr>
            <w:noProof/>
            <w:webHidden/>
          </w:rPr>
          <w:fldChar w:fldCharType="separate"/>
        </w:r>
        <w:r w:rsidR="00F51A7D">
          <w:rPr>
            <w:noProof/>
            <w:webHidden/>
          </w:rPr>
          <w:t>194</w:t>
        </w:r>
        <w:r w:rsidR="00F51A7D">
          <w:rPr>
            <w:noProof/>
            <w:webHidden/>
          </w:rPr>
          <w:fldChar w:fldCharType="end"/>
        </w:r>
      </w:hyperlink>
    </w:p>
    <w:p w14:paraId="52C17906" w14:textId="77777777" w:rsidR="00F51A7D" w:rsidRDefault="00CB068D">
      <w:pPr>
        <w:pStyle w:val="Obsah2"/>
        <w:tabs>
          <w:tab w:val="left" w:pos="1200"/>
          <w:tab w:val="right" w:leader="dot" w:pos="9060"/>
        </w:tabs>
        <w:rPr>
          <w:rFonts w:asciiTheme="minorHAnsi" w:eastAsiaTheme="minorEastAsia" w:hAnsiTheme="minorHAnsi" w:cstheme="minorBidi"/>
          <w:noProof/>
          <w:lang w:eastAsia="cs-CZ"/>
        </w:rPr>
      </w:pPr>
      <w:hyperlink w:anchor="_Toc46063710" w:history="1">
        <w:r w:rsidR="00F51A7D" w:rsidRPr="00B3508E">
          <w:rPr>
            <w:rStyle w:val="Hypertextovodkaz"/>
            <w:noProof/>
          </w:rPr>
          <w:t>4.11.</w:t>
        </w:r>
        <w:r w:rsidR="00F51A7D">
          <w:rPr>
            <w:rFonts w:asciiTheme="minorHAnsi" w:eastAsiaTheme="minorEastAsia" w:hAnsiTheme="minorHAnsi" w:cstheme="minorBidi"/>
            <w:noProof/>
            <w:lang w:eastAsia="cs-CZ"/>
          </w:rPr>
          <w:tab/>
        </w:r>
        <w:r w:rsidR="00F51A7D" w:rsidRPr="00B3508E">
          <w:rPr>
            <w:rStyle w:val="Hypertextovodkaz"/>
            <w:noProof/>
          </w:rPr>
          <w:t>Název vyučovacího předmětu: Tělesná výchova</w:t>
        </w:r>
        <w:r w:rsidR="00F51A7D">
          <w:rPr>
            <w:noProof/>
            <w:webHidden/>
          </w:rPr>
          <w:tab/>
        </w:r>
        <w:r w:rsidR="00F51A7D">
          <w:rPr>
            <w:noProof/>
            <w:webHidden/>
          </w:rPr>
          <w:fldChar w:fldCharType="begin"/>
        </w:r>
        <w:r w:rsidR="00F51A7D">
          <w:rPr>
            <w:noProof/>
            <w:webHidden/>
          </w:rPr>
          <w:instrText xml:space="preserve"> PAGEREF _Toc46063710 \h </w:instrText>
        </w:r>
        <w:r w:rsidR="00F51A7D">
          <w:rPr>
            <w:noProof/>
            <w:webHidden/>
          </w:rPr>
        </w:r>
        <w:r w:rsidR="00F51A7D">
          <w:rPr>
            <w:noProof/>
            <w:webHidden/>
          </w:rPr>
          <w:fldChar w:fldCharType="separate"/>
        </w:r>
        <w:r w:rsidR="00F51A7D">
          <w:rPr>
            <w:noProof/>
            <w:webHidden/>
          </w:rPr>
          <w:t>210</w:t>
        </w:r>
        <w:r w:rsidR="00F51A7D">
          <w:rPr>
            <w:noProof/>
            <w:webHidden/>
          </w:rPr>
          <w:fldChar w:fldCharType="end"/>
        </w:r>
      </w:hyperlink>
    </w:p>
    <w:p w14:paraId="634CBDEF" w14:textId="77777777" w:rsidR="00F51A7D" w:rsidRDefault="00CB068D">
      <w:pPr>
        <w:pStyle w:val="Obsah1"/>
        <w:tabs>
          <w:tab w:val="left" w:pos="480"/>
          <w:tab w:val="right" w:leader="dot" w:pos="9060"/>
        </w:tabs>
        <w:rPr>
          <w:rFonts w:asciiTheme="minorHAnsi" w:eastAsiaTheme="minorEastAsia" w:hAnsiTheme="minorHAnsi" w:cstheme="minorBidi"/>
          <w:noProof/>
          <w:lang w:eastAsia="cs-CZ"/>
        </w:rPr>
      </w:pPr>
      <w:hyperlink w:anchor="_Toc46063711" w:history="1">
        <w:r w:rsidR="00F51A7D" w:rsidRPr="00B3508E">
          <w:rPr>
            <w:rStyle w:val="Hypertextovodkaz"/>
            <w:noProof/>
          </w:rPr>
          <w:t>5.</w:t>
        </w:r>
        <w:r w:rsidR="00F51A7D">
          <w:rPr>
            <w:rFonts w:asciiTheme="minorHAnsi" w:eastAsiaTheme="minorEastAsia" w:hAnsiTheme="minorHAnsi" w:cstheme="minorBidi"/>
            <w:noProof/>
            <w:lang w:eastAsia="cs-CZ"/>
          </w:rPr>
          <w:tab/>
        </w:r>
        <w:r w:rsidR="00F51A7D" w:rsidRPr="00B3508E">
          <w:rPr>
            <w:rStyle w:val="Hypertextovodkaz"/>
            <w:noProof/>
          </w:rPr>
          <w:t>Hodnocení žáků a autoevaluace školy</w:t>
        </w:r>
        <w:r w:rsidR="00F51A7D">
          <w:rPr>
            <w:noProof/>
            <w:webHidden/>
          </w:rPr>
          <w:tab/>
        </w:r>
        <w:r w:rsidR="00F51A7D">
          <w:rPr>
            <w:noProof/>
            <w:webHidden/>
          </w:rPr>
          <w:fldChar w:fldCharType="begin"/>
        </w:r>
        <w:r w:rsidR="00F51A7D">
          <w:rPr>
            <w:noProof/>
            <w:webHidden/>
          </w:rPr>
          <w:instrText xml:space="preserve"> PAGEREF _Toc46063711 \h </w:instrText>
        </w:r>
        <w:r w:rsidR="00F51A7D">
          <w:rPr>
            <w:noProof/>
            <w:webHidden/>
          </w:rPr>
        </w:r>
        <w:r w:rsidR="00F51A7D">
          <w:rPr>
            <w:noProof/>
            <w:webHidden/>
          </w:rPr>
          <w:fldChar w:fldCharType="separate"/>
        </w:r>
        <w:r w:rsidR="00F51A7D">
          <w:rPr>
            <w:noProof/>
            <w:webHidden/>
          </w:rPr>
          <w:t>237</w:t>
        </w:r>
        <w:r w:rsidR="00F51A7D">
          <w:rPr>
            <w:noProof/>
            <w:webHidden/>
          </w:rPr>
          <w:fldChar w:fldCharType="end"/>
        </w:r>
      </w:hyperlink>
    </w:p>
    <w:p w14:paraId="121F631A" w14:textId="77777777" w:rsidR="00F51A7D" w:rsidRDefault="00CB068D">
      <w:pPr>
        <w:pStyle w:val="Obsah1"/>
        <w:tabs>
          <w:tab w:val="left" w:pos="480"/>
          <w:tab w:val="right" w:leader="dot" w:pos="9060"/>
        </w:tabs>
        <w:rPr>
          <w:rFonts w:asciiTheme="minorHAnsi" w:eastAsiaTheme="minorEastAsia" w:hAnsiTheme="minorHAnsi" w:cstheme="minorBidi"/>
          <w:noProof/>
          <w:lang w:eastAsia="cs-CZ"/>
        </w:rPr>
      </w:pPr>
      <w:hyperlink w:anchor="_Toc46063712" w:history="1">
        <w:r w:rsidR="00F51A7D" w:rsidRPr="00B3508E">
          <w:rPr>
            <w:rStyle w:val="Hypertextovodkaz"/>
            <w:noProof/>
          </w:rPr>
          <w:t>6.</w:t>
        </w:r>
        <w:r w:rsidR="00F51A7D">
          <w:rPr>
            <w:rFonts w:asciiTheme="minorHAnsi" w:eastAsiaTheme="minorEastAsia" w:hAnsiTheme="minorHAnsi" w:cstheme="minorBidi"/>
            <w:noProof/>
            <w:lang w:eastAsia="cs-CZ"/>
          </w:rPr>
          <w:tab/>
        </w:r>
        <w:r w:rsidR="00F51A7D" w:rsidRPr="00B3508E">
          <w:rPr>
            <w:rStyle w:val="Hypertextovodkaz"/>
            <w:noProof/>
          </w:rPr>
          <w:t>Vzdělávání žáků se speciálními vzdělávacími potřebami a žáků nadaných</w:t>
        </w:r>
        <w:r w:rsidR="00F51A7D">
          <w:rPr>
            <w:noProof/>
            <w:webHidden/>
          </w:rPr>
          <w:tab/>
        </w:r>
        <w:r w:rsidR="00F51A7D">
          <w:rPr>
            <w:noProof/>
            <w:webHidden/>
          </w:rPr>
          <w:fldChar w:fldCharType="begin"/>
        </w:r>
        <w:r w:rsidR="00F51A7D">
          <w:rPr>
            <w:noProof/>
            <w:webHidden/>
          </w:rPr>
          <w:instrText xml:space="preserve"> PAGEREF _Toc46063712 \h </w:instrText>
        </w:r>
        <w:r w:rsidR="00F51A7D">
          <w:rPr>
            <w:noProof/>
            <w:webHidden/>
          </w:rPr>
        </w:r>
        <w:r w:rsidR="00F51A7D">
          <w:rPr>
            <w:noProof/>
            <w:webHidden/>
          </w:rPr>
          <w:fldChar w:fldCharType="separate"/>
        </w:r>
        <w:r w:rsidR="00F51A7D">
          <w:rPr>
            <w:noProof/>
            <w:webHidden/>
          </w:rPr>
          <w:t>241</w:t>
        </w:r>
        <w:r w:rsidR="00F51A7D">
          <w:rPr>
            <w:noProof/>
            <w:webHidden/>
          </w:rPr>
          <w:fldChar w:fldCharType="end"/>
        </w:r>
      </w:hyperlink>
    </w:p>
    <w:p w14:paraId="592997CA"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13" w:history="1">
        <w:r w:rsidR="00F51A7D" w:rsidRPr="00B3508E">
          <w:rPr>
            <w:rStyle w:val="Hypertextovodkaz"/>
            <w:noProof/>
          </w:rPr>
          <w:t>6.1.</w:t>
        </w:r>
        <w:r w:rsidR="00F51A7D">
          <w:rPr>
            <w:rFonts w:asciiTheme="minorHAnsi" w:eastAsiaTheme="minorEastAsia" w:hAnsiTheme="minorHAnsi" w:cstheme="minorBidi"/>
            <w:noProof/>
            <w:lang w:eastAsia="cs-CZ"/>
          </w:rPr>
          <w:tab/>
        </w:r>
        <w:r w:rsidR="00F51A7D" w:rsidRPr="00B3508E">
          <w:rPr>
            <w:rStyle w:val="Hypertextovodkaz"/>
            <w:noProof/>
          </w:rPr>
          <w:t>Vzdělávání žáků se zdravotním postižením</w:t>
        </w:r>
        <w:r w:rsidR="00F51A7D">
          <w:rPr>
            <w:noProof/>
            <w:webHidden/>
          </w:rPr>
          <w:tab/>
        </w:r>
        <w:r w:rsidR="00F51A7D">
          <w:rPr>
            <w:noProof/>
            <w:webHidden/>
          </w:rPr>
          <w:fldChar w:fldCharType="begin"/>
        </w:r>
        <w:r w:rsidR="00F51A7D">
          <w:rPr>
            <w:noProof/>
            <w:webHidden/>
          </w:rPr>
          <w:instrText xml:space="preserve"> PAGEREF _Toc46063713 \h </w:instrText>
        </w:r>
        <w:r w:rsidR="00F51A7D">
          <w:rPr>
            <w:noProof/>
            <w:webHidden/>
          </w:rPr>
        </w:r>
        <w:r w:rsidR="00F51A7D">
          <w:rPr>
            <w:noProof/>
            <w:webHidden/>
          </w:rPr>
          <w:fldChar w:fldCharType="separate"/>
        </w:r>
        <w:r w:rsidR="00F51A7D">
          <w:rPr>
            <w:noProof/>
            <w:webHidden/>
          </w:rPr>
          <w:t>241</w:t>
        </w:r>
        <w:r w:rsidR="00F51A7D">
          <w:rPr>
            <w:noProof/>
            <w:webHidden/>
          </w:rPr>
          <w:fldChar w:fldCharType="end"/>
        </w:r>
      </w:hyperlink>
    </w:p>
    <w:p w14:paraId="2BB0F4D4"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14" w:history="1">
        <w:r w:rsidR="00F51A7D" w:rsidRPr="00B3508E">
          <w:rPr>
            <w:rStyle w:val="Hypertextovodkaz"/>
            <w:noProof/>
          </w:rPr>
          <w:t>6.2.</w:t>
        </w:r>
        <w:r w:rsidR="00F51A7D">
          <w:rPr>
            <w:rFonts w:asciiTheme="minorHAnsi" w:eastAsiaTheme="minorEastAsia" w:hAnsiTheme="minorHAnsi" w:cstheme="minorBidi"/>
            <w:noProof/>
            <w:lang w:eastAsia="cs-CZ"/>
          </w:rPr>
          <w:tab/>
        </w:r>
        <w:r w:rsidR="00F51A7D" w:rsidRPr="00B3508E">
          <w:rPr>
            <w:rStyle w:val="Hypertextovodkaz"/>
            <w:noProof/>
          </w:rPr>
          <w:t>Vzdělávání žáků se zdravotním znevýhodněním</w:t>
        </w:r>
        <w:r w:rsidR="00F51A7D">
          <w:rPr>
            <w:noProof/>
            <w:webHidden/>
          </w:rPr>
          <w:tab/>
        </w:r>
        <w:r w:rsidR="00F51A7D">
          <w:rPr>
            <w:noProof/>
            <w:webHidden/>
          </w:rPr>
          <w:fldChar w:fldCharType="begin"/>
        </w:r>
        <w:r w:rsidR="00F51A7D">
          <w:rPr>
            <w:noProof/>
            <w:webHidden/>
          </w:rPr>
          <w:instrText xml:space="preserve"> PAGEREF _Toc46063714 \h </w:instrText>
        </w:r>
        <w:r w:rsidR="00F51A7D">
          <w:rPr>
            <w:noProof/>
            <w:webHidden/>
          </w:rPr>
        </w:r>
        <w:r w:rsidR="00F51A7D">
          <w:rPr>
            <w:noProof/>
            <w:webHidden/>
          </w:rPr>
          <w:fldChar w:fldCharType="separate"/>
        </w:r>
        <w:r w:rsidR="00F51A7D">
          <w:rPr>
            <w:noProof/>
            <w:webHidden/>
          </w:rPr>
          <w:t>243</w:t>
        </w:r>
        <w:r w:rsidR="00F51A7D">
          <w:rPr>
            <w:noProof/>
            <w:webHidden/>
          </w:rPr>
          <w:fldChar w:fldCharType="end"/>
        </w:r>
      </w:hyperlink>
    </w:p>
    <w:p w14:paraId="3EAD37B1"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15" w:history="1">
        <w:r w:rsidR="00F51A7D" w:rsidRPr="00B3508E">
          <w:rPr>
            <w:rStyle w:val="Hypertextovodkaz"/>
            <w:noProof/>
          </w:rPr>
          <w:t>6.3.</w:t>
        </w:r>
        <w:r w:rsidR="00F51A7D">
          <w:rPr>
            <w:rFonts w:asciiTheme="minorHAnsi" w:eastAsiaTheme="minorEastAsia" w:hAnsiTheme="minorHAnsi" w:cstheme="minorBidi"/>
            <w:noProof/>
            <w:lang w:eastAsia="cs-CZ"/>
          </w:rPr>
          <w:tab/>
        </w:r>
        <w:r w:rsidR="00F51A7D" w:rsidRPr="00B3508E">
          <w:rPr>
            <w:rStyle w:val="Hypertextovodkaz"/>
            <w:noProof/>
          </w:rPr>
          <w:t>Vzdělávání žáků se sociálním znevýhodněním</w:t>
        </w:r>
        <w:r w:rsidR="00F51A7D">
          <w:rPr>
            <w:noProof/>
            <w:webHidden/>
          </w:rPr>
          <w:tab/>
        </w:r>
        <w:r w:rsidR="00F51A7D">
          <w:rPr>
            <w:noProof/>
            <w:webHidden/>
          </w:rPr>
          <w:fldChar w:fldCharType="begin"/>
        </w:r>
        <w:r w:rsidR="00F51A7D">
          <w:rPr>
            <w:noProof/>
            <w:webHidden/>
          </w:rPr>
          <w:instrText xml:space="preserve"> PAGEREF _Toc46063715 \h </w:instrText>
        </w:r>
        <w:r w:rsidR="00F51A7D">
          <w:rPr>
            <w:noProof/>
            <w:webHidden/>
          </w:rPr>
        </w:r>
        <w:r w:rsidR="00F51A7D">
          <w:rPr>
            <w:noProof/>
            <w:webHidden/>
          </w:rPr>
          <w:fldChar w:fldCharType="separate"/>
        </w:r>
        <w:r w:rsidR="00F51A7D">
          <w:rPr>
            <w:noProof/>
            <w:webHidden/>
          </w:rPr>
          <w:t>243</w:t>
        </w:r>
        <w:r w:rsidR="00F51A7D">
          <w:rPr>
            <w:noProof/>
            <w:webHidden/>
          </w:rPr>
          <w:fldChar w:fldCharType="end"/>
        </w:r>
      </w:hyperlink>
    </w:p>
    <w:p w14:paraId="163E5081" w14:textId="77777777" w:rsidR="00F51A7D" w:rsidRDefault="00CB068D">
      <w:pPr>
        <w:pStyle w:val="Obsah2"/>
        <w:tabs>
          <w:tab w:val="left" w:pos="960"/>
          <w:tab w:val="right" w:leader="dot" w:pos="9060"/>
        </w:tabs>
        <w:rPr>
          <w:rFonts w:asciiTheme="minorHAnsi" w:eastAsiaTheme="minorEastAsia" w:hAnsiTheme="minorHAnsi" w:cstheme="minorBidi"/>
          <w:noProof/>
          <w:lang w:eastAsia="cs-CZ"/>
        </w:rPr>
      </w:pPr>
      <w:hyperlink w:anchor="_Toc46063716" w:history="1">
        <w:r w:rsidR="00F51A7D" w:rsidRPr="00B3508E">
          <w:rPr>
            <w:rStyle w:val="Hypertextovodkaz"/>
            <w:noProof/>
          </w:rPr>
          <w:t>6.4.</w:t>
        </w:r>
        <w:r w:rsidR="00F51A7D">
          <w:rPr>
            <w:rFonts w:asciiTheme="minorHAnsi" w:eastAsiaTheme="minorEastAsia" w:hAnsiTheme="minorHAnsi" w:cstheme="minorBidi"/>
            <w:noProof/>
            <w:lang w:eastAsia="cs-CZ"/>
          </w:rPr>
          <w:tab/>
        </w:r>
        <w:r w:rsidR="00F51A7D" w:rsidRPr="00B3508E">
          <w:rPr>
            <w:rStyle w:val="Hypertextovodkaz"/>
            <w:noProof/>
          </w:rPr>
          <w:t>Vzdělávání žáků nadaných a mimořádně nadaných</w:t>
        </w:r>
        <w:r w:rsidR="00F51A7D">
          <w:rPr>
            <w:noProof/>
            <w:webHidden/>
          </w:rPr>
          <w:tab/>
        </w:r>
        <w:r w:rsidR="00F51A7D">
          <w:rPr>
            <w:noProof/>
            <w:webHidden/>
          </w:rPr>
          <w:fldChar w:fldCharType="begin"/>
        </w:r>
        <w:r w:rsidR="00F51A7D">
          <w:rPr>
            <w:noProof/>
            <w:webHidden/>
          </w:rPr>
          <w:instrText xml:space="preserve"> PAGEREF _Toc46063716 \h </w:instrText>
        </w:r>
        <w:r w:rsidR="00F51A7D">
          <w:rPr>
            <w:noProof/>
            <w:webHidden/>
          </w:rPr>
        </w:r>
        <w:r w:rsidR="00F51A7D">
          <w:rPr>
            <w:noProof/>
            <w:webHidden/>
          </w:rPr>
          <w:fldChar w:fldCharType="separate"/>
        </w:r>
        <w:r w:rsidR="00F51A7D">
          <w:rPr>
            <w:noProof/>
            <w:webHidden/>
          </w:rPr>
          <w:t>247</w:t>
        </w:r>
        <w:r w:rsidR="00F51A7D">
          <w:rPr>
            <w:noProof/>
            <w:webHidden/>
          </w:rPr>
          <w:fldChar w:fldCharType="end"/>
        </w:r>
      </w:hyperlink>
    </w:p>
    <w:p w14:paraId="134EF45B" w14:textId="77777777" w:rsidR="00B764CD" w:rsidRDefault="00B764CD">
      <w:r>
        <w:fldChar w:fldCharType="end"/>
      </w:r>
    </w:p>
    <w:p w14:paraId="57010792" w14:textId="77777777" w:rsidR="00B764CD" w:rsidRDefault="00B764CD"/>
    <w:p w14:paraId="5D8C54F0" w14:textId="77777777" w:rsidR="00B764CD" w:rsidRDefault="00B764CD"/>
    <w:p w14:paraId="6BA3606A" w14:textId="77777777" w:rsidR="00B764CD" w:rsidRDefault="00B764CD"/>
    <w:p w14:paraId="75B6AB8E" w14:textId="77777777" w:rsidR="00B764CD" w:rsidRDefault="00B764CD"/>
    <w:p w14:paraId="7BE059E6" w14:textId="77777777" w:rsidR="00B764CD" w:rsidRDefault="00B764CD"/>
    <w:p w14:paraId="68E5BB5F" w14:textId="77777777" w:rsidR="00B764CD" w:rsidRDefault="00B764CD"/>
    <w:p w14:paraId="50521E3A" w14:textId="77777777" w:rsidR="00B764CD" w:rsidRDefault="00B764CD"/>
    <w:p w14:paraId="795E746E" w14:textId="77777777" w:rsidR="00B764CD" w:rsidRDefault="00B764CD"/>
    <w:p w14:paraId="37A5863D" w14:textId="77777777" w:rsidR="00B764CD" w:rsidRDefault="00B764CD"/>
    <w:p w14:paraId="641BA9C0" w14:textId="77777777" w:rsidR="00B764CD" w:rsidRDefault="00B764CD"/>
    <w:p w14:paraId="6B344897" w14:textId="77777777" w:rsidR="00B764CD" w:rsidRDefault="00B764CD"/>
    <w:p w14:paraId="4FD1C65C" w14:textId="77777777" w:rsidR="00B764CD" w:rsidRDefault="00B764CD"/>
    <w:p w14:paraId="3DB39ADA" w14:textId="77777777" w:rsidR="00B764CD" w:rsidRDefault="00B764CD"/>
    <w:p w14:paraId="2E487876" w14:textId="77777777" w:rsidR="00B764CD" w:rsidRDefault="00B764CD"/>
    <w:p w14:paraId="2D42037C" w14:textId="77777777" w:rsidR="00B764CD" w:rsidRDefault="00B764CD"/>
    <w:p w14:paraId="588C83DD" w14:textId="77777777" w:rsidR="00B764CD" w:rsidRDefault="00B764CD"/>
    <w:p w14:paraId="21AB8AA1" w14:textId="77777777" w:rsidR="00B764CD" w:rsidRDefault="00B764CD"/>
    <w:p w14:paraId="4CF2180E" w14:textId="77777777" w:rsidR="00B764CD" w:rsidRDefault="00B764CD"/>
    <w:p w14:paraId="08E18CF1" w14:textId="77777777" w:rsidR="00F51A7D" w:rsidRDefault="00F51A7D">
      <w:pPr>
        <w:suppressAutoHyphens w:val="0"/>
        <w:rPr>
          <w:b/>
          <w:sz w:val="32"/>
          <w:szCs w:val="32"/>
        </w:rPr>
      </w:pPr>
      <w:r>
        <w:rPr>
          <w:b/>
          <w:sz w:val="32"/>
          <w:szCs w:val="32"/>
        </w:rPr>
        <w:br w:type="page"/>
      </w:r>
    </w:p>
    <w:p w14:paraId="7E91BB8E" w14:textId="58748365" w:rsidR="00E6463C" w:rsidRPr="00916C76" w:rsidRDefault="00E6463C" w:rsidP="00916C76">
      <w:pPr>
        <w:jc w:val="center"/>
        <w:rPr>
          <w:b/>
          <w:sz w:val="32"/>
          <w:szCs w:val="32"/>
        </w:rPr>
      </w:pPr>
      <w:r w:rsidRPr="00916C76">
        <w:rPr>
          <w:b/>
          <w:sz w:val="32"/>
          <w:szCs w:val="32"/>
        </w:rPr>
        <w:lastRenderedPageBreak/>
        <w:t>Identifikační údaje</w:t>
      </w:r>
    </w:p>
    <w:p w14:paraId="37D53B0F" w14:textId="77777777" w:rsidR="00E6463C" w:rsidRDefault="00E6463C">
      <w:pPr>
        <w:jc w:val="both"/>
        <w:rPr>
          <w:rFonts w:ascii="Verdana" w:hAnsi="Verdana" w:cs="Arial"/>
          <w:b/>
          <w:bCs/>
        </w:rPr>
      </w:pPr>
    </w:p>
    <w:p w14:paraId="0A478DB0" w14:textId="77777777" w:rsidR="00E6463C" w:rsidRDefault="00E6463C">
      <w:pPr>
        <w:jc w:val="both"/>
        <w:rPr>
          <w:rFonts w:ascii="Verdana" w:hAnsi="Verdana" w:cs="Arial"/>
          <w:b/>
          <w:bCs/>
        </w:rPr>
      </w:pPr>
    </w:p>
    <w:p w14:paraId="7613473D" w14:textId="77777777" w:rsidR="00E6463C" w:rsidRDefault="00E6463C" w:rsidP="00266B2D">
      <w:pPr>
        <w:numPr>
          <w:ilvl w:val="0"/>
          <w:numId w:val="43"/>
        </w:numPr>
        <w:tabs>
          <w:tab w:val="left" w:pos="1080"/>
        </w:tabs>
        <w:ind w:left="1080" w:hanging="360"/>
        <w:jc w:val="both"/>
      </w:pPr>
      <w:r>
        <w:t xml:space="preserve">název ŠVP: Školní vzdělávací program pro základní </w:t>
      </w:r>
      <w:r w:rsidR="00361CD8">
        <w:t xml:space="preserve">vzdělávání - </w:t>
      </w:r>
    </w:p>
    <w:p w14:paraId="5CA0F91A" w14:textId="77777777" w:rsidR="00E6463C" w:rsidRDefault="00E6463C" w:rsidP="00266B2D">
      <w:pPr>
        <w:numPr>
          <w:ilvl w:val="0"/>
          <w:numId w:val="43"/>
        </w:numPr>
        <w:tabs>
          <w:tab w:val="left" w:pos="1080"/>
        </w:tabs>
        <w:ind w:left="1080" w:hanging="360"/>
        <w:jc w:val="both"/>
      </w:pPr>
      <w:r>
        <w:t xml:space="preserve">předkladatel: </w:t>
      </w:r>
    </w:p>
    <w:p w14:paraId="268143B9" w14:textId="77777777" w:rsidR="00277024" w:rsidRPr="00277024" w:rsidRDefault="00E6463C" w:rsidP="00266B2D">
      <w:pPr>
        <w:numPr>
          <w:ilvl w:val="1"/>
          <w:numId w:val="93"/>
        </w:numPr>
        <w:jc w:val="both"/>
        <w:rPr>
          <w:b/>
        </w:rPr>
      </w:pPr>
      <w:r>
        <w:t xml:space="preserve">název školy: </w:t>
      </w:r>
    </w:p>
    <w:p w14:paraId="480FCB8D" w14:textId="77777777" w:rsidR="00E6463C" w:rsidRDefault="00E6463C" w:rsidP="00277024">
      <w:pPr>
        <w:ind w:left="1440"/>
        <w:jc w:val="both"/>
        <w:rPr>
          <w:b/>
        </w:rPr>
      </w:pPr>
      <w:r>
        <w:rPr>
          <w:b/>
        </w:rPr>
        <w:t>Základní škola a Mateřská škola</w:t>
      </w:r>
      <w:r w:rsidR="00567EAF">
        <w:rPr>
          <w:b/>
        </w:rPr>
        <w:t>,</w:t>
      </w:r>
      <w:r>
        <w:rPr>
          <w:b/>
        </w:rPr>
        <w:t xml:space="preserve"> Žatčany, příspěvková organizace </w:t>
      </w:r>
    </w:p>
    <w:p w14:paraId="2100B4AB" w14:textId="77777777" w:rsidR="00E6463C" w:rsidRDefault="00E6463C" w:rsidP="00266B2D">
      <w:pPr>
        <w:numPr>
          <w:ilvl w:val="1"/>
          <w:numId w:val="93"/>
        </w:numPr>
        <w:jc w:val="both"/>
      </w:pPr>
      <w:r>
        <w:t>adresa školy: Žatčany 20, 664 53 Újezd u Brna</w:t>
      </w:r>
    </w:p>
    <w:p w14:paraId="331FD2CC" w14:textId="77777777" w:rsidR="00E6463C" w:rsidRDefault="00E6463C" w:rsidP="00266B2D">
      <w:pPr>
        <w:numPr>
          <w:ilvl w:val="1"/>
          <w:numId w:val="93"/>
        </w:numPr>
        <w:jc w:val="both"/>
      </w:pPr>
      <w:r>
        <w:t>IČO: 75023482</w:t>
      </w:r>
    </w:p>
    <w:p w14:paraId="66E6AB4E" w14:textId="77777777" w:rsidR="00E6463C" w:rsidRDefault="00E6463C" w:rsidP="00266B2D">
      <w:pPr>
        <w:numPr>
          <w:ilvl w:val="1"/>
          <w:numId w:val="93"/>
        </w:numPr>
        <w:jc w:val="both"/>
      </w:pPr>
      <w:r>
        <w:t>IZO: 102179719</w:t>
      </w:r>
    </w:p>
    <w:p w14:paraId="3A46CF50" w14:textId="77777777" w:rsidR="00E6463C" w:rsidRDefault="00E6463C" w:rsidP="00266B2D">
      <w:pPr>
        <w:numPr>
          <w:ilvl w:val="1"/>
          <w:numId w:val="93"/>
        </w:numPr>
        <w:jc w:val="both"/>
      </w:pPr>
      <w:r>
        <w:t>j</w:t>
      </w:r>
      <w:r w:rsidR="00DC1FD6">
        <w:t>méno ředitelky: Mgr. Alena Stávková</w:t>
      </w:r>
    </w:p>
    <w:p w14:paraId="498C1331" w14:textId="77777777" w:rsidR="00E6463C" w:rsidRDefault="00502EF8" w:rsidP="00266B2D">
      <w:pPr>
        <w:numPr>
          <w:ilvl w:val="1"/>
          <w:numId w:val="93"/>
        </w:numPr>
        <w:jc w:val="both"/>
      </w:pPr>
      <w:r>
        <w:t xml:space="preserve">kontakty: </w:t>
      </w:r>
      <w:r>
        <w:tab/>
        <w:t>tel.: 734 106 670</w:t>
      </w:r>
    </w:p>
    <w:p w14:paraId="1DC9248E" w14:textId="77777777" w:rsidR="00567EAF" w:rsidRDefault="00E6463C">
      <w:pPr>
        <w:ind w:left="2832"/>
        <w:jc w:val="both"/>
        <w:rPr>
          <w:b/>
          <w:bCs/>
          <w:color w:val="000000"/>
        </w:rPr>
      </w:pPr>
      <w:r>
        <w:t>e-mail:</w:t>
      </w:r>
      <w:r>
        <w:rPr>
          <w:b/>
          <w:bCs/>
          <w:color w:val="000000"/>
        </w:rPr>
        <w:t xml:space="preserve"> </w:t>
      </w:r>
      <w:r w:rsidR="00DC1FD6">
        <w:rPr>
          <w:b/>
          <w:bCs/>
          <w:color w:val="000000"/>
        </w:rPr>
        <w:t>zszatcany@gmail.com</w:t>
      </w:r>
    </w:p>
    <w:p w14:paraId="488C28B0" w14:textId="77777777" w:rsidR="00E6463C" w:rsidRDefault="00E6463C" w:rsidP="00567EAF">
      <w:pPr>
        <w:ind w:left="2124" w:firstLine="708"/>
        <w:jc w:val="both"/>
        <w:rPr>
          <w:b/>
        </w:rPr>
      </w:pPr>
      <w:r>
        <w:t>stránky školy:</w:t>
      </w:r>
      <w:r>
        <w:rPr>
          <w:b/>
        </w:rPr>
        <w:t xml:space="preserve"> www.zs</w:t>
      </w:r>
      <w:r w:rsidR="00567EAF">
        <w:rPr>
          <w:b/>
        </w:rPr>
        <w:t>ms</w:t>
      </w:r>
      <w:r>
        <w:rPr>
          <w:b/>
        </w:rPr>
        <w:t>zatcany.cz</w:t>
      </w:r>
    </w:p>
    <w:p w14:paraId="4401BE41" w14:textId="77777777" w:rsidR="00E6463C" w:rsidRDefault="00E6463C" w:rsidP="00266B2D">
      <w:pPr>
        <w:numPr>
          <w:ilvl w:val="0"/>
          <w:numId w:val="43"/>
        </w:numPr>
        <w:tabs>
          <w:tab w:val="left" w:pos="1080"/>
        </w:tabs>
        <w:ind w:left="1080" w:hanging="360"/>
        <w:jc w:val="both"/>
      </w:pPr>
      <w:r>
        <w:t xml:space="preserve">zřizovatel: </w:t>
      </w:r>
    </w:p>
    <w:p w14:paraId="11ECA70C" w14:textId="77777777" w:rsidR="00E6463C" w:rsidRDefault="00E6463C" w:rsidP="00266B2D">
      <w:pPr>
        <w:numPr>
          <w:ilvl w:val="1"/>
          <w:numId w:val="93"/>
        </w:numPr>
        <w:jc w:val="both"/>
      </w:pPr>
      <w:r>
        <w:t>název: Obec Žatčany</w:t>
      </w:r>
    </w:p>
    <w:p w14:paraId="3ED12C42" w14:textId="77777777" w:rsidR="00E6463C" w:rsidRDefault="00E6463C" w:rsidP="00266B2D">
      <w:pPr>
        <w:numPr>
          <w:ilvl w:val="1"/>
          <w:numId w:val="93"/>
        </w:numPr>
        <w:jc w:val="both"/>
      </w:pPr>
      <w:r>
        <w:t>adresa: Žatčany 125, 66453 Újezd u Brna</w:t>
      </w:r>
    </w:p>
    <w:p w14:paraId="799BC2F4" w14:textId="77777777" w:rsidR="00E6463C" w:rsidRDefault="00E6463C" w:rsidP="00266B2D">
      <w:pPr>
        <w:numPr>
          <w:ilvl w:val="1"/>
          <w:numId w:val="93"/>
        </w:numPr>
        <w:jc w:val="both"/>
      </w:pPr>
      <w:r>
        <w:t xml:space="preserve">kontakty: </w:t>
      </w:r>
      <w:r>
        <w:tab/>
        <w:t>tel.: 544 229 526</w:t>
      </w:r>
    </w:p>
    <w:p w14:paraId="679308D1" w14:textId="77777777" w:rsidR="00E6463C" w:rsidRDefault="00E6463C">
      <w:pPr>
        <w:ind w:left="2832"/>
        <w:jc w:val="both"/>
      </w:pPr>
      <w:r>
        <w:t xml:space="preserve"> </w:t>
      </w:r>
    </w:p>
    <w:p w14:paraId="0EC635A3" w14:textId="77777777" w:rsidR="00E6463C" w:rsidRPr="00277024" w:rsidRDefault="00E6463C" w:rsidP="00266B2D">
      <w:pPr>
        <w:numPr>
          <w:ilvl w:val="0"/>
          <w:numId w:val="93"/>
        </w:numPr>
        <w:ind w:left="1080" w:hanging="352"/>
        <w:jc w:val="both"/>
      </w:pPr>
      <w:r>
        <w:t xml:space="preserve">platnost dokumentu od: </w:t>
      </w:r>
      <w:r w:rsidRPr="000A64F6">
        <w:rPr>
          <w:b/>
        </w:rPr>
        <w:t>1.9.20</w:t>
      </w:r>
      <w:r w:rsidR="000A64F6" w:rsidRPr="000A64F6">
        <w:rPr>
          <w:b/>
        </w:rPr>
        <w:t>20</w:t>
      </w:r>
    </w:p>
    <w:p w14:paraId="65045D6B" w14:textId="033EA996" w:rsidR="00277024" w:rsidRPr="000C5DAA" w:rsidRDefault="00277024" w:rsidP="00266B2D">
      <w:pPr>
        <w:numPr>
          <w:ilvl w:val="0"/>
          <w:numId w:val="93"/>
        </w:numPr>
        <w:ind w:left="1080" w:hanging="352"/>
        <w:jc w:val="both"/>
      </w:pPr>
      <w:r w:rsidRPr="000C5DAA">
        <w:t>projednáno na pedagogické radě dne 2</w:t>
      </w:r>
      <w:r w:rsidR="000C5DAA" w:rsidRPr="000C5DAA">
        <w:t>4</w:t>
      </w:r>
      <w:r w:rsidRPr="000C5DAA">
        <w:t>.8.2020 a školskou radou dne</w:t>
      </w:r>
      <w:r w:rsidR="000C5DAA" w:rsidRPr="000C5DAA">
        <w:t xml:space="preserve"> </w:t>
      </w:r>
      <w:r w:rsidR="000C5DAA" w:rsidRPr="000C5DAA">
        <w:rPr>
          <w:b/>
        </w:rPr>
        <w:t>18.8.2020</w:t>
      </w:r>
    </w:p>
    <w:p w14:paraId="7380BC57" w14:textId="77777777" w:rsidR="00E6463C" w:rsidRDefault="00E6463C">
      <w:pPr>
        <w:jc w:val="both"/>
      </w:pPr>
    </w:p>
    <w:p w14:paraId="2CC65A15" w14:textId="77777777" w:rsidR="00E6463C" w:rsidRDefault="00E6463C">
      <w:pPr>
        <w:jc w:val="both"/>
      </w:pPr>
    </w:p>
    <w:p w14:paraId="507A9080" w14:textId="77777777" w:rsidR="00E6463C" w:rsidRDefault="00E6463C">
      <w:pPr>
        <w:jc w:val="both"/>
      </w:pPr>
    </w:p>
    <w:p w14:paraId="0906532C" w14:textId="77777777" w:rsidR="00B764CD" w:rsidRDefault="00B764CD">
      <w:pPr>
        <w:jc w:val="both"/>
      </w:pPr>
    </w:p>
    <w:p w14:paraId="52B17C33" w14:textId="77777777" w:rsidR="00B764CD" w:rsidRDefault="00B764CD">
      <w:pPr>
        <w:jc w:val="both"/>
      </w:pPr>
    </w:p>
    <w:p w14:paraId="7DF699B9" w14:textId="77777777" w:rsidR="00B764CD" w:rsidRDefault="00B764CD">
      <w:pPr>
        <w:jc w:val="both"/>
      </w:pPr>
    </w:p>
    <w:p w14:paraId="78744F4E" w14:textId="77777777" w:rsidR="00B764CD" w:rsidRDefault="00B764CD">
      <w:pPr>
        <w:jc w:val="both"/>
      </w:pPr>
    </w:p>
    <w:p w14:paraId="21136257" w14:textId="77777777" w:rsidR="00B764CD" w:rsidRDefault="00B764CD">
      <w:pPr>
        <w:jc w:val="both"/>
      </w:pPr>
    </w:p>
    <w:p w14:paraId="7FB078F2" w14:textId="77777777" w:rsidR="00B764CD" w:rsidRDefault="00B764CD">
      <w:pPr>
        <w:jc w:val="both"/>
      </w:pPr>
    </w:p>
    <w:p w14:paraId="301CD7D9" w14:textId="77777777" w:rsidR="00E6463C" w:rsidRDefault="00E6463C">
      <w:pPr>
        <w:jc w:val="both"/>
      </w:pPr>
    </w:p>
    <w:p w14:paraId="5D916417" w14:textId="72A105B9" w:rsidR="00E6463C" w:rsidRDefault="00502EF8">
      <w:pPr>
        <w:jc w:val="both"/>
      </w:pPr>
      <w:r>
        <w:rPr>
          <w:color w:val="000000"/>
        </w:rPr>
        <w:t xml:space="preserve">V Žatčanech </w:t>
      </w:r>
      <w:r w:rsidR="000C5DAA">
        <w:rPr>
          <w:color w:val="000000"/>
        </w:rPr>
        <w:t>26</w:t>
      </w:r>
      <w:r w:rsidRPr="000A64F6">
        <w:rPr>
          <w:color w:val="000000"/>
        </w:rPr>
        <w:t>.8.2020</w:t>
      </w:r>
      <w:r w:rsidR="00DC1FD6">
        <w:rPr>
          <w:color w:val="000000"/>
        </w:rPr>
        <w:t xml:space="preserve">  </w:t>
      </w:r>
      <w:r w:rsidR="00E6463C">
        <w:rPr>
          <w:color w:val="000000"/>
        </w:rPr>
        <w:tab/>
      </w:r>
      <w:r w:rsidR="00E6463C">
        <w:rPr>
          <w:color w:val="000000"/>
        </w:rPr>
        <w:tab/>
        <w:t xml:space="preserve">                  </w:t>
      </w:r>
      <w:r w:rsidR="00E9184D">
        <w:rPr>
          <w:color w:val="000000"/>
        </w:rPr>
        <w:t xml:space="preserve">   </w:t>
      </w:r>
      <w:r w:rsidR="00DC1FD6">
        <w:rPr>
          <w:color w:val="000000"/>
        </w:rPr>
        <w:t xml:space="preserve">     </w:t>
      </w:r>
      <w:r w:rsidR="000A64F6">
        <w:rPr>
          <w:color w:val="000000"/>
        </w:rPr>
        <w:t xml:space="preserve">                </w:t>
      </w:r>
      <w:r w:rsidR="00DC1FD6">
        <w:rPr>
          <w:color w:val="000000"/>
        </w:rPr>
        <w:t>Mgr. Alena Stávková</w:t>
      </w:r>
      <w:r w:rsidR="00E6463C">
        <w:rPr>
          <w:color w:val="000000"/>
        </w:rPr>
        <w:tab/>
      </w:r>
      <w:r w:rsidR="00E6463C">
        <w:rPr>
          <w:color w:val="000000"/>
        </w:rPr>
        <w:tab/>
      </w:r>
      <w:r w:rsidR="00E6463C">
        <w:rPr>
          <w:color w:val="000000"/>
        </w:rPr>
        <w:tab/>
      </w:r>
      <w:r w:rsidR="00E6463C">
        <w:rPr>
          <w:color w:val="000000"/>
        </w:rPr>
        <w:tab/>
      </w:r>
    </w:p>
    <w:p w14:paraId="2DB9B267" w14:textId="77777777" w:rsidR="00E6463C" w:rsidRDefault="00E6463C">
      <w:pPr>
        <w:jc w:val="both"/>
      </w:pPr>
      <w:r>
        <w:tab/>
      </w:r>
      <w:r>
        <w:tab/>
        <w:t xml:space="preserve">                                                                        </w:t>
      </w:r>
      <w:r w:rsidR="00361CD8">
        <w:t xml:space="preserve">          </w:t>
      </w:r>
      <w:r>
        <w:t xml:space="preserve">    ředitelka školy</w:t>
      </w:r>
    </w:p>
    <w:p w14:paraId="47FDF069" w14:textId="77777777" w:rsidR="00E9184D" w:rsidRDefault="00E9184D">
      <w:pPr>
        <w:jc w:val="both"/>
      </w:pPr>
    </w:p>
    <w:p w14:paraId="73FCC18F" w14:textId="77777777" w:rsidR="00E9184D" w:rsidRDefault="009C623E">
      <w:pPr>
        <w:jc w:val="both"/>
      </w:pPr>
      <w:r>
        <w:br w:type="page"/>
      </w:r>
    </w:p>
    <w:p w14:paraId="429A8DD9" w14:textId="77777777" w:rsidR="00E6463C" w:rsidRPr="00916C76" w:rsidRDefault="00E6463C" w:rsidP="00916C76">
      <w:pPr>
        <w:pStyle w:val="Nadpis1"/>
      </w:pPr>
      <w:bookmarkStart w:id="0" w:name="_Toc46063696"/>
      <w:r w:rsidRPr="00916C76">
        <w:lastRenderedPageBreak/>
        <w:t>Charakteristika školy</w:t>
      </w:r>
      <w:bookmarkEnd w:id="0"/>
    </w:p>
    <w:p w14:paraId="3E40A442" w14:textId="77777777" w:rsidR="00E6463C" w:rsidRDefault="00E6463C" w:rsidP="00502EF8">
      <w:pPr>
        <w:rPr>
          <w:b/>
          <w:bCs/>
        </w:rPr>
      </w:pPr>
    </w:p>
    <w:p w14:paraId="50EA5D6E" w14:textId="77777777" w:rsidR="00E6463C" w:rsidRDefault="00E6463C" w:rsidP="00502EF8">
      <w:pPr>
        <w:jc w:val="both"/>
        <w:rPr>
          <w:b/>
          <w:bCs/>
        </w:rPr>
      </w:pPr>
    </w:p>
    <w:p w14:paraId="4A0F1C8D" w14:textId="77777777" w:rsidR="00E6463C" w:rsidRDefault="00E6463C" w:rsidP="00502EF8">
      <w:pPr>
        <w:jc w:val="center"/>
        <w:rPr>
          <w:b/>
        </w:rPr>
      </w:pPr>
      <w:r>
        <w:rPr>
          <w:b/>
        </w:rPr>
        <w:t>úplnost a velikost školy:</w:t>
      </w:r>
    </w:p>
    <w:p w14:paraId="40C73406" w14:textId="77777777" w:rsidR="00E6463C" w:rsidRDefault="00E6463C" w:rsidP="00502EF8">
      <w:pPr>
        <w:jc w:val="both"/>
      </w:pPr>
      <w:r>
        <w:t xml:space="preserve"> </w:t>
      </w:r>
    </w:p>
    <w:p w14:paraId="3523AC1D" w14:textId="77777777" w:rsidR="00E6463C" w:rsidRDefault="00E6463C" w:rsidP="00760903">
      <w:pPr>
        <w:ind w:firstLine="709"/>
        <w:jc w:val="both"/>
      </w:pPr>
      <w:r>
        <w:t>Málotřídní základní škola prvního stupně, součástí</w:t>
      </w:r>
      <w:r w:rsidR="00C10E89">
        <w:t xml:space="preserve"> je i dvoutřídní mateřská škola,  školní jídelna a školní družina. </w:t>
      </w:r>
    </w:p>
    <w:p w14:paraId="348E9786" w14:textId="77777777" w:rsidR="00E6463C" w:rsidRDefault="00E6463C" w:rsidP="00502EF8">
      <w:pPr>
        <w:jc w:val="both"/>
      </w:pPr>
    </w:p>
    <w:p w14:paraId="5D57B1FD" w14:textId="77777777" w:rsidR="00E6463C" w:rsidRPr="00B77896" w:rsidRDefault="00E6463C" w:rsidP="00502EF8">
      <w:pPr>
        <w:jc w:val="both"/>
      </w:pPr>
      <w:r>
        <w:t xml:space="preserve"> </w:t>
      </w:r>
    </w:p>
    <w:p w14:paraId="08542D9A" w14:textId="77777777" w:rsidR="00E6463C" w:rsidRDefault="00E6463C" w:rsidP="00502EF8">
      <w:pPr>
        <w:jc w:val="center"/>
        <w:rPr>
          <w:b/>
        </w:rPr>
      </w:pPr>
      <w:r>
        <w:rPr>
          <w:b/>
        </w:rPr>
        <w:t>vybavení školy:</w:t>
      </w:r>
    </w:p>
    <w:p w14:paraId="206615A2" w14:textId="77777777" w:rsidR="00E6463C" w:rsidRDefault="00E6463C" w:rsidP="00502EF8">
      <w:pPr>
        <w:jc w:val="both"/>
      </w:pPr>
    </w:p>
    <w:p w14:paraId="0758B388" w14:textId="77777777" w:rsidR="00E6463C" w:rsidRDefault="00DC1FD6" w:rsidP="00760903">
      <w:pPr>
        <w:ind w:firstLine="709"/>
        <w:jc w:val="both"/>
      </w:pPr>
      <w:r>
        <w:t>3</w:t>
      </w:r>
      <w:r w:rsidR="00C10E89">
        <w:t xml:space="preserve"> kmenové třídy, </w:t>
      </w:r>
      <w:r>
        <w:t xml:space="preserve">mobilní </w:t>
      </w:r>
      <w:r w:rsidR="00E6463C">
        <w:t>počítačová učebna</w:t>
      </w:r>
      <w:r w:rsidR="00E6463C">
        <w:rPr>
          <w:color w:val="000000"/>
        </w:rPr>
        <w:t xml:space="preserve"> s možností připojení na internet</w:t>
      </w:r>
      <w:r w:rsidR="00E6463C">
        <w:t>,</w:t>
      </w:r>
      <w:r w:rsidR="00C10E89">
        <w:t xml:space="preserve"> školní družina. T</w:t>
      </w:r>
      <w:r w:rsidR="00E6463C">
        <w:t>ělocvičnu zajišťuje škola pronájmem od Sokola Žatčany, část výuky tělesné výchovy v případě příznivého počasí probíhá na školní zahradě a fotbalovém hřišti.</w:t>
      </w:r>
    </w:p>
    <w:p w14:paraId="70EC2D6A" w14:textId="77777777" w:rsidR="00E6463C" w:rsidRDefault="00400D9B" w:rsidP="00760903">
      <w:pPr>
        <w:ind w:firstLine="709"/>
        <w:jc w:val="both"/>
      </w:pPr>
      <w:r>
        <w:t>P</w:t>
      </w:r>
      <w:r w:rsidR="004A05E7">
        <w:t>rostory pro poskytování školních poradenských služeb</w:t>
      </w:r>
      <w:r>
        <w:t xml:space="preserve"> v ředitelně školy, </w:t>
      </w:r>
      <w:r w:rsidR="004A05E7">
        <w:t>pro uložení pomůcek a přípravnou práci učitele</w:t>
      </w:r>
      <w:r>
        <w:t xml:space="preserve">, </w:t>
      </w:r>
      <w:r w:rsidR="004A05E7">
        <w:t xml:space="preserve"> pro nenáročné pohybové aktivity v průběhu vyučování a pro zájmovou činnost po vyučování</w:t>
      </w:r>
      <w:r>
        <w:t>, šatna,</w:t>
      </w:r>
      <w:r w:rsidR="004A05E7">
        <w:t xml:space="preserve"> prostory pro osobní hygienu žáků a učitelů – WC a umývárny vybavené dostatečným počtem hygienických zařízení </w:t>
      </w:r>
      <w:r>
        <w:t xml:space="preserve">, </w:t>
      </w:r>
      <w:r w:rsidR="004A05E7">
        <w:t xml:space="preserve">prostory pro společné stravování </w:t>
      </w:r>
      <w:r>
        <w:t xml:space="preserve">ve školní jídelně v budově mateřské školy, </w:t>
      </w:r>
      <w:r w:rsidR="004A05E7">
        <w:t>učebnice, didaktické pomůcky, informační a komunikační technika a další potřeby a pomůcky umožňující efektivní vyučování a podporující aktivitu a tvořivost žáků</w:t>
      </w:r>
    </w:p>
    <w:p w14:paraId="2F972083" w14:textId="77777777" w:rsidR="00E6463C" w:rsidRDefault="00E6463C" w:rsidP="00502EF8">
      <w:pPr>
        <w:jc w:val="both"/>
      </w:pPr>
    </w:p>
    <w:p w14:paraId="53C715BC" w14:textId="77777777" w:rsidR="000D12DF" w:rsidRDefault="000D12DF" w:rsidP="00502EF8">
      <w:pPr>
        <w:jc w:val="both"/>
      </w:pPr>
    </w:p>
    <w:p w14:paraId="1799A677" w14:textId="77777777" w:rsidR="00E6463C" w:rsidRDefault="00E6463C" w:rsidP="00502EF8">
      <w:pPr>
        <w:jc w:val="center"/>
        <w:rPr>
          <w:b/>
        </w:rPr>
      </w:pPr>
      <w:r>
        <w:rPr>
          <w:b/>
        </w:rPr>
        <w:t>charakteristika pedagogického sboru:</w:t>
      </w:r>
    </w:p>
    <w:p w14:paraId="7C93DC8C" w14:textId="77777777" w:rsidR="00E6463C" w:rsidRDefault="00E6463C" w:rsidP="00502EF8">
      <w:pPr>
        <w:jc w:val="both"/>
      </w:pPr>
    </w:p>
    <w:p w14:paraId="4F80E556" w14:textId="77777777" w:rsidR="00E6463C" w:rsidRDefault="00C42B4C" w:rsidP="00760903">
      <w:pPr>
        <w:ind w:firstLine="709"/>
        <w:jc w:val="both"/>
      </w:pPr>
      <w:r>
        <w:t xml:space="preserve">Pedagogický sbor má </w:t>
      </w:r>
      <w:r w:rsidR="006C7151">
        <w:t xml:space="preserve">stabilně </w:t>
      </w:r>
      <w:r w:rsidR="00502EF8">
        <w:t>3</w:t>
      </w:r>
      <w:r w:rsidR="006C7151">
        <w:t xml:space="preserve"> pedagogy</w:t>
      </w:r>
      <w:r w:rsidR="00DC1FD6">
        <w:t xml:space="preserve"> </w:t>
      </w:r>
      <w:r w:rsidR="005D6991">
        <w:t>v</w:t>
      </w:r>
      <w:r w:rsidR="00E6463C">
        <w:t xml:space="preserve"> ZŠ,</w:t>
      </w:r>
      <w:r w:rsidR="005D6991">
        <w:t xml:space="preserve"> </w:t>
      </w:r>
      <w:r w:rsidR="00502EF8">
        <w:t>1</w:t>
      </w:r>
      <w:r>
        <w:t xml:space="preserve"> vychovat</w:t>
      </w:r>
      <w:r w:rsidR="005D6991">
        <w:t>ele</w:t>
      </w:r>
      <w:r w:rsidR="00E6463C">
        <w:t xml:space="preserve"> a vyučující ředitelku, </w:t>
      </w:r>
      <w:r w:rsidR="005D6991">
        <w:t>3</w:t>
      </w:r>
      <w:r w:rsidR="006C7151">
        <w:t xml:space="preserve"> pedagogy </w:t>
      </w:r>
      <w:r>
        <w:t>MŠ a</w:t>
      </w:r>
      <w:r w:rsidR="005D6991">
        <w:t xml:space="preserve"> 1</w:t>
      </w:r>
      <w:r w:rsidR="006C7151">
        <w:t xml:space="preserve"> asistenta</w:t>
      </w:r>
      <w:r w:rsidR="00361CD8">
        <w:t xml:space="preserve"> pedagoga</w:t>
      </w:r>
      <w:r w:rsidR="005D6991">
        <w:t>.</w:t>
      </w:r>
      <w:r w:rsidR="00E6463C">
        <w:t xml:space="preserve"> </w:t>
      </w:r>
      <w:r w:rsidR="00502EF8">
        <w:t>V</w:t>
      </w:r>
      <w:r w:rsidR="006C7151">
        <w:t>edení usiluje o to, aby v</w:t>
      </w:r>
      <w:r w:rsidR="00502EF8">
        <w:t>š</w:t>
      </w:r>
      <w:r w:rsidR="006C7151">
        <w:t>ichni pedagogičtí pracovníci byli</w:t>
      </w:r>
      <w:r>
        <w:t xml:space="preserve"> plně aprobovaní</w:t>
      </w:r>
      <w:r w:rsidR="00E6463C">
        <w:t xml:space="preserve">. </w:t>
      </w:r>
    </w:p>
    <w:p w14:paraId="1EEB0576" w14:textId="77777777" w:rsidR="004A05E7" w:rsidRDefault="004A05E7" w:rsidP="00760903">
      <w:pPr>
        <w:ind w:firstLine="709"/>
        <w:jc w:val="both"/>
      </w:pPr>
      <w:r>
        <w:t>Nabízíme odbornou pomoc žákům a jejich zákonným zástupcům –školské poradenské pracoviště, asistent pedagoga atd. Pedagogický sbor schopný týmové práce, vzájemně vstřícné komunikace a spolupráce. Řídící pracovníci s manažerskými, organizačními i pedagogickými schopnostmi, jsou schopní vytvářet motivující a zároveň náročné profesionální klima, usilující o neustálý odborný a profesní růst svůj i svých podřízených, s koncepčním myšlením a stylem práce, schopní poradit, ale i zaštítit učitele vůči negativním vnějším vlivům.</w:t>
      </w:r>
    </w:p>
    <w:p w14:paraId="393D44F4" w14:textId="77777777" w:rsidR="00E6463C" w:rsidRDefault="00E6463C" w:rsidP="00502EF8">
      <w:pPr>
        <w:jc w:val="both"/>
      </w:pPr>
    </w:p>
    <w:p w14:paraId="7E8B0A3F" w14:textId="77777777" w:rsidR="00E6463C" w:rsidRDefault="00E6463C" w:rsidP="00502EF8">
      <w:pPr>
        <w:jc w:val="both"/>
      </w:pPr>
    </w:p>
    <w:p w14:paraId="37150946" w14:textId="77777777" w:rsidR="00E6463C" w:rsidRDefault="00E6463C" w:rsidP="00502EF8">
      <w:pPr>
        <w:jc w:val="center"/>
        <w:rPr>
          <w:b/>
        </w:rPr>
      </w:pPr>
      <w:r>
        <w:rPr>
          <w:b/>
        </w:rPr>
        <w:t>spolupráce s rodiči a jinými subjekty</w:t>
      </w:r>
    </w:p>
    <w:p w14:paraId="3D119BF8" w14:textId="77777777" w:rsidR="00E6463C" w:rsidRDefault="00E6463C" w:rsidP="00502EF8">
      <w:pPr>
        <w:jc w:val="center"/>
        <w:rPr>
          <w:b/>
        </w:rPr>
      </w:pPr>
    </w:p>
    <w:p w14:paraId="67995541" w14:textId="20657C8F" w:rsidR="00E6463C" w:rsidRDefault="00E6463C" w:rsidP="00760903">
      <w:pPr>
        <w:ind w:firstLine="709"/>
        <w:jc w:val="both"/>
      </w:pPr>
      <w:r>
        <w:t>Škola spolupracuje pravidelně se školskou radou (dle potřeby, minimálně 2× ročně), dále spolupracuje s okolními pedagogicko-psychologickými poradnami a je v kontaktu se speciálně pedagogickými centry. Dále má škola vazby na místní organizace Sokol a Orel a spolupracuje s far</w:t>
      </w:r>
      <w:r w:rsidR="000C5DAA">
        <w:t>ností</w:t>
      </w:r>
      <w:r>
        <w:t>.</w:t>
      </w:r>
      <w:r w:rsidR="000C5DAA">
        <w:t xml:space="preserve"> </w:t>
      </w:r>
      <w:r>
        <w:t>Úzká spolupráce probíhá také mezi blízkými školami Telnice, Újezd u Brn</w:t>
      </w:r>
      <w:r w:rsidR="00DC1FD6">
        <w:t>a</w:t>
      </w:r>
      <w:r w:rsidR="006C7151">
        <w:t>,</w:t>
      </w:r>
      <w:r w:rsidR="00C42B4C">
        <w:t xml:space="preserve"> ZŠ </w:t>
      </w:r>
      <w:r w:rsidR="00502EF8">
        <w:t>a MŠ Nikolčice</w:t>
      </w:r>
      <w:r w:rsidR="00DC1FD6">
        <w:t>.</w:t>
      </w:r>
    </w:p>
    <w:p w14:paraId="0068887E" w14:textId="77777777" w:rsidR="000A64F6" w:rsidRDefault="000A64F6" w:rsidP="00502EF8">
      <w:pPr>
        <w:jc w:val="both"/>
      </w:pPr>
    </w:p>
    <w:p w14:paraId="6B4E5326" w14:textId="77777777" w:rsidR="000C5DAA" w:rsidRDefault="000C5DAA" w:rsidP="000A64F6">
      <w:pPr>
        <w:jc w:val="center"/>
        <w:rPr>
          <w:b/>
        </w:rPr>
      </w:pPr>
    </w:p>
    <w:p w14:paraId="36100A3C" w14:textId="77777777" w:rsidR="000C5DAA" w:rsidRDefault="000C5DAA" w:rsidP="000A64F6">
      <w:pPr>
        <w:jc w:val="center"/>
        <w:rPr>
          <w:b/>
        </w:rPr>
      </w:pPr>
    </w:p>
    <w:p w14:paraId="1A31488F" w14:textId="36D8CBD2" w:rsidR="000A64F6" w:rsidRPr="000A64F6" w:rsidRDefault="000A64F6" w:rsidP="000A64F6">
      <w:pPr>
        <w:jc w:val="center"/>
        <w:rPr>
          <w:b/>
        </w:rPr>
      </w:pPr>
      <w:r w:rsidRPr="000A64F6">
        <w:rPr>
          <w:b/>
        </w:rPr>
        <w:t>Dlouhodobé projekty</w:t>
      </w:r>
    </w:p>
    <w:p w14:paraId="6FB94FA4" w14:textId="77777777" w:rsidR="000A64F6" w:rsidRDefault="000A64F6" w:rsidP="000A64F6">
      <w:pPr>
        <w:jc w:val="center"/>
      </w:pPr>
    </w:p>
    <w:p w14:paraId="33314189" w14:textId="77777777" w:rsidR="000A64F6" w:rsidRDefault="000A64F6" w:rsidP="00760903">
      <w:pPr>
        <w:ind w:firstLine="709"/>
        <w:jc w:val="both"/>
      </w:pPr>
      <w:r>
        <w:t>Škola je dlouhodobě zapojena do projektu Mléko do škol a Ovoce do škol.</w:t>
      </w:r>
    </w:p>
    <w:p w14:paraId="03AC0176" w14:textId="77777777" w:rsidR="00E6463C" w:rsidRDefault="00502EF8" w:rsidP="00502EF8">
      <w:pPr>
        <w:jc w:val="both"/>
      </w:pPr>
      <w:r>
        <w:t xml:space="preserve">  </w:t>
      </w:r>
    </w:p>
    <w:p w14:paraId="78C0B36D" w14:textId="77777777" w:rsidR="00E6463C" w:rsidRPr="00502EF8" w:rsidRDefault="00502EF8" w:rsidP="00502EF8">
      <w:pPr>
        <w:jc w:val="center"/>
        <w:rPr>
          <w:b/>
        </w:rPr>
      </w:pPr>
      <w:r w:rsidRPr="00502EF8">
        <w:rPr>
          <w:b/>
        </w:rPr>
        <w:lastRenderedPageBreak/>
        <w:t>Charakteristika základního vzdělávání</w:t>
      </w:r>
    </w:p>
    <w:p w14:paraId="13B05935" w14:textId="77777777" w:rsidR="00502EF8" w:rsidRDefault="00502EF8" w:rsidP="00502EF8">
      <w:pPr>
        <w:jc w:val="center"/>
      </w:pPr>
    </w:p>
    <w:p w14:paraId="6F5AFC6D" w14:textId="77777777" w:rsidR="00E6463C" w:rsidRDefault="00502EF8" w:rsidP="00760903">
      <w:pPr>
        <w:ind w:firstLine="709"/>
        <w:jc w:val="both"/>
      </w:pPr>
      <w:r>
        <w:t>Základní vzdělávání je spojeno s povinností školní docházky, jejíž plnění se řídí § 36 až 43 školského zákona.</w:t>
      </w:r>
      <w:r w:rsidR="006C7151">
        <w:t xml:space="preserve"> Navazuje na předškolní vzdělávání a na výchovu v rodině.</w:t>
      </w:r>
    </w:p>
    <w:p w14:paraId="1092C7F4" w14:textId="77777777" w:rsidR="00502EF8" w:rsidRDefault="00502EF8" w:rsidP="00760903">
      <w:pPr>
        <w:ind w:firstLine="709"/>
        <w:jc w:val="both"/>
      </w:pPr>
      <w:r>
        <w:t>Organizaci základního vzdělávání včetně možnosti zřízení přípravných tříd ZŠ upravuje § 46 a 47 ŠZ.</w:t>
      </w:r>
      <w:r w:rsidR="001418FA">
        <w:t xml:space="preserve"> </w:t>
      </w:r>
      <w:r>
        <w:t xml:space="preserve">Průběh </w:t>
      </w:r>
      <w:r w:rsidRPr="001418FA">
        <w:t>základního vzdělávání se řídí § 49 a 50 školského zákona. Podrobnosti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předpisů. Vzdělávání žáků se speciálními vzdělávacími potřebami, žáků nadaných a mimořádně nadaných upravují § 16 a 17 školského zákona a vyhláška č. 27/2016 Sb., o vzdělávání žáků se speciálními vzdělávacími potřebami a žáků nadaných.</w:t>
      </w:r>
    </w:p>
    <w:p w14:paraId="6A0D93E9" w14:textId="77777777" w:rsidR="001418FA" w:rsidRPr="001418FA" w:rsidRDefault="001418FA" w:rsidP="00760903">
      <w:pPr>
        <w:ind w:firstLine="709"/>
        <w:jc w:val="both"/>
      </w:pPr>
      <w:r w:rsidRPr="001418FA">
        <w:t>Získání stupně vzdělání se řídí § 45 a ukončení základního vzdělávání § 54 až 56 školského zákona.</w:t>
      </w:r>
    </w:p>
    <w:p w14:paraId="25F03B4C" w14:textId="77777777" w:rsidR="00B22C3E" w:rsidRPr="006C7151" w:rsidRDefault="006C7151" w:rsidP="00760903">
      <w:pPr>
        <w:pStyle w:val="Mezera"/>
        <w:ind w:firstLine="709"/>
        <w:jc w:val="both"/>
        <w:rPr>
          <w:sz w:val="24"/>
        </w:rPr>
      </w:pPr>
      <w:r w:rsidRPr="006C7151">
        <w:rPr>
          <w:sz w:val="24"/>
        </w:rPr>
        <w:t xml:space="preserve">Vzdělávání na </w:t>
      </w:r>
      <w:r w:rsidRPr="006C7151">
        <w:rPr>
          <w:b/>
          <w:bCs/>
          <w:sz w:val="24"/>
        </w:rPr>
        <w:t xml:space="preserve">1. stupni </w:t>
      </w:r>
      <w:r w:rsidRPr="006C7151">
        <w:rPr>
          <w:sz w:val="24"/>
        </w:rPr>
        <w:t>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a žáků nadaných). Vzdělávání svým činnostním a praktickým charakterem a uplatněním odpovídajících metod motivuje žáky k dalšímu učení, vede je k učební aktivitě a k poznání, že je možné hledat, objevovat, tvořit a nalézat vhodnou cestu řešení problémů.</w:t>
      </w:r>
    </w:p>
    <w:p w14:paraId="0C1F8A6F" w14:textId="77777777" w:rsidR="00E6463C" w:rsidRDefault="00E6463C">
      <w:pPr>
        <w:pStyle w:val="Mezera"/>
      </w:pPr>
    </w:p>
    <w:p w14:paraId="310E842A" w14:textId="77777777" w:rsidR="006C7151" w:rsidRDefault="006C7151">
      <w:pPr>
        <w:pStyle w:val="Mezera"/>
      </w:pPr>
    </w:p>
    <w:p w14:paraId="14F10FCF" w14:textId="77777777" w:rsidR="006C7151" w:rsidRDefault="006C7151" w:rsidP="006C7151">
      <w:pPr>
        <w:pStyle w:val="Mezera"/>
        <w:jc w:val="center"/>
        <w:rPr>
          <w:b/>
          <w:sz w:val="24"/>
        </w:rPr>
      </w:pPr>
      <w:r w:rsidRPr="006C7151">
        <w:rPr>
          <w:b/>
          <w:sz w:val="24"/>
        </w:rPr>
        <w:t>Cíle základního vzdělávání</w:t>
      </w:r>
    </w:p>
    <w:p w14:paraId="7EF835C9" w14:textId="77777777" w:rsidR="006C7151" w:rsidRDefault="006C7151" w:rsidP="006C7151">
      <w:pPr>
        <w:pStyle w:val="Mezera"/>
        <w:jc w:val="center"/>
        <w:rPr>
          <w:b/>
          <w:sz w:val="24"/>
        </w:rPr>
      </w:pPr>
    </w:p>
    <w:p w14:paraId="13346C10" w14:textId="77777777" w:rsidR="006C7151" w:rsidRPr="000A64F6" w:rsidRDefault="006C7151" w:rsidP="00760903">
      <w:pPr>
        <w:pStyle w:val="Mezera"/>
        <w:ind w:firstLine="709"/>
        <w:jc w:val="both"/>
        <w:rPr>
          <w:sz w:val="24"/>
        </w:rPr>
      </w:pPr>
      <w:r w:rsidRPr="000A64F6">
        <w:rPr>
          <w:sz w:val="24"/>
        </w:rPr>
        <w:t>Základní vzdělávání má žákům pomoci utvářet a postupně rozvíjet klíčové kompetence a poskytnout spolehlivý základ všeobecného vzdělání orientovaného zejména na situace blízké životu a na praktické jednání. Proto se usiluje o naplňování těchto cílů:</w:t>
      </w:r>
    </w:p>
    <w:p w14:paraId="5D226805" w14:textId="77777777" w:rsidR="006C7151" w:rsidRPr="000A64F6" w:rsidRDefault="006C7151" w:rsidP="00266B2D">
      <w:pPr>
        <w:pStyle w:val="Mezera"/>
        <w:numPr>
          <w:ilvl w:val="0"/>
          <w:numId w:val="96"/>
        </w:numPr>
        <w:jc w:val="both"/>
        <w:rPr>
          <w:sz w:val="24"/>
        </w:rPr>
      </w:pPr>
      <w:r w:rsidRPr="000A64F6">
        <w:rPr>
          <w:sz w:val="24"/>
        </w:rPr>
        <w:t>umožnit žákům osvojit si strategie učení a motivovat je pro celoživotní učení</w:t>
      </w:r>
    </w:p>
    <w:p w14:paraId="0BFD693A" w14:textId="77777777" w:rsidR="006C7151" w:rsidRPr="000A64F6" w:rsidRDefault="006C7151" w:rsidP="00266B2D">
      <w:pPr>
        <w:pStyle w:val="Mezera"/>
        <w:numPr>
          <w:ilvl w:val="0"/>
          <w:numId w:val="96"/>
        </w:numPr>
        <w:jc w:val="both"/>
        <w:rPr>
          <w:sz w:val="24"/>
        </w:rPr>
      </w:pPr>
      <w:r w:rsidRPr="000A64F6">
        <w:rPr>
          <w:sz w:val="24"/>
        </w:rPr>
        <w:t>podněcovat žáky k tvořivému myšlení, logickému uvažování a k řešení problémů</w:t>
      </w:r>
    </w:p>
    <w:p w14:paraId="13BA8EA5" w14:textId="77777777" w:rsidR="006C7151" w:rsidRPr="000A64F6" w:rsidRDefault="006C7151" w:rsidP="00266B2D">
      <w:pPr>
        <w:pStyle w:val="Mezera"/>
        <w:numPr>
          <w:ilvl w:val="0"/>
          <w:numId w:val="96"/>
        </w:numPr>
        <w:jc w:val="both"/>
        <w:rPr>
          <w:sz w:val="24"/>
        </w:rPr>
      </w:pPr>
      <w:r w:rsidRPr="000A64F6">
        <w:rPr>
          <w:sz w:val="24"/>
        </w:rPr>
        <w:t>vést žáky k všestranné, účinné a otevřené komunikaci</w:t>
      </w:r>
    </w:p>
    <w:p w14:paraId="76FF08BC" w14:textId="77777777" w:rsidR="006C7151" w:rsidRPr="000A64F6" w:rsidRDefault="006C7151" w:rsidP="00266B2D">
      <w:pPr>
        <w:pStyle w:val="Mezera"/>
        <w:numPr>
          <w:ilvl w:val="0"/>
          <w:numId w:val="96"/>
        </w:numPr>
        <w:jc w:val="both"/>
        <w:rPr>
          <w:sz w:val="24"/>
        </w:rPr>
      </w:pPr>
      <w:r w:rsidRPr="000A64F6">
        <w:rPr>
          <w:sz w:val="24"/>
        </w:rPr>
        <w:t>rozvíjet u žáků schopnost spolupracovat a respektovat práci a úspěchy vlastní i druhých</w:t>
      </w:r>
    </w:p>
    <w:p w14:paraId="30FF085D" w14:textId="77777777" w:rsidR="006C7151" w:rsidRPr="000A64F6" w:rsidRDefault="006C7151" w:rsidP="00266B2D">
      <w:pPr>
        <w:pStyle w:val="Mezera"/>
        <w:numPr>
          <w:ilvl w:val="0"/>
          <w:numId w:val="96"/>
        </w:numPr>
        <w:jc w:val="both"/>
        <w:rPr>
          <w:sz w:val="24"/>
        </w:rPr>
      </w:pPr>
      <w:r w:rsidRPr="000A64F6">
        <w:rPr>
          <w:sz w:val="24"/>
        </w:rPr>
        <w:t>připravovat žáky k tomu, aby se projevovali jako svébytné, svobodné a zodpovědné osobnosti, uplatňovali svá práva a naplňovali své povinnosti</w:t>
      </w:r>
    </w:p>
    <w:p w14:paraId="42F09933" w14:textId="77777777" w:rsidR="006C7151" w:rsidRPr="000A64F6" w:rsidRDefault="006C7151" w:rsidP="00266B2D">
      <w:pPr>
        <w:pStyle w:val="Mezera"/>
        <w:numPr>
          <w:ilvl w:val="0"/>
          <w:numId w:val="96"/>
        </w:numPr>
        <w:jc w:val="both"/>
        <w:rPr>
          <w:sz w:val="24"/>
        </w:rPr>
      </w:pPr>
      <w:r w:rsidRPr="000A64F6">
        <w:rPr>
          <w:sz w:val="24"/>
        </w:rPr>
        <w:t>vytvářet u žáků potřebu projevovat pozitivní city v chování, jednání a v prožívání životních situací; rozvíjet vnímavost a citlivé vztahy k lidem, prostředí i k přírodě</w:t>
      </w:r>
    </w:p>
    <w:p w14:paraId="233202F6" w14:textId="77777777" w:rsidR="006C7151" w:rsidRPr="000A64F6" w:rsidRDefault="006C7151" w:rsidP="00266B2D">
      <w:pPr>
        <w:pStyle w:val="Mezera"/>
        <w:numPr>
          <w:ilvl w:val="0"/>
          <w:numId w:val="96"/>
        </w:numPr>
        <w:jc w:val="both"/>
        <w:rPr>
          <w:sz w:val="24"/>
        </w:rPr>
      </w:pPr>
      <w:r w:rsidRPr="000A64F6">
        <w:rPr>
          <w:sz w:val="24"/>
        </w:rPr>
        <w:t>učit žáky aktivně rozvíjet a chránit fyzické, duševní a sociální zdraví a být za ně odpovědný; vést žáky k toleranci a ohleduplnosti k jiným lidem, jejich kulturám a duchovním hodnotám, učit je žít společně s ostatními lidmi</w:t>
      </w:r>
    </w:p>
    <w:p w14:paraId="50A84B24" w14:textId="77777777" w:rsidR="00B764CD" w:rsidRPr="000A64F6" w:rsidRDefault="006C7151" w:rsidP="00266B2D">
      <w:pPr>
        <w:pStyle w:val="Mezera"/>
        <w:numPr>
          <w:ilvl w:val="0"/>
          <w:numId w:val="96"/>
        </w:numPr>
        <w:jc w:val="both"/>
        <w:rPr>
          <w:sz w:val="24"/>
        </w:rPr>
      </w:pPr>
      <w:r w:rsidRPr="000A64F6">
        <w:rPr>
          <w:sz w:val="24"/>
        </w:rPr>
        <w:t>pomáhat žákům poznávat a rozvíjet vlastní schopnosti v souladu s reálnými možnostmi a uplatňovat je spolu s osvojenými vědomostmi a dovednostmi při rozhodování o vlastní životní a profesní orientaci.</w:t>
      </w:r>
    </w:p>
    <w:p w14:paraId="6357919F" w14:textId="77777777" w:rsidR="006C7151" w:rsidRDefault="006C7151">
      <w:pPr>
        <w:pStyle w:val="Mezera"/>
      </w:pPr>
    </w:p>
    <w:p w14:paraId="317A7008" w14:textId="77777777" w:rsidR="00E6463C" w:rsidRPr="009C623E" w:rsidRDefault="009C623E">
      <w:pPr>
        <w:pStyle w:val="Mezera"/>
      </w:pPr>
      <w:r>
        <w:br w:type="page"/>
      </w:r>
      <w:r w:rsidR="00C467E7">
        <w:rPr>
          <w:noProof/>
          <w:lang w:eastAsia="cs-CZ"/>
        </w:rPr>
        <mc:AlternateContent>
          <mc:Choice Requires="wps">
            <w:drawing>
              <wp:anchor distT="0" distB="0" distL="114935" distR="114935" simplePos="0" relativeHeight="251659776" behindDoc="0" locked="0" layoutInCell="1" allowOverlap="1" wp14:anchorId="6C2899E7" wp14:editId="6CA532BE">
                <wp:simplePos x="0" y="0"/>
                <wp:positionH relativeFrom="column">
                  <wp:posOffset>2747010</wp:posOffset>
                </wp:positionH>
                <wp:positionV relativeFrom="paragraph">
                  <wp:posOffset>6118860</wp:posOffset>
                </wp:positionV>
                <wp:extent cx="230505" cy="230505"/>
                <wp:effectExtent l="3810" t="0" r="6985" b="133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6350">
                          <a:solidFill>
                            <a:srgbClr val="FFFFFF"/>
                          </a:solidFill>
                          <a:miter lim="800000"/>
                          <a:headEnd/>
                          <a:tailEnd/>
                        </a:ln>
                      </wps:spPr>
                      <wps:txbx>
                        <w:txbxContent>
                          <w:p w14:paraId="15734FC8" w14:textId="77777777" w:rsidR="007135B9" w:rsidRDefault="007135B9"/>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99E7" id="_x0000_t202" coordsize="21600,21600" o:spt="202" path="m,l,21600r21600,l21600,xe">
                <v:stroke joinstyle="miter"/>
                <v:path gradientshapeok="t" o:connecttype="rect"/>
              </v:shapetype>
              <v:shape id="Text Box 8" o:spid="_x0000_s1026" type="#_x0000_t202" style="position:absolute;margin-left:216.3pt;margin-top:481.8pt;width:18.15pt;height:18.1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" strokecolor="white" strokeweight=".5pt">
                <v:textbox inset="7pt,4pt,7pt,4pt">
                  <w:txbxContent>
                    <w:p w14:paraId="15734FC8" w14:textId="77777777" w:rsidR="007135B9" w:rsidRDefault="007135B9"/>
                  </w:txbxContent>
                </v:textbox>
              </v:shape>
            </w:pict>
          </mc:Fallback>
        </mc:AlternateContent>
      </w:r>
    </w:p>
    <w:p w14:paraId="4128B2A1" w14:textId="77777777" w:rsidR="00E6463C" w:rsidRDefault="00E6463C" w:rsidP="00916C76">
      <w:pPr>
        <w:pStyle w:val="Nadpis1"/>
      </w:pPr>
      <w:bookmarkStart w:id="1" w:name="_Toc46063697"/>
      <w:r>
        <w:lastRenderedPageBreak/>
        <w:t>Charakteristika ŠVP</w:t>
      </w:r>
      <w:bookmarkEnd w:id="1"/>
    </w:p>
    <w:p w14:paraId="5159AE84" w14:textId="77777777" w:rsidR="00E6463C" w:rsidRDefault="00E6463C">
      <w:pPr>
        <w:pStyle w:val="stRVPZV16bTunVlevo0cmPedsazen"/>
        <w:ind w:left="1440" w:firstLine="0"/>
      </w:pPr>
    </w:p>
    <w:p w14:paraId="7888EA99" w14:textId="77777777" w:rsidR="00D74F84" w:rsidRDefault="00D74F84" w:rsidP="00760903">
      <w:pPr>
        <w:pStyle w:val="stRVPZV16bTunVlevo0cmPedsazen"/>
        <w:ind w:left="0" w:firstLine="709"/>
        <w:jc w:val="both"/>
        <w:rPr>
          <w:b w:val="0"/>
          <w:bCs w:val="0"/>
          <w:sz w:val="24"/>
          <w:szCs w:val="24"/>
        </w:rPr>
      </w:pPr>
      <w:r w:rsidRPr="00CC095F">
        <w:rPr>
          <w:b w:val="0"/>
          <w:bCs w:val="0"/>
          <w:sz w:val="24"/>
          <w:szCs w:val="24"/>
        </w:rPr>
        <w:t xml:space="preserve">Školní vzdělávací program školy nemá žádné specifické zaměření, jedná se o všeobecný </w:t>
      </w:r>
      <w:proofErr w:type="spellStart"/>
      <w:r w:rsidRPr="00CC095F">
        <w:rPr>
          <w:b w:val="0"/>
          <w:bCs w:val="0"/>
          <w:sz w:val="24"/>
          <w:szCs w:val="24"/>
        </w:rPr>
        <w:t>švp</w:t>
      </w:r>
      <w:proofErr w:type="spellEnd"/>
      <w:r>
        <w:rPr>
          <w:b w:val="0"/>
          <w:bCs w:val="0"/>
          <w:sz w:val="24"/>
          <w:szCs w:val="24"/>
        </w:rPr>
        <w:t xml:space="preserve"> </w:t>
      </w:r>
      <w:r w:rsidRPr="00CC095F">
        <w:rPr>
          <w:b w:val="0"/>
          <w:bCs w:val="0"/>
          <w:sz w:val="24"/>
          <w:szCs w:val="24"/>
        </w:rPr>
        <w:t>pro základní vzdělávání.</w:t>
      </w:r>
    </w:p>
    <w:p w14:paraId="379CD7F5" w14:textId="77777777" w:rsidR="00D74F84" w:rsidRDefault="00D74F84">
      <w:pPr>
        <w:pStyle w:val="stRVPZV16bTunVlevo0cmPedsazen"/>
        <w:ind w:left="1440" w:firstLine="0"/>
        <w:jc w:val="center"/>
        <w:rPr>
          <w:sz w:val="24"/>
          <w:szCs w:val="24"/>
        </w:rPr>
      </w:pPr>
    </w:p>
    <w:p w14:paraId="1715ACE5" w14:textId="77777777" w:rsidR="00D74F84" w:rsidRDefault="00D74F84">
      <w:pPr>
        <w:pStyle w:val="stRVPZV16bTunVlevo0cmPedsazen"/>
        <w:ind w:left="1440" w:firstLine="0"/>
        <w:jc w:val="center"/>
        <w:rPr>
          <w:sz w:val="24"/>
          <w:szCs w:val="24"/>
        </w:rPr>
      </w:pPr>
    </w:p>
    <w:p w14:paraId="35968D55" w14:textId="77777777" w:rsidR="00E6463C" w:rsidRDefault="00E6463C" w:rsidP="00D74F84">
      <w:pPr>
        <w:pStyle w:val="stRVPZV16bTunVlevo0cmPedsazen"/>
        <w:ind w:left="0" w:firstLine="0"/>
        <w:jc w:val="center"/>
        <w:rPr>
          <w:sz w:val="24"/>
          <w:szCs w:val="24"/>
        </w:rPr>
      </w:pPr>
      <w:r>
        <w:rPr>
          <w:sz w:val="24"/>
          <w:szCs w:val="24"/>
        </w:rPr>
        <w:t>klíčové kompetence</w:t>
      </w:r>
    </w:p>
    <w:p w14:paraId="6BB8BBEF" w14:textId="77777777" w:rsidR="00E6463C" w:rsidRDefault="00E6463C">
      <w:pPr>
        <w:pStyle w:val="Mezera"/>
      </w:pPr>
    </w:p>
    <w:p w14:paraId="290EB9A9" w14:textId="77777777" w:rsidR="00E6463C" w:rsidRDefault="00E6463C">
      <w:pPr>
        <w:pStyle w:val="TextodstavecRVPZV11bZarovnatdoblokuPrvndek1cmPed6bCharChar"/>
        <w:rPr>
          <w:sz w:val="24"/>
          <w:szCs w:val="24"/>
        </w:rPr>
      </w:pPr>
      <w:r>
        <w:rPr>
          <w:sz w:val="24"/>
          <w:szCs w:val="24"/>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14:paraId="34F5495C" w14:textId="77777777" w:rsidR="00E6463C" w:rsidRDefault="00E6463C">
      <w:pPr>
        <w:pStyle w:val="TextodstavecRVPZV11bZarovnatdoblokuPrvndek1cmPed6bCharChar"/>
        <w:rPr>
          <w:sz w:val="24"/>
          <w:szCs w:val="24"/>
        </w:rPr>
      </w:pPr>
      <w:r>
        <w:rPr>
          <w:sz w:val="24"/>
          <w:szCs w:val="24"/>
        </w:rPr>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konečnou, ale získané klíčové kompetence tvoří důležitý základ pro celoživotní učení žáka, jeho vstup do života a do pracovního procesu.</w:t>
      </w:r>
    </w:p>
    <w:p w14:paraId="410C1468" w14:textId="77777777" w:rsidR="00E6463C" w:rsidRDefault="00E6463C">
      <w:pPr>
        <w:pStyle w:val="TextodstavecRVPZV11bZarovnatdoblokuPrvndek1cmPed6bCharChar"/>
        <w:rPr>
          <w:sz w:val="24"/>
          <w:szCs w:val="24"/>
        </w:rPr>
      </w:pPr>
      <w:r>
        <w:rPr>
          <w:sz w:val="24"/>
          <w:szCs w:val="24"/>
        </w:rPr>
        <w:t xml:space="preserve">Klíčové kompetence nestojí vedle sebe izolovaně, různými způsoby se prolínají, jsou multifunkční, mají </w:t>
      </w:r>
      <w:proofErr w:type="spellStart"/>
      <w:r>
        <w:rPr>
          <w:sz w:val="24"/>
          <w:szCs w:val="24"/>
        </w:rPr>
        <w:t>nadpředmětovou</w:t>
      </w:r>
      <w:proofErr w:type="spellEnd"/>
      <w:r>
        <w:rPr>
          <w:sz w:val="24"/>
          <w:szCs w:val="24"/>
        </w:rPr>
        <w:t xml:space="preserve"> podobu a lze je získat vždy jen jako výsledek celkového procesu vzdělávání. </w:t>
      </w:r>
      <w:r>
        <w:rPr>
          <w:b/>
          <w:bCs/>
          <w:sz w:val="24"/>
          <w:szCs w:val="24"/>
        </w:rPr>
        <w:t>Proto k jejich utváření a rozvíjení musí směřovat a přispívat veškerý vzdělávací obsah i aktivity a činnosti, které ve škole probíhají</w:t>
      </w:r>
      <w:r>
        <w:rPr>
          <w:sz w:val="24"/>
          <w:szCs w:val="24"/>
        </w:rPr>
        <w:t>.</w:t>
      </w:r>
    </w:p>
    <w:p w14:paraId="0777A649" w14:textId="77777777" w:rsidR="00E6463C" w:rsidRDefault="00E6463C">
      <w:pPr>
        <w:pStyle w:val="TextodstavecRVPZV11bZarovnatdoblokuPrvndek1cmPed6bCharChar"/>
        <w:rPr>
          <w:sz w:val="24"/>
          <w:szCs w:val="24"/>
        </w:rPr>
      </w:pPr>
      <w:r>
        <w:rPr>
          <w:sz w:val="24"/>
          <w:szCs w:val="24"/>
        </w:rPr>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14:paraId="14330375" w14:textId="77777777" w:rsidR="00E6463C" w:rsidRDefault="00E6463C">
      <w:pPr>
        <w:pStyle w:val="TextodstavecRVPZV11bZarovnatdoblokuPrvndek1cmPed6bCharChar"/>
        <w:rPr>
          <w:b/>
          <w:bCs/>
          <w:sz w:val="24"/>
          <w:szCs w:val="24"/>
        </w:rPr>
      </w:pPr>
      <w:r>
        <w:rPr>
          <w:sz w:val="24"/>
          <w:szCs w:val="24"/>
        </w:rPr>
        <w:t xml:space="preserve">V etapě základního vzdělávání jsou za klíčové považovány: </w:t>
      </w:r>
      <w:r>
        <w:rPr>
          <w:b/>
          <w:bCs/>
          <w:sz w:val="24"/>
          <w:szCs w:val="24"/>
        </w:rPr>
        <w:t>kompetence k učení; kompetence k řešení problémů; kompetence komunikativní; kompetence sociální a personální; kompetence občanské; kompetence pracovní.</w:t>
      </w:r>
    </w:p>
    <w:p w14:paraId="0418572E" w14:textId="77777777" w:rsidR="00C10E89" w:rsidRDefault="00C10E89">
      <w:pPr>
        <w:pStyle w:val="TextodstavecRVPZV11bZarovnatdoblokuPrvndek1cmPed6bCharChar"/>
        <w:rPr>
          <w:b/>
          <w:bCs/>
          <w:sz w:val="24"/>
          <w:szCs w:val="24"/>
        </w:rPr>
      </w:pPr>
    </w:p>
    <w:p w14:paraId="34D5319D" w14:textId="77777777" w:rsidR="00E6463C" w:rsidRDefault="00E6463C">
      <w:pPr>
        <w:pStyle w:val="Mezera"/>
      </w:pPr>
    </w:p>
    <w:p w14:paraId="71DD2CD3" w14:textId="77777777" w:rsidR="00E6463C" w:rsidRDefault="00C467E7">
      <w:pPr>
        <w:pStyle w:val="Mezera"/>
      </w:pPr>
      <w:r>
        <w:rPr>
          <w:noProof/>
          <w:lang w:eastAsia="cs-CZ"/>
        </w:rPr>
        <mc:AlternateContent>
          <mc:Choice Requires="wps">
            <w:drawing>
              <wp:anchor distT="0" distB="0" distL="114300" distR="114300" simplePos="0" relativeHeight="251660800" behindDoc="0" locked="0" layoutInCell="1" allowOverlap="1" wp14:anchorId="18989EBC" wp14:editId="320E4194">
                <wp:simplePos x="0" y="0"/>
                <wp:positionH relativeFrom="column">
                  <wp:posOffset>1528445</wp:posOffset>
                </wp:positionH>
                <wp:positionV relativeFrom="paragraph">
                  <wp:posOffset>6985</wp:posOffset>
                </wp:positionV>
                <wp:extent cx="2676525" cy="619125"/>
                <wp:effectExtent l="0" t="0" r="15875" b="158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19125"/>
                        </a:xfrm>
                        <a:prstGeom prst="rect">
                          <a:avLst/>
                        </a:prstGeom>
                        <a:solidFill>
                          <a:srgbClr val="FFFFFF"/>
                        </a:solidFill>
                        <a:ln w="9525">
                          <a:solidFill>
                            <a:srgbClr val="000000"/>
                          </a:solidFill>
                          <a:miter lim="800000"/>
                          <a:headEnd/>
                          <a:tailEnd/>
                        </a:ln>
                      </wps:spPr>
                      <wps:txbx>
                        <w:txbxContent>
                          <w:p w14:paraId="39160B9A" w14:textId="77777777" w:rsidR="007135B9" w:rsidRPr="00B77896" w:rsidRDefault="007135B9" w:rsidP="00B77896">
                            <w:pPr>
                              <w:jc w:val="center"/>
                              <w:rPr>
                                <w:b/>
                                <w:sz w:val="28"/>
                                <w:szCs w:val="28"/>
                              </w:rPr>
                            </w:pPr>
                            <w:r w:rsidRPr="00B77896">
                              <w:rPr>
                                <w:b/>
                                <w:sz w:val="28"/>
                                <w:szCs w:val="28"/>
                              </w:rPr>
                              <w:t>Kompetence k učení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989EBC" id="Rectangle 19" o:spid="_x0000_s1027" style="position:absolute;margin-left:120.35pt;margin-top:.55pt;width:210.75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">
                <v:textbox>
                  <w:txbxContent>
                    <w:p w14:paraId="39160B9A" w14:textId="77777777" w:rsidR="007135B9" w:rsidRPr="00B77896" w:rsidRDefault="007135B9" w:rsidP="00B77896">
                      <w:pPr>
                        <w:jc w:val="center"/>
                        <w:rPr>
                          <w:b/>
                          <w:sz w:val="28"/>
                          <w:szCs w:val="28"/>
                        </w:rPr>
                      </w:pPr>
                      <w:r w:rsidRPr="00B77896">
                        <w:rPr>
                          <w:b/>
                          <w:sz w:val="28"/>
                          <w:szCs w:val="28"/>
                        </w:rPr>
                        <w:t>Kompetence k učení</w:t>
                      </w:r>
                    </w:p>
                  </w:txbxContent>
                </v:textbox>
              </v:rect>
            </w:pict>
          </mc:Fallback>
        </mc:AlternateContent>
      </w:r>
    </w:p>
    <w:p w14:paraId="4D0D7DDB" w14:textId="77777777" w:rsidR="00E6463C" w:rsidRDefault="00E6463C">
      <w:pPr>
        <w:pStyle w:val="Mezera"/>
      </w:pPr>
    </w:p>
    <w:p w14:paraId="19A22748" w14:textId="77777777" w:rsidR="00E6463C" w:rsidRDefault="00E6463C">
      <w:pPr>
        <w:pStyle w:val="Mezera"/>
      </w:pPr>
    </w:p>
    <w:p w14:paraId="7CC9BE22" w14:textId="77777777" w:rsidR="00E6463C" w:rsidRDefault="00E6463C">
      <w:pPr>
        <w:pStyle w:val="Mezera"/>
      </w:pPr>
    </w:p>
    <w:p w14:paraId="62901B68" w14:textId="77777777" w:rsidR="00E6463C" w:rsidRDefault="00E6463C" w:rsidP="00760903">
      <w:pPr>
        <w:pStyle w:val="TextodstavecRVPZV11bZarovnatdoblokuPrvndek1cmPed6bCharChar"/>
        <w:ind w:firstLine="709"/>
        <w:rPr>
          <w:sz w:val="24"/>
          <w:szCs w:val="24"/>
        </w:rPr>
      </w:pPr>
      <w:r>
        <w:rPr>
          <w:sz w:val="24"/>
          <w:szCs w:val="24"/>
        </w:rPr>
        <w:t>Žák:</w:t>
      </w:r>
    </w:p>
    <w:p w14:paraId="4D7844C4" w14:textId="77777777" w:rsidR="00E6463C" w:rsidRDefault="00E6463C" w:rsidP="00266B2D">
      <w:pPr>
        <w:numPr>
          <w:ilvl w:val="0"/>
          <w:numId w:val="68"/>
        </w:numPr>
        <w:ind w:left="714" w:hanging="357"/>
      </w:pPr>
      <w:r>
        <w:t>vyhledává informace</w:t>
      </w:r>
    </w:p>
    <w:p w14:paraId="19F2E0D5" w14:textId="77777777" w:rsidR="00E6463C" w:rsidRDefault="00E6463C" w:rsidP="00266B2D">
      <w:pPr>
        <w:numPr>
          <w:ilvl w:val="0"/>
          <w:numId w:val="68"/>
        </w:numPr>
        <w:ind w:left="714" w:hanging="357"/>
      </w:pPr>
      <w:r>
        <w:t>používá encyklopedie, slovníky, internet…</w:t>
      </w:r>
    </w:p>
    <w:p w14:paraId="15A805C0" w14:textId="77777777" w:rsidR="00E6463C" w:rsidRDefault="00E6463C" w:rsidP="00266B2D">
      <w:pPr>
        <w:numPr>
          <w:ilvl w:val="0"/>
          <w:numId w:val="68"/>
        </w:numPr>
        <w:ind w:left="714" w:hanging="357"/>
      </w:pPr>
      <w:r>
        <w:t>spolupracuje se spolužáky</w:t>
      </w:r>
    </w:p>
    <w:p w14:paraId="69F15D55" w14:textId="77777777" w:rsidR="00E6463C" w:rsidRDefault="00E6463C" w:rsidP="00266B2D">
      <w:pPr>
        <w:numPr>
          <w:ilvl w:val="0"/>
          <w:numId w:val="68"/>
        </w:numPr>
        <w:ind w:left="714" w:hanging="357"/>
      </w:pPr>
      <w:r>
        <w:t>orientuje se v textu, vybírá podstatné</w:t>
      </w:r>
    </w:p>
    <w:p w14:paraId="6B9663C3" w14:textId="77777777" w:rsidR="00E6463C" w:rsidRDefault="00E6463C" w:rsidP="00266B2D">
      <w:pPr>
        <w:numPr>
          <w:ilvl w:val="0"/>
          <w:numId w:val="68"/>
        </w:numPr>
        <w:ind w:left="714" w:hanging="357"/>
      </w:pPr>
      <w:r>
        <w:t>respektuje názory druhých</w:t>
      </w:r>
    </w:p>
    <w:p w14:paraId="037E2089" w14:textId="77777777" w:rsidR="00E6463C" w:rsidRDefault="00E6463C" w:rsidP="00266B2D">
      <w:pPr>
        <w:numPr>
          <w:ilvl w:val="0"/>
          <w:numId w:val="68"/>
        </w:numPr>
        <w:ind w:left="714" w:hanging="357"/>
      </w:pPr>
      <w:r>
        <w:t>sám zhodnotí svoji práci, posoudí pokrok</w:t>
      </w:r>
    </w:p>
    <w:p w14:paraId="18B2E271" w14:textId="77777777" w:rsidR="00E6463C" w:rsidRDefault="00E6463C" w:rsidP="00266B2D">
      <w:pPr>
        <w:numPr>
          <w:ilvl w:val="0"/>
          <w:numId w:val="68"/>
        </w:numPr>
        <w:ind w:left="714" w:hanging="357"/>
      </w:pPr>
      <w:r>
        <w:t>manipuluje s názornými pomůckami, pozoruje, třídí a rozlišuje</w:t>
      </w:r>
    </w:p>
    <w:p w14:paraId="21A5C525" w14:textId="77777777" w:rsidR="00E6463C" w:rsidRDefault="00E6463C" w:rsidP="00266B2D">
      <w:pPr>
        <w:numPr>
          <w:ilvl w:val="0"/>
          <w:numId w:val="68"/>
        </w:numPr>
        <w:ind w:left="714" w:hanging="357"/>
      </w:pPr>
      <w:r>
        <w:t>klade otázky</w:t>
      </w:r>
    </w:p>
    <w:p w14:paraId="6F88E9D7" w14:textId="77777777" w:rsidR="00E6463C" w:rsidRDefault="00E6463C" w:rsidP="00266B2D">
      <w:pPr>
        <w:numPr>
          <w:ilvl w:val="0"/>
          <w:numId w:val="68"/>
        </w:numPr>
        <w:ind w:left="714" w:hanging="357"/>
      </w:pPr>
      <w:r>
        <w:lastRenderedPageBreak/>
        <w:t>učí se z chyb</w:t>
      </w:r>
    </w:p>
    <w:p w14:paraId="727FCF4B" w14:textId="77777777" w:rsidR="00E6463C" w:rsidRDefault="00E6463C" w:rsidP="00266B2D">
      <w:pPr>
        <w:numPr>
          <w:ilvl w:val="0"/>
          <w:numId w:val="68"/>
        </w:numPr>
        <w:ind w:left="714" w:hanging="357"/>
      </w:pPr>
      <w:r>
        <w:t>uvažuje o problému, hledá postupy k řešení</w:t>
      </w:r>
    </w:p>
    <w:p w14:paraId="2C40698E" w14:textId="77777777" w:rsidR="00E6463C" w:rsidRDefault="00E6463C" w:rsidP="00266B2D">
      <w:pPr>
        <w:numPr>
          <w:ilvl w:val="0"/>
          <w:numId w:val="68"/>
        </w:numPr>
        <w:ind w:left="714" w:hanging="357"/>
      </w:pPr>
      <w:r>
        <w:t>aplikuje osvojené vědomosti a dovednosti v běžném životě</w:t>
      </w:r>
    </w:p>
    <w:p w14:paraId="3E1E496C" w14:textId="77777777" w:rsidR="00E6463C" w:rsidRDefault="00E6463C" w:rsidP="00266B2D">
      <w:pPr>
        <w:numPr>
          <w:ilvl w:val="0"/>
          <w:numId w:val="68"/>
        </w:numPr>
        <w:ind w:left="714" w:hanging="357"/>
      </w:pPr>
      <w:r>
        <w:t>realizuje vlastní nápady</w:t>
      </w:r>
    </w:p>
    <w:p w14:paraId="2AF39019" w14:textId="77777777" w:rsidR="00E6463C" w:rsidRDefault="00E6463C" w:rsidP="00266B2D">
      <w:pPr>
        <w:numPr>
          <w:ilvl w:val="0"/>
          <w:numId w:val="68"/>
        </w:numPr>
        <w:ind w:left="714" w:hanging="357"/>
      </w:pPr>
      <w:r>
        <w:t>vyjadřuje samostatně svůj názor</w:t>
      </w:r>
    </w:p>
    <w:p w14:paraId="5CEBDD15" w14:textId="77777777" w:rsidR="00E6463C" w:rsidRDefault="00E6463C" w:rsidP="00266B2D">
      <w:pPr>
        <w:numPr>
          <w:ilvl w:val="0"/>
          <w:numId w:val="68"/>
        </w:numPr>
        <w:ind w:left="714" w:hanging="357"/>
      </w:pPr>
      <w:r>
        <w:t>má pozitivní vztah k učení</w:t>
      </w:r>
    </w:p>
    <w:p w14:paraId="5F8D4BD7" w14:textId="77777777" w:rsidR="00E6463C" w:rsidRDefault="00E6463C" w:rsidP="00266B2D">
      <w:pPr>
        <w:numPr>
          <w:ilvl w:val="0"/>
          <w:numId w:val="68"/>
        </w:numPr>
        <w:ind w:left="714" w:hanging="357"/>
      </w:pPr>
      <w:r>
        <w:t>poznává smysl a cíl učení</w:t>
      </w:r>
    </w:p>
    <w:p w14:paraId="4AA34F72" w14:textId="77777777" w:rsidR="00E6463C" w:rsidRDefault="00E6463C" w:rsidP="00266B2D">
      <w:pPr>
        <w:numPr>
          <w:ilvl w:val="0"/>
          <w:numId w:val="68"/>
        </w:numPr>
        <w:ind w:left="714" w:hanging="357"/>
      </w:pPr>
      <w:r>
        <w:t>organizuje a řídí vlastní učení</w:t>
      </w:r>
    </w:p>
    <w:p w14:paraId="762BA82B" w14:textId="77777777" w:rsidR="00E6463C" w:rsidRDefault="00E6463C" w:rsidP="00266B2D">
      <w:pPr>
        <w:numPr>
          <w:ilvl w:val="0"/>
          <w:numId w:val="68"/>
        </w:numPr>
        <w:ind w:left="714" w:hanging="357"/>
      </w:pPr>
      <w:r>
        <w:t>samostatně pozoruje</w:t>
      </w:r>
    </w:p>
    <w:p w14:paraId="03DF7F13" w14:textId="77777777" w:rsidR="00E6463C" w:rsidRDefault="00E6463C" w:rsidP="00266B2D">
      <w:pPr>
        <w:numPr>
          <w:ilvl w:val="0"/>
          <w:numId w:val="68"/>
        </w:numPr>
        <w:ind w:left="714" w:hanging="357"/>
      </w:pPr>
      <w:r>
        <w:t>žák objevuje vnitřní motivaci ke svému učení a jednání</w:t>
      </w:r>
    </w:p>
    <w:p w14:paraId="301A9C59" w14:textId="77777777" w:rsidR="00E6463C" w:rsidRDefault="00E6463C" w:rsidP="00266B2D">
      <w:pPr>
        <w:numPr>
          <w:ilvl w:val="0"/>
          <w:numId w:val="68"/>
        </w:numPr>
        <w:ind w:left="714" w:hanging="357"/>
      </w:pPr>
      <w:r>
        <w:t>vydrží potřebnou dobu u učební činnosti a soustředí se na ni</w:t>
      </w:r>
    </w:p>
    <w:p w14:paraId="07ECCEC3" w14:textId="77777777" w:rsidR="00C10E89" w:rsidRDefault="00C10E89" w:rsidP="00C10E89">
      <w:pPr>
        <w:ind w:left="714"/>
      </w:pPr>
    </w:p>
    <w:p w14:paraId="22C4CCCF" w14:textId="77777777" w:rsidR="00C467E7" w:rsidRDefault="00C467E7" w:rsidP="00D74F84">
      <w:pPr>
        <w:pStyle w:val="TextodstavecRVPZV11bZarovnatdoblokuPrvndek1cmPed6bCharChar"/>
        <w:rPr>
          <w:b/>
          <w:bCs/>
          <w:sz w:val="28"/>
          <w:szCs w:val="28"/>
        </w:rPr>
      </w:pPr>
      <w:r>
        <w:rPr>
          <w:noProof/>
          <w:lang w:eastAsia="cs-CZ"/>
        </w:rPr>
        <mc:AlternateContent>
          <mc:Choice Requires="wps">
            <w:drawing>
              <wp:anchor distT="0" distB="0" distL="114300" distR="114300" simplePos="0" relativeHeight="251654656" behindDoc="1" locked="0" layoutInCell="1" allowOverlap="1" wp14:anchorId="67F695D7" wp14:editId="79DF5974">
                <wp:simplePos x="0" y="0"/>
                <wp:positionH relativeFrom="column">
                  <wp:posOffset>1371600</wp:posOffset>
                </wp:positionH>
                <wp:positionV relativeFrom="paragraph">
                  <wp:posOffset>199357</wp:posOffset>
                </wp:positionV>
                <wp:extent cx="2567305" cy="571500"/>
                <wp:effectExtent l="0" t="0" r="38100" b="381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571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8B7197F" w14:textId="77777777" w:rsidR="007135B9" w:rsidRDefault="007135B9" w:rsidP="00C467E7">
                            <w:pPr>
                              <w:jc w:val="center"/>
                            </w:pPr>
                            <w:r>
                              <w:rPr>
                                <w:b/>
                                <w:bCs/>
                                <w:sz w:val="28"/>
                                <w:szCs w:val="28"/>
                              </w:rPr>
                              <w:t>Kompetence k řešení problémů</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695D7" id="Rectangle 3" o:spid="_x0000_s1028" style="position:absolute;left:0;text-align:left;margin-left:108pt;margin-top:15.7pt;width:202.15pt;height:4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" strokeweight=".26mm">
                <v:shadow color="black" opacity="49150f" offset=".74833mm,.74833mm"/>
                <v:textbox>
                  <w:txbxContent>
                    <w:p w14:paraId="18B7197F" w14:textId="77777777" w:rsidR="007135B9" w:rsidRDefault="007135B9" w:rsidP="00C467E7">
                      <w:pPr>
                        <w:jc w:val="center"/>
                      </w:pPr>
                      <w:r>
                        <w:rPr>
                          <w:b/>
                          <w:bCs/>
                          <w:sz w:val="28"/>
                          <w:szCs w:val="28"/>
                        </w:rPr>
                        <w:t>Kompetence k řešení problémů</w:t>
                      </w:r>
                    </w:p>
                  </w:txbxContent>
                </v:textbox>
              </v:rect>
            </w:pict>
          </mc:Fallback>
        </mc:AlternateContent>
      </w:r>
      <w:r w:rsidR="00D74F84">
        <w:rPr>
          <w:b/>
          <w:bCs/>
          <w:sz w:val="28"/>
          <w:szCs w:val="28"/>
        </w:rPr>
        <w:t xml:space="preserve">                          </w:t>
      </w:r>
    </w:p>
    <w:p w14:paraId="72F1DCFD" w14:textId="77777777" w:rsidR="00E6463C" w:rsidRPr="00D74F84" w:rsidRDefault="00E6463C" w:rsidP="00C467E7">
      <w:pPr>
        <w:pStyle w:val="TextodstavecRVPZV11bZarovnatdoblokuPrvndek1cmPed6bCharChar"/>
        <w:ind w:firstLine="0"/>
        <w:jc w:val="center"/>
        <w:rPr>
          <w:sz w:val="24"/>
          <w:szCs w:val="24"/>
        </w:rPr>
      </w:pPr>
    </w:p>
    <w:p w14:paraId="43B7D42A" w14:textId="77777777" w:rsidR="00E6463C" w:rsidRDefault="00E6463C">
      <w:pPr>
        <w:pStyle w:val="Mezera"/>
      </w:pPr>
    </w:p>
    <w:p w14:paraId="7E532BA4" w14:textId="77777777" w:rsidR="00E6463C" w:rsidRDefault="00E6463C" w:rsidP="00C467E7">
      <w:pPr>
        <w:pStyle w:val="TextodstavecRVPZV11bZarovnatdoblokuPrvndek1cmPed6bCharChar"/>
        <w:ind w:firstLine="0"/>
        <w:jc w:val="center"/>
        <w:rPr>
          <w:sz w:val="24"/>
          <w:szCs w:val="24"/>
        </w:rPr>
      </w:pPr>
    </w:p>
    <w:p w14:paraId="57BE315B" w14:textId="77777777" w:rsidR="00E6463C" w:rsidRDefault="00E6463C" w:rsidP="00760903">
      <w:pPr>
        <w:pStyle w:val="TextodstavecRVPZV11bZarovnatdoblokuPrvndek1cmPed6bCharChar"/>
        <w:ind w:firstLine="709"/>
        <w:rPr>
          <w:sz w:val="24"/>
          <w:szCs w:val="24"/>
        </w:rPr>
      </w:pPr>
      <w:r>
        <w:rPr>
          <w:sz w:val="24"/>
          <w:szCs w:val="24"/>
        </w:rPr>
        <w:t>Žák:</w:t>
      </w:r>
    </w:p>
    <w:p w14:paraId="367856C9" w14:textId="77777777" w:rsidR="00E6463C" w:rsidRDefault="00E6463C" w:rsidP="00266B2D">
      <w:pPr>
        <w:numPr>
          <w:ilvl w:val="0"/>
          <w:numId w:val="79"/>
        </w:numPr>
        <w:ind w:left="714" w:hanging="357"/>
      </w:pPr>
      <w:r>
        <w:t>dokáže rozpoznat problémové situace a hledá jejich příčiny</w:t>
      </w:r>
    </w:p>
    <w:p w14:paraId="41A637FC" w14:textId="77777777" w:rsidR="00E6463C" w:rsidRDefault="00E6463C" w:rsidP="00266B2D">
      <w:pPr>
        <w:numPr>
          <w:ilvl w:val="0"/>
          <w:numId w:val="79"/>
        </w:numPr>
        <w:ind w:left="714" w:hanging="357"/>
      </w:pPr>
      <w:r>
        <w:t>využívá vlastních zkušeností a znalostí k řešení problému</w:t>
      </w:r>
    </w:p>
    <w:p w14:paraId="20BE85A8" w14:textId="77777777" w:rsidR="00E6463C" w:rsidRDefault="00E6463C" w:rsidP="00266B2D">
      <w:pPr>
        <w:numPr>
          <w:ilvl w:val="0"/>
          <w:numId w:val="79"/>
        </w:numPr>
        <w:ind w:left="714" w:hanging="357"/>
      </w:pPr>
      <w:r>
        <w:t xml:space="preserve">dokáže vyhledávat a třídit informace nutné k řešení problému </w:t>
      </w:r>
    </w:p>
    <w:p w14:paraId="481A3FF8" w14:textId="77777777" w:rsidR="00E6463C" w:rsidRDefault="00E6463C" w:rsidP="00266B2D">
      <w:pPr>
        <w:numPr>
          <w:ilvl w:val="0"/>
          <w:numId w:val="79"/>
        </w:numPr>
        <w:ind w:left="714" w:hanging="357"/>
      </w:pPr>
      <w:r>
        <w:t>hledá různé varianty řešení problému, rozhoduje se pro nejefektivnější variantu</w:t>
      </w:r>
    </w:p>
    <w:p w14:paraId="3214E0F1" w14:textId="77777777" w:rsidR="00E6463C" w:rsidRDefault="00E6463C" w:rsidP="00266B2D">
      <w:pPr>
        <w:numPr>
          <w:ilvl w:val="0"/>
          <w:numId w:val="79"/>
        </w:numPr>
        <w:ind w:left="714" w:hanging="357"/>
      </w:pPr>
      <w:r>
        <w:t>samostatně řeší problémy</w:t>
      </w:r>
    </w:p>
    <w:p w14:paraId="66063AD7" w14:textId="77777777" w:rsidR="00E6463C" w:rsidRDefault="00E6463C" w:rsidP="00266B2D">
      <w:pPr>
        <w:numPr>
          <w:ilvl w:val="0"/>
          <w:numId w:val="79"/>
        </w:numPr>
        <w:ind w:left="714" w:hanging="357"/>
      </w:pPr>
      <w:r>
        <w:t xml:space="preserve">ověřuje prakticky správnost řešení </w:t>
      </w:r>
    </w:p>
    <w:p w14:paraId="180C3A47" w14:textId="77777777" w:rsidR="00E6463C" w:rsidRDefault="00E6463C" w:rsidP="00266B2D">
      <w:pPr>
        <w:numPr>
          <w:ilvl w:val="0"/>
          <w:numId w:val="79"/>
        </w:numPr>
        <w:ind w:left="714" w:hanging="357"/>
      </w:pPr>
      <w:r>
        <w:t>aplikuje osvědčené postupy při obdobných nebo nových problémových situacích</w:t>
      </w:r>
    </w:p>
    <w:p w14:paraId="2824660C" w14:textId="77777777" w:rsidR="00E6463C" w:rsidRDefault="00E6463C" w:rsidP="00266B2D">
      <w:pPr>
        <w:numPr>
          <w:ilvl w:val="0"/>
          <w:numId w:val="79"/>
        </w:numPr>
        <w:ind w:left="714" w:hanging="357"/>
      </w:pPr>
      <w:r>
        <w:t>je schopen obhájit si své postupy a svá rozhodnutí</w:t>
      </w:r>
    </w:p>
    <w:p w14:paraId="176BB34D" w14:textId="77777777" w:rsidR="00E6463C" w:rsidRDefault="00E6463C" w:rsidP="00266B2D">
      <w:pPr>
        <w:numPr>
          <w:ilvl w:val="0"/>
          <w:numId w:val="79"/>
        </w:numPr>
        <w:ind w:left="714" w:hanging="357"/>
      </w:pPr>
      <w:r>
        <w:t>se nenechá odradit případným nezdarem, vytrvale hledá konečné řešení problému</w:t>
      </w:r>
    </w:p>
    <w:p w14:paraId="19CA5BC1" w14:textId="77777777" w:rsidR="00E6463C" w:rsidRDefault="00E6463C" w:rsidP="00266B2D">
      <w:pPr>
        <w:numPr>
          <w:ilvl w:val="0"/>
          <w:numId w:val="79"/>
        </w:numPr>
        <w:ind w:left="714" w:hanging="357"/>
      </w:pPr>
      <w:r>
        <w:t>si uvědomuje zodpovědnost za svá rozhodnutí</w:t>
      </w:r>
    </w:p>
    <w:p w14:paraId="032EB93C" w14:textId="77777777" w:rsidR="00E6463C" w:rsidRDefault="00E6463C">
      <w:pPr>
        <w:pStyle w:val="TextodstavecRVPZV11bZarovnatdoblokuPrvndek1cmPed6bCharChar"/>
        <w:ind w:firstLine="0"/>
      </w:pPr>
    </w:p>
    <w:p w14:paraId="3284D62A" w14:textId="77777777" w:rsidR="00E6463C" w:rsidRDefault="00C467E7">
      <w:pPr>
        <w:pStyle w:val="Mezera"/>
      </w:pPr>
      <w:r>
        <w:rPr>
          <w:noProof/>
          <w:lang w:eastAsia="cs-CZ"/>
        </w:rPr>
        <mc:AlternateContent>
          <mc:Choice Requires="wps">
            <w:drawing>
              <wp:anchor distT="0" distB="0" distL="114300" distR="114300" simplePos="0" relativeHeight="251655680" behindDoc="1" locked="0" layoutInCell="1" allowOverlap="1" wp14:anchorId="0877BD1E" wp14:editId="749ED2AE">
                <wp:simplePos x="0" y="0"/>
                <wp:positionH relativeFrom="column">
                  <wp:posOffset>1371600</wp:posOffset>
                </wp:positionH>
                <wp:positionV relativeFrom="paragraph">
                  <wp:posOffset>57785</wp:posOffset>
                </wp:positionV>
                <wp:extent cx="3086100" cy="571500"/>
                <wp:effectExtent l="0" t="0" r="12700" b="184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1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1BE694" id="Rectangle 4" o:spid="_x0000_s1026" style="position:absolute;margin-left:108pt;margin-top:4.55pt;width:243pt;height: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" strokeweight=".26mm">
                <v:shadow opacity="49150f"/>
              </v:rect>
            </w:pict>
          </mc:Fallback>
        </mc:AlternateContent>
      </w:r>
    </w:p>
    <w:p w14:paraId="2D18D8E9" w14:textId="77777777" w:rsidR="00E6463C" w:rsidRDefault="00E6463C">
      <w:pPr>
        <w:spacing w:before="60"/>
        <w:jc w:val="center"/>
        <w:rPr>
          <w:b/>
          <w:bCs/>
          <w:sz w:val="28"/>
          <w:szCs w:val="28"/>
        </w:rPr>
      </w:pPr>
      <w:r>
        <w:rPr>
          <w:b/>
          <w:bCs/>
          <w:sz w:val="28"/>
          <w:szCs w:val="28"/>
        </w:rPr>
        <w:t xml:space="preserve">Kompetence komunikativní </w:t>
      </w:r>
    </w:p>
    <w:p w14:paraId="2D463059" w14:textId="77777777" w:rsidR="00E6463C" w:rsidRDefault="00E6463C">
      <w:pPr>
        <w:pStyle w:val="Mezera"/>
        <w:tabs>
          <w:tab w:val="left" w:pos="1800"/>
        </w:tabs>
      </w:pPr>
    </w:p>
    <w:p w14:paraId="78B987AB" w14:textId="77777777" w:rsidR="00E6463C" w:rsidRDefault="00E6463C">
      <w:pPr>
        <w:pStyle w:val="TextodstavecRVPZV11bZarovnatdoblokuPrvndek1cmPed6bCharChar"/>
        <w:ind w:firstLine="0"/>
        <w:rPr>
          <w:sz w:val="24"/>
          <w:szCs w:val="24"/>
        </w:rPr>
      </w:pPr>
    </w:p>
    <w:p w14:paraId="009693F3" w14:textId="77777777" w:rsidR="00E6463C" w:rsidRDefault="00E6463C" w:rsidP="00760903">
      <w:pPr>
        <w:pStyle w:val="TextodstavecRVPZV11bZarovnatdoblokuPrvndek1cmPed6bCharChar"/>
        <w:ind w:firstLine="709"/>
        <w:rPr>
          <w:sz w:val="24"/>
          <w:szCs w:val="24"/>
        </w:rPr>
      </w:pPr>
      <w:r>
        <w:rPr>
          <w:sz w:val="24"/>
          <w:szCs w:val="24"/>
        </w:rPr>
        <w:t>Žák:</w:t>
      </w:r>
    </w:p>
    <w:p w14:paraId="2BB68940" w14:textId="77777777" w:rsidR="00E6463C" w:rsidRDefault="00E6463C" w:rsidP="00266B2D">
      <w:pPr>
        <w:numPr>
          <w:ilvl w:val="0"/>
          <w:numId w:val="46"/>
        </w:numPr>
      </w:pPr>
      <w:r>
        <w:t>srozumitelně vyjadřuje své myšlenky</w:t>
      </w:r>
    </w:p>
    <w:p w14:paraId="14BC2A08" w14:textId="77777777" w:rsidR="00E6463C" w:rsidRDefault="00E6463C" w:rsidP="00266B2D">
      <w:pPr>
        <w:numPr>
          <w:ilvl w:val="0"/>
          <w:numId w:val="46"/>
        </w:numPr>
      </w:pPr>
      <w:r>
        <w:t>naslouchá druhým i sám sobě</w:t>
      </w:r>
    </w:p>
    <w:p w14:paraId="11A5225A" w14:textId="77777777" w:rsidR="00E6463C" w:rsidRDefault="00E6463C" w:rsidP="00266B2D">
      <w:pPr>
        <w:numPr>
          <w:ilvl w:val="0"/>
          <w:numId w:val="46"/>
        </w:numPr>
      </w:pPr>
      <w:r>
        <w:t>rozlišuje a využívá druhy komunikace (řeč těla)</w:t>
      </w:r>
    </w:p>
    <w:p w14:paraId="0723A3B0" w14:textId="77777777" w:rsidR="00E6463C" w:rsidRDefault="00E6463C" w:rsidP="00266B2D">
      <w:pPr>
        <w:numPr>
          <w:ilvl w:val="0"/>
          <w:numId w:val="46"/>
        </w:numPr>
      </w:pPr>
      <w:r>
        <w:t>vede jednoduchou diskusi</w:t>
      </w:r>
    </w:p>
    <w:p w14:paraId="7D4B4F9E" w14:textId="77777777" w:rsidR="00E6463C" w:rsidRDefault="00E6463C" w:rsidP="00266B2D">
      <w:pPr>
        <w:numPr>
          <w:ilvl w:val="0"/>
          <w:numId w:val="46"/>
        </w:numPr>
      </w:pPr>
      <w:r>
        <w:t>zná a respektuje pravidla diskuse</w:t>
      </w:r>
    </w:p>
    <w:p w14:paraId="4D3A5D31" w14:textId="77777777" w:rsidR="00E6463C" w:rsidRDefault="00E6463C" w:rsidP="00266B2D">
      <w:pPr>
        <w:numPr>
          <w:ilvl w:val="0"/>
          <w:numId w:val="46"/>
        </w:numPr>
      </w:pPr>
      <w:r>
        <w:t>respektuje osobní zónu druhého</w:t>
      </w:r>
    </w:p>
    <w:p w14:paraId="5315FB8A" w14:textId="77777777" w:rsidR="00E6463C" w:rsidRDefault="00E6463C" w:rsidP="00266B2D">
      <w:pPr>
        <w:numPr>
          <w:ilvl w:val="0"/>
          <w:numId w:val="46"/>
        </w:numPr>
      </w:pPr>
      <w:r>
        <w:t>využívá různých komunikačních prostředků</w:t>
      </w:r>
    </w:p>
    <w:p w14:paraId="0D5FB5B4" w14:textId="77777777" w:rsidR="00E6463C" w:rsidRDefault="00E6463C" w:rsidP="00266B2D">
      <w:pPr>
        <w:numPr>
          <w:ilvl w:val="0"/>
          <w:numId w:val="46"/>
        </w:numPr>
      </w:pPr>
      <w:r>
        <w:t>chápe význam etiky (etikety)</w:t>
      </w:r>
    </w:p>
    <w:p w14:paraId="2BCA6254" w14:textId="77777777" w:rsidR="00E6463C" w:rsidRDefault="00E6463C" w:rsidP="00266B2D">
      <w:pPr>
        <w:numPr>
          <w:ilvl w:val="0"/>
          <w:numId w:val="46"/>
        </w:numPr>
      </w:pPr>
      <w:r>
        <w:t>zvolí vhodnou formu komunikace</w:t>
      </w:r>
    </w:p>
    <w:p w14:paraId="0E2B033D" w14:textId="77777777" w:rsidR="00E6463C" w:rsidRDefault="00E6463C" w:rsidP="00266B2D">
      <w:pPr>
        <w:numPr>
          <w:ilvl w:val="0"/>
          <w:numId w:val="46"/>
        </w:numPr>
      </w:pPr>
      <w:r>
        <w:t>uvědomuje si význam komunikace</w:t>
      </w:r>
    </w:p>
    <w:p w14:paraId="23280305" w14:textId="77777777" w:rsidR="00E6463C" w:rsidRDefault="00E6463C" w:rsidP="00266B2D">
      <w:pPr>
        <w:numPr>
          <w:ilvl w:val="0"/>
          <w:numId w:val="46"/>
        </w:numPr>
      </w:pPr>
      <w:r>
        <w:t>správně artikuluje</w:t>
      </w:r>
    </w:p>
    <w:p w14:paraId="510891B6" w14:textId="77777777" w:rsidR="00E6463C" w:rsidRDefault="00E6463C" w:rsidP="00266B2D">
      <w:pPr>
        <w:numPr>
          <w:ilvl w:val="0"/>
          <w:numId w:val="46"/>
        </w:numPr>
      </w:pPr>
      <w:r>
        <w:t>reprodukuje jednoduchý text</w:t>
      </w:r>
    </w:p>
    <w:p w14:paraId="50CAC41D" w14:textId="77777777" w:rsidR="00E6463C" w:rsidRDefault="00E6463C" w:rsidP="00266B2D">
      <w:pPr>
        <w:numPr>
          <w:ilvl w:val="0"/>
          <w:numId w:val="46"/>
        </w:numPr>
      </w:pPr>
      <w:r>
        <w:lastRenderedPageBreak/>
        <w:t>vhodně formuluje otázky a odpovědi</w:t>
      </w:r>
    </w:p>
    <w:p w14:paraId="0DD273F1" w14:textId="77777777" w:rsidR="00E6463C" w:rsidRDefault="00E6463C" w:rsidP="00266B2D">
      <w:pPr>
        <w:numPr>
          <w:ilvl w:val="0"/>
          <w:numId w:val="46"/>
        </w:numPr>
      </w:pPr>
      <w:r>
        <w:t>vytváří příznivou atmosféru pro komunikaci</w:t>
      </w:r>
    </w:p>
    <w:p w14:paraId="5DB68B23" w14:textId="77777777" w:rsidR="00E6463C" w:rsidRDefault="00E6463C" w:rsidP="00266B2D">
      <w:pPr>
        <w:numPr>
          <w:ilvl w:val="0"/>
          <w:numId w:val="46"/>
        </w:numPr>
      </w:pPr>
      <w:r>
        <w:t>respektuje názory druhých</w:t>
      </w:r>
    </w:p>
    <w:p w14:paraId="3F04AC76" w14:textId="77777777" w:rsidR="00E6463C" w:rsidRDefault="00E6463C" w:rsidP="00266B2D">
      <w:pPr>
        <w:numPr>
          <w:ilvl w:val="0"/>
          <w:numId w:val="46"/>
        </w:numPr>
      </w:pPr>
      <w:r>
        <w:t>dokáže vhodně vyjadřovat myšlenky</w:t>
      </w:r>
    </w:p>
    <w:p w14:paraId="3158F02D" w14:textId="77777777" w:rsidR="00E6463C" w:rsidRDefault="00E6463C" w:rsidP="00266B2D">
      <w:pPr>
        <w:numPr>
          <w:ilvl w:val="0"/>
          <w:numId w:val="46"/>
        </w:numPr>
      </w:pPr>
      <w:r>
        <w:t>dokáže vyjádřit svůj názor</w:t>
      </w:r>
    </w:p>
    <w:p w14:paraId="3C02C8DD" w14:textId="77777777" w:rsidR="00E6463C" w:rsidRDefault="00E6463C" w:rsidP="00266B2D">
      <w:pPr>
        <w:numPr>
          <w:ilvl w:val="0"/>
          <w:numId w:val="46"/>
        </w:numPr>
      </w:pPr>
      <w:r>
        <w:t>dokáže obhájit svůj názor a přijmout kritiku</w:t>
      </w:r>
    </w:p>
    <w:p w14:paraId="51E089F2" w14:textId="77777777" w:rsidR="00E6463C" w:rsidRDefault="00E6463C" w:rsidP="00266B2D">
      <w:pPr>
        <w:numPr>
          <w:ilvl w:val="0"/>
          <w:numId w:val="46"/>
        </w:numPr>
      </w:pPr>
      <w:r>
        <w:t>užívá kultivovaný písemný projev</w:t>
      </w:r>
    </w:p>
    <w:p w14:paraId="2E18E394" w14:textId="77777777" w:rsidR="00C10E89" w:rsidRPr="00B77896" w:rsidRDefault="00C10E89" w:rsidP="00C467E7"/>
    <w:p w14:paraId="0BDF765E" w14:textId="77777777" w:rsidR="00E6463C" w:rsidRDefault="00C467E7">
      <w:pPr>
        <w:pStyle w:val="Mezera"/>
      </w:pPr>
      <w:r>
        <w:rPr>
          <w:noProof/>
          <w:lang w:eastAsia="cs-CZ"/>
        </w:rPr>
        <mc:AlternateContent>
          <mc:Choice Requires="wps">
            <w:drawing>
              <wp:anchor distT="0" distB="0" distL="114300" distR="114300" simplePos="0" relativeHeight="251656704" behindDoc="1" locked="0" layoutInCell="1" allowOverlap="1" wp14:anchorId="5DAD1B33" wp14:editId="54F94E1D">
                <wp:simplePos x="0" y="0"/>
                <wp:positionH relativeFrom="column">
                  <wp:posOffset>1598262</wp:posOffset>
                </wp:positionH>
                <wp:positionV relativeFrom="paragraph">
                  <wp:posOffset>98024</wp:posOffset>
                </wp:positionV>
                <wp:extent cx="2735580" cy="571500"/>
                <wp:effectExtent l="0" t="0" r="25400" b="381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571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B39DF73" w14:textId="77777777" w:rsidR="007135B9" w:rsidRDefault="007135B9" w:rsidP="00C467E7">
                            <w:pPr>
                              <w:jc w:val="center"/>
                            </w:pPr>
                            <w:r>
                              <w:rPr>
                                <w:b/>
                                <w:bCs/>
                                <w:sz w:val="28"/>
                                <w:szCs w:val="28"/>
                              </w:rPr>
                              <w:t>Kompetence sociální a personální</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D1B33" id="Rectangle 5" o:spid="_x0000_s1029" style="position:absolute;margin-left:125.85pt;margin-top:7.7pt;width:215.4pt;height: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" strokeweight=".26mm">
                <v:shadow color="black" opacity="49150f" offset=".74833mm,.74833mm"/>
                <v:textbox>
                  <w:txbxContent>
                    <w:p w14:paraId="6B39DF73" w14:textId="77777777" w:rsidR="007135B9" w:rsidRDefault="007135B9" w:rsidP="00C467E7">
                      <w:pPr>
                        <w:jc w:val="center"/>
                      </w:pPr>
                      <w:r>
                        <w:rPr>
                          <w:b/>
                          <w:bCs/>
                          <w:sz w:val="28"/>
                          <w:szCs w:val="28"/>
                        </w:rPr>
                        <w:t>Kompetence sociální a personální</w:t>
                      </w:r>
                    </w:p>
                  </w:txbxContent>
                </v:textbox>
              </v:rect>
            </w:pict>
          </mc:Fallback>
        </mc:AlternateContent>
      </w:r>
    </w:p>
    <w:p w14:paraId="16CCA036" w14:textId="77777777" w:rsidR="00E6463C" w:rsidRDefault="00E6463C">
      <w:pPr>
        <w:pStyle w:val="Mezera"/>
      </w:pPr>
    </w:p>
    <w:p w14:paraId="432AE39A" w14:textId="77777777" w:rsidR="00E6463C" w:rsidRDefault="00E6463C">
      <w:pPr>
        <w:jc w:val="center"/>
        <w:rPr>
          <w:b/>
          <w:bCs/>
          <w:sz w:val="28"/>
          <w:szCs w:val="28"/>
        </w:rPr>
      </w:pPr>
    </w:p>
    <w:p w14:paraId="5F6A5652" w14:textId="77777777" w:rsidR="00E6463C" w:rsidRDefault="00E6463C">
      <w:pPr>
        <w:pStyle w:val="Mezera"/>
      </w:pPr>
    </w:p>
    <w:p w14:paraId="0D7E7DA8" w14:textId="77777777" w:rsidR="00E6463C" w:rsidRDefault="00E6463C" w:rsidP="00760903">
      <w:pPr>
        <w:pStyle w:val="Zkladntextodsazen21"/>
        <w:spacing w:before="120" w:after="0" w:line="240" w:lineRule="auto"/>
        <w:ind w:left="0" w:firstLine="709"/>
        <w:jc w:val="both"/>
      </w:pPr>
      <w:r>
        <w:rPr>
          <w:rStyle w:val="TextodstavecRVPZV11bZarovnatdoblokuPrvndek1cmPed6bCharCharChar"/>
          <w:sz w:val="24"/>
          <w:szCs w:val="24"/>
        </w:rPr>
        <w:t>Žák</w:t>
      </w:r>
      <w:r>
        <w:t>:</w:t>
      </w:r>
    </w:p>
    <w:p w14:paraId="48A73ECB" w14:textId="77777777" w:rsidR="00E6463C" w:rsidRDefault="00E6463C" w:rsidP="00266B2D">
      <w:pPr>
        <w:numPr>
          <w:ilvl w:val="0"/>
          <w:numId w:val="14"/>
        </w:numPr>
        <w:ind w:left="714" w:hanging="357"/>
        <w:jc w:val="both"/>
      </w:pPr>
      <w:r>
        <w:t>spolupracuje ve skupince</w:t>
      </w:r>
    </w:p>
    <w:p w14:paraId="5320C464" w14:textId="77777777" w:rsidR="00E6463C" w:rsidRDefault="00E6463C" w:rsidP="00266B2D">
      <w:pPr>
        <w:numPr>
          <w:ilvl w:val="0"/>
          <w:numId w:val="14"/>
        </w:numPr>
        <w:jc w:val="both"/>
      </w:pPr>
      <w:r>
        <w:t>rozděluje role ve skupině: vedoucí, zapisovatel…</w:t>
      </w:r>
    </w:p>
    <w:p w14:paraId="2B1B1795" w14:textId="77777777" w:rsidR="00E6463C" w:rsidRDefault="00E6463C" w:rsidP="00266B2D">
      <w:pPr>
        <w:numPr>
          <w:ilvl w:val="0"/>
          <w:numId w:val="14"/>
        </w:numPr>
        <w:jc w:val="both"/>
      </w:pPr>
      <w:r>
        <w:t>vyslechne názor druhého a přijme poučení z něj</w:t>
      </w:r>
    </w:p>
    <w:p w14:paraId="49646E25" w14:textId="77777777" w:rsidR="00E6463C" w:rsidRDefault="00E6463C" w:rsidP="00266B2D">
      <w:pPr>
        <w:numPr>
          <w:ilvl w:val="0"/>
          <w:numId w:val="14"/>
        </w:numPr>
        <w:jc w:val="both"/>
      </w:pPr>
      <w:r>
        <w:t>respektuje a dodržuje pravidla třídy</w:t>
      </w:r>
    </w:p>
    <w:p w14:paraId="2CE25211" w14:textId="77777777" w:rsidR="00E6463C" w:rsidRDefault="00E6463C" w:rsidP="00266B2D">
      <w:pPr>
        <w:numPr>
          <w:ilvl w:val="0"/>
          <w:numId w:val="14"/>
        </w:numPr>
        <w:jc w:val="both"/>
      </w:pPr>
      <w:r>
        <w:t>podílí se na sestavování pravidel třídy</w:t>
      </w:r>
    </w:p>
    <w:p w14:paraId="01731ABD" w14:textId="77777777" w:rsidR="00E6463C" w:rsidRDefault="00E6463C" w:rsidP="00266B2D">
      <w:pPr>
        <w:numPr>
          <w:ilvl w:val="0"/>
          <w:numId w:val="14"/>
        </w:numPr>
        <w:jc w:val="both"/>
      </w:pPr>
      <w:r>
        <w:t>pomůže slabšímu</w:t>
      </w:r>
    </w:p>
    <w:p w14:paraId="37D57FDB" w14:textId="77777777" w:rsidR="00E6463C" w:rsidRDefault="00E6463C" w:rsidP="00266B2D">
      <w:pPr>
        <w:numPr>
          <w:ilvl w:val="0"/>
          <w:numId w:val="14"/>
        </w:numPr>
        <w:jc w:val="both"/>
      </w:pPr>
      <w:r>
        <w:t>vhodně oslovuje  spolužáky i dospělé (nepoužívá příjmení, vulgární přezdívky apod.)</w:t>
      </w:r>
    </w:p>
    <w:p w14:paraId="1496BB12" w14:textId="77777777" w:rsidR="00E6463C" w:rsidRDefault="00E6463C" w:rsidP="00266B2D">
      <w:pPr>
        <w:numPr>
          <w:ilvl w:val="0"/>
          <w:numId w:val="14"/>
        </w:numPr>
        <w:jc w:val="both"/>
      </w:pPr>
      <w:r>
        <w:t>neposmívá se spolužákovi ze sociálně znevýhodněného prostředí</w:t>
      </w:r>
    </w:p>
    <w:p w14:paraId="75935D8E" w14:textId="77777777" w:rsidR="00E6463C" w:rsidRDefault="00E6463C" w:rsidP="00266B2D">
      <w:pPr>
        <w:numPr>
          <w:ilvl w:val="0"/>
          <w:numId w:val="14"/>
        </w:numPr>
        <w:jc w:val="both"/>
      </w:pPr>
      <w:r>
        <w:t>v případě potřeby dokáže požádat vyučujícího i spolužáka – kamaráda o pomoc</w:t>
      </w:r>
    </w:p>
    <w:p w14:paraId="3178FD62" w14:textId="77777777" w:rsidR="00E6463C" w:rsidRDefault="00E6463C" w:rsidP="00266B2D">
      <w:pPr>
        <w:numPr>
          <w:ilvl w:val="0"/>
          <w:numId w:val="14"/>
        </w:numPr>
        <w:jc w:val="both"/>
      </w:pPr>
      <w:r>
        <w:t>dokáže sdělit své nálady a pocity</w:t>
      </w:r>
    </w:p>
    <w:p w14:paraId="099D688E" w14:textId="77777777" w:rsidR="00E6463C" w:rsidRDefault="00E6463C" w:rsidP="00266B2D">
      <w:pPr>
        <w:numPr>
          <w:ilvl w:val="0"/>
          <w:numId w:val="14"/>
        </w:numPr>
        <w:jc w:val="both"/>
      </w:pPr>
      <w:r>
        <w:t>obhájí svůj názor</w:t>
      </w:r>
    </w:p>
    <w:p w14:paraId="76C0BBCA" w14:textId="77777777" w:rsidR="00E6463C" w:rsidRDefault="00E6463C" w:rsidP="00266B2D">
      <w:pPr>
        <w:numPr>
          <w:ilvl w:val="0"/>
          <w:numId w:val="14"/>
        </w:numPr>
        <w:jc w:val="both"/>
      </w:pPr>
      <w:r>
        <w:t>zhodnotí výkon spolužáka i vyučujícího</w:t>
      </w:r>
    </w:p>
    <w:p w14:paraId="5AF13B07" w14:textId="77777777" w:rsidR="00E6463C" w:rsidRDefault="00E6463C" w:rsidP="00266B2D">
      <w:pPr>
        <w:numPr>
          <w:ilvl w:val="0"/>
          <w:numId w:val="14"/>
        </w:numPr>
        <w:jc w:val="both"/>
      </w:pPr>
      <w:r>
        <w:t>při neúspěchu dovede pozitivně povzbudit spolužáky</w:t>
      </w:r>
    </w:p>
    <w:p w14:paraId="7372651D" w14:textId="77777777" w:rsidR="00E6463C" w:rsidRDefault="00E6463C" w:rsidP="00266B2D">
      <w:pPr>
        <w:numPr>
          <w:ilvl w:val="0"/>
          <w:numId w:val="14"/>
        </w:numPr>
        <w:jc w:val="both"/>
      </w:pPr>
      <w:r>
        <w:t>ve skupině pracuje tak, aby dosáhl pozitivního výsledku s celou skupinou</w:t>
      </w:r>
    </w:p>
    <w:p w14:paraId="069E071E" w14:textId="77777777" w:rsidR="00E6463C" w:rsidRDefault="00E6463C" w:rsidP="00266B2D">
      <w:pPr>
        <w:numPr>
          <w:ilvl w:val="0"/>
          <w:numId w:val="14"/>
        </w:numPr>
        <w:jc w:val="both"/>
      </w:pPr>
      <w:r>
        <w:t>dokáže ohodnotit sám sebe</w:t>
      </w:r>
    </w:p>
    <w:p w14:paraId="7783CDDB" w14:textId="77777777" w:rsidR="00E6463C" w:rsidRDefault="00E6463C">
      <w:pPr>
        <w:pStyle w:val="Mezera"/>
      </w:pPr>
    </w:p>
    <w:p w14:paraId="167D4119" w14:textId="77777777" w:rsidR="00C467E7" w:rsidRDefault="00C467E7">
      <w:pPr>
        <w:pStyle w:val="Mezera"/>
      </w:pPr>
    </w:p>
    <w:p w14:paraId="5E371D58" w14:textId="77777777" w:rsidR="00E6463C" w:rsidRDefault="00C467E7">
      <w:pPr>
        <w:pStyle w:val="Mezera"/>
      </w:pPr>
      <w:r>
        <w:rPr>
          <w:noProof/>
          <w:lang w:eastAsia="cs-CZ"/>
        </w:rPr>
        <mc:AlternateContent>
          <mc:Choice Requires="wps">
            <w:drawing>
              <wp:anchor distT="0" distB="0" distL="114300" distR="114300" simplePos="0" relativeHeight="251657728" behindDoc="1" locked="0" layoutInCell="1" allowOverlap="1" wp14:anchorId="0A3BECB3" wp14:editId="37F4450D">
                <wp:simplePos x="0" y="0"/>
                <wp:positionH relativeFrom="column">
                  <wp:posOffset>1714500</wp:posOffset>
                </wp:positionH>
                <wp:positionV relativeFrom="paragraph">
                  <wp:posOffset>3175</wp:posOffset>
                </wp:positionV>
                <wp:extent cx="2286000" cy="571500"/>
                <wp:effectExtent l="0" t="3175" r="1270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20BB2B" id="Rectangle 6" o:spid="_x0000_s1026" style="position:absolute;margin-left:135pt;margin-top:.25pt;width:180pt;height: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" strokeweight=".26mm">
                <v:shadow opacity="49150f"/>
              </v:rect>
            </w:pict>
          </mc:Fallback>
        </mc:AlternateContent>
      </w:r>
    </w:p>
    <w:p w14:paraId="036D9AD4" w14:textId="77777777" w:rsidR="00E6463C" w:rsidRDefault="00E6463C">
      <w:pPr>
        <w:jc w:val="center"/>
        <w:rPr>
          <w:b/>
          <w:bCs/>
          <w:sz w:val="28"/>
          <w:szCs w:val="28"/>
        </w:rPr>
      </w:pPr>
      <w:r>
        <w:rPr>
          <w:b/>
          <w:bCs/>
          <w:sz w:val="28"/>
          <w:szCs w:val="28"/>
        </w:rPr>
        <w:t xml:space="preserve">Kompetence občanské </w:t>
      </w:r>
    </w:p>
    <w:p w14:paraId="1ED97309" w14:textId="77777777" w:rsidR="00E6463C" w:rsidRDefault="00E6463C">
      <w:pPr>
        <w:pStyle w:val="Mezera"/>
      </w:pPr>
    </w:p>
    <w:p w14:paraId="171EE6B4" w14:textId="77777777" w:rsidR="00E6463C" w:rsidRDefault="00E6463C">
      <w:pPr>
        <w:pStyle w:val="Mezera"/>
      </w:pPr>
    </w:p>
    <w:p w14:paraId="17855758" w14:textId="77777777" w:rsidR="00E6463C" w:rsidRDefault="00E6463C" w:rsidP="00760903">
      <w:pPr>
        <w:pStyle w:val="TextodstavecRVPZV11bZarovnatdoblokuPrvndek1cmPed6bCharChar"/>
        <w:ind w:firstLine="709"/>
        <w:rPr>
          <w:sz w:val="24"/>
          <w:szCs w:val="24"/>
        </w:rPr>
      </w:pPr>
      <w:r>
        <w:rPr>
          <w:sz w:val="24"/>
          <w:szCs w:val="24"/>
        </w:rPr>
        <w:t>Žák:</w:t>
      </w:r>
    </w:p>
    <w:p w14:paraId="7174772C" w14:textId="77777777" w:rsidR="00E6463C" w:rsidRDefault="00E6463C" w:rsidP="00266B2D">
      <w:pPr>
        <w:numPr>
          <w:ilvl w:val="0"/>
          <w:numId w:val="52"/>
        </w:numPr>
        <w:ind w:left="714" w:hanging="357"/>
      </w:pPr>
      <w:r>
        <w:t>si uvědomuje  a uplatňuje  svá práva, respektuje práva ostatních, plní si své povinnosti</w:t>
      </w:r>
    </w:p>
    <w:p w14:paraId="1C0CD9A2" w14:textId="77777777" w:rsidR="00E6463C" w:rsidRDefault="00E6463C" w:rsidP="00266B2D">
      <w:pPr>
        <w:numPr>
          <w:ilvl w:val="0"/>
          <w:numId w:val="52"/>
        </w:numPr>
        <w:ind w:left="714" w:hanging="357"/>
      </w:pPr>
      <w:r>
        <w:t>si chrání své zdraví, dbá na bezpečnost, chová se zodpovědně v krizových situacích</w:t>
      </w:r>
    </w:p>
    <w:p w14:paraId="3405DF10" w14:textId="77777777" w:rsidR="00E6463C" w:rsidRDefault="00E6463C" w:rsidP="00266B2D">
      <w:pPr>
        <w:numPr>
          <w:ilvl w:val="0"/>
          <w:numId w:val="52"/>
        </w:numPr>
        <w:ind w:left="714" w:hanging="357"/>
      </w:pPr>
      <w:r>
        <w:t>dovede rozpoznat komu nabídne a poskytne pomoc, pokud ji druhý potřebuje, a to tak, aby neohrožoval sám sebe</w:t>
      </w:r>
    </w:p>
    <w:p w14:paraId="604B4007" w14:textId="77777777" w:rsidR="00E6463C" w:rsidRDefault="00E6463C" w:rsidP="00266B2D">
      <w:pPr>
        <w:numPr>
          <w:ilvl w:val="0"/>
          <w:numId w:val="52"/>
        </w:numPr>
        <w:ind w:left="714" w:hanging="357"/>
      </w:pPr>
      <w:r>
        <w:t>projevuje kladný vztah k přírodě, chová se v ní takovým způsobem, aby ji neničil</w:t>
      </w:r>
    </w:p>
    <w:p w14:paraId="41E436DE" w14:textId="77777777" w:rsidR="00E6463C" w:rsidRDefault="00E6463C" w:rsidP="00266B2D">
      <w:pPr>
        <w:numPr>
          <w:ilvl w:val="0"/>
          <w:numId w:val="52"/>
        </w:numPr>
        <w:ind w:left="714" w:hanging="357"/>
      </w:pPr>
      <w:r>
        <w:t>se dokáže rozhodnout a je sám za své jednání odpovědný</w:t>
      </w:r>
    </w:p>
    <w:p w14:paraId="6B19B2D2" w14:textId="77777777" w:rsidR="00E6463C" w:rsidRDefault="00E6463C" w:rsidP="00266B2D">
      <w:pPr>
        <w:numPr>
          <w:ilvl w:val="0"/>
          <w:numId w:val="52"/>
        </w:numPr>
        <w:ind w:left="714" w:hanging="357"/>
      </w:pPr>
      <w:r>
        <w:t>cítí, prožívá a projevuje hrdost osobní i národní, respektuje odlišnosti lidí, zemí, kultur</w:t>
      </w:r>
    </w:p>
    <w:p w14:paraId="53EE09C4" w14:textId="77777777" w:rsidR="00E6463C" w:rsidRDefault="00E6463C" w:rsidP="00266B2D">
      <w:pPr>
        <w:numPr>
          <w:ilvl w:val="0"/>
          <w:numId w:val="52"/>
        </w:numPr>
        <w:ind w:left="714" w:hanging="357"/>
      </w:pPr>
      <w:r>
        <w:t>chrání a respektuje tradice a kulturní dědictví, aktivně se zapojuje do kulturního dění a sportovních aktivit</w:t>
      </w:r>
    </w:p>
    <w:p w14:paraId="6DF97832" w14:textId="77777777" w:rsidR="00E6463C" w:rsidRDefault="00E6463C">
      <w:pPr>
        <w:ind w:left="357"/>
      </w:pPr>
    </w:p>
    <w:p w14:paraId="168507C2" w14:textId="77777777" w:rsidR="00C467E7" w:rsidRDefault="00C467E7">
      <w:pPr>
        <w:pStyle w:val="Mezera"/>
      </w:pPr>
    </w:p>
    <w:p w14:paraId="08875F0B" w14:textId="77777777" w:rsidR="00C467E7" w:rsidRDefault="00C467E7">
      <w:pPr>
        <w:pStyle w:val="Mezera"/>
      </w:pPr>
    </w:p>
    <w:p w14:paraId="4C55DA00" w14:textId="77777777" w:rsidR="00C467E7" w:rsidRDefault="00C467E7">
      <w:pPr>
        <w:pStyle w:val="Mezera"/>
      </w:pPr>
    </w:p>
    <w:p w14:paraId="149903E6" w14:textId="77777777" w:rsidR="00E6463C" w:rsidRDefault="00C467E7" w:rsidP="00C467E7">
      <w:pPr>
        <w:pStyle w:val="Mezera"/>
        <w:rPr>
          <w:b/>
          <w:bCs/>
          <w:sz w:val="20"/>
          <w:szCs w:val="20"/>
        </w:rPr>
      </w:pPr>
      <w:r>
        <w:rPr>
          <w:noProof/>
          <w:lang w:eastAsia="cs-CZ"/>
        </w:rPr>
        <w:lastRenderedPageBreak/>
        <mc:AlternateContent>
          <mc:Choice Requires="wps">
            <w:drawing>
              <wp:anchor distT="0" distB="0" distL="114300" distR="114300" simplePos="0" relativeHeight="251658752" behindDoc="1" locked="0" layoutInCell="1" allowOverlap="1" wp14:anchorId="3109DC24" wp14:editId="624F1171">
                <wp:simplePos x="0" y="0"/>
                <wp:positionH relativeFrom="column">
                  <wp:posOffset>1714500</wp:posOffset>
                </wp:positionH>
                <wp:positionV relativeFrom="paragraph">
                  <wp:posOffset>135890</wp:posOffset>
                </wp:positionV>
                <wp:extent cx="1856105" cy="571500"/>
                <wp:effectExtent l="0" t="0" r="254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5715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67E75A" w14:textId="77777777" w:rsidR="007135B9" w:rsidRPr="00C467E7" w:rsidRDefault="007135B9" w:rsidP="00C467E7">
                            <w:pPr>
                              <w:keepNext/>
                              <w:jc w:val="center"/>
                              <w:rPr>
                                <w:b/>
                                <w:bCs/>
                                <w:sz w:val="28"/>
                                <w:szCs w:val="28"/>
                              </w:rPr>
                            </w:pPr>
                            <w:r>
                              <w:rPr>
                                <w:b/>
                                <w:bCs/>
                                <w:sz w:val="28"/>
                                <w:szCs w:val="28"/>
                              </w:rPr>
                              <w:t>Kompetence pracovní</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09DC24" id="Rectangle 7" o:spid="_x0000_s1030" style="position:absolute;margin-left:135pt;margin-top:10.7pt;width:146.15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" strokeweight=".26mm">
                <v:shadow color="black" opacity="49150f" offset=".74833mm,.74833mm"/>
                <v:textbox>
                  <w:txbxContent>
                    <w:p w14:paraId="3B67E75A" w14:textId="77777777" w:rsidR="007135B9" w:rsidRPr="00C467E7" w:rsidRDefault="007135B9" w:rsidP="00C467E7">
                      <w:pPr>
                        <w:keepNext/>
                        <w:jc w:val="center"/>
                        <w:rPr>
                          <w:b/>
                          <w:bCs/>
                          <w:sz w:val="28"/>
                          <w:szCs w:val="28"/>
                        </w:rPr>
                      </w:pPr>
                      <w:r>
                        <w:rPr>
                          <w:b/>
                          <w:bCs/>
                          <w:sz w:val="28"/>
                          <w:szCs w:val="28"/>
                        </w:rPr>
                        <w:t>Kompetence pracovní</w:t>
                      </w:r>
                    </w:p>
                  </w:txbxContent>
                </v:textbox>
              </v:rect>
            </w:pict>
          </mc:Fallback>
        </mc:AlternateContent>
      </w:r>
    </w:p>
    <w:p w14:paraId="4D37567C" w14:textId="77777777" w:rsidR="00E6463C" w:rsidRDefault="00E6463C">
      <w:pPr>
        <w:pStyle w:val="Mezera"/>
      </w:pPr>
    </w:p>
    <w:p w14:paraId="5EFDBB45" w14:textId="77777777" w:rsidR="00E6463C" w:rsidRDefault="00E6463C">
      <w:pPr>
        <w:pStyle w:val="Mezera"/>
      </w:pPr>
    </w:p>
    <w:p w14:paraId="4706394E" w14:textId="77777777" w:rsidR="00C467E7" w:rsidRDefault="00C467E7" w:rsidP="00760903">
      <w:pPr>
        <w:pStyle w:val="TextodstavecRVPZV11bZarovnatdoblokuPrvndek1cmPed6bCharChar"/>
        <w:ind w:firstLine="709"/>
        <w:rPr>
          <w:sz w:val="24"/>
          <w:szCs w:val="24"/>
        </w:rPr>
      </w:pPr>
    </w:p>
    <w:p w14:paraId="54D14D1C" w14:textId="77777777" w:rsidR="00E6463C" w:rsidRDefault="00E6463C" w:rsidP="00760903">
      <w:pPr>
        <w:pStyle w:val="TextodstavecRVPZV11bZarovnatdoblokuPrvndek1cmPed6bCharChar"/>
        <w:ind w:firstLine="709"/>
        <w:rPr>
          <w:sz w:val="24"/>
          <w:szCs w:val="24"/>
        </w:rPr>
      </w:pPr>
      <w:r>
        <w:rPr>
          <w:sz w:val="24"/>
          <w:szCs w:val="24"/>
        </w:rPr>
        <w:t>Žák:</w:t>
      </w:r>
    </w:p>
    <w:p w14:paraId="7C881AF6" w14:textId="77777777" w:rsidR="00E6463C" w:rsidRDefault="00E6463C" w:rsidP="00266B2D">
      <w:pPr>
        <w:numPr>
          <w:ilvl w:val="0"/>
          <w:numId w:val="24"/>
        </w:numPr>
      </w:pPr>
      <w:r>
        <w:t>vytváří jednoduchý pracovní postup</w:t>
      </w:r>
    </w:p>
    <w:p w14:paraId="0C7F4FDF" w14:textId="77777777" w:rsidR="00E6463C" w:rsidRDefault="00E6463C" w:rsidP="00266B2D">
      <w:pPr>
        <w:numPr>
          <w:ilvl w:val="0"/>
          <w:numId w:val="24"/>
        </w:numPr>
      </w:pPr>
      <w:r>
        <w:t>pracuje podle jednoduchého pracovního postupu</w:t>
      </w:r>
    </w:p>
    <w:p w14:paraId="0B27E546" w14:textId="77777777" w:rsidR="00E6463C" w:rsidRDefault="00E6463C" w:rsidP="00266B2D">
      <w:pPr>
        <w:numPr>
          <w:ilvl w:val="0"/>
          <w:numId w:val="24"/>
        </w:numPr>
      </w:pPr>
      <w:r>
        <w:t>bezpečně používá jednoduché pracovní nástroje</w:t>
      </w:r>
    </w:p>
    <w:p w14:paraId="149357F1" w14:textId="77777777" w:rsidR="00E6463C" w:rsidRDefault="00E6463C" w:rsidP="00266B2D">
      <w:pPr>
        <w:numPr>
          <w:ilvl w:val="0"/>
          <w:numId w:val="24"/>
        </w:numPr>
      </w:pPr>
      <w:r>
        <w:t>rozeznává různé materiály</w:t>
      </w:r>
    </w:p>
    <w:p w14:paraId="73A18427" w14:textId="77777777" w:rsidR="00E6463C" w:rsidRDefault="00E6463C" w:rsidP="00266B2D">
      <w:pPr>
        <w:numPr>
          <w:ilvl w:val="0"/>
          <w:numId w:val="24"/>
        </w:numPr>
      </w:pPr>
      <w:r>
        <w:t>rozeznává jednoduché pracovní nářadí</w:t>
      </w:r>
    </w:p>
    <w:p w14:paraId="1657B093" w14:textId="77777777" w:rsidR="00E6463C" w:rsidRDefault="00E6463C" w:rsidP="00266B2D">
      <w:pPr>
        <w:numPr>
          <w:ilvl w:val="0"/>
          <w:numId w:val="24"/>
        </w:numPr>
      </w:pPr>
      <w:r>
        <w:t>zvolí vhodný pracovní nástroj</w:t>
      </w:r>
    </w:p>
    <w:p w14:paraId="3D1DBA2A" w14:textId="77777777" w:rsidR="00E6463C" w:rsidRDefault="00E6463C" w:rsidP="00266B2D">
      <w:pPr>
        <w:numPr>
          <w:ilvl w:val="0"/>
          <w:numId w:val="24"/>
        </w:numPr>
      </w:pPr>
      <w:r>
        <w:t>zvolí vhodný pracovní materiál</w:t>
      </w:r>
    </w:p>
    <w:p w14:paraId="387BB107" w14:textId="77777777" w:rsidR="00E6463C" w:rsidRDefault="00E6463C" w:rsidP="00266B2D">
      <w:pPr>
        <w:numPr>
          <w:ilvl w:val="0"/>
          <w:numId w:val="24"/>
        </w:numPr>
      </w:pPr>
      <w:r>
        <w:t>udržuje pořádek na pracovišti</w:t>
      </w:r>
    </w:p>
    <w:p w14:paraId="7C43363A" w14:textId="77777777" w:rsidR="00E6463C" w:rsidRDefault="00E6463C" w:rsidP="00266B2D">
      <w:pPr>
        <w:numPr>
          <w:ilvl w:val="0"/>
          <w:numId w:val="24"/>
        </w:numPr>
      </w:pPr>
      <w:r>
        <w:t>dodržuje základní pravidla bezpečnosti chování</w:t>
      </w:r>
    </w:p>
    <w:p w14:paraId="3984435C" w14:textId="77777777" w:rsidR="00E6463C" w:rsidRDefault="00E6463C" w:rsidP="00266B2D">
      <w:pPr>
        <w:numPr>
          <w:ilvl w:val="0"/>
          <w:numId w:val="24"/>
        </w:numPr>
      </w:pPr>
      <w:r>
        <w:t>si vytváří kladný postoj k práci</w:t>
      </w:r>
    </w:p>
    <w:p w14:paraId="2218F6AB" w14:textId="77777777" w:rsidR="00E6463C" w:rsidRDefault="00E6463C" w:rsidP="00266B2D">
      <w:pPr>
        <w:numPr>
          <w:ilvl w:val="0"/>
          <w:numId w:val="24"/>
        </w:numPr>
      </w:pPr>
      <w:r>
        <w:t>ocení práci svou i ostatních</w:t>
      </w:r>
    </w:p>
    <w:p w14:paraId="32BBB438" w14:textId="77777777" w:rsidR="00E6463C" w:rsidRDefault="00E6463C" w:rsidP="00266B2D">
      <w:pPr>
        <w:numPr>
          <w:ilvl w:val="0"/>
          <w:numId w:val="24"/>
        </w:numPr>
      </w:pPr>
      <w:r>
        <w:t>organizuje práci skupiny</w:t>
      </w:r>
    </w:p>
    <w:p w14:paraId="65FDA7BA" w14:textId="77777777" w:rsidR="00E6463C" w:rsidRDefault="00E6463C" w:rsidP="00266B2D">
      <w:pPr>
        <w:numPr>
          <w:ilvl w:val="0"/>
          <w:numId w:val="24"/>
        </w:numPr>
      </w:pPr>
      <w:r>
        <w:t>využívá znalosti z jiných předmětů (oborů, oblastí)</w:t>
      </w:r>
    </w:p>
    <w:p w14:paraId="4F186D2D" w14:textId="77777777" w:rsidR="00E6463C" w:rsidRDefault="00E6463C" w:rsidP="00266B2D">
      <w:pPr>
        <w:numPr>
          <w:ilvl w:val="0"/>
          <w:numId w:val="24"/>
        </w:numPr>
      </w:pPr>
      <w:r>
        <w:t>má radost z práce</w:t>
      </w:r>
    </w:p>
    <w:p w14:paraId="772132AF" w14:textId="77777777" w:rsidR="00E6463C" w:rsidRDefault="00E6463C" w:rsidP="00266B2D">
      <w:pPr>
        <w:numPr>
          <w:ilvl w:val="0"/>
          <w:numId w:val="24"/>
        </w:numPr>
      </w:pPr>
      <w:r>
        <w:t>prožívá příjemné pocity z tvorby</w:t>
      </w:r>
    </w:p>
    <w:p w14:paraId="4FA24D86" w14:textId="77777777" w:rsidR="00E6463C" w:rsidRDefault="00E6463C" w:rsidP="00266B2D">
      <w:pPr>
        <w:numPr>
          <w:ilvl w:val="0"/>
          <w:numId w:val="24"/>
        </w:numPr>
      </w:pPr>
      <w:r>
        <w:t>se podělí o dovednost s ostatními</w:t>
      </w:r>
    </w:p>
    <w:p w14:paraId="2084E187" w14:textId="77777777" w:rsidR="00E6463C" w:rsidRDefault="00E6463C" w:rsidP="00266B2D">
      <w:pPr>
        <w:numPr>
          <w:ilvl w:val="0"/>
          <w:numId w:val="24"/>
        </w:numPr>
      </w:pPr>
      <w:r>
        <w:t>podniká – organizace výstavek</w:t>
      </w:r>
    </w:p>
    <w:p w14:paraId="24CCB556" w14:textId="77777777" w:rsidR="00E6463C" w:rsidRDefault="00E6463C" w:rsidP="00266B2D">
      <w:pPr>
        <w:numPr>
          <w:ilvl w:val="0"/>
          <w:numId w:val="24"/>
        </w:numPr>
      </w:pPr>
      <w:r>
        <w:t>toleruje pracovní výsledky svých spolužáků a své</w:t>
      </w:r>
    </w:p>
    <w:p w14:paraId="5C556E0C" w14:textId="77777777" w:rsidR="00E6463C" w:rsidRDefault="00E6463C" w:rsidP="00266B2D">
      <w:pPr>
        <w:numPr>
          <w:ilvl w:val="0"/>
          <w:numId w:val="24"/>
        </w:numPr>
      </w:pPr>
      <w:r>
        <w:t>pečuje o životní prostředí</w:t>
      </w:r>
    </w:p>
    <w:p w14:paraId="546B98FA" w14:textId="77777777" w:rsidR="00E6463C" w:rsidRDefault="00E6463C" w:rsidP="00266B2D">
      <w:pPr>
        <w:numPr>
          <w:ilvl w:val="0"/>
          <w:numId w:val="24"/>
        </w:numPr>
      </w:pPr>
      <w:r>
        <w:t>chápe význam ochrany životního prostředí</w:t>
      </w:r>
    </w:p>
    <w:p w14:paraId="3ED887C3" w14:textId="77777777" w:rsidR="00E6463C" w:rsidRDefault="00E6463C" w:rsidP="00266B2D">
      <w:pPr>
        <w:numPr>
          <w:ilvl w:val="0"/>
          <w:numId w:val="24"/>
        </w:numPr>
      </w:pPr>
      <w:r>
        <w:t>chápe význam důležitosti třídit odpad</w:t>
      </w:r>
    </w:p>
    <w:p w14:paraId="13DD0E9F" w14:textId="77777777" w:rsidR="00E6463C" w:rsidRDefault="00E6463C" w:rsidP="00266B2D">
      <w:pPr>
        <w:numPr>
          <w:ilvl w:val="0"/>
          <w:numId w:val="24"/>
        </w:numPr>
      </w:pPr>
      <w:r>
        <w:t>pracuje s odpadovými materiály – recykluje</w:t>
      </w:r>
    </w:p>
    <w:p w14:paraId="2286A7E1" w14:textId="77777777" w:rsidR="00E6463C" w:rsidRDefault="00E6463C" w:rsidP="00266B2D">
      <w:pPr>
        <w:numPr>
          <w:ilvl w:val="0"/>
          <w:numId w:val="24"/>
        </w:numPr>
      </w:pPr>
      <w:r>
        <w:t>zná význam recyklace pro společnost</w:t>
      </w:r>
    </w:p>
    <w:p w14:paraId="22E32C78" w14:textId="77777777" w:rsidR="00E6463C" w:rsidRDefault="00E6463C" w:rsidP="00266B2D">
      <w:pPr>
        <w:numPr>
          <w:ilvl w:val="0"/>
          <w:numId w:val="24"/>
        </w:numPr>
      </w:pPr>
      <w:r>
        <w:t>zná různé pracovní postupy</w:t>
      </w:r>
    </w:p>
    <w:p w14:paraId="002DC73F" w14:textId="77777777" w:rsidR="00E6463C" w:rsidRDefault="00E6463C" w:rsidP="00266B2D">
      <w:pPr>
        <w:numPr>
          <w:ilvl w:val="0"/>
          <w:numId w:val="24"/>
        </w:numPr>
      </w:pPr>
      <w:r>
        <w:t>dokáže vybrat nevhodnější a nejšetrnější pracovní postup</w:t>
      </w:r>
    </w:p>
    <w:p w14:paraId="77417295" w14:textId="77777777" w:rsidR="00E6463C" w:rsidRDefault="00E6463C" w:rsidP="00266B2D">
      <w:pPr>
        <w:numPr>
          <w:ilvl w:val="0"/>
          <w:numId w:val="24"/>
        </w:numPr>
      </w:pPr>
      <w:r>
        <w:t>srozumitelně popisuje různé pracovní profese</w:t>
      </w:r>
    </w:p>
    <w:p w14:paraId="24D5AEE6" w14:textId="77777777" w:rsidR="00E6463C" w:rsidRDefault="00E6463C" w:rsidP="00266B2D">
      <w:pPr>
        <w:numPr>
          <w:ilvl w:val="0"/>
          <w:numId w:val="24"/>
        </w:numPr>
      </w:pPr>
      <w:r>
        <w:t>uvědomuje si kulturní a společenské hodnoty</w:t>
      </w:r>
    </w:p>
    <w:p w14:paraId="34A37DA7" w14:textId="77777777" w:rsidR="00C31248" w:rsidRDefault="00C31248" w:rsidP="00C31248"/>
    <w:p w14:paraId="7F18502C" w14:textId="77777777" w:rsidR="00C31248" w:rsidRDefault="00C31248" w:rsidP="00C31248"/>
    <w:p w14:paraId="62C8A663" w14:textId="77777777" w:rsidR="00E6463C" w:rsidRDefault="00E6463C">
      <w:pPr>
        <w:jc w:val="center"/>
        <w:rPr>
          <w:b/>
        </w:rPr>
      </w:pPr>
      <w:r>
        <w:rPr>
          <w:b/>
        </w:rPr>
        <w:t>KOMPETENCE OBČANSKÉ</w:t>
      </w:r>
    </w:p>
    <w:p w14:paraId="46A40E4A" w14:textId="77777777" w:rsidR="00E6463C" w:rsidRDefault="00E6463C">
      <w:pPr>
        <w:jc w:val="both"/>
      </w:pPr>
    </w:p>
    <w:p w14:paraId="1EC4FD0F" w14:textId="77777777" w:rsidR="00E6463C" w:rsidRDefault="00E6463C" w:rsidP="00266B2D">
      <w:pPr>
        <w:numPr>
          <w:ilvl w:val="0"/>
          <w:numId w:val="36"/>
        </w:numPr>
        <w:ind w:left="714" w:hanging="357"/>
        <w:jc w:val="both"/>
      </w:pPr>
      <w:r>
        <w:t>spoluvytváříme s žáky pravidla chování, vzájemné spolupráce, dbáme na dodržování pravidel  (rozhovorem, vytvářením modelových situací, sezením v komunikativních kruzích, rozborem běžných situací)</w:t>
      </w:r>
    </w:p>
    <w:p w14:paraId="062CE991" w14:textId="77777777" w:rsidR="00E6463C" w:rsidRDefault="00E6463C" w:rsidP="00266B2D">
      <w:pPr>
        <w:numPr>
          <w:ilvl w:val="0"/>
          <w:numId w:val="36"/>
        </w:numPr>
        <w:ind w:left="714" w:hanging="357"/>
        <w:jc w:val="both"/>
      </w:pPr>
      <w:r>
        <w:t xml:space="preserve">vytváříme modelové situace, jak si chránit zdraví, jak se chovat zodpovědně v reálných i krizových situacích (realizujeme MPP – ekologické </w:t>
      </w:r>
      <w:r w:rsidR="000A64F6">
        <w:t xml:space="preserve">a preventivní </w:t>
      </w:r>
      <w:r>
        <w:t>programy, programy DDM</w:t>
      </w:r>
      <w:r w:rsidR="000A64F6">
        <w:t xml:space="preserve"> a Podané ruce, Z</w:t>
      </w:r>
      <w:r>
        <w:t>dravé zuby, dramatická výchova)</w:t>
      </w:r>
    </w:p>
    <w:p w14:paraId="04090D3C" w14:textId="77777777" w:rsidR="00E6463C" w:rsidRDefault="00E6463C" w:rsidP="00266B2D">
      <w:pPr>
        <w:numPr>
          <w:ilvl w:val="0"/>
          <w:numId w:val="55"/>
        </w:numPr>
        <w:ind w:left="714" w:hanging="357"/>
        <w:jc w:val="both"/>
      </w:pPr>
      <w:r>
        <w:t>slovně i praktickým učením vytváříme kladný vztah k přírodě a ochraně životního prostředí (společně sbíráme papír, třídíme odpad, pečujeme o okolí školy, vedeme žáky k šetření přírodních zdrojů, ochraně přírody a estetickému vnímání životního prostředí)</w:t>
      </w:r>
    </w:p>
    <w:p w14:paraId="6A4D7B0E" w14:textId="77777777" w:rsidR="00E6463C" w:rsidRDefault="00E6463C" w:rsidP="00266B2D">
      <w:pPr>
        <w:numPr>
          <w:ilvl w:val="0"/>
          <w:numId w:val="55"/>
        </w:numPr>
        <w:ind w:left="714" w:hanging="357"/>
        <w:jc w:val="both"/>
      </w:pPr>
      <w:r>
        <w:t>na základě běžných situací každodenního života školy vedeme žáky k samostatnému rozhodování a zodpovědnosti za své chování (komunikativní kruh)</w:t>
      </w:r>
    </w:p>
    <w:p w14:paraId="3976B422" w14:textId="77777777" w:rsidR="00E6463C" w:rsidRDefault="00E6463C" w:rsidP="00266B2D">
      <w:pPr>
        <w:numPr>
          <w:ilvl w:val="0"/>
          <w:numId w:val="55"/>
        </w:numPr>
        <w:ind w:left="714" w:hanging="357"/>
        <w:jc w:val="both"/>
      </w:pPr>
      <w:r>
        <w:lastRenderedPageBreak/>
        <w:t>seznamujeme žáky s významnými osobnostmi – historickými i současnými v rámci regionu i státu, využíváme dostupných pramenů (pamětníci, rodáci, kroniky, využití informačních zdrojů a technologií)</w:t>
      </w:r>
    </w:p>
    <w:p w14:paraId="19E95359" w14:textId="77777777" w:rsidR="00E6463C" w:rsidRDefault="00E6463C" w:rsidP="00266B2D">
      <w:pPr>
        <w:numPr>
          <w:ilvl w:val="0"/>
          <w:numId w:val="55"/>
        </w:numPr>
        <w:ind w:left="714" w:hanging="357"/>
        <w:jc w:val="both"/>
      </w:pPr>
      <w:r>
        <w:t>začleňováním jedinců s odlišnostmi vedeme žáky k respektování jiných</w:t>
      </w:r>
    </w:p>
    <w:p w14:paraId="272F2C64" w14:textId="77777777" w:rsidR="00E6463C" w:rsidRDefault="00E6463C" w:rsidP="00266B2D">
      <w:pPr>
        <w:numPr>
          <w:ilvl w:val="0"/>
          <w:numId w:val="55"/>
        </w:numPr>
        <w:ind w:left="714" w:hanging="357"/>
        <w:jc w:val="both"/>
      </w:pPr>
      <w:r>
        <w:t>zařazujeme do života třídy aktivity žáků reprezentující školu, zapojujeme se do kulturního dění obce, do sportovních aktivit, navštěvujeme divadelní představení (přispíváme do místního periodika, prezentujeme se na webu)</w:t>
      </w:r>
    </w:p>
    <w:p w14:paraId="57C6AE80" w14:textId="77777777" w:rsidR="00E6463C" w:rsidRDefault="00E6463C">
      <w:pPr>
        <w:jc w:val="both"/>
      </w:pPr>
    </w:p>
    <w:p w14:paraId="7C214AD9" w14:textId="77777777" w:rsidR="00E6463C" w:rsidRDefault="00E6463C">
      <w:pPr>
        <w:jc w:val="both"/>
      </w:pPr>
    </w:p>
    <w:p w14:paraId="24416BAF" w14:textId="77777777" w:rsidR="00E6463C" w:rsidRDefault="00E6463C">
      <w:pPr>
        <w:jc w:val="center"/>
        <w:rPr>
          <w:b/>
        </w:rPr>
      </w:pPr>
      <w:r>
        <w:rPr>
          <w:b/>
        </w:rPr>
        <w:t>KOMPETENCE SOCIÁLNÍ A PERSONÁLNÍ</w:t>
      </w:r>
    </w:p>
    <w:p w14:paraId="7CCCCDFF" w14:textId="77777777" w:rsidR="00E6463C" w:rsidRDefault="00E6463C">
      <w:pPr>
        <w:ind w:left="360"/>
        <w:jc w:val="both"/>
      </w:pPr>
    </w:p>
    <w:p w14:paraId="58079D08" w14:textId="77777777" w:rsidR="00E6463C" w:rsidRDefault="00E6463C" w:rsidP="00266B2D">
      <w:pPr>
        <w:numPr>
          <w:ilvl w:val="0"/>
          <w:numId w:val="21"/>
        </w:numPr>
        <w:jc w:val="both"/>
      </w:pPr>
      <w:r>
        <w:t xml:space="preserve">zařazujeme do výuky skupinovou práci </w:t>
      </w:r>
    </w:p>
    <w:p w14:paraId="37201D3D" w14:textId="77777777" w:rsidR="00E6463C" w:rsidRDefault="00E6463C" w:rsidP="00266B2D">
      <w:pPr>
        <w:numPr>
          <w:ilvl w:val="0"/>
          <w:numId w:val="21"/>
        </w:numPr>
        <w:jc w:val="both"/>
      </w:pPr>
      <w:r>
        <w:t>zařazujeme provádění sebehodnocení žákem v určitém časovém intervalu  s pravidelným záznamem na sebehodnotící listy</w:t>
      </w:r>
    </w:p>
    <w:p w14:paraId="660E8520" w14:textId="77777777" w:rsidR="00E6463C" w:rsidRDefault="00E6463C" w:rsidP="00266B2D">
      <w:pPr>
        <w:numPr>
          <w:ilvl w:val="0"/>
          <w:numId w:val="21"/>
        </w:numPr>
        <w:jc w:val="both"/>
      </w:pPr>
      <w:r>
        <w:t xml:space="preserve">využíváme skupinové vyučování a vedeme žáky k rozdělení úkolů ve skupině </w:t>
      </w:r>
    </w:p>
    <w:p w14:paraId="5615FFE7" w14:textId="77777777" w:rsidR="00E6463C" w:rsidRDefault="00E6463C" w:rsidP="00266B2D">
      <w:pPr>
        <w:numPr>
          <w:ilvl w:val="0"/>
          <w:numId w:val="21"/>
        </w:numPr>
        <w:jc w:val="both"/>
      </w:pPr>
      <w:r>
        <w:t xml:space="preserve">umožňujeme žákům diskusi a debatu v celé třídě, ve skupině </w:t>
      </w:r>
    </w:p>
    <w:p w14:paraId="2507349C" w14:textId="77777777" w:rsidR="00E6463C" w:rsidRDefault="00E6463C" w:rsidP="00266B2D">
      <w:pPr>
        <w:numPr>
          <w:ilvl w:val="0"/>
          <w:numId w:val="21"/>
        </w:numPr>
        <w:jc w:val="both"/>
      </w:pPr>
      <w:r>
        <w:t xml:space="preserve">na začátku školního roku sestavujeme společně s dětmi pravila třídy – </w:t>
      </w:r>
      <w:proofErr w:type="spellStart"/>
      <w:r>
        <w:t>šk</w:t>
      </w:r>
      <w:proofErr w:type="spellEnd"/>
      <w:r>
        <w:t xml:space="preserve">. řád, vedeme je k jejich dodržování </w:t>
      </w:r>
    </w:p>
    <w:p w14:paraId="207A0989" w14:textId="77777777" w:rsidR="00E6463C" w:rsidRDefault="00E6463C" w:rsidP="00266B2D">
      <w:pPr>
        <w:numPr>
          <w:ilvl w:val="0"/>
          <w:numId w:val="21"/>
        </w:numPr>
        <w:jc w:val="both"/>
      </w:pPr>
      <w:r>
        <w:t xml:space="preserve">formou komunitního kruhu učíme  žáky vyjádřit své názory, pocity a nálady, dojmy, postřehy z prožitků </w:t>
      </w:r>
    </w:p>
    <w:p w14:paraId="04CC7D7A" w14:textId="77777777" w:rsidR="00E6463C" w:rsidRDefault="00E6463C" w:rsidP="00266B2D">
      <w:pPr>
        <w:numPr>
          <w:ilvl w:val="0"/>
          <w:numId w:val="21"/>
        </w:numPr>
        <w:jc w:val="both"/>
      </w:pPr>
      <w:r>
        <w:t xml:space="preserve">směřujeme děti k tomu, aby si všímaly slušného oslovování mezi sebou a vzájemně se tolerovaly </w:t>
      </w:r>
    </w:p>
    <w:p w14:paraId="33F66758" w14:textId="77777777" w:rsidR="00E6463C" w:rsidRDefault="00E6463C" w:rsidP="00266B2D">
      <w:pPr>
        <w:numPr>
          <w:ilvl w:val="0"/>
          <w:numId w:val="21"/>
        </w:numPr>
        <w:jc w:val="both"/>
      </w:pPr>
      <w:r>
        <w:t xml:space="preserve">vedeme děti ohleduplnosti, úctě při jednání se spolužáky, kamarády ale i dospělými – s využitím didaktických her  </w:t>
      </w:r>
    </w:p>
    <w:p w14:paraId="0EE77363" w14:textId="77777777" w:rsidR="000A64F6" w:rsidRDefault="00E6463C" w:rsidP="00266B2D">
      <w:pPr>
        <w:numPr>
          <w:ilvl w:val="0"/>
          <w:numId w:val="21"/>
        </w:numPr>
        <w:jc w:val="both"/>
      </w:pPr>
      <w:r>
        <w:t>vytváříme ve třídě a škole takové školní klima, které povede k posílení důvěry vztahu učitel – žák ( využití schránky důvěry</w:t>
      </w:r>
      <w:r w:rsidR="000A64F6">
        <w:t>)</w:t>
      </w:r>
    </w:p>
    <w:p w14:paraId="60425D54" w14:textId="77777777" w:rsidR="00E6463C" w:rsidRDefault="00E6463C" w:rsidP="00266B2D">
      <w:pPr>
        <w:numPr>
          <w:ilvl w:val="0"/>
          <w:numId w:val="21"/>
        </w:numPr>
        <w:jc w:val="both"/>
      </w:pPr>
      <w:r>
        <w:t xml:space="preserve">učíme děti, aby ocenily spolužáky a kamarády za dobrý výkon, dobrou práci ve škole i mimo školu </w:t>
      </w:r>
    </w:p>
    <w:p w14:paraId="6D033A7A" w14:textId="77777777" w:rsidR="00E6463C" w:rsidRDefault="00E6463C" w:rsidP="00266B2D">
      <w:pPr>
        <w:numPr>
          <w:ilvl w:val="0"/>
          <w:numId w:val="21"/>
        </w:numPr>
        <w:jc w:val="both"/>
      </w:pPr>
      <w:r>
        <w:t xml:space="preserve">podporujeme v dětech schopnost povzbudit spolužáka nebo kamaráda při neúspěchu </w:t>
      </w:r>
    </w:p>
    <w:p w14:paraId="2FE747CB" w14:textId="77777777" w:rsidR="00E6463C" w:rsidRDefault="00E6463C">
      <w:pPr>
        <w:ind w:left="360"/>
        <w:jc w:val="both"/>
      </w:pPr>
      <w:r>
        <w:t xml:space="preserve">      (pomoc, povzbuzení…) </w:t>
      </w:r>
    </w:p>
    <w:p w14:paraId="56B9F8C2" w14:textId="77777777" w:rsidR="00E6463C" w:rsidRDefault="00E6463C" w:rsidP="00266B2D">
      <w:pPr>
        <w:numPr>
          <w:ilvl w:val="0"/>
          <w:numId w:val="21"/>
        </w:numPr>
        <w:jc w:val="both"/>
      </w:pPr>
      <w:r>
        <w:t xml:space="preserve">motivujeme děti ke spoluodpovědnosti za práci a činnost  skupiny i školy </w:t>
      </w:r>
    </w:p>
    <w:p w14:paraId="3789054A" w14:textId="77777777" w:rsidR="00E6463C" w:rsidRDefault="00E6463C">
      <w:pPr>
        <w:jc w:val="both"/>
      </w:pPr>
    </w:p>
    <w:p w14:paraId="1E9CC76B" w14:textId="77777777" w:rsidR="00E6463C" w:rsidRDefault="00E6463C">
      <w:pPr>
        <w:jc w:val="center"/>
        <w:rPr>
          <w:b/>
          <w:caps/>
        </w:rPr>
      </w:pPr>
      <w:r>
        <w:rPr>
          <w:b/>
        </w:rPr>
        <w:t>KOMPETENCE K </w:t>
      </w:r>
      <w:r>
        <w:rPr>
          <w:b/>
          <w:caps/>
        </w:rPr>
        <w:t>řešení problémů</w:t>
      </w:r>
    </w:p>
    <w:p w14:paraId="7F9B1E0C" w14:textId="77777777" w:rsidR="00E6463C" w:rsidRDefault="00E6463C">
      <w:pPr>
        <w:jc w:val="both"/>
      </w:pPr>
    </w:p>
    <w:p w14:paraId="7CDCABD1" w14:textId="77777777" w:rsidR="00E6463C" w:rsidRDefault="00E6463C" w:rsidP="00266B2D">
      <w:pPr>
        <w:numPr>
          <w:ilvl w:val="0"/>
          <w:numId w:val="30"/>
        </w:numPr>
        <w:jc w:val="both"/>
      </w:pPr>
      <w:r>
        <w:t>učíme žáky problém rozpoznat a hledat možné způsoby řešení</w:t>
      </w:r>
    </w:p>
    <w:p w14:paraId="38B85BB3" w14:textId="77777777" w:rsidR="00E6463C" w:rsidRDefault="00E6463C" w:rsidP="00266B2D">
      <w:pPr>
        <w:numPr>
          <w:ilvl w:val="0"/>
          <w:numId w:val="30"/>
        </w:numPr>
        <w:jc w:val="both"/>
      </w:pPr>
      <w:r>
        <w:t>motivujeme žáky konkrétními úlohami z praktického života</w:t>
      </w:r>
    </w:p>
    <w:p w14:paraId="13A2B5BA" w14:textId="77777777" w:rsidR="00E6463C" w:rsidRDefault="00E6463C" w:rsidP="00266B2D">
      <w:pPr>
        <w:numPr>
          <w:ilvl w:val="0"/>
          <w:numId w:val="30"/>
        </w:numPr>
        <w:jc w:val="both"/>
      </w:pPr>
      <w:r>
        <w:t>učíme žáky využívat vlastních znalostí a dovedností, učíme je vyhledávat informace</w:t>
      </w:r>
    </w:p>
    <w:p w14:paraId="64224FEC" w14:textId="77777777" w:rsidR="00E6463C" w:rsidRDefault="00E6463C" w:rsidP="00266B2D">
      <w:pPr>
        <w:numPr>
          <w:ilvl w:val="0"/>
          <w:numId w:val="30"/>
        </w:numPr>
        <w:jc w:val="both"/>
      </w:pPr>
      <w:r>
        <w:t>rozvíjíme u žáků smysl pro třídění informací, postupujeme od jednodušších ke složitějším problémům</w:t>
      </w:r>
    </w:p>
    <w:p w14:paraId="13610926" w14:textId="77777777" w:rsidR="00E6463C" w:rsidRDefault="00E6463C" w:rsidP="00266B2D">
      <w:pPr>
        <w:numPr>
          <w:ilvl w:val="0"/>
          <w:numId w:val="30"/>
        </w:numPr>
        <w:jc w:val="both"/>
      </w:pPr>
      <w:r>
        <w:t>společně hledáme postup při řešení úkolů, nabízíme žákům různé postupy, dáváme jim možnost výběru postupu řešení</w:t>
      </w:r>
    </w:p>
    <w:p w14:paraId="0CA8A650" w14:textId="77777777" w:rsidR="00E6463C" w:rsidRDefault="00E6463C" w:rsidP="00266B2D">
      <w:pPr>
        <w:numPr>
          <w:ilvl w:val="0"/>
          <w:numId w:val="30"/>
        </w:numPr>
        <w:jc w:val="both"/>
      </w:pPr>
      <w:r>
        <w:t>vedeme žáky k volbě nejefektivnějšího postupu řešení, odporujeme u nich samostatné a tvořivé myšlení</w:t>
      </w:r>
    </w:p>
    <w:p w14:paraId="3D0104AF" w14:textId="77777777" w:rsidR="00E6463C" w:rsidRDefault="00E6463C" w:rsidP="00266B2D">
      <w:pPr>
        <w:numPr>
          <w:ilvl w:val="0"/>
          <w:numId w:val="30"/>
        </w:numPr>
        <w:jc w:val="both"/>
      </w:pPr>
      <w:r>
        <w:t>učíme žáky plánování postupů při řešení problémů, střídáme způsoby práce, nepřetěžujeme je</w:t>
      </w:r>
    </w:p>
    <w:p w14:paraId="6B1D7B33" w14:textId="77777777" w:rsidR="00E6463C" w:rsidRDefault="00E6463C" w:rsidP="00266B2D">
      <w:pPr>
        <w:numPr>
          <w:ilvl w:val="0"/>
          <w:numId w:val="30"/>
        </w:numPr>
        <w:jc w:val="both"/>
      </w:pPr>
      <w:r>
        <w:t>vedeme žáky k ověřování správnosti řešení, zařazujeme sebekontrolu, vzájemnou  kontrolu ve dvojici i kontrolu ve skupinách</w:t>
      </w:r>
    </w:p>
    <w:p w14:paraId="650C3442" w14:textId="77777777" w:rsidR="00E6463C" w:rsidRDefault="00E6463C" w:rsidP="00266B2D">
      <w:pPr>
        <w:numPr>
          <w:ilvl w:val="0"/>
          <w:numId w:val="30"/>
        </w:numPr>
        <w:jc w:val="both"/>
      </w:pPr>
      <w:r>
        <w:t>učíme žáky aplikovat osvědčené postupy při řešení obdobných problémů</w:t>
      </w:r>
    </w:p>
    <w:p w14:paraId="203DB500" w14:textId="77777777" w:rsidR="00E6463C" w:rsidRDefault="00E6463C" w:rsidP="00266B2D">
      <w:pPr>
        <w:numPr>
          <w:ilvl w:val="0"/>
          <w:numId w:val="30"/>
        </w:numPr>
        <w:jc w:val="both"/>
      </w:pPr>
      <w:r>
        <w:t>učíme žáky obhajovat své postupy, vedeme je ke konstruktivnímu dialogu</w:t>
      </w:r>
    </w:p>
    <w:p w14:paraId="7A557F7D" w14:textId="77777777" w:rsidR="00E6463C" w:rsidRDefault="00E6463C" w:rsidP="00266B2D">
      <w:pPr>
        <w:numPr>
          <w:ilvl w:val="0"/>
          <w:numId w:val="30"/>
        </w:numPr>
        <w:jc w:val="both"/>
      </w:pPr>
      <w:r>
        <w:lastRenderedPageBreak/>
        <w:t>zařazujeme práci ve skupinách, učíme žáky spolupráci, rozdělení funkcí a vzájemné toleranci</w:t>
      </w:r>
    </w:p>
    <w:p w14:paraId="3D08CAFB" w14:textId="77777777" w:rsidR="00E6463C" w:rsidRDefault="00E6463C">
      <w:pPr>
        <w:ind w:left="360"/>
        <w:jc w:val="both"/>
      </w:pPr>
    </w:p>
    <w:p w14:paraId="155FE0AB" w14:textId="77777777" w:rsidR="00E6463C" w:rsidRDefault="00E6463C">
      <w:pPr>
        <w:jc w:val="center"/>
        <w:rPr>
          <w:b/>
        </w:rPr>
      </w:pPr>
      <w:r>
        <w:rPr>
          <w:b/>
        </w:rPr>
        <w:t>KOMPETENCE K UČENÍ</w:t>
      </w:r>
    </w:p>
    <w:p w14:paraId="1A3ABFAA" w14:textId="77777777" w:rsidR="00E6463C" w:rsidRDefault="00E6463C">
      <w:pPr>
        <w:jc w:val="center"/>
      </w:pPr>
    </w:p>
    <w:p w14:paraId="5AD7916E" w14:textId="77777777" w:rsidR="00E6463C" w:rsidRDefault="00E6463C" w:rsidP="00266B2D">
      <w:pPr>
        <w:numPr>
          <w:ilvl w:val="0"/>
          <w:numId w:val="80"/>
        </w:numPr>
        <w:jc w:val="both"/>
      </w:pPr>
      <w:r>
        <w:t>vedeme žáky ke čtení s porozuměním</w:t>
      </w:r>
    </w:p>
    <w:p w14:paraId="1AF31D67" w14:textId="77777777" w:rsidR="00E6463C" w:rsidRDefault="00E6463C" w:rsidP="00266B2D">
      <w:pPr>
        <w:numPr>
          <w:ilvl w:val="0"/>
          <w:numId w:val="80"/>
        </w:numPr>
        <w:jc w:val="both"/>
      </w:pPr>
      <w:r>
        <w:t>umožňujeme žákům pracovat s různými zdroji informací (učebnice, média, ICT,</w:t>
      </w:r>
    </w:p>
    <w:p w14:paraId="7BBBB63B" w14:textId="77777777" w:rsidR="00E6463C" w:rsidRDefault="00E6463C">
      <w:pPr>
        <w:ind w:left="720"/>
        <w:jc w:val="both"/>
      </w:pPr>
      <w:r>
        <w:t>knihy, encyklopedie, slovníky)</w:t>
      </w:r>
    </w:p>
    <w:p w14:paraId="6B4AF004" w14:textId="77777777" w:rsidR="00E6463C" w:rsidRDefault="00E6463C" w:rsidP="00266B2D">
      <w:pPr>
        <w:numPr>
          <w:ilvl w:val="0"/>
          <w:numId w:val="61"/>
        </w:numPr>
        <w:jc w:val="both"/>
      </w:pPr>
      <w:r>
        <w:t>pracujeme s žáky různými metodami (frontální, skupinová, individuální)</w:t>
      </w:r>
    </w:p>
    <w:p w14:paraId="34E6A996" w14:textId="77777777" w:rsidR="00E6463C" w:rsidRDefault="00E6463C" w:rsidP="00266B2D">
      <w:pPr>
        <w:numPr>
          <w:ilvl w:val="0"/>
          <w:numId w:val="61"/>
        </w:numPr>
        <w:jc w:val="both"/>
      </w:pPr>
      <w:r>
        <w:t>využíváme různé způsoby učení se (pamětné, logické, činnostní, individuálně,</w:t>
      </w:r>
    </w:p>
    <w:p w14:paraId="1004BB22" w14:textId="77777777" w:rsidR="00E6463C" w:rsidRDefault="00E6463C">
      <w:pPr>
        <w:ind w:left="720"/>
        <w:jc w:val="both"/>
      </w:pPr>
      <w:r>
        <w:t>ve dvojicích, z různých zdrojů)</w:t>
      </w:r>
    </w:p>
    <w:p w14:paraId="208BC073" w14:textId="77777777" w:rsidR="00E6463C" w:rsidRDefault="00E6463C" w:rsidP="00266B2D">
      <w:pPr>
        <w:numPr>
          <w:ilvl w:val="0"/>
          <w:numId w:val="53"/>
        </w:numPr>
        <w:jc w:val="both"/>
      </w:pPr>
      <w:r>
        <w:t>dáváme žákům možnost volby</w:t>
      </w:r>
    </w:p>
    <w:p w14:paraId="2C62BEFD" w14:textId="77777777" w:rsidR="00E6463C" w:rsidRDefault="00E6463C" w:rsidP="00266B2D">
      <w:pPr>
        <w:numPr>
          <w:ilvl w:val="0"/>
          <w:numId w:val="53"/>
        </w:numPr>
        <w:jc w:val="both"/>
      </w:pPr>
      <w:r>
        <w:t>připravujeme žáky na zvládnutí formy poznámek a výpisků</w:t>
      </w:r>
    </w:p>
    <w:p w14:paraId="6345C720" w14:textId="77777777" w:rsidR="00E6463C" w:rsidRDefault="00E6463C" w:rsidP="00266B2D">
      <w:pPr>
        <w:numPr>
          <w:ilvl w:val="0"/>
          <w:numId w:val="53"/>
        </w:numPr>
        <w:jc w:val="both"/>
      </w:pPr>
      <w:r>
        <w:t>motivujeme žáky k  prezentaci referátů</w:t>
      </w:r>
    </w:p>
    <w:p w14:paraId="06F500F4" w14:textId="77777777" w:rsidR="00E6463C" w:rsidRDefault="00E6463C" w:rsidP="00266B2D">
      <w:pPr>
        <w:numPr>
          <w:ilvl w:val="0"/>
          <w:numId w:val="53"/>
        </w:numPr>
        <w:jc w:val="both"/>
      </w:pPr>
      <w:r>
        <w:t>podporujeme žáky v sebehodnocení a vedeme je k hodnocení druhých (vyžadujeme</w:t>
      </w:r>
    </w:p>
    <w:p w14:paraId="00323A74" w14:textId="77777777" w:rsidR="00E6463C" w:rsidRDefault="00E6463C">
      <w:pPr>
        <w:ind w:left="720"/>
        <w:jc w:val="both"/>
      </w:pPr>
      <w:r>
        <w:t>od žáků identifikaci chyb, příp. návrh na zlepšení), podporujeme žáky v uvažování o problému</w:t>
      </w:r>
    </w:p>
    <w:p w14:paraId="21F93541" w14:textId="77777777" w:rsidR="00E6463C" w:rsidRDefault="00E6463C" w:rsidP="00266B2D">
      <w:pPr>
        <w:numPr>
          <w:ilvl w:val="0"/>
          <w:numId w:val="69"/>
        </w:numPr>
        <w:jc w:val="both"/>
      </w:pPr>
      <w:r>
        <w:t>podporujeme žáky v potřebě klást si otázky a hledat odpovědi</w:t>
      </w:r>
    </w:p>
    <w:p w14:paraId="707CD288" w14:textId="77777777" w:rsidR="00E6463C" w:rsidRDefault="00E6463C" w:rsidP="00266B2D">
      <w:pPr>
        <w:numPr>
          <w:ilvl w:val="0"/>
          <w:numId w:val="69"/>
        </w:numPr>
        <w:jc w:val="both"/>
      </w:pPr>
      <w:r>
        <w:t>oceňujeme a využíváme u žáků snahu, aktivitu, zájem a touhu po poznání, jejich dovednosti, které získávají i mimo výuku</w:t>
      </w:r>
    </w:p>
    <w:p w14:paraId="7FA5A469" w14:textId="77777777" w:rsidR="00E6463C" w:rsidRDefault="00E6463C" w:rsidP="00266B2D">
      <w:pPr>
        <w:numPr>
          <w:ilvl w:val="0"/>
          <w:numId w:val="32"/>
        </w:numPr>
        <w:jc w:val="both"/>
      </w:pPr>
      <w:r>
        <w:t>umožňujeme žákům vyjádřit vlastní názor</w:t>
      </w:r>
    </w:p>
    <w:p w14:paraId="10A15DD6" w14:textId="77777777" w:rsidR="00D74F84" w:rsidRDefault="00E6463C" w:rsidP="00266B2D">
      <w:pPr>
        <w:numPr>
          <w:ilvl w:val="0"/>
          <w:numId w:val="32"/>
        </w:numPr>
        <w:jc w:val="both"/>
      </w:pPr>
      <w:r>
        <w:t>hodnotíme společně s žáky dosažené výsledky, motiv</w:t>
      </w:r>
      <w:r w:rsidR="00D74F84">
        <w:t>ujeme žáky pro účast v soutěžích</w:t>
      </w:r>
    </w:p>
    <w:p w14:paraId="1999A0CE" w14:textId="77777777" w:rsidR="00B764CD" w:rsidRDefault="00B764CD"/>
    <w:p w14:paraId="35BAABF2" w14:textId="77777777" w:rsidR="00B764CD" w:rsidRDefault="00B764CD"/>
    <w:p w14:paraId="556323BA" w14:textId="77777777" w:rsidR="00E6463C" w:rsidRDefault="00E6463C">
      <w:pPr>
        <w:jc w:val="center"/>
        <w:rPr>
          <w:b/>
        </w:rPr>
      </w:pPr>
      <w:r>
        <w:rPr>
          <w:b/>
        </w:rPr>
        <w:t>KOMPETENCE KOMUNIKATIVNÍ</w:t>
      </w:r>
    </w:p>
    <w:p w14:paraId="575E74FB" w14:textId="77777777" w:rsidR="00E6463C" w:rsidRDefault="00E6463C"/>
    <w:p w14:paraId="5DBA95ED" w14:textId="77777777" w:rsidR="00E6463C" w:rsidRDefault="00E6463C" w:rsidP="00266B2D">
      <w:pPr>
        <w:numPr>
          <w:ilvl w:val="0"/>
          <w:numId w:val="59"/>
        </w:numPr>
        <w:jc w:val="both"/>
      </w:pPr>
      <w:r>
        <w:t>vedeme žáky k optimální formulaci svých myšlenek</w:t>
      </w:r>
    </w:p>
    <w:p w14:paraId="5A168FA5" w14:textId="77777777" w:rsidR="00E6463C" w:rsidRDefault="00E6463C" w:rsidP="00266B2D">
      <w:pPr>
        <w:numPr>
          <w:ilvl w:val="0"/>
          <w:numId w:val="59"/>
        </w:numPr>
        <w:jc w:val="both"/>
      </w:pPr>
      <w:r>
        <w:t>vedeme žáky k empatii</w:t>
      </w:r>
    </w:p>
    <w:p w14:paraId="2E919205" w14:textId="77777777" w:rsidR="00E6463C" w:rsidRDefault="00E6463C" w:rsidP="00266B2D">
      <w:pPr>
        <w:numPr>
          <w:ilvl w:val="0"/>
          <w:numId w:val="59"/>
        </w:numPr>
        <w:jc w:val="both"/>
      </w:pPr>
      <w:r>
        <w:t>seznamujeme žáky s různými druhy komunikace</w:t>
      </w:r>
    </w:p>
    <w:p w14:paraId="219BA4EE" w14:textId="77777777" w:rsidR="00E6463C" w:rsidRDefault="00E6463C" w:rsidP="00266B2D">
      <w:pPr>
        <w:numPr>
          <w:ilvl w:val="0"/>
          <w:numId w:val="59"/>
        </w:numPr>
        <w:jc w:val="both"/>
      </w:pPr>
      <w:r>
        <w:t>seznamujeme žáky se základními pravidly písemného, verbálního a nonverbálního projevu</w:t>
      </w:r>
    </w:p>
    <w:p w14:paraId="6B131381" w14:textId="77777777" w:rsidR="00E6463C" w:rsidRDefault="00E6463C" w:rsidP="00266B2D">
      <w:pPr>
        <w:numPr>
          <w:ilvl w:val="0"/>
          <w:numId w:val="59"/>
        </w:numPr>
        <w:jc w:val="both"/>
      </w:pPr>
      <w:r>
        <w:t>seznamujeme žáky s různými druhy komunikativních prostředků (znaková řeč)</w:t>
      </w:r>
    </w:p>
    <w:p w14:paraId="55E01BEC" w14:textId="77777777" w:rsidR="00E6463C" w:rsidRDefault="00E6463C" w:rsidP="00266B2D">
      <w:pPr>
        <w:numPr>
          <w:ilvl w:val="0"/>
          <w:numId w:val="59"/>
        </w:numPr>
        <w:jc w:val="both"/>
      </w:pPr>
      <w:r>
        <w:t>seznamujeme žáky s pravidly etiky a etikety</w:t>
      </w:r>
    </w:p>
    <w:p w14:paraId="119C017B" w14:textId="77777777" w:rsidR="00E6463C" w:rsidRDefault="00E6463C" w:rsidP="00266B2D">
      <w:pPr>
        <w:numPr>
          <w:ilvl w:val="0"/>
          <w:numId w:val="59"/>
        </w:numPr>
        <w:jc w:val="both"/>
      </w:pPr>
      <w:r>
        <w:t>vedeme žáky ke správné výslovnosti a artikulaci</w:t>
      </w:r>
    </w:p>
    <w:p w14:paraId="28F18FDF" w14:textId="77777777" w:rsidR="00E6463C" w:rsidRDefault="00E6463C" w:rsidP="00266B2D">
      <w:pPr>
        <w:numPr>
          <w:ilvl w:val="0"/>
          <w:numId w:val="59"/>
        </w:numPr>
        <w:jc w:val="both"/>
      </w:pPr>
      <w:r>
        <w:t>vedeme žáky k uvědomělému čtení – texty = porozumění textu a výstižné reprodukci</w:t>
      </w:r>
    </w:p>
    <w:p w14:paraId="56291CBA" w14:textId="77777777" w:rsidR="00E6463C" w:rsidRDefault="00E6463C" w:rsidP="00266B2D">
      <w:pPr>
        <w:numPr>
          <w:ilvl w:val="0"/>
          <w:numId w:val="59"/>
        </w:numPr>
        <w:jc w:val="both"/>
      </w:pPr>
      <w:r>
        <w:t>motivujeme žáky k vytváření příznivé atmosféry pro komunikaci</w:t>
      </w:r>
    </w:p>
    <w:p w14:paraId="023FE6B0" w14:textId="77777777" w:rsidR="00E6463C" w:rsidRDefault="00E6463C" w:rsidP="00266B2D">
      <w:pPr>
        <w:numPr>
          <w:ilvl w:val="0"/>
          <w:numId w:val="59"/>
        </w:numPr>
        <w:jc w:val="both"/>
      </w:pPr>
      <w:r>
        <w:t>podporujeme v žácích kritické myšlení (pozitivní i negativní)</w:t>
      </w:r>
    </w:p>
    <w:p w14:paraId="68819C9E" w14:textId="77777777" w:rsidR="00E6463C" w:rsidRDefault="00E6463C" w:rsidP="00266B2D">
      <w:pPr>
        <w:numPr>
          <w:ilvl w:val="0"/>
          <w:numId w:val="59"/>
        </w:numPr>
        <w:jc w:val="both"/>
      </w:pPr>
      <w:r>
        <w:t>vedeme žáky k využívání kritického myšlení k hodnocení i k sebehodnocení</w:t>
      </w:r>
    </w:p>
    <w:p w14:paraId="4F623975" w14:textId="77777777" w:rsidR="00E6463C" w:rsidRDefault="00E6463C">
      <w:pPr>
        <w:ind w:left="360"/>
      </w:pPr>
    </w:p>
    <w:p w14:paraId="0643291B" w14:textId="77777777" w:rsidR="00E6463C" w:rsidRDefault="00E6463C">
      <w:pPr>
        <w:ind w:left="360"/>
      </w:pPr>
    </w:p>
    <w:p w14:paraId="598C9DFD" w14:textId="77777777" w:rsidR="00E6463C" w:rsidRDefault="00E6463C">
      <w:pPr>
        <w:jc w:val="center"/>
        <w:rPr>
          <w:b/>
        </w:rPr>
      </w:pPr>
      <w:r>
        <w:rPr>
          <w:b/>
        </w:rPr>
        <w:t>KOMPETENCE PRACOVNÍ</w:t>
      </w:r>
    </w:p>
    <w:p w14:paraId="0295E10F" w14:textId="77777777" w:rsidR="00E6463C" w:rsidRDefault="00E6463C"/>
    <w:p w14:paraId="4AE7B060" w14:textId="77777777" w:rsidR="00E6463C" w:rsidRDefault="00E6463C" w:rsidP="00266B2D">
      <w:pPr>
        <w:numPr>
          <w:ilvl w:val="0"/>
          <w:numId w:val="76"/>
        </w:numPr>
        <w:jc w:val="both"/>
      </w:pPr>
      <w:r>
        <w:t>vedeme žáky od elementárních pracovních postupů ke složitějším</w:t>
      </w:r>
    </w:p>
    <w:p w14:paraId="356627FF" w14:textId="77777777" w:rsidR="00E6463C" w:rsidRDefault="00E6463C" w:rsidP="00266B2D">
      <w:pPr>
        <w:numPr>
          <w:ilvl w:val="0"/>
          <w:numId w:val="76"/>
        </w:numPr>
        <w:jc w:val="both"/>
      </w:pPr>
      <w:r>
        <w:t>vedeme žáky k uvědomění si posloupnosti jednotlivých pracovních kroků</w:t>
      </w:r>
    </w:p>
    <w:p w14:paraId="2B19394E" w14:textId="77777777" w:rsidR="00E6463C" w:rsidRDefault="00E6463C" w:rsidP="00266B2D">
      <w:pPr>
        <w:numPr>
          <w:ilvl w:val="0"/>
          <w:numId w:val="76"/>
        </w:numPr>
        <w:jc w:val="both"/>
      </w:pPr>
      <w:r>
        <w:t>vedeme žáky k účinnému výběru efektivních metod práce</w:t>
      </w:r>
    </w:p>
    <w:p w14:paraId="01B82CBF" w14:textId="77777777" w:rsidR="00E6463C" w:rsidRDefault="00E6463C" w:rsidP="00266B2D">
      <w:pPr>
        <w:numPr>
          <w:ilvl w:val="0"/>
          <w:numId w:val="76"/>
        </w:numPr>
        <w:jc w:val="both"/>
      </w:pPr>
      <w:r>
        <w:t>předkládáme žákům různé druhy materiálů, nářadí i nástrojů</w:t>
      </w:r>
    </w:p>
    <w:p w14:paraId="119952D6" w14:textId="77777777" w:rsidR="00E6463C" w:rsidRDefault="00E6463C" w:rsidP="00266B2D">
      <w:pPr>
        <w:numPr>
          <w:ilvl w:val="0"/>
          <w:numId w:val="76"/>
        </w:numPr>
        <w:jc w:val="both"/>
      </w:pPr>
      <w:r>
        <w:t>instruujeme žáky (prakticky ukážeme) o vhodnosti používání jednotlivých pracovních nástrojů, nářadí a materiálů</w:t>
      </w:r>
    </w:p>
    <w:p w14:paraId="420B9F1B" w14:textId="77777777" w:rsidR="00E6463C" w:rsidRDefault="00E6463C" w:rsidP="00266B2D">
      <w:pPr>
        <w:numPr>
          <w:ilvl w:val="0"/>
          <w:numId w:val="76"/>
        </w:numPr>
        <w:jc w:val="both"/>
      </w:pPr>
      <w:r>
        <w:lastRenderedPageBreak/>
        <w:t>seznamujeme žáky s pravidly BOZP</w:t>
      </w:r>
    </w:p>
    <w:p w14:paraId="52E3A49A" w14:textId="77777777" w:rsidR="00E6463C" w:rsidRDefault="00E6463C" w:rsidP="00266B2D">
      <w:pPr>
        <w:numPr>
          <w:ilvl w:val="0"/>
          <w:numId w:val="76"/>
        </w:numPr>
        <w:jc w:val="both"/>
      </w:pPr>
      <w:r>
        <w:t>vedeme žáky k ocenění své práce a práce druhých</w:t>
      </w:r>
    </w:p>
    <w:p w14:paraId="022E80F7" w14:textId="77777777" w:rsidR="00E6463C" w:rsidRDefault="00E6463C" w:rsidP="00266B2D">
      <w:pPr>
        <w:numPr>
          <w:ilvl w:val="0"/>
          <w:numId w:val="76"/>
        </w:numPr>
        <w:jc w:val="both"/>
      </w:pPr>
      <w:r>
        <w:t>seznamujeme žáky s organizací jednotlivých pracovních skupin a se schopnostmi a dovednostmi jednotlivých členů skupiny (podle velikosti pracovních skupin)</w:t>
      </w:r>
    </w:p>
    <w:p w14:paraId="4D162F1D" w14:textId="77777777" w:rsidR="00E6463C" w:rsidRDefault="00E6463C" w:rsidP="00266B2D">
      <w:pPr>
        <w:numPr>
          <w:ilvl w:val="0"/>
          <w:numId w:val="76"/>
        </w:numPr>
        <w:jc w:val="both"/>
      </w:pPr>
      <w:r>
        <w:t>vedeme žáky k využívání znalostí mezipředmětových vztahů</w:t>
      </w:r>
    </w:p>
    <w:p w14:paraId="671A4BE5" w14:textId="77777777" w:rsidR="00E6463C" w:rsidRDefault="00E6463C" w:rsidP="00266B2D">
      <w:pPr>
        <w:numPr>
          <w:ilvl w:val="0"/>
          <w:numId w:val="76"/>
        </w:numPr>
        <w:jc w:val="both"/>
      </w:pPr>
      <w:r>
        <w:t>vedeme žáky k uvědomění propojenosti jednotlivých oborů (vedeme žáky k používání dosáhnutých vědomostí  a dovedností v dalších oblastech jeho činnosti)</w:t>
      </w:r>
    </w:p>
    <w:p w14:paraId="76DE714C" w14:textId="77777777" w:rsidR="00E6463C" w:rsidRDefault="00E6463C" w:rsidP="00266B2D">
      <w:pPr>
        <w:numPr>
          <w:ilvl w:val="0"/>
          <w:numId w:val="76"/>
        </w:numPr>
        <w:jc w:val="both"/>
      </w:pPr>
      <w:r>
        <w:t>vedeme žáky k pozitivně emotivnímu vyjadřování svých názorů nad vykonanou prací  svou i druhých</w:t>
      </w:r>
    </w:p>
    <w:p w14:paraId="4EAD5A08" w14:textId="77777777" w:rsidR="00E6463C" w:rsidRDefault="00E6463C" w:rsidP="00266B2D">
      <w:pPr>
        <w:numPr>
          <w:ilvl w:val="0"/>
          <w:numId w:val="76"/>
        </w:numPr>
        <w:jc w:val="both"/>
      </w:pPr>
      <w:r>
        <w:t>seznamujeme žáky s významem ochrany životního prostředí ve všech oblastech života</w:t>
      </w:r>
    </w:p>
    <w:p w14:paraId="6B63D49F" w14:textId="77777777" w:rsidR="00E6463C" w:rsidRDefault="00E6463C">
      <w:pPr>
        <w:ind w:left="720"/>
        <w:jc w:val="both"/>
      </w:pPr>
      <w:r>
        <w:t>seznamujeme žáky s druhy pracovních profesí a jejich významem pro společnost i jednotlivce</w:t>
      </w:r>
    </w:p>
    <w:p w14:paraId="6FE0D14B" w14:textId="77777777" w:rsidR="00E6463C" w:rsidRDefault="00E6463C">
      <w:pPr>
        <w:ind w:left="720"/>
        <w:jc w:val="both"/>
        <w:rPr>
          <w:u w:val="single"/>
        </w:rPr>
      </w:pPr>
    </w:p>
    <w:p w14:paraId="1ECA1C11" w14:textId="77777777" w:rsidR="00E6463C" w:rsidRDefault="00E6463C">
      <w:pPr>
        <w:ind w:left="720"/>
        <w:jc w:val="both"/>
        <w:rPr>
          <w:u w:val="single"/>
        </w:rPr>
      </w:pPr>
    </w:p>
    <w:p w14:paraId="4AA3685B" w14:textId="77777777" w:rsidR="00E6463C" w:rsidRDefault="00E6463C" w:rsidP="00D74F84">
      <w:pPr>
        <w:jc w:val="center"/>
        <w:rPr>
          <w:b/>
        </w:rPr>
      </w:pPr>
      <w:r>
        <w:rPr>
          <w:b/>
        </w:rPr>
        <w:t>Zabezpečení výuky žáků se speciálními vzdělávacími potřebami:</w:t>
      </w:r>
    </w:p>
    <w:p w14:paraId="79E73D07" w14:textId="77777777" w:rsidR="00E6463C" w:rsidRDefault="00E6463C">
      <w:pPr>
        <w:ind w:left="1072"/>
        <w:jc w:val="both"/>
        <w:rPr>
          <w:b/>
        </w:rPr>
      </w:pPr>
    </w:p>
    <w:p w14:paraId="371D2ACE" w14:textId="77777777" w:rsidR="00E6463C" w:rsidRDefault="00E6463C" w:rsidP="000A64F6">
      <w:pPr>
        <w:ind w:firstLine="709"/>
        <w:jc w:val="both"/>
      </w:pPr>
      <w:r>
        <w:t xml:space="preserve">Pedagogové jsou průběžně proškolováni o problematice poruch učení a chování. Spolupracujeme s pedagogicko-psychologickou poradnou, podle potřeby doporučujeme rodičům vyšetření dětí. Při malých počtech v našich třídách se pedagogové mohou velmi individuálně věnovat všem dětem. </w:t>
      </w:r>
    </w:p>
    <w:p w14:paraId="75000503" w14:textId="77777777" w:rsidR="00E6463C" w:rsidRDefault="00E6463C" w:rsidP="000A64F6">
      <w:pPr>
        <w:ind w:firstLine="709"/>
        <w:jc w:val="both"/>
      </w:pPr>
      <w:r>
        <w:t>Jsme připraveni pro přijímání žáků se zdravotním postižením i se zdravotním nebo sociálním znevýhodněním</w:t>
      </w:r>
      <w:r w:rsidR="00760903">
        <w:t xml:space="preserve"> (</w:t>
      </w:r>
      <w:r w:rsidR="00C467E7">
        <w:t xml:space="preserve">viz </w:t>
      </w:r>
      <w:hyperlink w:anchor="_Vzdělávání_žáků_se" w:history="1">
        <w:r w:rsidR="00C467E7">
          <w:rPr>
            <w:rStyle w:val="Hypertextovodkaz"/>
          </w:rPr>
          <w:t>kap. 6</w:t>
        </w:r>
      </w:hyperlink>
      <w:r w:rsidR="00760903">
        <w:t>).</w:t>
      </w:r>
    </w:p>
    <w:p w14:paraId="1CCD3EAD" w14:textId="77777777" w:rsidR="00E6463C" w:rsidRDefault="00E6463C" w:rsidP="000A64F6">
      <w:pPr>
        <w:ind w:firstLine="709"/>
        <w:jc w:val="both"/>
      </w:pPr>
    </w:p>
    <w:p w14:paraId="08EA2C9F" w14:textId="77777777" w:rsidR="00E6463C" w:rsidRDefault="00E6463C" w:rsidP="000A64F6">
      <w:pPr>
        <w:ind w:firstLine="709"/>
        <w:jc w:val="both"/>
      </w:pPr>
      <w:r>
        <w:t>Postup při zabezpečení výuky žáků se speciálními vzdělávacími potřebami:</w:t>
      </w:r>
    </w:p>
    <w:p w14:paraId="1ABE84F7" w14:textId="77777777" w:rsidR="00E6463C" w:rsidRDefault="00E6463C" w:rsidP="000A64F6">
      <w:pPr>
        <w:ind w:left="709" w:hanging="425"/>
        <w:jc w:val="both"/>
      </w:pPr>
      <w:r>
        <w:t>1.</w:t>
      </w:r>
      <w:r>
        <w:tab/>
        <w:t>Vytipujeme dítě s obtížemi v oblasti výuky nebo chování a doporučíme vyšetření v pedagogicko-psychologické poradně (PPP) nebo ve speciálně pedagogickém centru (SPC).</w:t>
      </w:r>
    </w:p>
    <w:p w14:paraId="19FFA9DC" w14:textId="77777777" w:rsidR="00E6463C" w:rsidRDefault="00E6463C" w:rsidP="000A64F6">
      <w:pPr>
        <w:ind w:left="709" w:hanging="425"/>
        <w:jc w:val="both"/>
      </w:pPr>
      <w:r>
        <w:t>2.</w:t>
      </w:r>
      <w:r>
        <w:tab/>
        <w:t>Vyšetření v PPP nebo v SPC.</w:t>
      </w:r>
    </w:p>
    <w:p w14:paraId="00242442" w14:textId="77777777" w:rsidR="00E6463C" w:rsidRDefault="00E6463C" w:rsidP="000A64F6">
      <w:pPr>
        <w:ind w:left="709" w:hanging="425"/>
        <w:jc w:val="both"/>
      </w:pPr>
      <w:r>
        <w:t xml:space="preserve">3. </w:t>
      </w:r>
      <w:r>
        <w:tab/>
        <w:t xml:space="preserve">Na základě vyšetření a doporučení PPP nebo SPC, sestavíme individuální vzdělávací plán (IVP), dítě je integrováno do výuky a pracuje se s ním individuálně podle daného IVP. </w:t>
      </w:r>
    </w:p>
    <w:p w14:paraId="058FA876" w14:textId="77777777" w:rsidR="00E6463C" w:rsidRDefault="00E6463C">
      <w:pPr>
        <w:ind w:left="720"/>
        <w:jc w:val="both"/>
        <w:rPr>
          <w:u w:val="single"/>
        </w:rPr>
      </w:pPr>
    </w:p>
    <w:p w14:paraId="733E57FC" w14:textId="77777777" w:rsidR="00E6463C" w:rsidRDefault="00E6463C" w:rsidP="000A64F6">
      <w:pPr>
        <w:ind w:left="720" w:hanging="720"/>
        <w:jc w:val="center"/>
        <w:rPr>
          <w:b/>
        </w:rPr>
      </w:pPr>
      <w:r>
        <w:rPr>
          <w:b/>
        </w:rPr>
        <w:t>Zabezpečení výuky žáků mimořádně nadaných:</w:t>
      </w:r>
    </w:p>
    <w:p w14:paraId="39C251B3" w14:textId="77777777" w:rsidR="00D74F84" w:rsidRDefault="00D74F84" w:rsidP="000A64F6">
      <w:pPr>
        <w:ind w:left="720" w:hanging="720"/>
        <w:jc w:val="center"/>
        <w:rPr>
          <w:b/>
        </w:rPr>
      </w:pPr>
    </w:p>
    <w:p w14:paraId="6EC509FB" w14:textId="37A22BC7" w:rsidR="00E6463C" w:rsidRDefault="00E6463C" w:rsidP="000A64F6">
      <w:pPr>
        <w:ind w:firstLine="709"/>
        <w:jc w:val="both"/>
      </w:pPr>
      <w:r>
        <w:t>Se žáky mimořádně nadanými je možno v rámci výuky pracovat individuálně.</w:t>
      </w:r>
      <w:r w:rsidR="00760903">
        <w:t xml:space="preserve"> (</w:t>
      </w:r>
      <w:r w:rsidR="00C467E7">
        <w:t>viz</w:t>
      </w:r>
      <w:r w:rsidR="003E27C9">
        <w:t> </w:t>
      </w:r>
      <w:hyperlink w:anchor="_Vzdělávání_žáků_se_1" w:history="1">
        <w:r w:rsidR="00C467E7" w:rsidRPr="00C467E7">
          <w:rPr>
            <w:rStyle w:val="Hypertextovodkaz"/>
          </w:rPr>
          <w:t>kap.</w:t>
        </w:r>
        <w:r w:rsidR="003E27C9">
          <w:rPr>
            <w:rStyle w:val="Hypertextovodkaz"/>
          </w:rPr>
          <w:t> </w:t>
        </w:r>
        <w:r w:rsidR="00C467E7" w:rsidRPr="00C467E7">
          <w:rPr>
            <w:rStyle w:val="Hypertextovodkaz"/>
          </w:rPr>
          <w:t>6</w:t>
        </w:r>
      </w:hyperlink>
      <w:r w:rsidR="00760903">
        <w:t>)</w:t>
      </w:r>
    </w:p>
    <w:p w14:paraId="181CC6BD" w14:textId="77777777" w:rsidR="00E6463C" w:rsidRDefault="00E6463C" w:rsidP="000A64F6">
      <w:pPr>
        <w:ind w:firstLine="709"/>
        <w:jc w:val="both"/>
      </w:pPr>
    </w:p>
    <w:p w14:paraId="23011183" w14:textId="77777777" w:rsidR="00E6463C" w:rsidRDefault="00E6463C" w:rsidP="000A64F6">
      <w:pPr>
        <w:ind w:firstLine="709"/>
        <w:jc w:val="both"/>
      </w:pPr>
      <w:r>
        <w:t>Postup při zabezpečení výuky žáků mimořádně nadaných:</w:t>
      </w:r>
    </w:p>
    <w:p w14:paraId="7B0981B0" w14:textId="77777777" w:rsidR="00E6463C" w:rsidRDefault="00E6463C" w:rsidP="000A64F6">
      <w:pPr>
        <w:ind w:left="709" w:hanging="425"/>
        <w:jc w:val="both"/>
      </w:pPr>
      <w:r>
        <w:t>1.</w:t>
      </w:r>
      <w:r>
        <w:tab/>
        <w:t>Vytipujeme dítě s mimořádným nadáním a doporučíme vyšetření v pedagogicko-psychologické poradně (PPP) nebo ve speciálně pedagogickém centru (SPC).</w:t>
      </w:r>
    </w:p>
    <w:p w14:paraId="36C1387F" w14:textId="77777777" w:rsidR="00E6463C" w:rsidRDefault="00E6463C" w:rsidP="000A64F6">
      <w:pPr>
        <w:ind w:left="709" w:hanging="425"/>
        <w:jc w:val="both"/>
      </w:pPr>
      <w:r>
        <w:t>2.</w:t>
      </w:r>
      <w:r>
        <w:tab/>
        <w:t>Vyšetření v PPP nebo v SPC.</w:t>
      </w:r>
    </w:p>
    <w:p w14:paraId="2DA127D8" w14:textId="77777777" w:rsidR="00E6463C" w:rsidRDefault="00E6463C" w:rsidP="000A64F6">
      <w:pPr>
        <w:ind w:left="709" w:hanging="425"/>
        <w:jc w:val="both"/>
      </w:pPr>
      <w:r>
        <w:t xml:space="preserve">3. </w:t>
      </w:r>
      <w:r>
        <w:tab/>
        <w:t xml:space="preserve">Na základě vyšetření a doporučení PPP nebo SPC, sestavíme individuální vzdělávací plán (IVP), dítě je integrováno do výuky a pracuje se s ním individuálně podle daného IVP. </w:t>
      </w:r>
    </w:p>
    <w:p w14:paraId="1A825CCB" w14:textId="77777777" w:rsidR="00E6463C" w:rsidRDefault="00E6463C" w:rsidP="000A64F6">
      <w:pPr>
        <w:ind w:firstLine="709"/>
        <w:jc w:val="both"/>
      </w:pPr>
    </w:p>
    <w:p w14:paraId="162E8AA0" w14:textId="77777777" w:rsidR="00E6463C" w:rsidRDefault="00E6463C" w:rsidP="000A64F6">
      <w:pPr>
        <w:ind w:firstLine="709"/>
        <w:jc w:val="both"/>
      </w:pPr>
      <w:r>
        <w:t>Na základě vyšetření a doporučení PPP nebo SPC může dítě přeskočit ročník.</w:t>
      </w:r>
    </w:p>
    <w:p w14:paraId="1288DC6B" w14:textId="77777777" w:rsidR="00E6463C" w:rsidRDefault="00E6463C">
      <w:pPr>
        <w:ind w:left="1072"/>
        <w:jc w:val="both"/>
      </w:pPr>
    </w:p>
    <w:p w14:paraId="277CA281" w14:textId="77777777" w:rsidR="00E6463C" w:rsidRDefault="00E6463C">
      <w:pPr>
        <w:ind w:left="1072"/>
        <w:jc w:val="both"/>
      </w:pPr>
    </w:p>
    <w:p w14:paraId="7372FA17" w14:textId="77777777" w:rsidR="00E6463C" w:rsidRDefault="00E6463C">
      <w:pPr>
        <w:ind w:left="1072"/>
        <w:jc w:val="both"/>
      </w:pPr>
    </w:p>
    <w:p w14:paraId="1CF12C49" w14:textId="77777777" w:rsidR="00400D9B" w:rsidRDefault="00400D9B">
      <w:pPr>
        <w:ind w:left="1072"/>
        <w:jc w:val="both"/>
      </w:pPr>
    </w:p>
    <w:p w14:paraId="01046EDC" w14:textId="77777777" w:rsidR="00E6463C" w:rsidRDefault="00E6463C">
      <w:pPr>
        <w:jc w:val="center"/>
        <w:rPr>
          <w:b/>
        </w:rPr>
      </w:pPr>
      <w:r>
        <w:rPr>
          <w:b/>
        </w:rPr>
        <w:lastRenderedPageBreak/>
        <w:t>Začlenění průřezových témat</w:t>
      </w:r>
    </w:p>
    <w:p w14:paraId="221D9B7B" w14:textId="77777777" w:rsidR="00E6463C" w:rsidRDefault="00E6463C">
      <w:pPr>
        <w:ind w:left="720"/>
        <w:jc w:val="both"/>
        <w:rPr>
          <w:b/>
        </w:rPr>
      </w:pPr>
    </w:p>
    <w:p w14:paraId="64E281F1" w14:textId="77777777" w:rsidR="00E6463C" w:rsidRDefault="00E6463C">
      <w:pPr>
        <w:pStyle w:val="VetvtextuRVPZV"/>
        <w:ind w:left="170" w:firstLine="0"/>
        <w:jc w:val="center"/>
        <w:rPr>
          <w:b/>
          <w:sz w:val="28"/>
          <w:szCs w:val="28"/>
        </w:rPr>
      </w:pPr>
      <w:r>
        <w:rPr>
          <w:b/>
          <w:sz w:val="28"/>
          <w:szCs w:val="28"/>
        </w:rPr>
        <w:t>Začlenění tématických okruhů průřezového tématu Osobnostní a sociální výchova do ročníků a předmětů</w:t>
      </w:r>
    </w:p>
    <w:tbl>
      <w:tblPr>
        <w:tblW w:w="0" w:type="auto"/>
        <w:tblInd w:w="-5" w:type="dxa"/>
        <w:tblLayout w:type="fixed"/>
        <w:tblLook w:val="0000" w:firstRow="0" w:lastRow="0" w:firstColumn="0" w:lastColumn="0" w:noHBand="0" w:noVBand="0"/>
      </w:tblPr>
      <w:tblGrid>
        <w:gridCol w:w="2808"/>
        <w:gridCol w:w="1255"/>
        <w:gridCol w:w="1255"/>
        <w:gridCol w:w="1255"/>
        <w:gridCol w:w="1255"/>
        <w:gridCol w:w="1265"/>
      </w:tblGrid>
      <w:tr w:rsidR="00E6463C" w14:paraId="00B691D3" w14:textId="77777777">
        <w:tc>
          <w:tcPr>
            <w:tcW w:w="2808" w:type="dxa"/>
            <w:tcBorders>
              <w:top w:val="single" w:sz="4" w:space="0" w:color="000000"/>
              <w:left w:val="single" w:sz="4" w:space="0" w:color="000000"/>
              <w:bottom w:val="single" w:sz="4" w:space="0" w:color="000000"/>
            </w:tcBorders>
            <w:shd w:val="clear" w:color="auto" w:fill="auto"/>
          </w:tcPr>
          <w:p w14:paraId="609FF219" w14:textId="77777777" w:rsidR="00E6463C" w:rsidRDefault="00E6463C">
            <w:pPr>
              <w:pStyle w:val="VetvtextuRVPZV"/>
              <w:snapToGrid w:val="0"/>
              <w:ind w:left="0" w:firstLine="0"/>
              <w:jc w:val="center"/>
              <w:rPr>
                <w:b/>
              </w:rPr>
            </w:pPr>
            <w:r>
              <w:rPr>
                <w:b/>
              </w:rPr>
              <w:t>Tématický okruh, ročník</w:t>
            </w:r>
          </w:p>
        </w:tc>
        <w:tc>
          <w:tcPr>
            <w:tcW w:w="1255" w:type="dxa"/>
            <w:tcBorders>
              <w:top w:val="single" w:sz="4" w:space="0" w:color="000000"/>
              <w:left w:val="single" w:sz="4" w:space="0" w:color="000000"/>
              <w:bottom w:val="single" w:sz="4" w:space="0" w:color="000000"/>
            </w:tcBorders>
            <w:shd w:val="clear" w:color="auto" w:fill="auto"/>
          </w:tcPr>
          <w:p w14:paraId="73178EAF" w14:textId="77777777" w:rsidR="00E6463C" w:rsidRDefault="00E6463C">
            <w:pPr>
              <w:pStyle w:val="VetvtextuRVPZV"/>
              <w:snapToGrid w:val="0"/>
              <w:ind w:left="0" w:firstLine="0"/>
              <w:jc w:val="center"/>
              <w:rPr>
                <w:b/>
              </w:rPr>
            </w:pPr>
            <w:r>
              <w:rPr>
                <w:b/>
              </w:rPr>
              <w:t>1.</w:t>
            </w:r>
          </w:p>
        </w:tc>
        <w:tc>
          <w:tcPr>
            <w:tcW w:w="1255" w:type="dxa"/>
            <w:tcBorders>
              <w:top w:val="single" w:sz="4" w:space="0" w:color="000000"/>
              <w:left w:val="single" w:sz="4" w:space="0" w:color="000000"/>
              <w:bottom w:val="single" w:sz="4" w:space="0" w:color="000000"/>
            </w:tcBorders>
            <w:shd w:val="clear" w:color="auto" w:fill="auto"/>
          </w:tcPr>
          <w:p w14:paraId="69C9B51A" w14:textId="77777777" w:rsidR="00E6463C" w:rsidRDefault="00E6463C">
            <w:pPr>
              <w:pStyle w:val="VetvtextuRVPZV"/>
              <w:snapToGrid w:val="0"/>
              <w:ind w:left="0" w:firstLine="0"/>
              <w:jc w:val="center"/>
              <w:rPr>
                <w:b/>
              </w:rPr>
            </w:pPr>
            <w:r>
              <w:rPr>
                <w:b/>
              </w:rPr>
              <w:t>2.</w:t>
            </w:r>
          </w:p>
        </w:tc>
        <w:tc>
          <w:tcPr>
            <w:tcW w:w="1255" w:type="dxa"/>
            <w:tcBorders>
              <w:top w:val="single" w:sz="4" w:space="0" w:color="000000"/>
              <w:left w:val="single" w:sz="4" w:space="0" w:color="000000"/>
              <w:bottom w:val="single" w:sz="4" w:space="0" w:color="000000"/>
            </w:tcBorders>
            <w:shd w:val="clear" w:color="auto" w:fill="auto"/>
          </w:tcPr>
          <w:p w14:paraId="7A358514" w14:textId="77777777" w:rsidR="00E6463C" w:rsidRDefault="00E6463C">
            <w:pPr>
              <w:pStyle w:val="VetvtextuRVPZV"/>
              <w:snapToGrid w:val="0"/>
              <w:ind w:left="0" w:firstLine="0"/>
              <w:jc w:val="center"/>
              <w:rPr>
                <w:b/>
              </w:rPr>
            </w:pPr>
            <w:r>
              <w:rPr>
                <w:b/>
              </w:rPr>
              <w:t>3.</w:t>
            </w:r>
          </w:p>
        </w:tc>
        <w:tc>
          <w:tcPr>
            <w:tcW w:w="1255" w:type="dxa"/>
            <w:tcBorders>
              <w:top w:val="single" w:sz="4" w:space="0" w:color="000000"/>
              <w:left w:val="single" w:sz="4" w:space="0" w:color="000000"/>
              <w:bottom w:val="single" w:sz="4" w:space="0" w:color="000000"/>
            </w:tcBorders>
            <w:shd w:val="clear" w:color="auto" w:fill="auto"/>
          </w:tcPr>
          <w:p w14:paraId="723F39E9" w14:textId="77777777" w:rsidR="00E6463C" w:rsidRDefault="00E6463C">
            <w:pPr>
              <w:pStyle w:val="VetvtextuRVPZV"/>
              <w:snapToGrid w:val="0"/>
              <w:ind w:left="0" w:firstLine="0"/>
              <w:jc w:val="center"/>
              <w:rPr>
                <w:b/>
              </w:rPr>
            </w:pPr>
            <w:r>
              <w:rPr>
                <w:b/>
              </w:rPr>
              <w:t>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E9DA457" w14:textId="77777777" w:rsidR="00E6463C" w:rsidRDefault="00E6463C">
            <w:pPr>
              <w:pStyle w:val="VetvtextuRVPZV"/>
              <w:snapToGrid w:val="0"/>
              <w:ind w:left="0" w:firstLine="0"/>
              <w:jc w:val="center"/>
              <w:rPr>
                <w:b/>
              </w:rPr>
            </w:pPr>
            <w:r>
              <w:rPr>
                <w:b/>
              </w:rPr>
              <w:t>5.</w:t>
            </w:r>
          </w:p>
        </w:tc>
      </w:tr>
      <w:tr w:rsidR="00E6463C" w14:paraId="60283BAB" w14:textId="77777777">
        <w:tc>
          <w:tcPr>
            <w:tcW w:w="2808" w:type="dxa"/>
            <w:tcBorders>
              <w:top w:val="single" w:sz="4" w:space="0" w:color="000000"/>
              <w:left w:val="single" w:sz="4" w:space="0" w:color="000000"/>
              <w:bottom w:val="single" w:sz="4" w:space="0" w:color="000000"/>
            </w:tcBorders>
            <w:shd w:val="clear" w:color="auto" w:fill="auto"/>
          </w:tcPr>
          <w:p w14:paraId="7704F4A3" w14:textId="77777777" w:rsidR="00E6463C" w:rsidRDefault="00E6463C">
            <w:pPr>
              <w:pStyle w:val="VetvtextuRVPZV"/>
              <w:snapToGrid w:val="0"/>
              <w:ind w:left="0" w:firstLine="0"/>
              <w:rPr>
                <w:b/>
                <w:bCs/>
                <w:caps/>
              </w:rPr>
            </w:pPr>
            <w:r>
              <w:rPr>
                <w:b/>
                <w:bCs/>
                <w:caps/>
              </w:rPr>
              <w:t>Osobnostní rozvoj</w:t>
            </w:r>
          </w:p>
        </w:tc>
        <w:tc>
          <w:tcPr>
            <w:tcW w:w="1255" w:type="dxa"/>
            <w:tcBorders>
              <w:top w:val="single" w:sz="4" w:space="0" w:color="000000"/>
              <w:left w:val="single" w:sz="4" w:space="0" w:color="000000"/>
              <w:bottom w:val="single" w:sz="4" w:space="0" w:color="000000"/>
            </w:tcBorders>
            <w:shd w:val="clear" w:color="auto" w:fill="auto"/>
          </w:tcPr>
          <w:p w14:paraId="1429F8C5" w14:textId="77777777" w:rsidR="00E6463C" w:rsidRDefault="00E6463C">
            <w:pPr>
              <w:pStyle w:val="VetvtextuRVPZV"/>
              <w:snapToGrid w:val="0"/>
              <w:ind w:left="0" w:firstLine="0"/>
            </w:pPr>
            <w:r>
              <w:t>M,ČJ,PČ</w:t>
            </w:r>
          </w:p>
        </w:tc>
        <w:tc>
          <w:tcPr>
            <w:tcW w:w="1255" w:type="dxa"/>
            <w:tcBorders>
              <w:top w:val="single" w:sz="4" w:space="0" w:color="000000"/>
              <w:left w:val="single" w:sz="4" w:space="0" w:color="000000"/>
              <w:bottom w:val="single" w:sz="4" w:space="0" w:color="000000"/>
            </w:tcBorders>
            <w:shd w:val="clear" w:color="auto" w:fill="auto"/>
          </w:tcPr>
          <w:p w14:paraId="29395DA2" w14:textId="77777777" w:rsidR="00E6463C" w:rsidRDefault="00E6463C">
            <w:pPr>
              <w:pStyle w:val="VetvtextuRVPZV"/>
              <w:snapToGrid w:val="0"/>
              <w:ind w:left="0" w:firstLine="0"/>
            </w:pPr>
            <w:r>
              <w:t>M,ČJ,I,PČ</w:t>
            </w:r>
          </w:p>
        </w:tc>
        <w:tc>
          <w:tcPr>
            <w:tcW w:w="1255" w:type="dxa"/>
            <w:tcBorders>
              <w:top w:val="single" w:sz="4" w:space="0" w:color="000000"/>
              <w:left w:val="single" w:sz="4" w:space="0" w:color="000000"/>
              <w:bottom w:val="single" w:sz="4" w:space="0" w:color="000000"/>
            </w:tcBorders>
            <w:shd w:val="clear" w:color="auto" w:fill="auto"/>
          </w:tcPr>
          <w:p w14:paraId="18C9CEF2" w14:textId="77777777" w:rsidR="00E6463C" w:rsidRDefault="00E6463C">
            <w:pPr>
              <w:pStyle w:val="VetvtextuRVPZV"/>
              <w:snapToGrid w:val="0"/>
              <w:ind w:left="0" w:firstLine="0"/>
            </w:pPr>
            <w:r>
              <w:t>M,ČJ,PČ</w:t>
            </w:r>
          </w:p>
        </w:tc>
        <w:tc>
          <w:tcPr>
            <w:tcW w:w="1255" w:type="dxa"/>
            <w:tcBorders>
              <w:top w:val="single" w:sz="4" w:space="0" w:color="000000"/>
              <w:left w:val="single" w:sz="4" w:space="0" w:color="000000"/>
              <w:bottom w:val="single" w:sz="4" w:space="0" w:color="000000"/>
            </w:tcBorders>
            <w:shd w:val="clear" w:color="auto" w:fill="auto"/>
          </w:tcPr>
          <w:p w14:paraId="1114CB25" w14:textId="77777777" w:rsidR="00E6463C" w:rsidRDefault="00E6463C">
            <w:pPr>
              <w:pStyle w:val="VetvtextuRVPZV"/>
              <w:snapToGrid w:val="0"/>
              <w:ind w:left="0" w:firstLine="0"/>
            </w:pPr>
            <w:r>
              <w:t>M,ČJ,PČ</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5C20AE1" w14:textId="77777777" w:rsidR="00E6463C" w:rsidRDefault="00E6463C">
            <w:pPr>
              <w:pStyle w:val="VetvtextuRVPZV"/>
              <w:snapToGrid w:val="0"/>
              <w:ind w:left="0" w:firstLine="0"/>
            </w:pPr>
            <w:r>
              <w:t>M,PČ</w:t>
            </w:r>
          </w:p>
        </w:tc>
      </w:tr>
      <w:tr w:rsidR="00E6463C" w14:paraId="1ED50A46" w14:textId="77777777">
        <w:tc>
          <w:tcPr>
            <w:tcW w:w="2808" w:type="dxa"/>
            <w:tcBorders>
              <w:top w:val="single" w:sz="4" w:space="0" w:color="000000"/>
              <w:left w:val="single" w:sz="4" w:space="0" w:color="000000"/>
              <w:bottom w:val="single" w:sz="4" w:space="0" w:color="000000"/>
            </w:tcBorders>
            <w:shd w:val="clear" w:color="auto" w:fill="auto"/>
          </w:tcPr>
          <w:p w14:paraId="0285F879" w14:textId="77777777" w:rsidR="00E6463C" w:rsidRDefault="00E6463C">
            <w:pPr>
              <w:pStyle w:val="VetvtextuRVPZV"/>
              <w:snapToGrid w:val="0"/>
              <w:ind w:left="0" w:firstLine="0"/>
              <w:rPr>
                <w:sz w:val="18"/>
                <w:szCs w:val="18"/>
              </w:rPr>
            </w:pPr>
          </w:p>
        </w:tc>
        <w:tc>
          <w:tcPr>
            <w:tcW w:w="1255" w:type="dxa"/>
            <w:tcBorders>
              <w:top w:val="single" w:sz="4" w:space="0" w:color="000000"/>
              <w:left w:val="single" w:sz="4" w:space="0" w:color="000000"/>
              <w:bottom w:val="single" w:sz="4" w:space="0" w:color="000000"/>
            </w:tcBorders>
            <w:shd w:val="clear" w:color="auto" w:fill="auto"/>
          </w:tcPr>
          <w:p w14:paraId="6899FC44" w14:textId="77777777" w:rsidR="00E6463C" w:rsidRDefault="00E6463C">
            <w:pPr>
              <w:pStyle w:val="VetvtextuRVPZV"/>
              <w:snapToGrid w:val="0"/>
              <w:ind w:left="0" w:firstLine="0"/>
            </w:pPr>
            <w:r>
              <w:t>TV,VV,HV</w:t>
            </w:r>
          </w:p>
        </w:tc>
        <w:tc>
          <w:tcPr>
            <w:tcW w:w="1255" w:type="dxa"/>
            <w:tcBorders>
              <w:top w:val="single" w:sz="4" w:space="0" w:color="000000"/>
              <w:left w:val="single" w:sz="4" w:space="0" w:color="000000"/>
              <w:bottom w:val="single" w:sz="4" w:space="0" w:color="000000"/>
            </w:tcBorders>
            <w:shd w:val="clear" w:color="auto" w:fill="auto"/>
          </w:tcPr>
          <w:p w14:paraId="766FB364" w14:textId="77777777" w:rsidR="00E6463C" w:rsidRDefault="00E6463C">
            <w:pPr>
              <w:pStyle w:val="VetvtextuRVPZV"/>
              <w:snapToGrid w:val="0"/>
              <w:ind w:left="0" w:firstLine="0"/>
            </w:pPr>
            <w:r>
              <w:t>TV,VV,HV</w:t>
            </w:r>
          </w:p>
        </w:tc>
        <w:tc>
          <w:tcPr>
            <w:tcW w:w="1255" w:type="dxa"/>
            <w:tcBorders>
              <w:top w:val="single" w:sz="4" w:space="0" w:color="000000"/>
              <w:left w:val="single" w:sz="4" w:space="0" w:color="000000"/>
              <w:bottom w:val="single" w:sz="4" w:space="0" w:color="000000"/>
            </w:tcBorders>
            <w:shd w:val="clear" w:color="auto" w:fill="auto"/>
          </w:tcPr>
          <w:p w14:paraId="3641E962" w14:textId="77777777" w:rsidR="00E6463C" w:rsidRDefault="00E6463C">
            <w:pPr>
              <w:pStyle w:val="VetvtextuRVPZV"/>
              <w:snapToGrid w:val="0"/>
              <w:ind w:left="0" w:firstLine="0"/>
            </w:pPr>
            <w:r>
              <w:t>TV,VV,HV</w:t>
            </w:r>
          </w:p>
        </w:tc>
        <w:tc>
          <w:tcPr>
            <w:tcW w:w="1255" w:type="dxa"/>
            <w:tcBorders>
              <w:top w:val="single" w:sz="4" w:space="0" w:color="000000"/>
              <w:left w:val="single" w:sz="4" w:space="0" w:color="000000"/>
              <w:bottom w:val="single" w:sz="4" w:space="0" w:color="000000"/>
            </w:tcBorders>
            <w:shd w:val="clear" w:color="auto" w:fill="auto"/>
          </w:tcPr>
          <w:p w14:paraId="19A3175E" w14:textId="77777777" w:rsidR="00E6463C" w:rsidRDefault="00E6463C">
            <w:pPr>
              <w:pStyle w:val="VetvtextuRVPZV"/>
              <w:snapToGrid w:val="0"/>
              <w:ind w:left="0" w:firstLine="0"/>
            </w:pPr>
            <w:r>
              <w:t>TV,VV,HV</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0C41E8F" w14:textId="77777777" w:rsidR="00E6463C" w:rsidRDefault="00E6463C">
            <w:pPr>
              <w:pStyle w:val="VetvtextuRVPZV"/>
              <w:snapToGrid w:val="0"/>
              <w:ind w:left="0" w:firstLine="0"/>
            </w:pPr>
            <w:r>
              <w:t>TV,VV,HV</w:t>
            </w:r>
          </w:p>
        </w:tc>
      </w:tr>
      <w:tr w:rsidR="00E6463C" w14:paraId="7528EECB" w14:textId="77777777">
        <w:tc>
          <w:tcPr>
            <w:tcW w:w="2808" w:type="dxa"/>
            <w:tcBorders>
              <w:top w:val="single" w:sz="4" w:space="0" w:color="000000"/>
              <w:left w:val="single" w:sz="4" w:space="0" w:color="000000"/>
              <w:bottom w:val="single" w:sz="4" w:space="0" w:color="000000"/>
            </w:tcBorders>
            <w:shd w:val="clear" w:color="auto" w:fill="auto"/>
          </w:tcPr>
          <w:p w14:paraId="6DF7ED5A" w14:textId="77777777" w:rsidR="00E6463C" w:rsidRDefault="00E6463C">
            <w:pPr>
              <w:pStyle w:val="VetvtextuRVPZV"/>
              <w:snapToGrid w:val="0"/>
              <w:ind w:left="0" w:firstLine="0"/>
              <w:rPr>
                <w:sz w:val="18"/>
                <w:szCs w:val="18"/>
              </w:rPr>
            </w:pPr>
          </w:p>
        </w:tc>
        <w:tc>
          <w:tcPr>
            <w:tcW w:w="1255" w:type="dxa"/>
            <w:tcBorders>
              <w:top w:val="single" w:sz="4" w:space="0" w:color="000000"/>
              <w:left w:val="single" w:sz="4" w:space="0" w:color="000000"/>
              <w:bottom w:val="single" w:sz="4" w:space="0" w:color="000000"/>
            </w:tcBorders>
            <w:shd w:val="clear" w:color="auto" w:fill="auto"/>
          </w:tcPr>
          <w:p w14:paraId="5B59924D" w14:textId="77777777" w:rsidR="00E6463C" w:rsidRDefault="00E6463C">
            <w:pPr>
              <w:pStyle w:val="VetvtextuRVPZV"/>
              <w:snapToGrid w:val="0"/>
              <w:ind w:left="0" w:firstLine="0"/>
            </w:pPr>
            <w:r>
              <w:t>PRV</w:t>
            </w:r>
          </w:p>
        </w:tc>
        <w:tc>
          <w:tcPr>
            <w:tcW w:w="1255" w:type="dxa"/>
            <w:tcBorders>
              <w:top w:val="single" w:sz="4" w:space="0" w:color="000000"/>
              <w:left w:val="single" w:sz="4" w:space="0" w:color="000000"/>
              <w:bottom w:val="single" w:sz="4" w:space="0" w:color="000000"/>
            </w:tcBorders>
            <w:shd w:val="clear" w:color="auto" w:fill="auto"/>
          </w:tcPr>
          <w:p w14:paraId="164E7083" w14:textId="77777777" w:rsidR="00E6463C" w:rsidRDefault="00E6463C">
            <w:pPr>
              <w:pStyle w:val="VetvtextuRVPZV"/>
              <w:snapToGrid w:val="0"/>
              <w:ind w:left="0" w:firstLine="0"/>
            </w:pPr>
            <w:r>
              <w:t>PRV</w:t>
            </w:r>
          </w:p>
        </w:tc>
        <w:tc>
          <w:tcPr>
            <w:tcW w:w="1255" w:type="dxa"/>
            <w:tcBorders>
              <w:top w:val="single" w:sz="4" w:space="0" w:color="000000"/>
              <w:left w:val="single" w:sz="4" w:space="0" w:color="000000"/>
              <w:bottom w:val="single" w:sz="4" w:space="0" w:color="000000"/>
            </w:tcBorders>
            <w:shd w:val="clear" w:color="auto" w:fill="auto"/>
          </w:tcPr>
          <w:p w14:paraId="5A3F1194" w14:textId="77777777" w:rsidR="00E6463C" w:rsidRDefault="00E6463C">
            <w:pPr>
              <w:pStyle w:val="VetvtextuRVPZV"/>
              <w:snapToGrid w:val="0"/>
              <w:ind w:left="0" w:firstLine="0"/>
            </w:pPr>
            <w:r>
              <w:t xml:space="preserve">PRV, AJ </w:t>
            </w:r>
          </w:p>
        </w:tc>
        <w:tc>
          <w:tcPr>
            <w:tcW w:w="1255" w:type="dxa"/>
            <w:tcBorders>
              <w:top w:val="single" w:sz="4" w:space="0" w:color="000000"/>
              <w:left w:val="single" w:sz="4" w:space="0" w:color="000000"/>
              <w:bottom w:val="single" w:sz="4" w:space="0" w:color="000000"/>
            </w:tcBorders>
            <w:shd w:val="clear" w:color="auto" w:fill="auto"/>
          </w:tcPr>
          <w:p w14:paraId="40923940" w14:textId="77777777" w:rsidR="00E6463C" w:rsidRDefault="00E6463C">
            <w:pPr>
              <w:pStyle w:val="VetvtextuRVPZV"/>
              <w:snapToGrid w:val="0"/>
              <w:ind w:left="0" w:firstLine="0"/>
            </w:pPr>
            <w:r>
              <w:t>PŘ, AJ</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4AB27F6" w14:textId="77777777" w:rsidR="00E6463C" w:rsidRDefault="00E6463C">
            <w:pPr>
              <w:pStyle w:val="VetvtextuRVPZV"/>
              <w:snapToGrid w:val="0"/>
              <w:ind w:left="0" w:firstLine="0"/>
            </w:pPr>
            <w:r>
              <w:t>PŘ, AJ</w:t>
            </w:r>
          </w:p>
        </w:tc>
      </w:tr>
      <w:tr w:rsidR="00E6463C" w14:paraId="7EAF17A5" w14:textId="77777777">
        <w:tc>
          <w:tcPr>
            <w:tcW w:w="2808" w:type="dxa"/>
            <w:tcBorders>
              <w:top w:val="single" w:sz="4" w:space="0" w:color="000000"/>
              <w:left w:val="single" w:sz="4" w:space="0" w:color="000000"/>
              <w:bottom w:val="single" w:sz="4" w:space="0" w:color="000000"/>
            </w:tcBorders>
            <w:shd w:val="clear" w:color="auto" w:fill="auto"/>
          </w:tcPr>
          <w:p w14:paraId="3E5DC733" w14:textId="77777777" w:rsidR="00E6463C" w:rsidRDefault="00E6463C">
            <w:pPr>
              <w:pStyle w:val="VetvtextuRVPZV"/>
              <w:snapToGrid w:val="0"/>
              <w:ind w:left="0" w:firstLine="0"/>
              <w:rPr>
                <w:sz w:val="18"/>
                <w:szCs w:val="18"/>
              </w:rPr>
            </w:pPr>
          </w:p>
        </w:tc>
        <w:tc>
          <w:tcPr>
            <w:tcW w:w="1255" w:type="dxa"/>
            <w:tcBorders>
              <w:top w:val="single" w:sz="4" w:space="0" w:color="000000"/>
              <w:left w:val="single" w:sz="4" w:space="0" w:color="000000"/>
              <w:bottom w:val="single" w:sz="4" w:space="0" w:color="000000"/>
            </w:tcBorders>
            <w:shd w:val="clear" w:color="auto" w:fill="auto"/>
          </w:tcPr>
          <w:p w14:paraId="2EAFC745"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287C7071"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48F278BD"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190ED4C3"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904F81B" w14:textId="77777777" w:rsidR="00E6463C" w:rsidRDefault="00E6463C">
            <w:pPr>
              <w:pStyle w:val="VetvtextuRVPZV"/>
              <w:snapToGrid w:val="0"/>
              <w:ind w:left="0" w:firstLine="0"/>
            </w:pPr>
          </w:p>
        </w:tc>
      </w:tr>
      <w:tr w:rsidR="00E6463C" w14:paraId="2E3C9CFD" w14:textId="77777777">
        <w:tc>
          <w:tcPr>
            <w:tcW w:w="2808" w:type="dxa"/>
            <w:tcBorders>
              <w:top w:val="single" w:sz="4" w:space="0" w:color="000000"/>
              <w:left w:val="single" w:sz="4" w:space="0" w:color="000000"/>
              <w:bottom w:val="single" w:sz="4" w:space="0" w:color="000000"/>
            </w:tcBorders>
            <w:shd w:val="clear" w:color="auto" w:fill="auto"/>
          </w:tcPr>
          <w:p w14:paraId="1E2B0E1A" w14:textId="77777777" w:rsidR="00E6463C" w:rsidRDefault="00E6463C">
            <w:pPr>
              <w:pStyle w:val="VetvtextuRVPZV"/>
              <w:snapToGrid w:val="0"/>
              <w:ind w:left="0" w:firstLine="0"/>
              <w:rPr>
                <w:sz w:val="18"/>
                <w:szCs w:val="18"/>
              </w:rPr>
            </w:pPr>
          </w:p>
        </w:tc>
        <w:tc>
          <w:tcPr>
            <w:tcW w:w="1255" w:type="dxa"/>
            <w:tcBorders>
              <w:top w:val="single" w:sz="4" w:space="0" w:color="000000"/>
              <w:left w:val="single" w:sz="4" w:space="0" w:color="000000"/>
              <w:bottom w:val="single" w:sz="4" w:space="0" w:color="000000"/>
            </w:tcBorders>
            <w:shd w:val="clear" w:color="auto" w:fill="auto"/>
          </w:tcPr>
          <w:p w14:paraId="74C8CA58"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56077612"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77498426"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5A5FB06C"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3FFFA93" w14:textId="77777777" w:rsidR="00E6463C" w:rsidRDefault="00E6463C">
            <w:pPr>
              <w:pStyle w:val="VetvtextuRVPZV"/>
              <w:snapToGrid w:val="0"/>
              <w:ind w:left="0" w:firstLine="0"/>
            </w:pPr>
          </w:p>
        </w:tc>
      </w:tr>
      <w:tr w:rsidR="00E6463C" w14:paraId="49A0FF4B" w14:textId="77777777">
        <w:tc>
          <w:tcPr>
            <w:tcW w:w="2808" w:type="dxa"/>
            <w:tcBorders>
              <w:top w:val="single" w:sz="4" w:space="0" w:color="000000"/>
              <w:left w:val="single" w:sz="4" w:space="0" w:color="000000"/>
              <w:bottom w:val="single" w:sz="4" w:space="0" w:color="000000"/>
            </w:tcBorders>
            <w:shd w:val="clear" w:color="auto" w:fill="auto"/>
          </w:tcPr>
          <w:p w14:paraId="665F699A" w14:textId="77777777" w:rsidR="00E6463C" w:rsidRDefault="00E6463C">
            <w:pPr>
              <w:pStyle w:val="VetvtextuRVPZV"/>
              <w:snapToGrid w:val="0"/>
              <w:ind w:left="0" w:firstLine="0"/>
              <w:rPr>
                <w:sz w:val="18"/>
                <w:szCs w:val="18"/>
              </w:rPr>
            </w:pPr>
          </w:p>
        </w:tc>
        <w:tc>
          <w:tcPr>
            <w:tcW w:w="1255" w:type="dxa"/>
            <w:tcBorders>
              <w:top w:val="single" w:sz="4" w:space="0" w:color="000000"/>
              <w:left w:val="single" w:sz="4" w:space="0" w:color="000000"/>
              <w:bottom w:val="single" w:sz="4" w:space="0" w:color="000000"/>
            </w:tcBorders>
            <w:shd w:val="clear" w:color="auto" w:fill="auto"/>
          </w:tcPr>
          <w:p w14:paraId="75633506"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79F61F96"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7226B9CC"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52B2AE23"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2BCF4544" w14:textId="77777777" w:rsidR="00E6463C" w:rsidRDefault="00E6463C">
            <w:pPr>
              <w:pStyle w:val="VetvtextuRVPZV"/>
              <w:snapToGrid w:val="0"/>
              <w:ind w:left="0" w:firstLine="0"/>
            </w:pPr>
          </w:p>
        </w:tc>
      </w:tr>
      <w:tr w:rsidR="00E6463C" w14:paraId="1F69DD6A" w14:textId="77777777">
        <w:tc>
          <w:tcPr>
            <w:tcW w:w="2808" w:type="dxa"/>
            <w:tcBorders>
              <w:top w:val="single" w:sz="4" w:space="0" w:color="000000"/>
              <w:left w:val="single" w:sz="4" w:space="0" w:color="000000"/>
              <w:bottom w:val="single" w:sz="4" w:space="0" w:color="000000"/>
            </w:tcBorders>
            <w:shd w:val="clear" w:color="auto" w:fill="auto"/>
          </w:tcPr>
          <w:p w14:paraId="406EC5ED" w14:textId="77777777" w:rsidR="00E6463C" w:rsidRDefault="00E6463C">
            <w:pPr>
              <w:pStyle w:val="VetvtextuRVPZV"/>
              <w:snapToGrid w:val="0"/>
              <w:ind w:left="0" w:firstLine="0"/>
              <w:rPr>
                <w:b/>
                <w:bCs/>
              </w:rPr>
            </w:pPr>
            <w:r>
              <w:rPr>
                <w:b/>
                <w:bCs/>
              </w:rPr>
              <w:t>SOCIÁLNÍ ROZVOJ</w:t>
            </w:r>
          </w:p>
        </w:tc>
        <w:tc>
          <w:tcPr>
            <w:tcW w:w="1255" w:type="dxa"/>
            <w:tcBorders>
              <w:top w:val="single" w:sz="4" w:space="0" w:color="000000"/>
              <w:left w:val="single" w:sz="4" w:space="0" w:color="000000"/>
              <w:bottom w:val="single" w:sz="4" w:space="0" w:color="000000"/>
            </w:tcBorders>
            <w:shd w:val="clear" w:color="auto" w:fill="auto"/>
          </w:tcPr>
          <w:p w14:paraId="74ABDB3A"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000640E0"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0AF38E25"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3CA0E0D5"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2DE2624" w14:textId="77777777" w:rsidR="00E6463C" w:rsidRDefault="00E6463C">
            <w:pPr>
              <w:pStyle w:val="VetvtextuRVPZV"/>
              <w:snapToGrid w:val="0"/>
              <w:ind w:left="0" w:firstLine="0"/>
            </w:pPr>
          </w:p>
        </w:tc>
      </w:tr>
      <w:tr w:rsidR="00E6463C" w14:paraId="313C0CFE" w14:textId="77777777">
        <w:tc>
          <w:tcPr>
            <w:tcW w:w="2808" w:type="dxa"/>
            <w:tcBorders>
              <w:top w:val="single" w:sz="4" w:space="0" w:color="000000"/>
              <w:left w:val="single" w:sz="4" w:space="0" w:color="000000"/>
              <w:bottom w:val="single" w:sz="4" w:space="0" w:color="000000"/>
            </w:tcBorders>
            <w:shd w:val="clear" w:color="auto" w:fill="auto"/>
          </w:tcPr>
          <w:p w14:paraId="3B5FF70A" w14:textId="77777777" w:rsidR="00E6463C" w:rsidRDefault="00E6463C">
            <w:pPr>
              <w:pStyle w:val="VetvtextuRVPZV"/>
              <w:snapToGrid w:val="0"/>
              <w:ind w:left="0" w:firstLine="0"/>
              <w:rPr>
                <w:sz w:val="18"/>
                <w:szCs w:val="18"/>
              </w:rPr>
            </w:pPr>
            <w:r>
              <w:rPr>
                <w:b/>
                <w:bCs/>
                <w:sz w:val="18"/>
                <w:szCs w:val="18"/>
              </w:rPr>
              <w:t>Poznávání lidí</w:t>
            </w:r>
            <w:r>
              <w:rPr>
                <w:sz w:val="18"/>
                <w:szCs w:val="18"/>
              </w:rPr>
              <w:t xml:space="preserve"> </w:t>
            </w:r>
          </w:p>
        </w:tc>
        <w:tc>
          <w:tcPr>
            <w:tcW w:w="1255" w:type="dxa"/>
            <w:tcBorders>
              <w:top w:val="single" w:sz="4" w:space="0" w:color="000000"/>
              <w:left w:val="single" w:sz="4" w:space="0" w:color="000000"/>
              <w:bottom w:val="single" w:sz="4" w:space="0" w:color="000000"/>
            </w:tcBorders>
            <w:shd w:val="clear" w:color="auto" w:fill="auto"/>
          </w:tcPr>
          <w:p w14:paraId="6B9508B5" w14:textId="77777777" w:rsidR="00E6463C" w:rsidRDefault="00E6463C">
            <w:pPr>
              <w:pStyle w:val="VetvtextuRVPZV"/>
              <w:snapToGrid w:val="0"/>
              <w:ind w:left="0" w:firstLine="0"/>
            </w:pPr>
            <w:r>
              <w:t>PRV</w:t>
            </w:r>
          </w:p>
        </w:tc>
        <w:tc>
          <w:tcPr>
            <w:tcW w:w="1255" w:type="dxa"/>
            <w:tcBorders>
              <w:top w:val="single" w:sz="4" w:space="0" w:color="000000"/>
              <w:left w:val="single" w:sz="4" w:space="0" w:color="000000"/>
              <w:bottom w:val="single" w:sz="4" w:space="0" w:color="000000"/>
            </w:tcBorders>
            <w:shd w:val="clear" w:color="auto" w:fill="auto"/>
          </w:tcPr>
          <w:p w14:paraId="4F7BEBEF" w14:textId="77777777" w:rsidR="00E6463C" w:rsidRDefault="00E6463C">
            <w:pPr>
              <w:pStyle w:val="VetvtextuRVPZV"/>
              <w:snapToGrid w:val="0"/>
              <w:ind w:left="0" w:firstLine="0"/>
            </w:pPr>
            <w:r>
              <w:t>PRV</w:t>
            </w:r>
          </w:p>
        </w:tc>
        <w:tc>
          <w:tcPr>
            <w:tcW w:w="1255" w:type="dxa"/>
            <w:tcBorders>
              <w:top w:val="single" w:sz="4" w:space="0" w:color="000000"/>
              <w:left w:val="single" w:sz="4" w:space="0" w:color="000000"/>
              <w:bottom w:val="single" w:sz="4" w:space="0" w:color="000000"/>
            </w:tcBorders>
            <w:shd w:val="clear" w:color="auto" w:fill="auto"/>
          </w:tcPr>
          <w:p w14:paraId="6017041E" w14:textId="77777777" w:rsidR="00E6463C" w:rsidRDefault="00E6463C">
            <w:pPr>
              <w:pStyle w:val="VetvtextuRVPZV"/>
              <w:snapToGrid w:val="0"/>
              <w:ind w:left="0" w:firstLine="0"/>
            </w:pPr>
            <w:r>
              <w:t>PRV</w:t>
            </w:r>
          </w:p>
        </w:tc>
        <w:tc>
          <w:tcPr>
            <w:tcW w:w="1255" w:type="dxa"/>
            <w:tcBorders>
              <w:top w:val="single" w:sz="4" w:space="0" w:color="000000"/>
              <w:left w:val="single" w:sz="4" w:space="0" w:color="000000"/>
              <w:bottom w:val="single" w:sz="4" w:space="0" w:color="000000"/>
            </w:tcBorders>
            <w:shd w:val="clear" w:color="auto" w:fill="auto"/>
          </w:tcPr>
          <w:p w14:paraId="6E05D9FF"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1890970" w14:textId="77777777" w:rsidR="00E6463C" w:rsidRDefault="00E6463C">
            <w:pPr>
              <w:pStyle w:val="VetvtextuRVPZV"/>
              <w:snapToGrid w:val="0"/>
              <w:ind w:left="0" w:firstLine="0"/>
            </w:pPr>
          </w:p>
        </w:tc>
      </w:tr>
      <w:tr w:rsidR="00E6463C" w14:paraId="5BCBA264" w14:textId="77777777">
        <w:tc>
          <w:tcPr>
            <w:tcW w:w="2808" w:type="dxa"/>
            <w:tcBorders>
              <w:top w:val="single" w:sz="4" w:space="0" w:color="000000"/>
              <w:left w:val="single" w:sz="4" w:space="0" w:color="000000"/>
              <w:bottom w:val="single" w:sz="4" w:space="0" w:color="000000"/>
            </w:tcBorders>
            <w:shd w:val="clear" w:color="auto" w:fill="auto"/>
          </w:tcPr>
          <w:p w14:paraId="67CB3720" w14:textId="77777777" w:rsidR="00E6463C" w:rsidRDefault="00E6463C">
            <w:pPr>
              <w:pStyle w:val="VetvtextuRVPZV"/>
              <w:snapToGrid w:val="0"/>
              <w:ind w:left="0" w:firstLine="0"/>
              <w:rPr>
                <w:sz w:val="18"/>
                <w:szCs w:val="18"/>
              </w:rPr>
            </w:pPr>
            <w:r>
              <w:rPr>
                <w:b/>
                <w:bCs/>
                <w:sz w:val="18"/>
                <w:szCs w:val="18"/>
              </w:rPr>
              <w:t>Mezilidské vztahy</w:t>
            </w:r>
            <w:r>
              <w:rPr>
                <w:sz w:val="18"/>
                <w:szCs w:val="18"/>
              </w:rPr>
              <w:t xml:space="preserve"> </w:t>
            </w:r>
          </w:p>
        </w:tc>
        <w:tc>
          <w:tcPr>
            <w:tcW w:w="1255" w:type="dxa"/>
            <w:tcBorders>
              <w:top w:val="single" w:sz="4" w:space="0" w:color="000000"/>
              <w:left w:val="single" w:sz="4" w:space="0" w:color="000000"/>
              <w:bottom w:val="single" w:sz="4" w:space="0" w:color="000000"/>
            </w:tcBorders>
            <w:shd w:val="clear" w:color="auto" w:fill="auto"/>
          </w:tcPr>
          <w:p w14:paraId="7A0EB212"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20D24883"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3E3499B0"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02F8D573"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F214E75" w14:textId="77777777" w:rsidR="00E6463C" w:rsidRDefault="00E6463C">
            <w:pPr>
              <w:pStyle w:val="VetvtextuRVPZV"/>
              <w:snapToGrid w:val="0"/>
              <w:ind w:left="0" w:firstLine="0"/>
            </w:pPr>
          </w:p>
        </w:tc>
      </w:tr>
      <w:tr w:rsidR="00E6463C" w14:paraId="347AF993" w14:textId="77777777">
        <w:tc>
          <w:tcPr>
            <w:tcW w:w="2808" w:type="dxa"/>
            <w:tcBorders>
              <w:top w:val="single" w:sz="4" w:space="0" w:color="000000"/>
              <w:left w:val="single" w:sz="4" w:space="0" w:color="000000"/>
              <w:bottom w:val="single" w:sz="4" w:space="0" w:color="000000"/>
            </w:tcBorders>
            <w:shd w:val="clear" w:color="auto" w:fill="auto"/>
          </w:tcPr>
          <w:p w14:paraId="2E21B68A" w14:textId="77777777" w:rsidR="00E6463C" w:rsidRDefault="00E6463C">
            <w:pPr>
              <w:pStyle w:val="VetvtextuRVPZV"/>
              <w:snapToGrid w:val="0"/>
              <w:ind w:left="0" w:firstLine="0"/>
              <w:rPr>
                <w:sz w:val="18"/>
                <w:szCs w:val="18"/>
              </w:rPr>
            </w:pPr>
            <w:r>
              <w:rPr>
                <w:b/>
                <w:bCs/>
                <w:sz w:val="18"/>
                <w:szCs w:val="18"/>
              </w:rPr>
              <w:t>Komunikace</w:t>
            </w:r>
            <w:r>
              <w:rPr>
                <w:sz w:val="18"/>
                <w:szCs w:val="18"/>
              </w:rPr>
              <w:t xml:space="preserve"> </w:t>
            </w:r>
          </w:p>
        </w:tc>
        <w:tc>
          <w:tcPr>
            <w:tcW w:w="1255" w:type="dxa"/>
            <w:tcBorders>
              <w:top w:val="single" w:sz="4" w:space="0" w:color="000000"/>
              <w:left w:val="single" w:sz="4" w:space="0" w:color="000000"/>
              <w:bottom w:val="single" w:sz="4" w:space="0" w:color="000000"/>
            </w:tcBorders>
            <w:shd w:val="clear" w:color="auto" w:fill="auto"/>
          </w:tcPr>
          <w:p w14:paraId="5E64884C"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51CDC657"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5E3EE5AC"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2DFDF12B"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219D7DD" w14:textId="77777777" w:rsidR="00E6463C" w:rsidRDefault="00E6463C">
            <w:pPr>
              <w:pStyle w:val="VetvtextuRVPZV"/>
              <w:snapToGrid w:val="0"/>
              <w:ind w:left="0" w:firstLine="0"/>
            </w:pPr>
          </w:p>
        </w:tc>
      </w:tr>
      <w:tr w:rsidR="00E6463C" w14:paraId="30515BE6" w14:textId="77777777">
        <w:tc>
          <w:tcPr>
            <w:tcW w:w="2808" w:type="dxa"/>
            <w:tcBorders>
              <w:top w:val="single" w:sz="4" w:space="0" w:color="000000"/>
              <w:left w:val="single" w:sz="4" w:space="0" w:color="000000"/>
              <w:bottom w:val="single" w:sz="4" w:space="0" w:color="000000"/>
            </w:tcBorders>
            <w:shd w:val="clear" w:color="auto" w:fill="auto"/>
          </w:tcPr>
          <w:p w14:paraId="6CC55066" w14:textId="77777777" w:rsidR="00E6463C" w:rsidRDefault="00E6463C">
            <w:pPr>
              <w:pStyle w:val="VetvtextuRVPZV"/>
              <w:snapToGrid w:val="0"/>
              <w:ind w:left="0" w:firstLine="0"/>
              <w:rPr>
                <w:sz w:val="18"/>
                <w:szCs w:val="18"/>
              </w:rPr>
            </w:pPr>
            <w:r>
              <w:rPr>
                <w:b/>
                <w:bCs/>
                <w:sz w:val="18"/>
                <w:szCs w:val="18"/>
              </w:rPr>
              <w:t xml:space="preserve">Kooperace a </w:t>
            </w:r>
            <w:proofErr w:type="spellStart"/>
            <w:r>
              <w:rPr>
                <w:b/>
                <w:bCs/>
                <w:sz w:val="18"/>
                <w:szCs w:val="18"/>
              </w:rPr>
              <w:t>kompetice</w:t>
            </w:r>
            <w:proofErr w:type="spellEnd"/>
            <w:r>
              <w:rPr>
                <w:sz w:val="18"/>
                <w:szCs w:val="18"/>
              </w:rPr>
              <w:t xml:space="preserve"> </w:t>
            </w:r>
          </w:p>
        </w:tc>
        <w:tc>
          <w:tcPr>
            <w:tcW w:w="1255" w:type="dxa"/>
            <w:tcBorders>
              <w:top w:val="single" w:sz="4" w:space="0" w:color="000000"/>
              <w:left w:val="single" w:sz="4" w:space="0" w:color="000000"/>
              <w:bottom w:val="single" w:sz="4" w:space="0" w:color="000000"/>
            </w:tcBorders>
            <w:shd w:val="clear" w:color="auto" w:fill="auto"/>
          </w:tcPr>
          <w:p w14:paraId="68AA3B49"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65B13E74"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5BB5C74C"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67ABA2AC"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E8C882F" w14:textId="77777777" w:rsidR="00E6463C" w:rsidRDefault="00E6463C">
            <w:pPr>
              <w:pStyle w:val="VetvtextuRVPZV"/>
              <w:snapToGrid w:val="0"/>
              <w:ind w:left="0" w:firstLine="0"/>
            </w:pPr>
          </w:p>
        </w:tc>
      </w:tr>
      <w:tr w:rsidR="00E6463C" w14:paraId="7A9C8AF6" w14:textId="77777777">
        <w:tc>
          <w:tcPr>
            <w:tcW w:w="2808" w:type="dxa"/>
            <w:tcBorders>
              <w:top w:val="single" w:sz="4" w:space="0" w:color="000000"/>
              <w:left w:val="single" w:sz="4" w:space="0" w:color="000000"/>
              <w:bottom w:val="single" w:sz="4" w:space="0" w:color="000000"/>
            </w:tcBorders>
            <w:shd w:val="clear" w:color="auto" w:fill="auto"/>
          </w:tcPr>
          <w:p w14:paraId="3C3F64D1" w14:textId="77777777" w:rsidR="00E6463C" w:rsidRDefault="00E6463C">
            <w:pPr>
              <w:pStyle w:val="VetvtextuRVPZV"/>
              <w:snapToGrid w:val="0"/>
              <w:ind w:left="0" w:firstLine="0"/>
              <w:rPr>
                <w:b/>
                <w:bCs/>
              </w:rPr>
            </w:pPr>
            <w:r>
              <w:rPr>
                <w:b/>
                <w:bCs/>
              </w:rPr>
              <w:t>MORÁLNÍ ROZVOJ</w:t>
            </w:r>
          </w:p>
        </w:tc>
        <w:tc>
          <w:tcPr>
            <w:tcW w:w="1255" w:type="dxa"/>
            <w:tcBorders>
              <w:top w:val="single" w:sz="4" w:space="0" w:color="000000"/>
              <w:left w:val="single" w:sz="4" w:space="0" w:color="000000"/>
              <w:bottom w:val="single" w:sz="4" w:space="0" w:color="000000"/>
            </w:tcBorders>
            <w:shd w:val="clear" w:color="auto" w:fill="auto"/>
          </w:tcPr>
          <w:p w14:paraId="670B6CBB"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3C5734B9"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788E8188"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0E0C46EE"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0809CA24" w14:textId="77777777" w:rsidR="00E6463C" w:rsidRDefault="00E6463C">
            <w:pPr>
              <w:pStyle w:val="VetvtextuRVPZV"/>
              <w:snapToGrid w:val="0"/>
              <w:ind w:left="0" w:firstLine="0"/>
            </w:pPr>
          </w:p>
        </w:tc>
      </w:tr>
      <w:tr w:rsidR="00E6463C" w14:paraId="24ADA803" w14:textId="77777777">
        <w:tc>
          <w:tcPr>
            <w:tcW w:w="2808" w:type="dxa"/>
            <w:tcBorders>
              <w:top w:val="single" w:sz="4" w:space="0" w:color="000000"/>
              <w:left w:val="single" w:sz="4" w:space="0" w:color="000000"/>
              <w:bottom w:val="single" w:sz="4" w:space="0" w:color="000000"/>
            </w:tcBorders>
            <w:shd w:val="clear" w:color="auto" w:fill="auto"/>
          </w:tcPr>
          <w:p w14:paraId="628BEEEF" w14:textId="77777777" w:rsidR="00E6463C" w:rsidRDefault="00E6463C">
            <w:pPr>
              <w:pStyle w:val="VetvtextuRVPZV"/>
              <w:snapToGrid w:val="0"/>
              <w:ind w:left="0" w:firstLine="0"/>
              <w:rPr>
                <w:sz w:val="18"/>
                <w:szCs w:val="18"/>
              </w:rPr>
            </w:pPr>
            <w:r>
              <w:rPr>
                <w:b/>
                <w:bCs/>
                <w:sz w:val="18"/>
                <w:szCs w:val="18"/>
              </w:rPr>
              <w:t>Řešení problémů a rozhodovací dovednosti</w:t>
            </w:r>
            <w:r>
              <w:rPr>
                <w:sz w:val="18"/>
                <w:szCs w:val="18"/>
              </w:rPr>
              <w:t xml:space="preserve"> </w:t>
            </w:r>
          </w:p>
        </w:tc>
        <w:tc>
          <w:tcPr>
            <w:tcW w:w="1255" w:type="dxa"/>
            <w:tcBorders>
              <w:top w:val="single" w:sz="4" w:space="0" w:color="000000"/>
              <w:left w:val="single" w:sz="4" w:space="0" w:color="000000"/>
              <w:bottom w:val="single" w:sz="4" w:space="0" w:color="000000"/>
            </w:tcBorders>
            <w:shd w:val="clear" w:color="auto" w:fill="auto"/>
          </w:tcPr>
          <w:p w14:paraId="2D5A327F"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78500CA6"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32022654"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17853F42"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6DD8792D" w14:textId="77777777" w:rsidR="00E6463C" w:rsidRDefault="00E6463C">
            <w:pPr>
              <w:pStyle w:val="VetvtextuRVPZV"/>
              <w:snapToGrid w:val="0"/>
              <w:ind w:left="0" w:firstLine="0"/>
            </w:pPr>
          </w:p>
        </w:tc>
      </w:tr>
      <w:tr w:rsidR="00E6463C" w14:paraId="25C204D7" w14:textId="77777777">
        <w:tc>
          <w:tcPr>
            <w:tcW w:w="2808" w:type="dxa"/>
            <w:tcBorders>
              <w:top w:val="single" w:sz="4" w:space="0" w:color="000000"/>
              <w:left w:val="single" w:sz="4" w:space="0" w:color="000000"/>
              <w:bottom w:val="single" w:sz="4" w:space="0" w:color="000000"/>
            </w:tcBorders>
            <w:shd w:val="clear" w:color="auto" w:fill="auto"/>
          </w:tcPr>
          <w:p w14:paraId="35134DE3" w14:textId="77777777" w:rsidR="00E6463C" w:rsidRDefault="00E6463C">
            <w:pPr>
              <w:pStyle w:val="VetvtextuRVPZV"/>
              <w:snapToGrid w:val="0"/>
              <w:ind w:left="0" w:firstLine="0"/>
              <w:rPr>
                <w:sz w:val="18"/>
                <w:szCs w:val="18"/>
              </w:rPr>
            </w:pPr>
            <w:r>
              <w:rPr>
                <w:b/>
                <w:bCs/>
                <w:sz w:val="18"/>
                <w:szCs w:val="18"/>
              </w:rPr>
              <w:t>Hodnoty, postoje, praktická etika</w:t>
            </w:r>
            <w:r>
              <w:rPr>
                <w:sz w:val="18"/>
                <w:szCs w:val="18"/>
              </w:rPr>
              <w:t xml:space="preserve"> </w:t>
            </w:r>
          </w:p>
        </w:tc>
        <w:tc>
          <w:tcPr>
            <w:tcW w:w="1255" w:type="dxa"/>
            <w:tcBorders>
              <w:top w:val="single" w:sz="4" w:space="0" w:color="000000"/>
              <w:left w:val="single" w:sz="4" w:space="0" w:color="000000"/>
              <w:bottom w:val="single" w:sz="4" w:space="0" w:color="000000"/>
            </w:tcBorders>
            <w:shd w:val="clear" w:color="auto" w:fill="auto"/>
          </w:tcPr>
          <w:p w14:paraId="409FCC4A"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4D6D1005"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6C0C6130" w14:textId="77777777" w:rsidR="00E6463C" w:rsidRDefault="00E6463C">
            <w:pPr>
              <w:pStyle w:val="VetvtextuRVPZV"/>
              <w:snapToGrid w:val="0"/>
              <w:ind w:left="0" w:firstLine="0"/>
            </w:pPr>
          </w:p>
        </w:tc>
        <w:tc>
          <w:tcPr>
            <w:tcW w:w="1255" w:type="dxa"/>
            <w:tcBorders>
              <w:top w:val="single" w:sz="4" w:space="0" w:color="000000"/>
              <w:left w:val="single" w:sz="4" w:space="0" w:color="000000"/>
              <w:bottom w:val="single" w:sz="4" w:space="0" w:color="000000"/>
            </w:tcBorders>
            <w:shd w:val="clear" w:color="auto" w:fill="auto"/>
          </w:tcPr>
          <w:p w14:paraId="31F95251" w14:textId="77777777" w:rsidR="00E6463C" w:rsidRDefault="00E6463C">
            <w:pPr>
              <w:pStyle w:val="VetvtextuRVPZV"/>
              <w:snapToGrid w:val="0"/>
              <w:ind w:left="0" w:firstLine="0"/>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44D7CC36" w14:textId="77777777" w:rsidR="00E6463C" w:rsidRDefault="00E6463C">
            <w:pPr>
              <w:pStyle w:val="VetvtextuRVPZV"/>
              <w:snapToGrid w:val="0"/>
              <w:ind w:left="0" w:firstLine="0"/>
            </w:pPr>
          </w:p>
        </w:tc>
      </w:tr>
    </w:tbl>
    <w:p w14:paraId="1F40820D" w14:textId="77777777" w:rsidR="00E6463C" w:rsidRDefault="00E6463C">
      <w:pPr>
        <w:pStyle w:val="VetvtextuRVPZV"/>
        <w:ind w:left="170" w:firstLine="0"/>
        <w:jc w:val="center"/>
        <w:rPr>
          <w:b/>
          <w:sz w:val="28"/>
          <w:szCs w:val="28"/>
          <w:u w:val="single"/>
        </w:rPr>
      </w:pPr>
    </w:p>
    <w:p w14:paraId="08C9ED51" w14:textId="77777777" w:rsidR="00B77896" w:rsidRDefault="00B77896">
      <w:pPr>
        <w:pStyle w:val="VetvtextuRVPZV"/>
        <w:ind w:left="170" w:firstLine="0"/>
        <w:jc w:val="center"/>
        <w:rPr>
          <w:b/>
          <w:sz w:val="28"/>
          <w:szCs w:val="28"/>
          <w:u w:val="single"/>
        </w:rPr>
      </w:pPr>
    </w:p>
    <w:p w14:paraId="45A1DF91" w14:textId="77777777" w:rsidR="00E6463C" w:rsidRDefault="00E6463C">
      <w:pPr>
        <w:pStyle w:val="VetvtextuRVPZV"/>
        <w:ind w:left="170" w:firstLine="0"/>
        <w:jc w:val="center"/>
        <w:rPr>
          <w:b/>
          <w:sz w:val="28"/>
          <w:szCs w:val="28"/>
        </w:rPr>
      </w:pPr>
      <w:r>
        <w:rPr>
          <w:b/>
          <w:sz w:val="28"/>
          <w:szCs w:val="28"/>
        </w:rPr>
        <w:t>Začlenění tématických okruhů průřezového tématu Výchova demokratického občana do ročníků a předmětů</w:t>
      </w:r>
    </w:p>
    <w:p w14:paraId="6E0A9EC8" w14:textId="77777777" w:rsidR="00E6463C" w:rsidRDefault="00E6463C">
      <w:pPr>
        <w:pStyle w:val="VetvtextuRVPZV"/>
        <w:ind w:left="170" w:firstLine="0"/>
      </w:pPr>
    </w:p>
    <w:tbl>
      <w:tblPr>
        <w:tblW w:w="0" w:type="auto"/>
        <w:tblInd w:w="-5" w:type="dxa"/>
        <w:tblLayout w:type="fixed"/>
        <w:tblLook w:val="0000" w:firstRow="0" w:lastRow="0" w:firstColumn="0" w:lastColumn="0" w:noHBand="0" w:noVBand="0"/>
      </w:tblPr>
      <w:tblGrid>
        <w:gridCol w:w="1219"/>
        <w:gridCol w:w="1738"/>
        <w:gridCol w:w="1866"/>
        <w:gridCol w:w="2038"/>
        <w:gridCol w:w="1555"/>
        <w:gridCol w:w="1565"/>
      </w:tblGrid>
      <w:tr w:rsidR="00E6463C" w14:paraId="4B7FC029" w14:textId="77777777">
        <w:tc>
          <w:tcPr>
            <w:tcW w:w="1219" w:type="dxa"/>
            <w:tcBorders>
              <w:top w:val="single" w:sz="4" w:space="0" w:color="000000"/>
              <w:left w:val="single" w:sz="4" w:space="0" w:color="000000"/>
              <w:bottom w:val="single" w:sz="4" w:space="0" w:color="000000"/>
            </w:tcBorders>
            <w:shd w:val="clear" w:color="auto" w:fill="auto"/>
          </w:tcPr>
          <w:p w14:paraId="287A4815" w14:textId="77777777" w:rsidR="00E6463C" w:rsidRDefault="00E6463C">
            <w:pPr>
              <w:pStyle w:val="VetvtextuRVPZV"/>
              <w:snapToGrid w:val="0"/>
              <w:ind w:left="0" w:firstLine="0"/>
              <w:jc w:val="center"/>
              <w:rPr>
                <w:b/>
              </w:rPr>
            </w:pPr>
            <w:r>
              <w:rPr>
                <w:b/>
              </w:rPr>
              <w:t>Tématický okruh, ročník</w:t>
            </w:r>
          </w:p>
        </w:tc>
        <w:tc>
          <w:tcPr>
            <w:tcW w:w="1738" w:type="dxa"/>
            <w:tcBorders>
              <w:top w:val="single" w:sz="4" w:space="0" w:color="000000"/>
              <w:left w:val="single" w:sz="4" w:space="0" w:color="000000"/>
              <w:bottom w:val="single" w:sz="4" w:space="0" w:color="000000"/>
            </w:tcBorders>
            <w:shd w:val="clear" w:color="auto" w:fill="auto"/>
          </w:tcPr>
          <w:p w14:paraId="762C16FB" w14:textId="77777777" w:rsidR="00E6463C" w:rsidRDefault="00E6463C">
            <w:pPr>
              <w:pStyle w:val="VetvtextuRVPZV"/>
              <w:snapToGrid w:val="0"/>
              <w:ind w:left="0" w:firstLine="0"/>
              <w:jc w:val="center"/>
              <w:rPr>
                <w:b/>
              </w:rPr>
            </w:pPr>
            <w:r>
              <w:rPr>
                <w:b/>
              </w:rPr>
              <w:t>1.</w:t>
            </w:r>
          </w:p>
        </w:tc>
        <w:tc>
          <w:tcPr>
            <w:tcW w:w="1866" w:type="dxa"/>
            <w:tcBorders>
              <w:top w:val="single" w:sz="4" w:space="0" w:color="000000"/>
              <w:left w:val="single" w:sz="4" w:space="0" w:color="000000"/>
              <w:bottom w:val="single" w:sz="4" w:space="0" w:color="000000"/>
            </w:tcBorders>
            <w:shd w:val="clear" w:color="auto" w:fill="auto"/>
          </w:tcPr>
          <w:p w14:paraId="147A94B8" w14:textId="77777777" w:rsidR="00E6463C" w:rsidRDefault="00E6463C">
            <w:pPr>
              <w:pStyle w:val="VetvtextuRVPZV"/>
              <w:snapToGrid w:val="0"/>
              <w:ind w:left="0" w:firstLine="0"/>
              <w:jc w:val="center"/>
              <w:rPr>
                <w:b/>
              </w:rPr>
            </w:pPr>
            <w:r>
              <w:rPr>
                <w:b/>
              </w:rPr>
              <w:t>2.</w:t>
            </w:r>
          </w:p>
        </w:tc>
        <w:tc>
          <w:tcPr>
            <w:tcW w:w="2038" w:type="dxa"/>
            <w:tcBorders>
              <w:top w:val="single" w:sz="4" w:space="0" w:color="000000"/>
              <w:left w:val="single" w:sz="4" w:space="0" w:color="000000"/>
              <w:bottom w:val="single" w:sz="4" w:space="0" w:color="000000"/>
            </w:tcBorders>
            <w:shd w:val="clear" w:color="auto" w:fill="auto"/>
          </w:tcPr>
          <w:p w14:paraId="3DA8224C" w14:textId="77777777" w:rsidR="00E6463C" w:rsidRDefault="00E6463C">
            <w:pPr>
              <w:pStyle w:val="VetvtextuRVPZV"/>
              <w:snapToGrid w:val="0"/>
              <w:ind w:left="0" w:firstLine="0"/>
              <w:jc w:val="center"/>
              <w:rPr>
                <w:b/>
              </w:rPr>
            </w:pPr>
            <w:r>
              <w:rPr>
                <w:b/>
              </w:rPr>
              <w:t>3.</w:t>
            </w:r>
          </w:p>
        </w:tc>
        <w:tc>
          <w:tcPr>
            <w:tcW w:w="1555" w:type="dxa"/>
            <w:tcBorders>
              <w:top w:val="single" w:sz="4" w:space="0" w:color="000000"/>
              <w:left w:val="single" w:sz="4" w:space="0" w:color="000000"/>
              <w:bottom w:val="single" w:sz="4" w:space="0" w:color="000000"/>
            </w:tcBorders>
            <w:shd w:val="clear" w:color="auto" w:fill="auto"/>
          </w:tcPr>
          <w:p w14:paraId="76389413" w14:textId="77777777" w:rsidR="00E6463C" w:rsidRDefault="00E6463C">
            <w:pPr>
              <w:pStyle w:val="VetvtextuRVPZV"/>
              <w:snapToGrid w:val="0"/>
              <w:ind w:left="0" w:firstLine="0"/>
              <w:jc w:val="center"/>
              <w:rPr>
                <w:b/>
              </w:rPr>
            </w:pPr>
            <w:r>
              <w:rPr>
                <w:b/>
              </w:rPr>
              <w:t>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3958E44" w14:textId="77777777" w:rsidR="00E6463C" w:rsidRDefault="00E6463C">
            <w:pPr>
              <w:pStyle w:val="VetvtextuRVPZV"/>
              <w:snapToGrid w:val="0"/>
              <w:ind w:left="0" w:firstLine="0"/>
              <w:jc w:val="center"/>
              <w:rPr>
                <w:b/>
              </w:rPr>
            </w:pPr>
            <w:r>
              <w:rPr>
                <w:b/>
              </w:rPr>
              <w:t>5.</w:t>
            </w:r>
          </w:p>
        </w:tc>
      </w:tr>
      <w:tr w:rsidR="00E6463C" w14:paraId="2D61EB62" w14:textId="77777777">
        <w:tc>
          <w:tcPr>
            <w:tcW w:w="1219" w:type="dxa"/>
            <w:tcBorders>
              <w:top w:val="single" w:sz="4" w:space="0" w:color="000000"/>
              <w:left w:val="single" w:sz="4" w:space="0" w:color="000000"/>
              <w:bottom w:val="single" w:sz="4" w:space="0" w:color="000000"/>
            </w:tcBorders>
            <w:shd w:val="clear" w:color="auto" w:fill="auto"/>
          </w:tcPr>
          <w:p w14:paraId="7EFBCFAA" w14:textId="77777777" w:rsidR="00E6463C" w:rsidRDefault="00E6463C">
            <w:pPr>
              <w:pStyle w:val="VetvtextuRVPZV"/>
              <w:snapToGrid w:val="0"/>
              <w:ind w:left="0" w:firstLine="0"/>
              <w:rPr>
                <w:sz w:val="18"/>
                <w:szCs w:val="18"/>
              </w:rPr>
            </w:pPr>
            <w:r>
              <w:rPr>
                <w:b/>
                <w:bCs/>
                <w:sz w:val="18"/>
                <w:szCs w:val="18"/>
              </w:rPr>
              <w:t>Občanská společnost a škola</w:t>
            </w:r>
            <w:r>
              <w:rPr>
                <w:sz w:val="18"/>
                <w:szCs w:val="18"/>
              </w:rPr>
              <w:t xml:space="preserve"> </w:t>
            </w:r>
          </w:p>
        </w:tc>
        <w:tc>
          <w:tcPr>
            <w:tcW w:w="1738" w:type="dxa"/>
            <w:tcBorders>
              <w:top w:val="single" w:sz="4" w:space="0" w:color="000000"/>
              <w:left w:val="single" w:sz="4" w:space="0" w:color="000000"/>
              <w:bottom w:val="single" w:sz="4" w:space="0" w:color="000000"/>
            </w:tcBorders>
            <w:shd w:val="clear" w:color="auto" w:fill="auto"/>
          </w:tcPr>
          <w:p w14:paraId="1D5AA6BE" w14:textId="77777777" w:rsidR="00E6463C" w:rsidRDefault="00E6463C">
            <w:pPr>
              <w:pStyle w:val="VetvtextuRVPZV"/>
              <w:snapToGrid w:val="0"/>
              <w:ind w:left="0" w:firstLine="0"/>
            </w:pPr>
            <w:r>
              <w:t>TV,VV,HV,PRV</w:t>
            </w:r>
          </w:p>
        </w:tc>
        <w:tc>
          <w:tcPr>
            <w:tcW w:w="1866" w:type="dxa"/>
            <w:tcBorders>
              <w:top w:val="single" w:sz="4" w:space="0" w:color="000000"/>
              <w:left w:val="single" w:sz="4" w:space="0" w:color="000000"/>
              <w:bottom w:val="single" w:sz="4" w:space="0" w:color="000000"/>
            </w:tcBorders>
            <w:shd w:val="clear" w:color="auto" w:fill="auto"/>
          </w:tcPr>
          <w:p w14:paraId="39BB95C6" w14:textId="77777777" w:rsidR="00E6463C" w:rsidRDefault="00E6463C">
            <w:pPr>
              <w:pStyle w:val="VetvtextuRVPZV"/>
              <w:snapToGrid w:val="0"/>
              <w:ind w:left="0" w:firstLine="0"/>
            </w:pPr>
            <w:r>
              <w:t>I,TV,VV,HV,PRV</w:t>
            </w:r>
          </w:p>
        </w:tc>
        <w:tc>
          <w:tcPr>
            <w:tcW w:w="2038" w:type="dxa"/>
            <w:tcBorders>
              <w:top w:val="single" w:sz="4" w:space="0" w:color="000000"/>
              <w:left w:val="single" w:sz="4" w:space="0" w:color="000000"/>
              <w:bottom w:val="single" w:sz="4" w:space="0" w:color="000000"/>
            </w:tcBorders>
            <w:shd w:val="clear" w:color="auto" w:fill="auto"/>
          </w:tcPr>
          <w:p w14:paraId="6C6DA318" w14:textId="77777777" w:rsidR="00E6463C" w:rsidRDefault="00E6463C">
            <w:pPr>
              <w:pStyle w:val="VetvtextuRVPZV"/>
              <w:snapToGrid w:val="0"/>
              <w:ind w:left="0" w:firstLine="0"/>
            </w:pPr>
            <w:r>
              <w:t>TV,VV,HV,PRV,AJ</w:t>
            </w:r>
          </w:p>
        </w:tc>
        <w:tc>
          <w:tcPr>
            <w:tcW w:w="1555" w:type="dxa"/>
            <w:tcBorders>
              <w:top w:val="single" w:sz="4" w:space="0" w:color="000000"/>
              <w:left w:val="single" w:sz="4" w:space="0" w:color="000000"/>
              <w:bottom w:val="single" w:sz="4" w:space="0" w:color="000000"/>
            </w:tcBorders>
            <w:shd w:val="clear" w:color="auto" w:fill="auto"/>
          </w:tcPr>
          <w:p w14:paraId="4516CB93" w14:textId="77777777" w:rsidR="00E6463C" w:rsidRDefault="00E6463C">
            <w:pPr>
              <w:pStyle w:val="VetvtextuRVPZV"/>
              <w:snapToGrid w:val="0"/>
              <w:ind w:left="0" w:firstLine="0"/>
            </w:pPr>
            <w:r>
              <w:t>TV,VV,HV,AJ</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68CA9FC" w14:textId="77777777" w:rsidR="00E6463C" w:rsidRDefault="00E6463C">
            <w:pPr>
              <w:pStyle w:val="VetvtextuRVPZV"/>
              <w:snapToGrid w:val="0"/>
              <w:ind w:left="0" w:firstLine="0"/>
            </w:pPr>
            <w:r>
              <w:t>TV,VV,HV,AJ</w:t>
            </w:r>
          </w:p>
        </w:tc>
      </w:tr>
      <w:tr w:rsidR="00E6463C" w14:paraId="5A6D6D01" w14:textId="77777777">
        <w:tc>
          <w:tcPr>
            <w:tcW w:w="1219" w:type="dxa"/>
            <w:tcBorders>
              <w:top w:val="single" w:sz="4" w:space="0" w:color="000000"/>
              <w:left w:val="single" w:sz="4" w:space="0" w:color="000000"/>
              <w:bottom w:val="single" w:sz="4" w:space="0" w:color="000000"/>
            </w:tcBorders>
            <w:shd w:val="clear" w:color="auto" w:fill="auto"/>
          </w:tcPr>
          <w:p w14:paraId="208FE958" w14:textId="77777777" w:rsidR="00E6463C" w:rsidRDefault="00E6463C">
            <w:pPr>
              <w:pStyle w:val="VetvtextuRVPZV"/>
              <w:snapToGrid w:val="0"/>
              <w:ind w:left="0" w:firstLine="0"/>
              <w:rPr>
                <w:sz w:val="18"/>
                <w:szCs w:val="18"/>
              </w:rPr>
            </w:pPr>
            <w:r>
              <w:rPr>
                <w:b/>
                <w:bCs/>
                <w:sz w:val="18"/>
                <w:szCs w:val="18"/>
              </w:rPr>
              <w:t>Občan, občanská společnost a stát</w:t>
            </w:r>
            <w:r>
              <w:rPr>
                <w:sz w:val="18"/>
                <w:szCs w:val="18"/>
              </w:rPr>
              <w:t xml:space="preserve"> </w:t>
            </w:r>
          </w:p>
        </w:tc>
        <w:tc>
          <w:tcPr>
            <w:tcW w:w="1738" w:type="dxa"/>
            <w:tcBorders>
              <w:top w:val="single" w:sz="4" w:space="0" w:color="000000"/>
              <w:left w:val="single" w:sz="4" w:space="0" w:color="000000"/>
              <w:bottom w:val="single" w:sz="4" w:space="0" w:color="000000"/>
            </w:tcBorders>
            <w:shd w:val="clear" w:color="auto" w:fill="auto"/>
          </w:tcPr>
          <w:p w14:paraId="4BF7872C" w14:textId="77777777" w:rsidR="00E6463C" w:rsidRDefault="00E6463C">
            <w:pPr>
              <w:pStyle w:val="VetvtextuRVPZV"/>
              <w:snapToGrid w:val="0"/>
              <w:ind w:left="0" w:firstLine="0"/>
            </w:pPr>
          </w:p>
        </w:tc>
        <w:tc>
          <w:tcPr>
            <w:tcW w:w="1866" w:type="dxa"/>
            <w:tcBorders>
              <w:top w:val="single" w:sz="4" w:space="0" w:color="000000"/>
              <w:left w:val="single" w:sz="4" w:space="0" w:color="000000"/>
              <w:bottom w:val="single" w:sz="4" w:space="0" w:color="000000"/>
            </w:tcBorders>
            <w:shd w:val="clear" w:color="auto" w:fill="auto"/>
          </w:tcPr>
          <w:p w14:paraId="72097148" w14:textId="77777777" w:rsidR="00E6463C" w:rsidRDefault="00E6463C">
            <w:pPr>
              <w:pStyle w:val="VetvtextuRVPZV"/>
              <w:snapToGrid w:val="0"/>
              <w:ind w:left="0" w:firstLine="0"/>
            </w:pPr>
          </w:p>
        </w:tc>
        <w:tc>
          <w:tcPr>
            <w:tcW w:w="2038" w:type="dxa"/>
            <w:tcBorders>
              <w:top w:val="single" w:sz="4" w:space="0" w:color="000000"/>
              <w:left w:val="single" w:sz="4" w:space="0" w:color="000000"/>
              <w:bottom w:val="single" w:sz="4" w:space="0" w:color="000000"/>
            </w:tcBorders>
            <w:shd w:val="clear" w:color="auto" w:fill="auto"/>
          </w:tcPr>
          <w:p w14:paraId="6F4BD03D" w14:textId="77777777" w:rsidR="00E6463C" w:rsidRDefault="00E6463C">
            <w:pPr>
              <w:pStyle w:val="VetvtextuRVPZV"/>
              <w:snapToGrid w:val="0"/>
              <w:ind w:left="0" w:firstLine="0"/>
            </w:pPr>
          </w:p>
        </w:tc>
        <w:tc>
          <w:tcPr>
            <w:tcW w:w="1555" w:type="dxa"/>
            <w:tcBorders>
              <w:top w:val="single" w:sz="4" w:space="0" w:color="000000"/>
              <w:left w:val="single" w:sz="4" w:space="0" w:color="000000"/>
              <w:bottom w:val="single" w:sz="4" w:space="0" w:color="000000"/>
            </w:tcBorders>
            <w:shd w:val="clear" w:color="auto" w:fill="auto"/>
          </w:tcPr>
          <w:p w14:paraId="4A80A261" w14:textId="77777777" w:rsidR="00E6463C" w:rsidRDefault="00E6463C">
            <w:pPr>
              <w:pStyle w:val="VetvtextuRVPZV"/>
              <w:snapToGrid w:val="0"/>
              <w:ind w:left="0" w:firstLine="0"/>
            </w:pPr>
            <w:r>
              <w:t>VL</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3E24492" w14:textId="77777777" w:rsidR="00E6463C" w:rsidRDefault="00E6463C">
            <w:pPr>
              <w:pStyle w:val="VetvtextuRVPZV"/>
              <w:snapToGrid w:val="0"/>
              <w:ind w:left="0" w:firstLine="0"/>
            </w:pPr>
            <w:r>
              <w:t>VL</w:t>
            </w:r>
          </w:p>
        </w:tc>
      </w:tr>
      <w:tr w:rsidR="00E6463C" w14:paraId="326621FD" w14:textId="77777777">
        <w:tc>
          <w:tcPr>
            <w:tcW w:w="1219" w:type="dxa"/>
            <w:tcBorders>
              <w:top w:val="single" w:sz="4" w:space="0" w:color="000000"/>
              <w:left w:val="single" w:sz="4" w:space="0" w:color="000000"/>
              <w:bottom w:val="single" w:sz="4" w:space="0" w:color="000000"/>
            </w:tcBorders>
            <w:shd w:val="clear" w:color="auto" w:fill="auto"/>
          </w:tcPr>
          <w:p w14:paraId="32FBA2A5" w14:textId="77777777" w:rsidR="00E6463C" w:rsidRDefault="00E6463C">
            <w:pPr>
              <w:pStyle w:val="VetvtextuRVPZV"/>
              <w:snapToGrid w:val="0"/>
              <w:ind w:left="0" w:firstLine="0"/>
              <w:rPr>
                <w:b/>
                <w:bCs/>
                <w:sz w:val="18"/>
                <w:szCs w:val="18"/>
              </w:rPr>
            </w:pPr>
            <w:r>
              <w:rPr>
                <w:b/>
                <w:bCs/>
                <w:sz w:val="18"/>
                <w:szCs w:val="18"/>
              </w:rPr>
              <w:t xml:space="preserve">Formy participace občanů v politickém životě </w:t>
            </w:r>
          </w:p>
        </w:tc>
        <w:tc>
          <w:tcPr>
            <w:tcW w:w="1738" w:type="dxa"/>
            <w:tcBorders>
              <w:top w:val="single" w:sz="4" w:space="0" w:color="000000"/>
              <w:left w:val="single" w:sz="4" w:space="0" w:color="000000"/>
              <w:bottom w:val="single" w:sz="4" w:space="0" w:color="000000"/>
            </w:tcBorders>
            <w:shd w:val="clear" w:color="auto" w:fill="auto"/>
          </w:tcPr>
          <w:p w14:paraId="7A9B6144" w14:textId="77777777" w:rsidR="00E6463C" w:rsidRDefault="00E6463C">
            <w:pPr>
              <w:pStyle w:val="VetvtextuRVPZV"/>
              <w:snapToGrid w:val="0"/>
              <w:ind w:left="0" w:firstLine="0"/>
            </w:pPr>
          </w:p>
        </w:tc>
        <w:tc>
          <w:tcPr>
            <w:tcW w:w="1866" w:type="dxa"/>
            <w:tcBorders>
              <w:top w:val="single" w:sz="4" w:space="0" w:color="000000"/>
              <w:left w:val="single" w:sz="4" w:space="0" w:color="000000"/>
              <w:bottom w:val="single" w:sz="4" w:space="0" w:color="000000"/>
            </w:tcBorders>
            <w:shd w:val="clear" w:color="auto" w:fill="auto"/>
          </w:tcPr>
          <w:p w14:paraId="35EF58ED" w14:textId="77777777" w:rsidR="00E6463C" w:rsidRDefault="00E6463C">
            <w:pPr>
              <w:pStyle w:val="VetvtextuRVPZV"/>
              <w:snapToGrid w:val="0"/>
              <w:ind w:left="0" w:firstLine="0"/>
            </w:pPr>
          </w:p>
        </w:tc>
        <w:tc>
          <w:tcPr>
            <w:tcW w:w="2038" w:type="dxa"/>
            <w:tcBorders>
              <w:top w:val="single" w:sz="4" w:space="0" w:color="000000"/>
              <w:left w:val="single" w:sz="4" w:space="0" w:color="000000"/>
              <w:bottom w:val="single" w:sz="4" w:space="0" w:color="000000"/>
            </w:tcBorders>
            <w:shd w:val="clear" w:color="auto" w:fill="auto"/>
          </w:tcPr>
          <w:p w14:paraId="3A33533D" w14:textId="77777777" w:rsidR="00E6463C" w:rsidRDefault="00E6463C">
            <w:pPr>
              <w:pStyle w:val="VetvtextuRVPZV"/>
              <w:snapToGrid w:val="0"/>
              <w:ind w:left="0" w:firstLine="0"/>
            </w:pPr>
          </w:p>
        </w:tc>
        <w:tc>
          <w:tcPr>
            <w:tcW w:w="1555" w:type="dxa"/>
            <w:tcBorders>
              <w:top w:val="single" w:sz="4" w:space="0" w:color="000000"/>
              <w:left w:val="single" w:sz="4" w:space="0" w:color="000000"/>
              <w:bottom w:val="single" w:sz="4" w:space="0" w:color="000000"/>
            </w:tcBorders>
            <w:shd w:val="clear" w:color="auto" w:fill="auto"/>
          </w:tcPr>
          <w:p w14:paraId="5E0D2E83" w14:textId="77777777" w:rsidR="00E6463C" w:rsidRDefault="00E6463C">
            <w:pPr>
              <w:pStyle w:val="VetvtextuRVPZV"/>
              <w:snapToGrid w:val="0"/>
              <w:ind w:left="0" w:firstLine="0"/>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ABE5240" w14:textId="77777777" w:rsidR="00E6463C" w:rsidRDefault="00E6463C">
            <w:pPr>
              <w:pStyle w:val="VetvtextuRVPZV"/>
              <w:snapToGrid w:val="0"/>
              <w:ind w:left="0" w:firstLine="0"/>
            </w:pPr>
          </w:p>
        </w:tc>
      </w:tr>
      <w:tr w:rsidR="00E6463C" w14:paraId="098BD60E" w14:textId="77777777">
        <w:tc>
          <w:tcPr>
            <w:tcW w:w="1219" w:type="dxa"/>
            <w:tcBorders>
              <w:top w:val="single" w:sz="4" w:space="0" w:color="000000"/>
              <w:left w:val="single" w:sz="4" w:space="0" w:color="000000"/>
              <w:bottom w:val="single" w:sz="4" w:space="0" w:color="000000"/>
            </w:tcBorders>
            <w:shd w:val="clear" w:color="auto" w:fill="auto"/>
          </w:tcPr>
          <w:p w14:paraId="1332BE5B" w14:textId="77777777" w:rsidR="00E6463C" w:rsidRDefault="00E6463C">
            <w:pPr>
              <w:pStyle w:val="VetvtextuRVPZV"/>
              <w:snapToGrid w:val="0"/>
              <w:ind w:left="0" w:firstLine="0"/>
              <w:rPr>
                <w:b/>
                <w:bCs/>
                <w:sz w:val="18"/>
                <w:szCs w:val="18"/>
              </w:rPr>
            </w:pPr>
            <w:r>
              <w:rPr>
                <w:b/>
                <w:bCs/>
                <w:sz w:val="18"/>
                <w:szCs w:val="18"/>
              </w:rPr>
              <w:t xml:space="preserve">Principy demokracie jako formy vlády a způsobu </w:t>
            </w:r>
          </w:p>
        </w:tc>
        <w:tc>
          <w:tcPr>
            <w:tcW w:w="1738" w:type="dxa"/>
            <w:tcBorders>
              <w:top w:val="single" w:sz="4" w:space="0" w:color="000000"/>
              <w:left w:val="single" w:sz="4" w:space="0" w:color="000000"/>
              <w:bottom w:val="single" w:sz="4" w:space="0" w:color="000000"/>
            </w:tcBorders>
            <w:shd w:val="clear" w:color="auto" w:fill="auto"/>
          </w:tcPr>
          <w:p w14:paraId="1CBD5B90" w14:textId="77777777" w:rsidR="00E6463C" w:rsidRDefault="00E6463C">
            <w:pPr>
              <w:pStyle w:val="VetvtextuRVPZV"/>
              <w:snapToGrid w:val="0"/>
              <w:ind w:left="0" w:firstLine="0"/>
            </w:pPr>
          </w:p>
        </w:tc>
        <w:tc>
          <w:tcPr>
            <w:tcW w:w="1866" w:type="dxa"/>
            <w:tcBorders>
              <w:top w:val="single" w:sz="4" w:space="0" w:color="000000"/>
              <w:left w:val="single" w:sz="4" w:space="0" w:color="000000"/>
              <w:bottom w:val="single" w:sz="4" w:space="0" w:color="000000"/>
            </w:tcBorders>
            <w:shd w:val="clear" w:color="auto" w:fill="auto"/>
          </w:tcPr>
          <w:p w14:paraId="276E6720" w14:textId="77777777" w:rsidR="00E6463C" w:rsidRDefault="00E6463C">
            <w:pPr>
              <w:pStyle w:val="VetvtextuRVPZV"/>
              <w:snapToGrid w:val="0"/>
              <w:ind w:left="0" w:firstLine="0"/>
            </w:pPr>
          </w:p>
        </w:tc>
        <w:tc>
          <w:tcPr>
            <w:tcW w:w="2038" w:type="dxa"/>
            <w:tcBorders>
              <w:top w:val="single" w:sz="4" w:space="0" w:color="000000"/>
              <w:left w:val="single" w:sz="4" w:space="0" w:color="000000"/>
              <w:bottom w:val="single" w:sz="4" w:space="0" w:color="000000"/>
            </w:tcBorders>
            <w:shd w:val="clear" w:color="auto" w:fill="auto"/>
          </w:tcPr>
          <w:p w14:paraId="5176F8DC" w14:textId="77777777" w:rsidR="00E6463C" w:rsidRDefault="00E6463C">
            <w:pPr>
              <w:pStyle w:val="VetvtextuRVPZV"/>
              <w:snapToGrid w:val="0"/>
              <w:ind w:left="0" w:firstLine="0"/>
            </w:pPr>
          </w:p>
        </w:tc>
        <w:tc>
          <w:tcPr>
            <w:tcW w:w="1555" w:type="dxa"/>
            <w:tcBorders>
              <w:top w:val="single" w:sz="4" w:space="0" w:color="000000"/>
              <w:left w:val="single" w:sz="4" w:space="0" w:color="000000"/>
              <w:bottom w:val="single" w:sz="4" w:space="0" w:color="000000"/>
            </w:tcBorders>
            <w:shd w:val="clear" w:color="auto" w:fill="auto"/>
          </w:tcPr>
          <w:p w14:paraId="5C35FFA3" w14:textId="77777777" w:rsidR="00E6463C" w:rsidRDefault="00E6463C">
            <w:pPr>
              <w:pStyle w:val="VetvtextuRVPZV"/>
              <w:snapToGrid w:val="0"/>
              <w:ind w:left="0" w:firstLine="0"/>
            </w:pPr>
            <w:r>
              <w:t>VL</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E9D09C0" w14:textId="77777777" w:rsidR="00E6463C" w:rsidRDefault="00E6463C">
            <w:pPr>
              <w:pStyle w:val="VetvtextuRVPZV"/>
              <w:snapToGrid w:val="0"/>
              <w:ind w:left="0" w:firstLine="0"/>
            </w:pPr>
            <w:r>
              <w:t>VL</w:t>
            </w:r>
          </w:p>
        </w:tc>
      </w:tr>
    </w:tbl>
    <w:p w14:paraId="549F9F9E" w14:textId="77777777" w:rsidR="00E6463C" w:rsidRDefault="00E6463C">
      <w:pPr>
        <w:pStyle w:val="VetvtextuRVPZV"/>
        <w:ind w:left="170" w:firstLine="0"/>
        <w:jc w:val="center"/>
        <w:rPr>
          <w:b/>
          <w:sz w:val="28"/>
          <w:szCs w:val="28"/>
          <w:u w:val="single"/>
        </w:rPr>
      </w:pPr>
    </w:p>
    <w:p w14:paraId="0ABB43A6" w14:textId="77777777" w:rsidR="00E6463C" w:rsidRDefault="00E6463C">
      <w:pPr>
        <w:pStyle w:val="VetvtextuRVPZV"/>
        <w:ind w:left="170" w:firstLine="0"/>
        <w:jc w:val="center"/>
        <w:rPr>
          <w:b/>
          <w:sz w:val="28"/>
          <w:szCs w:val="28"/>
        </w:rPr>
      </w:pPr>
      <w:r>
        <w:rPr>
          <w:b/>
          <w:sz w:val="28"/>
          <w:szCs w:val="28"/>
        </w:rPr>
        <w:t>Začlenění tématických okruhů průřezového tématu Výchova k myšlení v evropských a globálních souvislostech do ročníků a předmětů</w:t>
      </w:r>
    </w:p>
    <w:p w14:paraId="4D1EE336" w14:textId="77777777" w:rsidR="00E6463C" w:rsidRDefault="00E6463C">
      <w:pPr>
        <w:pStyle w:val="VetvtextuRVPZV"/>
        <w:ind w:left="170" w:firstLine="0"/>
      </w:pPr>
    </w:p>
    <w:tbl>
      <w:tblPr>
        <w:tblW w:w="0" w:type="auto"/>
        <w:tblInd w:w="-5" w:type="dxa"/>
        <w:tblLayout w:type="fixed"/>
        <w:tblLook w:val="0000" w:firstRow="0" w:lastRow="0" w:firstColumn="0" w:lastColumn="0" w:noHBand="0" w:noVBand="0"/>
      </w:tblPr>
      <w:tblGrid>
        <w:gridCol w:w="1329"/>
        <w:gridCol w:w="1390"/>
        <w:gridCol w:w="1518"/>
        <w:gridCol w:w="1689"/>
        <w:gridCol w:w="1555"/>
        <w:gridCol w:w="1815"/>
      </w:tblGrid>
      <w:tr w:rsidR="00E6463C" w14:paraId="06BDEE95" w14:textId="77777777">
        <w:tc>
          <w:tcPr>
            <w:tcW w:w="1329" w:type="dxa"/>
            <w:tcBorders>
              <w:top w:val="single" w:sz="4" w:space="0" w:color="000000"/>
              <w:left w:val="single" w:sz="4" w:space="0" w:color="000000"/>
              <w:bottom w:val="single" w:sz="4" w:space="0" w:color="000000"/>
            </w:tcBorders>
            <w:shd w:val="clear" w:color="auto" w:fill="auto"/>
          </w:tcPr>
          <w:p w14:paraId="34FF7964" w14:textId="77777777" w:rsidR="00E6463C" w:rsidRDefault="00E6463C">
            <w:pPr>
              <w:pStyle w:val="VetvtextuRVPZV"/>
              <w:snapToGrid w:val="0"/>
              <w:ind w:left="0" w:firstLine="0"/>
              <w:jc w:val="center"/>
              <w:rPr>
                <w:b/>
              </w:rPr>
            </w:pPr>
            <w:r>
              <w:rPr>
                <w:b/>
              </w:rPr>
              <w:t>Tématický okruh, ročník</w:t>
            </w:r>
          </w:p>
        </w:tc>
        <w:tc>
          <w:tcPr>
            <w:tcW w:w="1390" w:type="dxa"/>
            <w:tcBorders>
              <w:top w:val="single" w:sz="4" w:space="0" w:color="000000"/>
              <w:left w:val="single" w:sz="4" w:space="0" w:color="000000"/>
              <w:bottom w:val="single" w:sz="4" w:space="0" w:color="000000"/>
            </w:tcBorders>
            <w:shd w:val="clear" w:color="auto" w:fill="auto"/>
          </w:tcPr>
          <w:p w14:paraId="47E0C4F3" w14:textId="77777777" w:rsidR="00E6463C" w:rsidRDefault="00E6463C">
            <w:pPr>
              <w:pStyle w:val="VetvtextuRVPZV"/>
              <w:snapToGrid w:val="0"/>
              <w:ind w:left="0" w:firstLine="0"/>
              <w:jc w:val="center"/>
              <w:rPr>
                <w:b/>
              </w:rPr>
            </w:pPr>
            <w:r>
              <w:rPr>
                <w:b/>
              </w:rPr>
              <w:t>1.</w:t>
            </w:r>
          </w:p>
        </w:tc>
        <w:tc>
          <w:tcPr>
            <w:tcW w:w="1518" w:type="dxa"/>
            <w:tcBorders>
              <w:top w:val="single" w:sz="4" w:space="0" w:color="000000"/>
              <w:left w:val="single" w:sz="4" w:space="0" w:color="000000"/>
              <w:bottom w:val="single" w:sz="4" w:space="0" w:color="000000"/>
            </w:tcBorders>
            <w:shd w:val="clear" w:color="auto" w:fill="auto"/>
          </w:tcPr>
          <w:p w14:paraId="14F06D08" w14:textId="77777777" w:rsidR="00E6463C" w:rsidRDefault="00E6463C">
            <w:pPr>
              <w:pStyle w:val="VetvtextuRVPZV"/>
              <w:snapToGrid w:val="0"/>
              <w:ind w:left="0" w:firstLine="0"/>
              <w:jc w:val="center"/>
              <w:rPr>
                <w:b/>
              </w:rPr>
            </w:pPr>
            <w:r>
              <w:rPr>
                <w:b/>
              </w:rPr>
              <w:t>2.</w:t>
            </w:r>
          </w:p>
        </w:tc>
        <w:tc>
          <w:tcPr>
            <w:tcW w:w="1689" w:type="dxa"/>
            <w:tcBorders>
              <w:top w:val="single" w:sz="4" w:space="0" w:color="000000"/>
              <w:left w:val="single" w:sz="4" w:space="0" w:color="000000"/>
              <w:bottom w:val="single" w:sz="4" w:space="0" w:color="000000"/>
            </w:tcBorders>
            <w:shd w:val="clear" w:color="auto" w:fill="auto"/>
          </w:tcPr>
          <w:p w14:paraId="66937BB5" w14:textId="77777777" w:rsidR="00E6463C" w:rsidRDefault="00E6463C">
            <w:pPr>
              <w:pStyle w:val="VetvtextuRVPZV"/>
              <w:snapToGrid w:val="0"/>
              <w:ind w:left="0" w:firstLine="0"/>
              <w:jc w:val="center"/>
              <w:rPr>
                <w:b/>
              </w:rPr>
            </w:pPr>
            <w:r>
              <w:rPr>
                <w:b/>
              </w:rPr>
              <w:t>3.</w:t>
            </w:r>
          </w:p>
        </w:tc>
        <w:tc>
          <w:tcPr>
            <w:tcW w:w="1555" w:type="dxa"/>
            <w:tcBorders>
              <w:top w:val="single" w:sz="4" w:space="0" w:color="000000"/>
              <w:left w:val="single" w:sz="4" w:space="0" w:color="000000"/>
              <w:bottom w:val="single" w:sz="4" w:space="0" w:color="000000"/>
            </w:tcBorders>
            <w:shd w:val="clear" w:color="auto" w:fill="auto"/>
          </w:tcPr>
          <w:p w14:paraId="42FDCA9C" w14:textId="77777777" w:rsidR="00E6463C" w:rsidRDefault="00E6463C">
            <w:pPr>
              <w:pStyle w:val="VetvtextuRVPZV"/>
              <w:snapToGrid w:val="0"/>
              <w:ind w:left="0" w:firstLine="0"/>
              <w:jc w:val="center"/>
              <w:rPr>
                <w:b/>
              </w:rPr>
            </w:pPr>
            <w:r>
              <w:rPr>
                <w:b/>
              </w:rPr>
              <w:t>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1D52A62E" w14:textId="77777777" w:rsidR="00E6463C" w:rsidRDefault="00E6463C">
            <w:pPr>
              <w:pStyle w:val="VetvtextuRVPZV"/>
              <w:snapToGrid w:val="0"/>
              <w:ind w:left="0" w:firstLine="0"/>
              <w:jc w:val="center"/>
              <w:rPr>
                <w:b/>
              </w:rPr>
            </w:pPr>
            <w:r>
              <w:rPr>
                <w:b/>
              </w:rPr>
              <w:t>5.</w:t>
            </w:r>
          </w:p>
        </w:tc>
      </w:tr>
      <w:tr w:rsidR="00E6463C" w14:paraId="206886BC" w14:textId="77777777">
        <w:tc>
          <w:tcPr>
            <w:tcW w:w="1329" w:type="dxa"/>
            <w:tcBorders>
              <w:top w:val="single" w:sz="4" w:space="0" w:color="000000"/>
              <w:left w:val="single" w:sz="4" w:space="0" w:color="000000"/>
              <w:bottom w:val="single" w:sz="4" w:space="0" w:color="000000"/>
            </w:tcBorders>
            <w:shd w:val="clear" w:color="auto" w:fill="auto"/>
          </w:tcPr>
          <w:p w14:paraId="3F7682A0" w14:textId="77777777" w:rsidR="00E6463C" w:rsidRDefault="00E6463C">
            <w:pPr>
              <w:pStyle w:val="VetvtextuRVPZV"/>
              <w:snapToGrid w:val="0"/>
              <w:ind w:left="0" w:firstLine="0"/>
              <w:rPr>
                <w:b/>
                <w:bCs/>
                <w:sz w:val="18"/>
                <w:szCs w:val="18"/>
              </w:rPr>
            </w:pPr>
            <w:r>
              <w:rPr>
                <w:b/>
                <w:bCs/>
                <w:sz w:val="18"/>
                <w:szCs w:val="18"/>
              </w:rPr>
              <w:t xml:space="preserve">Evropa a svět nás zajímá </w:t>
            </w:r>
          </w:p>
        </w:tc>
        <w:tc>
          <w:tcPr>
            <w:tcW w:w="1390" w:type="dxa"/>
            <w:tcBorders>
              <w:top w:val="single" w:sz="4" w:space="0" w:color="000000"/>
              <w:left w:val="single" w:sz="4" w:space="0" w:color="000000"/>
              <w:bottom w:val="single" w:sz="4" w:space="0" w:color="000000"/>
            </w:tcBorders>
            <w:shd w:val="clear" w:color="auto" w:fill="auto"/>
          </w:tcPr>
          <w:p w14:paraId="407E0C51" w14:textId="77777777" w:rsidR="00E6463C" w:rsidRDefault="00E6463C">
            <w:pPr>
              <w:pStyle w:val="VetvtextuRVPZV"/>
              <w:snapToGrid w:val="0"/>
              <w:ind w:left="0" w:firstLine="0"/>
            </w:pPr>
            <w:r>
              <w:t>VV,HV,PRV</w:t>
            </w:r>
          </w:p>
        </w:tc>
        <w:tc>
          <w:tcPr>
            <w:tcW w:w="1518" w:type="dxa"/>
            <w:tcBorders>
              <w:top w:val="single" w:sz="4" w:space="0" w:color="000000"/>
              <w:left w:val="single" w:sz="4" w:space="0" w:color="000000"/>
              <w:bottom w:val="single" w:sz="4" w:space="0" w:color="000000"/>
            </w:tcBorders>
            <w:shd w:val="clear" w:color="auto" w:fill="auto"/>
          </w:tcPr>
          <w:p w14:paraId="3EAB513F" w14:textId="77777777" w:rsidR="00E6463C" w:rsidRDefault="00E6463C">
            <w:pPr>
              <w:pStyle w:val="VetvtextuRVPZV"/>
              <w:snapToGrid w:val="0"/>
              <w:ind w:left="0" w:firstLine="0"/>
            </w:pPr>
            <w:r>
              <w:t>I,VV,HV,PRV</w:t>
            </w:r>
          </w:p>
        </w:tc>
        <w:tc>
          <w:tcPr>
            <w:tcW w:w="1689" w:type="dxa"/>
            <w:tcBorders>
              <w:top w:val="single" w:sz="4" w:space="0" w:color="000000"/>
              <w:left w:val="single" w:sz="4" w:space="0" w:color="000000"/>
              <w:bottom w:val="single" w:sz="4" w:space="0" w:color="000000"/>
            </w:tcBorders>
            <w:shd w:val="clear" w:color="auto" w:fill="auto"/>
          </w:tcPr>
          <w:p w14:paraId="4D58C536" w14:textId="77777777" w:rsidR="00E6463C" w:rsidRDefault="00E6463C">
            <w:pPr>
              <w:pStyle w:val="VetvtextuRVPZV"/>
              <w:snapToGrid w:val="0"/>
              <w:ind w:left="0" w:firstLine="0"/>
            </w:pPr>
            <w:r>
              <w:t>VV,HV,PRV,AJ</w:t>
            </w:r>
          </w:p>
        </w:tc>
        <w:tc>
          <w:tcPr>
            <w:tcW w:w="1555" w:type="dxa"/>
            <w:tcBorders>
              <w:top w:val="single" w:sz="4" w:space="0" w:color="000000"/>
              <w:left w:val="single" w:sz="4" w:space="0" w:color="000000"/>
              <w:bottom w:val="single" w:sz="4" w:space="0" w:color="000000"/>
            </w:tcBorders>
            <w:shd w:val="clear" w:color="auto" w:fill="auto"/>
          </w:tcPr>
          <w:p w14:paraId="619294F6" w14:textId="77777777" w:rsidR="00E6463C" w:rsidRDefault="00E6463C">
            <w:pPr>
              <w:pStyle w:val="VetvtextuRVPZV"/>
              <w:snapToGrid w:val="0"/>
              <w:ind w:left="0" w:firstLine="0"/>
            </w:pPr>
            <w:r>
              <w:t>VV,HV,VL,AJ</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F69943B" w14:textId="77777777" w:rsidR="00E6463C" w:rsidRDefault="00E6463C">
            <w:pPr>
              <w:pStyle w:val="VetvtextuRVPZV"/>
              <w:snapToGrid w:val="0"/>
              <w:ind w:left="0" w:firstLine="0"/>
            </w:pPr>
            <w:r>
              <w:t>M,VV,HV,VL,AJ</w:t>
            </w:r>
          </w:p>
        </w:tc>
      </w:tr>
      <w:tr w:rsidR="00E6463C" w14:paraId="68F6D4C5" w14:textId="77777777">
        <w:tc>
          <w:tcPr>
            <w:tcW w:w="1329" w:type="dxa"/>
            <w:tcBorders>
              <w:top w:val="single" w:sz="4" w:space="0" w:color="000000"/>
              <w:left w:val="single" w:sz="4" w:space="0" w:color="000000"/>
              <w:bottom w:val="single" w:sz="4" w:space="0" w:color="000000"/>
            </w:tcBorders>
            <w:shd w:val="clear" w:color="auto" w:fill="auto"/>
          </w:tcPr>
          <w:p w14:paraId="650591F7" w14:textId="77777777" w:rsidR="00E6463C" w:rsidRDefault="00E6463C">
            <w:pPr>
              <w:pStyle w:val="VetvtextuRVPZV"/>
              <w:snapToGrid w:val="0"/>
              <w:ind w:left="0" w:firstLine="0"/>
              <w:rPr>
                <w:b/>
                <w:bCs/>
                <w:sz w:val="18"/>
                <w:szCs w:val="18"/>
              </w:rPr>
            </w:pPr>
            <w:r>
              <w:rPr>
                <w:b/>
                <w:bCs/>
                <w:sz w:val="18"/>
                <w:szCs w:val="18"/>
              </w:rPr>
              <w:t xml:space="preserve">Objevujeme Evropu a svět </w:t>
            </w:r>
          </w:p>
        </w:tc>
        <w:tc>
          <w:tcPr>
            <w:tcW w:w="1390" w:type="dxa"/>
            <w:tcBorders>
              <w:top w:val="single" w:sz="4" w:space="0" w:color="000000"/>
              <w:left w:val="single" w:sz="4" w:space="0" w:color="000000"/>
              <w:bottom w:val="single" w:sz="4" w:space="0" w:color="000000"/>
            </w:tcBorders>
            <w:shd w:val="clear" w:color="auto" w:fill="auto"/>
          </w:tcPr>
          <w:p w14:paraId="21BDAF5D" w14:textId="77777777" w:rsidR="00E6463C" w:rsidRDefault="00E6463C">
            <w:pPr>
              <w:pStyle w:val="VetvtextuRVPZV"/>
              <w:snapToGrid w:val="0"/>
              <w:ind w:left="0" w:firstLine="0"/>
            </w:pPr>
          </w:p>
        </w:tc>
        <w:tc>
          <w:tcPr>
            <w:tcW w:w="1518" w:type="dxa"/>
            <w:tcBorders>
              <w:top w:val="single" w:sz="4" w:space="0" w:color="000000"/>
              <w:left w:val="single" w:sz="4" w:space="0" w:color="000000"/>
              <w:bottom w:val="single" w:sz="4" w:space="0" w:color="000000"/>
            </w:tcBorders>
            <w:shd w:val="clear" w:color="auto" w:fill="auto"/>
          </w:tcPr>
          <w:p w14:paraId="04FD3537" w14:textId="77777777" w:rsidR="00E6463C" w:rsidRDefault="00E6463C">
            <w:pPr>
              <w:pStyle w:val="VetvtextuRVPZV"/>
              <w:snapToGrid w:val="0"/>
              <w:ind w:left="0" w:firstLine="0"/>
            </w:pPr>
          </w:p>
        </w:tc>
        <w:tc>
          <w:tcPr>
            <w:tcW w:w="1689" w:type="dxa"/>
            <w:tcBorders>
              <w:top w:val="single" w:sz="4" w:space="0" w:color="000000"/>
              <w:left w:val="single" w:sz="4" w:space="0" w:color="000000"/>
              <w:bottom w:val="single" w:sz="4" w:space="0" w:color="000000"/>
            </w:tcBorders>
            <w:shd w:val="clear" w:color="auto" w:fill="auto"/>
          </w:tcPr>
          <w:p w14:paraId="00EF3BD4" w14:textId="77777777" w:rsidR="00E6463C" w:rsidRDefault="00E6463C">
            <w:pPr>
              <w:pStyle w:val="VetvtextuRVPZV"/>
              <w:snapToGrid w:val="0"/>
              <w:ind w:left="0" w:firstLine="0"/>
            </w:pPr>
          </w:p>
        </w:tc>
        <w:tc>
          <w:tcPr>
            <w:tcW w:w="1555" w:type="dxa"/>
            <w:tcBorders>
              <w:top w:val="single" w:sz="4" w:space="0" w:color="000000"/>
              <w:left w:val="single" w:sz="4" w:space="0" w:color="000000"/>
              <w:bottom w:val="single" w:sz="4" w:space="0" w:color="000000"/>
            </w:tcBorders>
            <w:shd w:val="clear" w:color="auto" w:fill="auto"/>
          </w:tcPr>
          <w:p w14:paraId="74D6D402" w14:textId="77777777" w:rsidR="00E6463C" w:rsidRDefault="00E6463C">
            <w:pPr>
              <w:pStyle w:val="VetvtextuRVPZV"/>
              <w:snapToGrid w:val="0"/>
              <w:ind w:left="0" w:firstLine="0"/>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70904012" w14:textId="77777777" w:rsidR="00E6463C" w:rsidRDefault="00E6463C">
            <w:pPr>
              <w:pStyle w:val="VetvtextuRVPZV"/>
              <w:snapToGrid w:val="0"/>
              <w:ind w:left="0" w:firstLine="0"/>
            </w:pPr>
          </w:p>
        </w:tc>
      </w:tr>
      <w:tr w:rsidR="00E6463C" w14:paraId="2AB147E8" w14:textId="77777777">
        <w:tc>
          <w:tcPr>
            <w:tcW w:w="1329" w:type="dxa"/>
            <w:tcBorders>
              <w:top w:val="single" w:sz="4" w:space="0" w:color="000000"/>
              <w:left w:val="single" w:sz="4" w:space="0" w:color="000000"/>
              <w:bottom w:val="single" w:sz="4" w:space="0" w:color="000000"/>
            </w:tcBorders>
            <w:shd w:val="clear" w:color="auto" w:fill="auto"/>
          </w:tcPr>
          <w:p w14:paraId="604D6880" w14:textId="77777777" w:rsidR="00E6463C" w:rsidRDefault="00E6463C">
            <w:pPr>
              <w:pStyle w:val="VetvtextuRVPZV"/>
              <w:snapToGrid w:val="0"/>
              <w:ind w:left="0" w:firstLine="0"/>
              <w:rPr>
                <w:b/>
                <w:bCs/>
                <w:sz w:val="18"/>
                <w:szCs w:val="18"/>
              </w:rPr>
            </w:pPr>
            <w:r>
              <w:rPr>
                <w:b/>
                <w:bCs/>
                <w:sz w:val="18"/>
                <w:szCs w:val="18"/>
              </w:rPr>
              <w:t>Jsme Evropané</w:t>
            </w:r>
          </w:p>
        </w:tc>
        <w:tc>
          <w:tcPr>
            <w:tcW w:w="1390" w:type="dxa"/>
            <w:tcBorders>
              <w:top w:val="single" w:sz="4" w:space="0" w:color="000000"/>
              <w:left w:val="single" w:sz="4" w:space="0" w:color="000000"/>
              <w:bottom w:val="single" w:sz="4" w:space="0" w:color="000000"/>
            </w:tcBorders>
            <w:shd w:val="clear" w:color="auto" w:fill="auto"/>
          </w:tcPr>
          <w:p w14:paraId="14AED5A9" w14:textId="77777777" w:rsidR="00E6463C" w:rsidRDefault="00E6463C">
            <w:pPr>
              <w:pStyle w:val="VetvtextuRVPZV"/>
              <w:snapToGrid w:val="0"/>
              <w:ind w:left="0" w:firstLine="0"/>
            </w:pPr>
          </w:p>
        </w:tc>
        <w:tc>
          <w:tcPr>
            <w:tcW w:w="1518" w:type="dxa"/>
            <w:tcBorders>
              <w:top w:val="single" w:sz="4" w:space="0" w:color="000000"/>
              <w:left w:val="single" w:sz="4" w:space="0" w:color="000000"/>
              <w:bottom w:val="single" w:sz="4" w:space="0" w:color="000000"/>
            </w:tcBorders>
            <w:shd w:val="clear" w:color="auto" w:fill="auto"/>
          </w:tcPr>
          <w:p w14:paraId="12478219" w14:textId="77777777" w:rsidR="00E6463C" w:rsidRDefault="00E6463C">
            <w:pPr>
              <w:pStyle w:val="VetvtextuRVPZV"/>
              <w:snapToGrid w:val="0"/>
              <w:ind w:left="0" w:firstLine="0"/>
            </w:pPr>
          </w:p>
        </w:tc>
        <w:tc>
          <w:tcPr>
            <w:tcW w:w="1689" w:type="dxa"/>
            <w:tcBorders>
              <w:top w:val="single" w:sz="4" w:space="0" w:color="000000"/>
              <w:left w:val="single" w:sz="4" w:space="0" w:color="000000"/>
              <w:bottom w:val="single" w:sz="4" w:space="0" w:color="000000"/>
            </w:tcBorders>
            <w:shd w:val="clear" w:color="auto" w:fill="auto"/>
          </w:tcPr>
          <w:p w14:paraId="5C56BA6B" w14:textId="77777777" w:rsidR="00E6463C" w:rsidRDefault="00E6463C">
            <w:pPr>
              <w:pStyle w:val="VetvtextuRVPZV"/>
              <w:snapToGrid w:val="0"/>
              <w:ind w:left="0" w:firstLine="0"/>
            </w:pPr>
          </w:p>
        </w:tc>
        <w:tc>
          <w:tcPr>
            <w:tcW w:w="1555" w:type="dxa"/>
            <w:tcBorders>
              <w:top w:val="single" w:sz="4" w:space="0" w:color="000000"/>
              <w:left w:val="single" w:sz="4" w:space="0" w:color="000000"/>
              <w:bottom w:val="single" w:sz="4" w:space="0" w:color="000000"/>
            </w:tcBorders>
            <w:shd w:val="clear" w:color="auto" w:fill="auto"/>
          </w:tcPr>
          <w:p w14:paraId="063A83B3" w14:textId="77777777" w:rsidR="00E6463C" w:rsidRDefault="00E6463C">
            <w:pPr>
              <w:pStyle w:val="VetvtextuRVPZV"/>
              <w:snapToGrid w:val="0"/>
              <w:ind w:left="0" w:firstLine="0"/>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0DDB21ED" w14:textId="77777777" w:rsidR="00E6463C" w:rsidRDefault="00E6463C">
            <w:pPr>
              <w:pStyle w:val="VetvtextuRVPZV"/>
              <w:snapToGrid w:val="0"/>
              <w:ind w:left="0" w:firstLine="0"/>
            </w:pPr>
          </w:p>
        </w:tc>
      </w:tr>
    </w:tbl>
    <w:p w14:paraId="6E205BB5" w14:textId="77777777" w:rsidR="00E6463C" w:rsidRDefault="00E6463C">
      <w:pPr>
        <w:pStyle w:val="VetvtextuRVPZV"/>
        <w:ind w:left="170" w:firstLine="0"/>
      </w:pPr>
    </w:p>
    <w:p w14:paraId="6A6B1315" w14:textId="77777777" w:rsidR="00E6463C" w:rsidRDefault="00E6463C">
      <w:pPr>
        <w:pStyle w:val="VetvtextuRVPZV"/>
        <w:ind w:left="170" w:firstLine="0"/>
      </w:pPr>
    </w:p>
    <w:p w14:paraId="28C7EEDD" w14:textId="77777777" w:rsidR="00E6463C" w:rsidRDefault="00E6463C">
      <w:pPr>
        <w:pStyle w:val="VetvtextuRVPZV"/>
        <w:ind w:left="170" w:firstLine="0"/>
      </w:pPr>
    </w:p>
    <w:p w14:paraId="19234CC9" w14:textId="77777777" w:rsidR="00E6463C" w:rsidRDefault="00E6463C">
      <w:pPr>
        <w:pStyle w:val="VetvtextuRVPZV"/>
        <w:ind w:left="170" w:firstLine="0"/>
        <w:jc w:val="center"/>
        <w:rPr>
          <w:b/>
          <w:sz w:val="28"/>
          <w:szCs w:val="28"/>
        </w:rPr>
      </w:pPr>
      <w:r>
        <w:rPr>
          <w:b/>
          <w:sz w:val="28"/>
          <w:szCs w:val="28"/>
        </w:rPr>
        <w:t>Začlenění tématických okruhů průřezového tématu Multikulturní výchova do ročníků a předmětů</w:t>
      </w:r>
    </w:p>
    <w:p w14:paraId="7A456CD8" w14:textId="77777777" w:rsidR="00E6463C" w:rsidRDefault="00E6463C">
      <w:pPr>
        <w:pStyle w:val="VetvtextuRVPZV"/>
        <w:ind w:left="170" w:firstLine="0"/>
      </w:pPr>
    </w:p>
    <w:tbl>
      <w:tblPr>
        <w:tblW w:w="0" w:type="auto"/>
        <w:tblInd w:w="-5" w:type="dxa"/>
        <w:tblLayout w:type="fixed"/>
        <w:tblLook w:val="0000" w:firstRow="0" w:lastRow="0" w:firstColumn="0" w:lastColumn="0" w:noHBand="0" w:noVBand="0"/>
      </w:tblPr>
      <w:tblGrid>
        <w:gridCol w:w="1370"/>
        <w:gridCol w:w="1624"/>
        <w:gridCol w:w="1581"/>
        <w:gridCol w:w="1448"/>
        <w:gridCol w:w="1316"/>
        <w:gridCol w:w="1992"/>
      </w:tblGrid>
      <w:tr w:rsidR="00E6463C" w14:paraId="71E29283" w14:textId="77777777">
        <w:trPr>
          <w:trHeight w:val="800"/>
        </w:trPr>
        <w:tc>
          <w:tcPr>
            <w:tcW w:w="1370" w:type="dxa"/>
            <w:tcBorders>
              <w:top w:val="single" w:sz="4" w:space="0" w:color="000000"/>
              <w:left w:val="single" w:sz="4" w:space="0" w:color="000000"/>
              <w:bottom w:val="single" w:sz="4" w:space="0" w:color="000000"/>
            </w:tcBorders>
            <w:shd w:val="clear" w:color="auto" w:fill="auto"/>
          </w:tcPr>
          <w:p w14:paraId="546D92A7" w14:textId="77777777" w:rsidR="00E6463C" w:rsidRDefault="00E6463C">
            <w:pPr>
              <w:pStyle w:val="VetvtextuRVPZV"/>
              <w:snapToGrid w:val="0"/>
              <w:ind w:left="0" w:firstLine="0"/>
              <w:jc w:val="center"/>
              <w:rPr>
                <w:b/>
              </w:rPr>
            </w:pPr>
            <w:r>
              <w:rPr>
                <w:b/>
              </w:rPr>
              <w:t>Tématický okruh, ročník</w:t>
            </w:r>
          </w:p>
        </w:tc>
        <w:tc>
          <w:tcPr>
            <w:tcW w:w="1624" w:type="dxa"/>
            <w:tcBorders>
              <w:top w:val="single" w:sz="4" w:space="0" w:color="000000"/>
              <w:left w:val="single" w:sz="4" w:space="0" w:color="000000"/>
              <w:bottom w:val="single" w:sz="4" w:space="0" w:color="000000"/>
            </w:tcBorders>
            <w:shd w:val="clear" w:color="auto" w:fill="auto"/>
          </w:tcPr>
          <w:p w14:paraId="0A9FF7FF" w14:textId="77777777" w:rsidR="00E6463C" w:rsidRDefault="00E6463C">
            <w:pPr>
              <w:pStyle w:val="VetvtextuRVPZV"/>
              <w:snapToGrid w:val="0"/>
              <w:ind w:left="0" w:firstLine="0"/>
              <w:jc w:val="center"/>
              <w:rPr>
                <w:b/>
              </w:rPr>
            </w:pPr>
            <w:r>
              <w:rPr>
                <w:b/>
              </w:rPr>
              <w:t>1.</w:t>
            </w:r>
          </w:p>
        </w:tc>
        <w:tc>
          <w:tcPr>
            <w:tcW w:w="1581" w:type="dxa"/>
            <w:tcBorders>
              <w:top w:val="single" w:sz="4" w:space="0" w:color="000000"/>
              <w:left w:val="single" w:sz="4" w:space="0" w:color="000000"/>
              <w:bottom w:val="single" w:sz="4" w:space="0" w:color="000000"/>
            </w:tcBorders>
            <w:shd w:val="clear" w:color="auto" w:fill="auto"/>
          </w:tcPr>
          <w:p w14:paraId="35F9B79F" w14:textId="77777777" w:rsidR="00E6463C" w:rsidRDefault="00E6463C">
            <w:pPr>
              <w:pStyle w:val="VetvtextuRVPZV"/>
              <w:snapToGrid w:val="0"/>
              <w:ind w:left="0" w:firstLine="0"/>
              <w:jc w:val="center"/>
              <w:rPr>
                <w:b/>
              </w:rPr>
            </w:pPr>
            <w:r>
              <w:rPr>
                <w:b/>
              </w:rPr>
              <w:t>2.</w:t>
            </w:r>
          </w:p>
        </w:tc>
        <w:tc>
          <w:tcPr>
            <w:tcW w:w="1448" w:type="dxa"/>
            <w:tcBorders>
              <w:top w:val="single" w:sz="4" w:space="0" w:color="000000"/>
              <w:left w:val="single" w:sz="4" w:space="0" w:color="000000"/>
              <w:bottom w:val="single" w:sz="4" w:space="0" w:color="000000"/>
            </w:tcBorders>
            <w:shd w:val="clear" w:color="auto" w:fill="auto"/>
          </w:tcPr>
          <w:p w14:paraId="48061B43" w14:textId="77777777" w:rsidR="00E6463C" w:rsidRDefault="00E6463C">
            <w:pPr>
              <w:pStyle w:val="VetvtextuRVPZV"/>
              <w:snapToGrid w:val="0"/>
              <w:ind w:left="0" w:firstLine="0"/>
              <w:jc w:val="center"/>
              <w:rPr>
                <w:b/>
              </w:rPr>
            </w:pPr>
            <w:r>
              <w:rPr>
                <w:b/>
              </w:rPr>
              <w:t>3.</w:t>
            </w:r>
          </w:p>
        </w:tc>
        <w:tc>
          <w:tcPr>
            <w:tcW w:w="1316" w:type="dxa"/>
            <w:tcBorders>
              <w:top w:val="single" w:sz="4" w:space="0" w:color="000000"/>
              <w:left w:val="single" w:sz="4" w:space="0" w:color="000000"/>
              <w:bottom w:val="single" w:sz="4" w:space="0" w:color="000000"/>
            </w:tcBorders>
            <w:shd w:val="clear" w:color="auto" w:fill="auto"/>
          </w:tcPr>
          <w:p w14:paraId="2D50C4A3" w14:textId="77777777" w:rsidR="00E6463C" w:rsidRDefault="00E6463C">
            <w:pPr>
              <w:pStyle w:val="VetvtextuRVPZV"/>
              <w:snapToGrid w:val="0"/>
              <w:ind w:left="0" w:firstLine="0"/>
              <w:jc w:val="center"/>
              <w:rPr>
                <w:b/>
              </w:rPr>
            </w:pPr>
            <w:r>
              <w:rPr>
                <w:b/>
              </w:rPr>
              <w:t>4.</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14:paraId="0E947F41" w14:textId="77777777" w:rsidR="00E6463C" w:rsidRDefault="00E6463C">
            <w:pPr>
              <w:pStyle w:val="VetvtextuRVPZV"/>
              <w:snapToGrid w:val="0"/>
              <w:ind w:left="0" w:firstLine="0"/>
              <w:jc w:val="center"/>
              <w:rPr>
                <w:b/>
              </w:rPr>
            </w:pPr>
            <w:r>
              <w:rPr>
                <w:b/>
              </w:rPr>
              <w:t>5.</w:t>
            </w:r>
          </w:p>
        </w:tc>
      </w:tr>
      <w:tr w:rsidR="00E6463C" w14:paraId="661CE9B4" w14:textId="77777777">
        <w:trPr>
          <w:trHeight w:val="476"/>
        </w:trPr>
        <w:tc>
          <w:tcPr>
            <w:tcW w:w="1370" w:type="dxa"/>
            <w:tcBorders>
              <w:top w:val="single" w:sz="4" w:space="0" w:color="000000"/>
              <w:left w:val="single" w:sz="4" w:space="0" w:color="000000"/>
              <w:bottom w:val="single" w:sz="4" w:space="0" w:color="000000"/>
            </w:tcBorders>
            <w:shd w:val="clear" w:color="auto" w:fill="auto"/>
          </w:tcPr>
          <w:p w14:paraId="1C1BAABF" w14:textId="77777777" w:rsidR="00E6463C" w:rsidRDefault="00E6463C">
            <w:pPr>
              <w:pStyle w:val="VetvtextuRVPZV"/>
              <w:snapToGrid w:val="0"/>
              <w:ind w:left="0" w:firstLine="0"/>
              <w:rPr>
                <w:b/>
                <w:bCs/>
                <w:sz w:val="18"/>
                <w:szCs w:val="18"/>
              </w:rPr>
            </w:pPr>
            <w:r>
              <w:rPr>
                <w:b/>
                <w:bCs/>
                <w:sz w:val="18"/>
                <w:szCs w:val="18"/>
              </w:rPr>
              <w:t xml:space="preserve">Kulturní diference </w:t>
            </w:r>
          </w:p>
        </w:tc>
        <w:tc>
          <w:tcPr>
            <w:tcW w:w="1624" w:type="dxa"/>
            <w:vMerge w:val="restart"/>
            <w:tcBorders>
              <w:top w:val="single" w:sz="4" w:space="0" w:color="000000"/>
              <w:left w:val="single" w:sz="4" w:space="0" w:color="000000"/>
              <w:bottom w:val="single" w:sz="4" w:space="0" w:color="000000"/>
            </w:tcBorders>
            <w:shd w:val="clear" w:color="auto" w:fill="auto"/>
          </w:tcPr>
          <w:p w14:paraId="6C721E4D" w14:textId="77777777" w:rsidR="00E6463C" w:rsidRDefault="00E6463C">
            <w:pPr>
              <w:pStyle w:val="VetvtextuRVPZV"/>
              <w:snapToGrid w:val="0"/>
              <w:ind w:left="0" w:firstLine="0"/>
            </w:pPr>
            <w:r>
              <w:t>ČJ,TV,VV,HV,PRV</w:t>
            </w:r>
          </w:p>
        </w:tc>
        <w:tc>
          <w:tcPr>
            <w:tcW w:w="1581" w:type="dxa"/>
            <w:vMerge w:val="restart"/>
            <w:tcBorders>
              <w:top w:val="single" w:sz="4" w:space="0" w:color="000000"/>
              <w:left w:val="single" w:sz="4" w:space="0" w:color="000000"/>
              <w:bottom w:val="single" w:sz="4" w:space="0" w:color="000000"/>
            </w:tcBorders>
            <w:shd w:val="clear" w:color="auto" w:fill="auto"/>
          </w:tcPr>
          <w:p w14:paraId="710163A9" w14:textId="77777777" w:rsidR="00E6463C" w:rsidRDefault="00E6463C">
            <w:pPr>
              <w:pStyle w:val="VetvtextuRVPZV"/>
              <w:snapToGrid w:val="0"/>
              <w:ind w:left="0" w:firstLine="0"/>
            </w:pPr>
            <w:r>
              <w:t>I,TV,VV,HV, PRV</w:t>
            </w:r>
          </w:p>
        </w:tc>
        <w:tc>
          <w:tcPr>
            <w:tcW w:w="1448" w:type="dxa"/>
            <w:vMerge w:val="restart"/>
            <w:tcBorders>
              <w:top w:val="single" w:sz="4" w:space="0" w:color="000000"/>
              <w:left w:val="single" w:sz="4" w:space="0" w:color="000000"/>
              <w:bottom w:val="single" w:sz="4" w:space="0" w:color="000000"/>
            </w:tcBorders>
            <w:shd w:val="clear" w:color="auto" w:fill="auto"/>
          </w:tcPr>
          <w:p w14:paraId="5D59359E" w14:textId="77777777" w:rsidR="00E6463C" w:rsidRDefault="00E6463C">
            <w:pPr>
              <w:pStyle w:val="VetvtextuRVPZV"/>
              <w:snapToGrid w:val="0"/>
              <w:ind w:left="0" w:firstLine="0"/>
            </w:pPr>
            <w:r>
              <w:t>TV,VV,HV, PRV,AJ</w:t>
            </w:r>
          </w:p>
        </w:tc>
        <w:tc>
          <w:tcPr>
            <w:tcW w:w="1316" w:type="dxa"/>
            <w:vMerge w:val="restart"/>
            <w:tcBorders>
              <w:top w:val="single" w:sz="4" w:space="0" w:color="000000"/>
              <w:left w:val="single" w:sz="4" w:space="0" w:color="000000"/>
              <w:bottom w:val="single" w:sz="4" w:space="0" w:color="000000"/>
            </w:tcBorders>
            <w:shd w:val="clear" w:color="auto" w:fill="auto"/>
          </w:tcPr>
          <w:p w14:paraId="426AC58A" w14:textId="77777777" w:rsidR="00E6463C" w:rsidRDefault="00E6463C">
            <w:pPr>
              <w:pStyle w:val="VetvtextuRVPZV"/>
              <w:snapToGrid w:val="0"/>
              <w:ind w:left="0" w:firstLine="0"/>
            </w:pPr>
            <w:r>
              <w:t>M,TV,VV,HV,VL,AJ</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29227E" w14:textId="77777777" w:rsidR="00E6463C" w:rsidRDefault="00E6463C">
            <w:pPr>
              <w:pStyle w:val="VetvtextuRVPZV"/>
              <w:snapToGrid w:val="0"/>
              <w:ind w:left="0" w:firstLine="0"/>
            </w:pPr>
            <w:r>
              <w:t>M,TV,ČJ,VV,HV,VL,AJ</w:t>
            </w:r>
          </w:p>
        </w:tc>
      </w:tr>
      <w:tr w:rsidR="00E6463C" w14:paraId="5C3D68B7" w14:textId="77777777">
        <w:trPr>
          <w:trHeight w:val="260"/>
        </w:trPr>
        <w:tc>
          <w:tcPr>
            <w:tcW w:w="1370" w:type="dxa"/>
            <w:tcBorders>
              <w:top w:val="single" w:sz="4" w:space="0" w:color="000000"/>
              <w:left w:val="single" w:sz="4" w:space="0" w:color="000000"/>
              <w:bottom w:val="single" w:sz="4" w:space="0" w:color="000000"/>
            </w:tcBorders>
            <w:shd w:val="clear" w:color="auto" w:fill="auto"/>
          </w:tcPr>
          <w:p w14:paraId="7E3E857D"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Lidské vztahy </w:t>
            </w:r>
          </w:p>
        </w:tc>
        <w:tc>
          <w:tcPr>
            <w:tcW w:w="1624" w:type="dxa"/>
            <w:vMerge/>
            <w:tcBorders>
              <w:top w:val="single" w:sz="4" w:space="0" w:color="000000"/>
              <w:left w:val="single" w:sz="4" w:space="0" w:color="000000"/>
              <w:bottom w:val="single" w:sz="4" w:space="0" w:color="000000"/>
            </w:tcBorders>
            <w:shd w:val="clear" w:color="auto" w:fill="auto"/>
          </w:tcPr>
          <w:p w14:paraId="3F940A37" w14:textId="77777777" w:rsidR="00E6463C" w:rsidRDefault="00E6463C">
            <w:pPr>
              <w:pStyle w:val="VetvtextuRVPZV"/>
              <w:snapToGrid w:val="0"/>
              <w:ind w:left="0" w:firstLine="0"/>
            </w:pPr>
          </w:p>
        </w:tc>
        <w:tc>
          <w:tcPr>
            <w:tcW w:w="1581" w:type="dxa"/>
            <w:vMerge/>
            <w:tcBorders>
              <w:top w:val="single" w:sz="4" w:space="0" w:color="000000"/>
              <w:left w:val="single" w:sz="4" w:space="0" w:color="000000"/>
              <w:bottom w:val="single" w:sz="4" w:space="0" w:color="000000"/>
            </w:tcBorders>
            <w:shd w:val="clear" w:color="auto" w:fill="auto"/>
          </w:tcPr>
          <w:p w14:paraId="2D58B8EC" w14:textId="77777777" w:rsidR="00E6463C" w:rsidRDefault="00E6463C">
            <w:pPr>
              <w:pStyle w:val="VetvtextuRVPZV"/>
              <w:snapToGrid w:val="0"/>
              <w:ind w:left="0" w:firstLine="0"/>
            </w:pPr>
          </w:p>
        </w:tc>
        <w:tc>
          <w:tcPr>
            <w:tcW w:w="1448" w:type="dxa"/>
            <w:vMerge/>
            <w:tcBorders>
              <w:top w:val="single" w:sz="4" w:space="0" w:color="000000"/>
              <w:left w:val="single" w:sz="4" w:space="0" w:color="000000"/>
              <w:bottom w:val="single" w:sz="4" w:space="0" w:color="000000"/>
            </w:tcBorders>
            <w:shd w:val="clear" w:color="auto" w:fill="auto"/>
          </w:tcPr>
          <w:p w14:paraId="3FBB0083" w14:textId="77777777" w:rsidR="00E6463C" w:rsidRDefault="00E6463C">
            <w:pPr>
              <w:pStyle w:val="VetvtextuRVPZV"/>
              <w:snapToGrid w:val="0"/>
              <w:ind w:left="0" w:firstLine="0"/>
            </w:pPr>
          </w:p>
        </w:tc>
        <w:tc>
          <w:tcPr>
            <w:tcW w:w="1316" w:type="dxa"/>
            <w:vMerge/>
            <w:tcBorders>
              <w:top w:val="single" w:sz="4" w:space="0" w:color="000000"/>
              <w:left w:val="single" w:sz="4" w:space="0" w:color="000000"/>
              <w:bottom w:val="single" w:sz="4" w:space="0" w:color="000000"/>
            </w:tcBorders>
            <w:shd w:val="clear" w:color="auto" w:fill="auto"/>
          </w:tcPr>
          <w:p w14:paraId="040F8613" w14:textId="77777777" w:rsidR="00E6463C" w:rsidRDefault="00E6463C">
            <w:pPr>
              <w:pStyle w:val="VetvtextuRVPZV"/>
              <w:snapToGrid w:val="0"/>
              <w:ind w:left="0" w:firstLine="0"/>
            </w:pP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14:paraId="62972A44" w14:textId="77777777" w:rsidR="00E6463C" w:rsidRDefault="00E6463C">
            <w:pPr>
              <w:pStyle w:val="VetvtextuRVPZV"/>
              <w:snapToGrid w:val="0"/>
              <w:ind w:left="0" w:firstLine="0"/>
            </w:pPr>
          </w:p>
        </w:tc>
      </w:tr>
      <w:tr w:rsidR="00E6463C" w14:paraId="0B62BEF0" w14:textId="77777777">
        <w:trPr>
          <w:trHeight w:val="260"/>
        </w:trPr>
        <w:tc>
          <w:tcPr>
            <w:tcW w:w="1370" w:type="dxa"/>
            <w:tcBorders>
              <w:top w:val="single" w:sz="4" w:space="0" w:color="000000"/>
              <w:left w:val="single" w:sz="4" w:space="0" w:color="000000"/>
              <w:bottom w:val="single" w:sz="4" w:space="0" w:color="000000"/>
            </w:tcBorders>
            <w:shd w:val="clear" w:color="auto" w:fill="auto"/>
          </w:tcPr>
          <w:p w14:paraId="3AE7118B"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Etnický původ </w:t>
            </w:r>
          </w:p>
        </w:tc>
        <w:tc>
          <w:tcPr>
            <w:tcW w:w="1624" w:type="dxa"/>
            <w:vMerge/>
            <w:tcBorders>
              <w:top w:val="single" w:sz="4" w:space="0" w:color="000000"/>
              <w:left w:val="single" w:sz="4" w:space="0" w:color="000000"/>
              <w:bottom w:val="single" w:sz="4" w:space="0" w:color="000000"/>
            </w:tcBorders>
            <w:shd w:val="clear" w:color="auto" w:fill="auto"/>
          </w:tcPr>
          <w:p w14:paraId="4D98CBE6" w14:textId="77777777" w:rsidR="00E6463C" w:rsidRDefault="00E6463C">
            <w:pPr>
              <w:pStyle w:val="VetvtextuRVPZV"/>
              <w:snapToGrid w:val="0"/>
              <w:ind w:left="0" w:firstLine="0"/>
            </w:pPr>
          </w:p>
        </w:tc>
        <w:tc>
          <w:tcPr>
            <w:tcW w:w="1581" w:type="dxa"/>
            <w:vMerge/>
            <w:tcBorders>
              <w:top w:val="single" w:sz="4" w:space="0" w:color="000000"/>
              <w:left w:val="single" w:sz="4" w:space="0" w:color="000000"/>
              <w:bottom w:val="single" w:sz="4" w:space="0" w:color="000000"/>
            </w:tcBorders>
            <w:shd w:val="clear" w:color="auto" w:fill="auto"/>
          </w:tcPr>
          <w:p w14:paraId="79D31E8D" w14:textId="77777777" w:rsidR="00E6463C" w:rsidRDefault="00E6463C">
            <w:pPr>
              <w:pStyle w:val="VetvtextuRVPZV"/>
              <w:snapToGrid w:val="0"/>
              <w:ind w:left="0" w:firstLine="0"/>
            </w:pPr>
          </w:p>
        </w:tc>
        <w:tc>
          <w:tcPr>
            <w:tcW w:w="1448" w:type="dxa"/>
            <w:vMerge/>
            <w:tcBorders>
              <w:top w:val="single" w:sz="4" w:space="0" w:color="000000"/>
              <w:left w:val="single" w:sz="4" w:space="0" w:color="000000"/>
              <w:bottom w:val="single" w:sz="4" w:space="0" w:color="000000"/>
            </w:tcBorders>
            <w:shd w:val="clear" w:color="auto" w:fill="auto"/>
          </w:tcPr>
          <w:p w14:paraId="33480BEC" w14:textId="77777777" w:rsidR="00E6463C" w:rsidRDefault="00E6463C">
            <w:pPr>
              <w:pStyle w:val="VetvtextuRVPZV"/>
              <w:snapToGrid w:val="0"/>
              <w:ind w:left="0" w:firstLine="0"/>
            </w:pPr>
          </w:p>
        </w:tc>
        <w:tc>
          <w:tcPr>
            <w:tcW w:w="1316" w:type="dxa"/>
            <w:vMerge/>
            <w:tcBorders>
              <w:top w:val="single" w:sz="4" w:space="0" w:color="000000"/>
              <w:left w:val="single" w:sz="4" w:space="0" w:color="000000"/>
              <w:bottom w:val="single" w:sz="4" w:space="0" w:color="000000"/>
            </w:tcBorders>
            <w:shd w:val="clear" w:color="auto" w:fill="auto"/>
          </w:tcPr>
          <w:p w14:paraId="6DFE2A95" w14:textId="77777777" w:rsidR="00E6463C" w:rsidRDefault="00E6463C">
            <w:pPr>
              <w:pStyle w:val="VetvtextuRVPZV"/>
              <w:snapToGrid w:val="0"/>
              <w:ind w:left="0" w:firstLine="0"/>
            </w:pP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14:paraId="4AB48BC4" w14:textId="77777777" w:rsidR="00E6463C" w:rsidRDefault="00E6463C">
            <w:pPr>
              <w:pStyle w:val="VetvtextuRVPZV"/>
              <w:snapToGrid w:val="0"/>
              <w:ind w:left="0" w:firstLine="0"/>
            </w:pPr>
          </w:p>
        </w:tc>
      </w:tr>
      <w:tr w:rsidR="00E6463C" w14:paraId="01F6D03D" w14:textId="77777777">
        <w:trPr>
          <w:trHeight w:val="260"/>
        </w:trPr>
        <w:tc>
          <w:tcPr>
            <w:tcW w:w="1370" w:type="dxa"/>
            <w:tcBorders>
              <w:top w:val="single" w:sz="4" w:space="0" w:color="000000"/>
              <w:left w:val="single" w:sz="4" w:space="0" w:color="000000"/>
              <w:bottom w:val="single" w:sz="4" w:space="0" w:color="000000"/>
            </w:tcBorders>
            <w:shd w:val="clear" w:color="auto" w:fill="auto"/>
          </w:tcPr>
          <w:p w14:paraId="6643C3C5" w14:textId="77777777" w:rsidR="00E6463C" w:rsidRDefault="00E6463C">
            <w:pPr>
              <w:pStyle w:val="VetvtextuRVPZVCharPed3b"/>
              <w:numPr>
                <w:ilvl w:val="0"/>
                <w:numId w:val="0"/>
              </w:numPr>
              <w:autoSpaceDE/>
              <w:snapToGrid w:val="0"/>
              <w:ind w:right="0"/>
              <w:rPr>
                <w:b/>
                <w:bCs/>
                <w:sz w:val="18"/>
                <w:szCs w:val="18"/>
              </w:rPr>
            </w:pPr>
            <w:proofErr w:type="spellStart"/>
            <w:r>
              <w:rPr>
                <w:b/>
                <w:bCs/>
                <w:sz w:val="18"/>
                <w:szCs w:val="18"/>
              </w:rPr>
              <w:t>Multikulturalita</w:t>
            </w:r>
            <w:proofErr w:type="spellEnd"/>
            <w:r>
              <w:rPr>
                <w:b/>
                <w:bCs/>
                <w:sz w:val="18"/>
                <w:szCs w:val="18"/>
              </w:rPr>
              <w:t xml:space="preserve"> </w:t>
            </w:r>
          </w:p>
        </w:tc>
        <w:tc>
          <w:tcPr>
            <w:tcW w:w="1624" w:type="dxa"/>
            <w:vMerge/>
            <w:tcBorders>
              <w:top w:val="single" w:sz="4" w:space="0" w:color="000000"/>
              <w:left w:val="single" w:sz="4" w:space="0" w:color="000000"/>
              <w:bottom w:val="single" w:sz="4" w:space="0" w:color="000000"/>
            </w:tcBorders>
            <w:shd w:val="clear" w:color="auto" w:fill="auto"/>
          </w:tcPr>
          <w:p w14:paraId="50BA3A73" w14:textId="77777777" w:rsidR="00E6463C" w:rsidRDefault="00E6463C">
            <w:pPr>
              <w:pStyle w:val="VetvtextuRVPZV"/>
              <w:snapToGrid w:val="0"/>
              <w:ind w:left="0" w:firstLine="0"/>
            </w:pPr>
          </w:p>
        </w:tc>
        <w:tc>
          <w:tcPr>
            <w:tcW w:w="1581" w:type="dxa"/>
            <w:vMerge/>
            <w:tcBorders>
              <w:top w:val="single" w:sz="4" w:space="0" w:color="000000"/>
              <w:left w:val="single" w:sz="4" w:space="0" w:color="000000"/>
              <w:bottom w:val="single" w:sz="4" w:space="0" w:color="000000"/>
            </w:tcBorders>
            <w:shd w:val="clear" w:color="auto" w:fill="auto"/>
          </w:tcPr>
          <w:p w14:paraId="13613E79" w14:textId="77777777" w:rsidR="00E6463C" w:rsidRDefault="00E6463C">
            <w:pPr>
              <w:pStyle w:val="VetvtextuRVPZV"/>
              <w:snapToGrid w:val="0"/>
              <w:ind w:left="0" w:firstLine="0"/>
            </w:pPr>
          </w:p>
        </w:tc>
        <w:tc>
          <w:tcPr>
            <w:tcW w:w="1448" w:type="dxa"/>
            <w:vMerge/>
            <w:tcBorders>
              <w:top w:val="single" w:sz="4" w:space="0" w:color="000000"/>
              <w:left w:val="single" w:sz="4" w:space="0" w:color="000000"/>
              <w:bottom w:val="single" w:sz="4" w:space="0" w:color="000000"/>
            </w:tcBorders>
            <w:shd w:val="clear" w:color="auto" w:fill="auto"/>
          </w:tcPr>
          <w:p w14:paraId="14A662A1" w14:textId="77777777" w:rsidR="00E6463C" w:rsidRDefault="00E6463C">
            <w:pPr>
              <w:pStyle w:val="VetvtextuRVPZV"/>
              <w:snapToGrid w:val="0"/>
              <w:ind w:left="0" w:firstLine="0"/>
            </w:pPr>
          </w:p>
        </w:tc>
        <w:tc>
          <w:tcPr>
            <w:tcW w:w="1316" w:type="dxa"/>
            <w:vMerge/>
            <w:tcBorders>
              <w:top w:val="single" w:sz="4" w:space="0" w:color="000000"/>
              <w:left w:val="single" w:sz="4" w:space="0" w:color="000000"/>
              <w:bottom w:val="single" w:sz="4" w:space="0" w:color="000000"/>
            </w:tcBorders>
            <w:shd w:val="clear" w:color="auto" w:fill="auto"/>
          </w:tcPr>
          <w:p w14:paraId="4E227695" w14:textId="77777777" w:rsidR="00E6463C" w:rsidRDefault="00E6463C">
            <w:pPr>
              <w:pStyle w:val="VetvtextuRVPZV"/>
              <w:snapToGrid w:val="0"/>
              <w:ind w:left="0" w:firstLine="0"/>
            </w:pP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14:paraId="1B2BFF88" w14:textId="77777777" w:rsidR="00E6463C" w:rsidRDefault="00E6463C">
            <w:pPr>
              <w:pStyle w:val="VetvtextuRVPZV"/>
              <w:snapToGrid w:val="0"/>
              <w:ind w:left="0" w:firstLine="0"/>
            </w:pPr>
          </w:p>
        </w:tc>
      </w:tr>
      <w:tr w:rsidR="00E6463C" w14:paraId="0D55A69C" w14:textId="77777777">
        <w:trPr>
          <w:trHeight w:val="909"/>
        </w:trPr>
        <w:tc>
          <w:tcPr>
            <w:tcW w:w="1370" w:type="dxa"/>
            <w:tcBorders>
              <w:top w:val="single" w:sz="4" w:space="0" w:color="000000"/>
              <w:left w:val="single" w:sz="4" w:space="0" w:color="000000"/>
              <w:bottom w:val="single" w:sz="4" w:space="0" w:color="000000"/>
            </w:tcBorders>
            <w:shd w:val="clear" w:color="auto" w:fill="auto"/>
          </w:tcPr>
          <w:p w14:paraId="749F60BD" w14:textId="77777777" w:rsidR="00E6463C" w:rsidRDefault="00E6463C">
            <w:pPr>
              <w:pStyle w:val="VetvtextuRVPZVCharPed3b"/>
              <w:numPr>
                <w:ilvl w:val="0"/>
                <w:numId w:val="0"/>
              </w:numPr>
              <w:autoSpaceDE/>
              <w:snapToGrid w:val="0"/>
              <w:ind w:right="0"/>
              <w:rPr>
                <w:sz w:val="18"/>
                <w:szCs w:val="18"/>
              </w:rPr>
            </w:pPr>
            <w:r>
              <w:rPr>
                <w:b/>
                <w:bCs/>
                <w:sz w:val="18"/>
                <w:szCs w:val="18"/>
              </w:rPr>
              <w:t>Princip sociálního smíru a solidarity</w:t>
            </w:r>
            <w:r>
              <w:rPr>
                <w:sz w:val="18"/>
                <w:szCs w:val="18"/>
              </w:rPr>
              <w:t xml:space="preserve"> </w:t>
            </w:r>
          </w:p>
        </w:tc>
        <w:tc>
          <w:tcPr>
            <w:tcW w:w="1624" w:type="dxa"/>
            <w:vMerge/>
            <w:tcBorders>
              <w:top w:val="single" w:sz="4" w:space="0" w:color="000000"/>
              <w:left w:val="single" w:sz="4" w:space="0" w:color="000000"/>
              <w:bottom w:val="single" w:sz="4" w:space="0" w:color="000000"/>
            </w:tcBorders>
            <w:shd w:val="clear" w:color="auto" w:fill="auto"/>
          </w:tcPr>
          <w:p w14:paraId="214F35CA" w14:textId="77777777" w:rsidR="00E6463C" w:rsidRDefault="00E6463C">
            <w:pPr>
              <w:pStyle w:val="VetvtextuRVPZV"/>
              <w:snapToGrid w:val="0"/>
              <w:ind w:left="0" w:firstLine="0"/>
            </w:pPr>
          </w:p>
        </w:tc>
        <w:tc>
          <w:tcPr>
            <w:tcW w:w="1581" w:type="dxa"/>
            <w:vMerge/>
            <w:tcBorders>
              <w:top w:val="single" w:sz="4" w:space="0" w:color="000000"/>
              <w:left w:val="single" w:sz="4" w:space="0" w:color="000000"/>
              <w:bottom w:val="single" w:sz="4" w:space="0" w:color="000000"/>
            </w:tcBorders>
            <w:shd w:val="clear" w:color="auto" w:fill="auto"/>
          </w:tcPr>
          <w:p w14:paraId="76CF4BFD" w14:textId="77777777" w:rsidR="00E6463C" w:rsidRDefault="00E6463C">
            <w:pPr>
              <w:pStyle w:val="VetvtextuRVPZV"/>
              <w:snapToGrid w:val="0"/>
              <w:ind w:left="0" w:firstLine="0"/>
            </w:pPr>
          </w:p>
        </w:tc>
        <w:tc>
          <w:tcPr>
            <w:tcW w:w="1448" w:type="dxa"/>
            <w:vMerge/>
            <w:tcBorders>
              <w:top w:val="single" w:sz="4" w:space="0" w:color="000000"/>
              <w:left w:val="single" w:sz="4" w:space="0" w:color="000000"/>
              <w:bottom w:val="single" w:sz="4" w:space="0" w:color="000000"/>
            </w:tcBorders>
            <w:shd w:val="clear" w:color="auto" w:fill="auto"/>
          </w:tcPr>
          <w:p w14:paraId="09A31F4D" w14:textId="77777777" w:rsidR="00E6463C" w:rsidRDefault="00E6463C">
            <w:pPr>
              <w:pStyle w:val="VetvtextuRVPZV"/>
              <w:snapToGrid w:val="0"/>
              <w:ind w:left="0" w:firstLine="0"/>
            </w:pPr>
          </w:p>
        </w:tc>
        <w:tc>
          <w:tcPr>
            <w:tcW w:w="1316" w:type="dxa"/>
            <w:vMerge/>
            <w:tcBorders>
              <w:top w:val="single" w:sz="4" w:space="0" w:color="000000"/>
              <w:left w:val="single" w:sz="4" w:space="0" w:color="000000"/>
              <w:bottom w:val="single" w:sz="4" w:space="0" w:color="000000"/>
            </w:tcBorders>
            <w:shd w:val="clear" w:color="auto" w:fill="auto"/>
          </w:tcPr>
          <w:p w14:paraId="51F48026" w14:textId="77777777" w:rsidR="00E6463C" w:rsidRDefault="00E6463C">
            <w:pPr>
              <w:pStyle w:val="VetvtextuRVPZV"/>
              <w:snapToGrid w:val="0"/>
              <w:ind w:left="0" w:firstLine="0"/>
            </w:pP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14:paraId="2BE50DF8" w14:textId="77777777" w:rsidR="00E6463C" w:rsidRDefault="00E6463C">
            <w:pPr>
              <w:pStyle w:val="VetvtextuRVPZV"/>
              <w:snapToGrid w:val="0"/>
              <w:ind w:left="0" w:firstLine="0"/>
            </w:pPr>
          </w:p>
        </w:tc>
      </w:tr>
    </w:tbl>
    <w:p w14:paraId="29E55509" w14:textId="77777777" w:rsidR="00E6463C" w:rsidRDefault="00E6463C">
      <w:pPr>
        <w:pStyle w:val="VetvtextuRVPZVCharPed3b"/>
        <w:numPr>
          <w:ilvl w:val="0"/>
          <w:numId w:val="0"/>
        </w:numPr>
        <w:autoSpaceDE/>
        <w:ind w:left="170" w:right="0"/>
        <w:rPr>
          <w:sz w:val="18"/>
          <w:szCs w:val="18"/>
        </w:rPr>
      </w:pPr>
    </w:p>
    <w:p w14:paraId="5DFC141B" w14:textId="77777777" w:rsidR="00E6463C" w:rsidRDefault="00E6463C">
      <w:pPr>
        <w:pStyle w:val="VetvtextuRVPZVCharPed3b"/>
        <w:numPr>
          <w:ilvl w:val="0"/>
          <w:numId w:val="0"/>
        </w:numPr>
        <w:autoSpaceDE/>
        <w:ind w:left="170" w:right="0"/>
        <w:rPr>
          <w:sz w:val="18"/>
          <w:szCs w:val="18"/>
        </w:rPr>
      </w:pPr>
    </w:p>
    <w:p w14:paraId="2A9C47D8" w14:textId="77777777" w:rsidR="00E6463C" w:rsidRDefault="00E6463C">
      <w:pPr>
        <w:pStyle w:val="VetvtextuRVPZV"/>
        <w:ind w:left="170" w:firstLine="0"/>
        <w:jc w:val="center"/>
        <w:rPr>
          <w:b/>
          <w:sz w:val="28"/>
          <w:szCs w:val="28"/>
        </w:rPr>
      </w:pPr>
    </w:p>
    <w:p w14:paraId="487D02DC" w14:textId="77777777" w:rsidR="00E6463C" w:rsidRDefault="00E6463C">
      <w:pPr>
        <w:pStyle w:val="VetvtextuRVPZV"/>
        <w:ind w:left="170" w:firstLine="0"/>
        <w:jc w:val="center"/>
        <w:rPr>
          <w:b/>
          <w:sz w:val="28"/>
          <w:szCs w:val="28"/>
        </w:rPr>
      </w:pPr>
      <w:r>
        <w:rPr>
          <w:b/>
          <w:sz w:val="28"/>
          <w:szCs w:val="28"/>
        </w:rPr>
        <w:t>Začlenění tématických okruhů průřezového tématu Environmentální výchova do ročníků a předmětů</w:t>
      </w:r>
    </w:p>
    <w:p w14:paraId="7EE38025" w14:textId="77777777" w:rsidR="00E6463C" w:rsidRDefault="00E6463C">
      <w:pPr>
        <w:pStyle w:val="VetvtextuRVPZV"/>
        <w:ind w:left="170" w:firstLine="0"/>
      </w:pPr>
    </w:p>
    <w:tbl>
      <w:tblPr>
        <w:tblW w:w="0" w:type="auto"/>
        <w:tblInd w:w="-5" w:type="dxa"/>
        <w:tblLayout w:type="fixed"/>
        <w:tblLook w:val="0000" w:firstRow="0" w:lastRow="0" w:firstColumn="0" w:lastColumn="0" w:noHBand="0" w:noVBand="0"/>
      </w:tblPr>
      <w:tblGrid>
        <w:gridCol w:w="2808"/>
        <w:gridCol w:w="1231"/>
        <w:gridCol w:w="1396"/>
        <w:gridCol w:w="1268"/>
        <w:gridCol w:w="1231"/>
        <w:gridCol w:w="1241"/>
      </w:tblGrid>
      <w:tr w:rsidR="00E6463C" w14:paraId="50520C61" w14:textId="77777777">
        <w:tc>
          <w:tcPr>
            <w:tcW w:w="2808" w:type="dxa"/>
            <w:tcBorders>
              <w:top w:val="single" w:sz="4" w:space="0" w:color="000000"/>
              <w:left w:val="single" w:sz="4" w:space="0" w:color="000000"/>
              <w:bottom w:val="single" w:sz="4" w:space="0" w:color="000000"/>
            </w:tcBorders>
            <w:shd w:val="clear" w:color="auto" w:fill="auto"/>
          </w:tcPr>
          <w:p w14:paraId="78B7FD8E" w14:textId="77777777" w:rsidR="00E6463C" w:rsidRDefault="00E6463C">
            <w:pPr>
              <w:pStyle w:val="VetvtextuRVPZV"/>
              <w:snapToGrid w:val="0"/>
              <w:ind w:left="0" w:firstLine="0"/>
              <w:jc w:val="center"/>
              <w:rPr>
                <w:b/>
              </w:rPr>
            </w:pPr>
            <w:r>
              <w:rPr>
                <w:b/>
              </w:rPr>
              <w:t>Tématický okruh, ročník</w:t>
            </w:r>
          </w:p>
        </w:tc>
        <w:tc>
          <w:tcPr>
            <w:tcW w:w="1231" w:type="dxa"/>
            <w:tcBorders>
              <w:top w:val="single" w:sz="4" w:space="0" w:color="000000"/>
              <w:left w:val="single" w:sz="4" w:space="0" w:color="000000"/>
              <w:bottom w:val="single" w:sz="4" w:space="0" w:color="000000"/>
            </w:tcBorders>
            <w:shd w:val="clear" w:color="auto" w:fill="auto"/>
          </w:tcPr>
          <w:p w14:paraId="45872300" w14:textId="77777777" w:rsidR="00E6463C" w:rsidRDefault="00E6463C">
            <w:pPr>
              <w:pStyle w:val="VetvtextuRVPZV"/>
              <w:snapToGrid w:val="0"/>
              <w:ind w:left="0" w:firstLine="0"/>
              <w:jc w:val="center"/>
              <w:rPr>
                <w:b/>
              </w:rPr>
            </w:pPr>
            <w:r>
              <w:rPr>
                <w:b/>
              </w:rPr>
              <w:t>1.</w:t>
            </w:r>
          </w:p>
        </w:tc>
        <w:tc>
          <w:tcPr>
            <w:tcW w:w="1396" w:type="dxa"/>
            <w:tcBorders>
              <w:top w:val="single" w:sz="4" w:space="0" w:color="000000"/>
              <w:left w:val="single" w:sz="4" w:space="0" w:color="000000"/>
              <w:bottom w:val="single" w:sz="4" w:space="0" w:color="000000"/>
            </w:tcBorders>
            <w:shd w:val="clear" w:color="auto" w:fill="auto"/>
          </w:tcPr>
          <w:p w14:paraId="6C569EEC" w14:textId="77777777" w:rsidR="00E6463C" w:rsidRDefault="00E6463C">
            <w:pPr>
              <w:pStyle w:val="VetvtextuRVPZV"/>
              <w:snapToGrid w:val="0"/>
              <w:ind w:left="0" w:firstLine="0"/>
              <w:jc w:val="center"/>
              <w:rPr>
                <w:b/>
              </w:rPr>
            </w:pPr>
            <w:r>
              <w:rPr>
                <w:b/>
              </w:rPr>
              <w:t>2.</w:t>
            </w:r>
          </w:p>
        </w:tc>
        <w:tc>
          <w:tcPr>
            <w:tcW w:w="1268" w:type="dxa"/>
            <w:tcBorders>
              <w:top w:val="single" w:sz="4" w:space="0" w:color="000000"/>
              <w:left w:val="single" w:sz="4" w:space="0" w:color="000000"/>
              <w:bottom w:val="single" w:sz="4" w:space="0" w:color="000000"/>
            </w:tcBorders>
            <w:shd w:val="clear" w:color="auto" w:fill="auto"/>
          </w:tcPr>
          <w:p w14:paraId="521BC177" w14:textId="77777777" w:rsidR="00E6463C" w:rsidRDefault="00E6463C">
            <w:pPr>
              <w:pStyle w:val="VetvtextuRVPZV"/>
              <w:snapToGrid w:val="0"/>
              <w:ind w:left="0" w:firstLine="0"/>
              <w:jc w:val="center"/>
              <w:rPr>
                <w:b/>
              </w:rPr>
            </w:pPr>
            <w:r>
              <w:rPr>
                <w:b/>
              </w:rPr>
              <w:t>3.</w:t>
            </w:r>
          </w:p>
        </w:tc>
        <w:tc>
          <w:tcPr>
            <w:tcW w:w="1231" w:type="dxa"/>
            <w:tcBorders>
              <w:top w:val="single" w:sz="4" w:space="0" w:color="000000"/>
              <w:left w:val="single" w:sz="4" w:space="0" w:color="000000"/>
              <w:bottom w:val="single" w:sz="4" w:space="0" w:color="000000"/>
            </w:tcBorders>
            <w:shd w:val="clear" w:color="auto" w:fill="auto"/>
          </w:tcPr>
          <w:p w14:paraId="0DD9C448" w14:textId="77777777" w:rsidR="00E6463C" w:rsidRDefault="00E6463C">
            <w:pPr>
              <w:pStyle w:val="VetvtextuRVPZV"/>
              <w:snapToGrid w:val="0"/>
              <w:ind w:left="0" w:firstLine="0"/>
              <w:jc w:val="center"/>
              <w:rPr>
                <w:b/>
              </w:rPr>
            </w:pPr>
            <w:r>
              <w:rPr>
                <w:b/>
              </w:rPr>
              <w:t>4.</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64BADA8" w14:textId="77777777" w:rsidR="00E6463C" w:rsidRDefault="00E6463C">
            <w:pPr>
              <w:pStyle w:val="VetvtextuRVPZV"/>
              <w:snapToGrid w:val="0"/>
              <w:ind w:left="0" w:firstLine="0"/>
              <w:jc w:val="center"/>
              <w:rPr>
                <w:b/>
              </w:rPr>
            </w:pPr>
            <w:r>
              <w:rPr>
                <w:b/>
              </w:rPr>
              <w:t>5.</w:t>
            </w:r>
          </w:p>
        </w:tc>
      </w:tr>
      <w:tr w:rsidR="00E6463C" w14:paraId="5D3E2BF5" w14:textId="77777777">
        <w:tc>
          <w:tcPr>
            <w:tcW w:w="2808" w:type="dxa"/>
            <w:tcBorders>
              <w:top w:val="single" w:sz="4" w:space="0" w:color="000000"/>
              <w:left w:val="single" w:sz="4" w:space="0" w:color="000000"/>
              <w:bottom w:val="single" w:sz="4" w:space="0" w:color="000000"/>
            </w:tcBorders>
            <w:shd w:val="clear" w:color="auto" w:fill="auto"/>
          </w:tcPr>
          <w:p w14:paraId="76B1B2F0" w14:textId="77777777" w:rsidR="00E6463C" w:rsidRDefault="00E6463C">
            <w:pPr>
              <w:pStyle w:val="VetvtextuRVPZV"/>
              <w:snapToGrid w:val="0"/>
              <w:ind w:left="0" w:firstLine="0"/>
              <w:rPr>
                <w:b/>
                <w:bCs/>
                <w:sz w:val="18"/>
                <w:szCs w:val="18"/>
              </w:rPr>
            </w:pPr>
            <w:r>
              <w:rPr>
                <w:b/>
                <w:bCs/>
                <w:sz w:val="18"/>
                <w:szCs w:val="18"/>
              </w:rPr>
              <w:t xml:space="preserve">Ekosystémy </w:t>
            </w:r>
          </w:p>
        </w:tc>
        <w:tc>
          <w:tcPr>
            <w:tcW w:w="1231" w:type="dxa"/>
            <w:tcBorders>
              <w:top w:val="single" w:sz="4" w:space="0" w:color="000000"/>
              <w:left w:val="single" w:sz="4" w:space="0" w:color="000000"/>
              <w:bottom w:val="single" w:sz="4" w:space="0" w:color="000000"/>
            </w:tcBorders>
            <w:shd w:val="clear" w:color="auto" w:fill="auto"/>
          </w:tcPr>
          <w:p w14:paraId="1A2A88E4" w14:textId="77777777" w:rsidR="00E6463C" w:rsidRDefault="00E6463C">
            <w:pPr>
              <w:pStyle w:val="VetvtextuRVPZV"/>
              <w:snapToGrid w:val="0"/>
              <w:ind w:left="0" w:firstLine="0"/>
            </w:pPr>
            <w:r>
              <w:t>VV,PRV</w:t>
            </w:r>
          </w:p>
        </w:tc>
        <w:tc>
          <w:tcPr>
            <w:tcW w:w="1396" w:type="dxa"/>
            <w:tcBorders>
              <w:top w:val="single" w:sz="4" w:space="0" w:color="000000"/>
              <w:left w:val="single" w:sz="4" w:space="0" w:color="000000"/>
              <w:bottom w:val="single" w:sz="4" w:space="0" w:color="000000"/>
            </w:tcBorders>
            <w:shd w:val="clear" w:color="auto" w:fill="auto"/>
          </w:tcPr>
          <w:p w14:paraId="6CD2554A" w14:textId="77777777" w:rsidR="00E6463C" w:rsidRDefault="00E6463C">
            <w:pPr>
              <w:pStyle w:val="VetvtextuRVPZV"/>
              <w:snapToGrid w:val="0"/>
              <w:ind w:left="0" w:firstLine="0"/>
            </w:pPr>
            <w:r>
              <w:t>M,I,VV,PRV</w:t>
            </w:r>
          </w:p>
        </w:tc>
        <w:tc>
          <w:tcPr>
            <w:tcW w:w="1268" w:type="dxa"/>
            <w:tcBorders>
              <w:top w:val="single" w:sz="4" w:space="0" w:color="000000"/>
              <w:left w:val="single" w:sz="4" w:space="0" w:color="000000"/>
              <w:bottom w:val="single" w:sz="4" w:space="0" w:color="000000"/>
            </w:tcBorders>
            <w:shd w:val="clear" w:color="auto" w:fill="auto"/>
          </w:tcPr>
          <w:p w14:paraId="5C1ED624" w14:textId="77777777" w:rsidR="00E6463C" w:rsidRDefault="00E6463C">
            <w:pPr>
              <w:pStyle w:val="VetvtextuRVPZV"/>
              <w:snapToGrid w:val="0"/>
              <w:ind w:left="0" w:firstLine="0"/>
            </w:pPr>
            <w:r>
              <w:t>M,VV,PRV</w:t>
            </w:r>
          </w:p>
        </w:tc>
        <w:tc>
          <w:tcPr>
            <w:tcW w:w="1231" w:type="dxa"/>
            <w:tcBorders>
              <w:top w:val="single" w:sz="4" w:space="0" w:color="000000"/>
              <w:left w:val="single" w:sz="4" w:space="0" w:color="000000"/>
              <w:bottom w:val="single" w:sz="4" w:space="0" w:color="000000"/>
            </w:tcBorders>
            <w:shd w:val="clear" w:color="auto" w:fill="auto"/>
          </w:tcPr>
          <w:p w14:paraId="260A1067" w14:textId="77777777" w:rsidR="00E6463C" w:rsidRDefault="00E6463C">
            <w:pPr>
              <w:pStyle w:val="VetvtextuRVPZV"/>
              <w:snapToGrid w:val="0"/>
              <w:ind w:left="0" w:firstLine="0"/>
            </w:pPr>
            <w:r>
              <w:t>M,VV,PŘ</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6B23F36A" w14:textId="77777777" w:rsidR="00E6463C" w:rsidRDefault="00E6463C">
            <w:pPr>
              <w:pStyle w:val="VetvtextuRVPZV"/>
              <w:snapToGrid w:val="0"/>
              <w:ind w:left="0" w:firstLine="0"/>
            </w:pPr>
            <w:r>
              <w:t>M,VV,PŘ</w:t>
            </w:r>
          </w:p>
        </w:tc>
      </w:tr>
      <w:tr w:rsidR="00E6463C" w14:paraId="53609AF7" w14:textId="77777777">
        <w:tc>
          <w:tcPr>
            <w:tcW w:w="2808" w:type="dxa"/>
            <w:tcBorders>
              <w:top w:val="single" w:sz="4" w:space="0" w:color="000000"/>
              <w:left w:val="single" w:sz="4" w:space="0" w:color="000000"/>
              <w:bottom w:val="single" w:sz="4" w:space="0" w:color="000000"/>
            </w:tcBorders>
            <w:shd w:val="clear" w:color="auto" w:fill="auto"/>
          </w:tcPr>
          <w:p w14:paraId="352938FC" w14:textId="77777777" w:rsidR="00E6463C" w:rsidRDefault="00E6463C">
            <w:pPr>
              <w:pStyle w:val="VetvtextuRVPZV"/>
              <w:snapToGrid w:val="0"/>
              <w:ind w:left="0" w:firstLine="0"/>
              <w:rPr>
                <w:sz w:val="18"/>
                <w:szCs w:val="18"/>
              </w:rPr>
            </w:pPr>
            <w:r>
              <w:rPr>
                <w:b/>
                <w:bCs/>
                <w:sz w:val="18"/>
                <w:szCs w:val="18"/>
              </w:rPr>
              <w:t>Základní podmínky života</w:t>
            </w:r>
            <w:r>
              <w:rPr>
                <w:sz w:val="18"/>
                <w:szCs w:val="18"/>
              </w:rPr>
              <w:t xml:space="preserve"> </w:t>
            </w:r>
          </w:p>
        </w:tc>
        <w:tc>
          <w:tcPr>
            <w:tcW w:w="1231" w:type="dxa"/>
            <w:tcBorders>
              <w:top w:val="single" w:sz="4" w:space="0" w:color="000000"/>
              <w:left w:val="single" w:sz="4" w:space="0" w:color="000000"/>
              <w:bottom w:val="single" w:sz="4" w:space="0" w:color="000000"/>
            </w:tcBorders>
            <w:shd w:val="clear" w:color="auto" w:fill="auto"/>
          </w:tcPr>
          <w:p w14:paraId="097BF35E" w14:textId="77777777" w:rsidR="00E6463C" w:rsidRDefault="00E6463C">
            <w:pPr>
              <w:pStyle w:val="VetvtextuRVPZV"/>
              <w:snapToGrid w:val="0"/>
              <w:ind w:left="0" w:firstLine="0"/>
            </w:pPr>
            <w:r>
              <w:t>PČ</w:t>
            </w:r>
          </w:p>
        </w:tc>
        <w:tc>
          <w:tcPr>
            <w:tcW w:w="1396" w:type="dxa"/>
            <w:tcBorders>
              <w:top w:val="single" w:sz="4" w:space="0" w:color="000000"/>
              <w:left w:val="single" w:sz="4" w:space="0" w:color="000000"/>
              <w:bottom w:val="single" w:sz="4" w:space="0" w:color="000000"/>
            </w:tcBorders>
            <w:shd w:val="clear" w:color="auto" w:fill="auto"/>
          </w:tcPr>
          <w:p w14:paraId="73340C20" w14:textId="77777777" w:rsidR="00E6463C" w:rsidRDefault="00E6463C">
            <w:pPr>
              <w:pStyle w:val="VetvtextuRVPZV"/>
              <w:snapToGrid w:val="0"/>
              <w:ind w:left="0" w:firstLine="0"/>
            </w:pPr>
            <w:r>
              <w:t>PČ</w:t>
            </w:r>
          </w:p>
        </w:tc>
        <w:tc>
          <w:tcPr>
            <w:tcW w:w="1268" w:type="dxa"/>
            <w:tcBorders>
              <w:top w:val="single" w:sz="4" w:space="0" w:color="000000"/>
              <w:left w:val="single" w:sz="4" w:space="0" w:color="000000"/>
              <w:bottom w:val="single" w:sz="4" w:space="0" w:color="000000"/>
            </w:tcBorders>
            <w:shd w:val="clear" w:color="auto" w:fill="auto"/>
          </w:tcPr>
          <w:p w14:paraId="2EC2238F" w14:textId="77777777" w:rsidR="00E6463C" w:rsidRDefault="00E6463C">
            <w:pPr>
              <w:pStyle w:val="VetvtextuRVPZV"/>
              <w:snapToGrid w:val="0"/>
              <w:ind w:left="0" w:firstLine="0"/>
            </w:pPr>
            <w:r>
              <w:t>PČ,AJ</w:t>
            </w:r>
          </w:p>
        </w:tc>
        <w:tc>
          <w:tcPr>
            <w:tcW w:w="1231" w:type="dxa"/>
            <w:tcBorders>
              <w:top w:val="single" w:sz="4" w:space="0" w:color="000000"/>
              <w:left w:val="single" w:sz="4" w:space="0" w:color="000000"/>
              <w:bottom w:val="single" w:sz="4" w:space="0" w:color="000000"/>
            </w:tcBorders>
            <w:shd w:val="clear" w:color="auto" w:fill="auto"/>
          </w:tcPr>
          <w:p w14:paraId="68DAE935" w14:textId="77777777" w:rsidR="00E6463C" w:rsidRDefault="00E6463C">
            <w:pPr>
              <w:pStyle w:val="VetvtextuRVPZV"/>
              <w:snapToGrid w:val="0"/>
              <w:ind w:left="0" w:firstLine="0"/>
            </w:pPr>
            <w:r>
              <w:t>PČ,AJ</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3131824D" w14:textId="77777777" w:rsidR="00E6463C" w:rsidRDefault="00E6463C">
            <w:pPr>
              <w:pStyle w:val="VetvtextuRVPZV"/>
              <w:snapToGrid w:val="0"/>
              <w:ind w:left="0" w:firstLine="0"/>
            </w:pPr>
            <w:r>
              <w:t>PČ,AJ</w:t>
            </w:r>
          </w:p>
        </w:tc>
      </w:tr>
      <w:tr w:rsidR="00E6463C" w14:paraId="153CA465" w14:textId="77777777">
        <w:tc>
          <w:tcPr>
            <w:tcW w:w="2808" w:type="dxa"/>
            <w:tcBorders>
              <w:top w:val="single" w:sz="4" w:space="0" w:color="000000"/>
              <w:left w:val="single" w:sz="4" w:space="0" w:color="000000"/>
              <w:bottom w:val="single" w:sz="4" w:space="0" w:color="000000"/>
            </w:tcBorders>
            <w:shd w:val="clear" w:color="auto" w:fill="auto"/>
          </w:tcPr>
          <w:p w14:paraId="3C25CB26" w14:textId="77777777" w:rsidR="00E6463C" w:rsidRDefault="00E6463C">
            <w:pPr>
              <w:pStyle w:val="VetvtextuRVPZV"/>
              <w:snapToGrid w:val="0"/>
              <w:ind w:left="0" w:firstLine="0"/>
              <w:rPr>
                <w:b/>
                <w:bCs/>
                <w:sz w:val="18"/>
                <w:szCs w:val="18"/>
              </w:rPr>
            </w:pPr>
            <w:r>
              <w:rPr>
                <w:b/>
                <w:bCs/>
                <w:sz w:val="18"/>
                <w:szCs w:val="18"/>
              </w:rPr>
              <w:t>Lidské aktivity a problémy životního prostředí</w:t>
            </w:r>
          </w:p>
        </w:tc>
        <w:tc>
          <w:tcPr>
            <w:tcW w:w="1231" w:type="dxa"/>
            <w:tcBorders>
              <w:top w:val="single" w:sz="4" w:space="0" w:color="000000"/>
              <w:left w:val="single" w:sz="4" w:space="0" w:color="000000"/>
              <w:bottom w:val="single" w:sz="4" w:space="0" w:color="000000"/>
            </w:tcBorders>
            <w:shd w:val="clear" w:color="auto" w:fill="auto"/>
          </w:tcPr>
          <w:p w14:paraId="10EF4D58" w14:textId="77777777" w:rsidR="00E6463C" w:rsidRDefault="00E6463C">
            <w:pPr>
              <w:pStyle w:val="VetvtextuRVPZV"/>
              <w:snapToGrid w:val="0"/>
              <w:ind w:left="0" w:firstLine="0"/>
            </w:pPr>
            <w:r>
              <w:t>PČ,VV,HV</w:t>
            </w:r>
          </w:p>
        </w:tc>
        <w:tc>
          <w:tcPr>
            <w:tcW w:w="1396" w:type="dxa"/>
            <w:tcBorders>
              <w:top w:val="single" w:sz="4" w:space="0" w:color="000000"/>
              <w:left w:val="single" w:sz="4" w:space="0" w:color="000000"/>
              <w:bottom w:val="single" w:sz="4" w:space="0" w:color="000000"/>
            </w:tcBorders>
            <w:shd w:val="clear" w:color="auto" w:fill="auto"/>
          </w:tcPr>
          <w:p w14:paraId="4776E8F5" w14:textId="77777777" w:rsidR="00E6463C" w:rsidRDefault="00E6463C">
            <w:pPr>
              <w:pStyle w:val="VetvtextuRVPZV"/>
              <w:snapToGrid w:val="0"/>
              <w:ind w:left="0" w:firstLine="0"/>
            </w:pPr>
            <w:r>
              <w:t>PČ,VV,HV</w:t>
            </w:r>
          </w:p>
        </w:tc>
        <w:tc>
          <w:tcPr>
            <w:tcW w:w="1268" w:type="dxa"/>
            <w:tcBorders>
              <w:top w:val="single" w:sz="4" w:space="0" w:color="000000"/>
              <w:left w:val="single" w:sz="4" w:space="0" w:color="000000"/>
              <w:bottom w:val="single" w:sz="4" w:space="0" w:color="000000"/>
            </w:tcBorders>
            <w:shd w:val="clear" w:color="auto" w:fill="auto"/>
          </w:tcPr>
          <w:p w14:paraId="37D3DD7D" w14:textId="77777777" w:rsidR="00E6463C" w:rsidRDefault="00E6463C">
            <w:pPr>
              <w:pStyle w:val="VetvtextuRVPZV"/>
              <w:snapToGrid w:val="0"/>
              <w:ind w:left="0" w:firstLine="0"/>
            </w:pPr>
            <w:r>
              <w:t>PČ,VV,HV</w:t>
            </w:r>
          </w:p>
        </w:tc>
        <w:tc>
          <w:tcPr>
            <w:tcW w:w="1231" w:type="dxa"/>
            <w:tcBorders>
              <w:top w:val="single" w:sz="4" w:space="0" w:color="000000"/>
              <w:left w:val="single" w:sz="4" w:space="0" w:color="000000"/>
              <w:bottom w:val="single" w:sz="4" w:space="0" w:color="000000"/>
            </w:tcBorders>
            <w:shd w:val="clear" w:color="auto" w:fill="auto"/>
          </w:tcPr>
          <w:p w14:paraId="55E4E01F" w14:textId="77777777" w:rsidR="00E6463C" w:rsidRDefault="00E6463C">
            <w:pPr>
              <w:pStyle w:val="VetvtextuRVPZV"/>
              <w:snapToGrid w:val="0"/>
              <w:ind w:left="0" w:firstLine="0"/>
            </w:pPr>
            <w:r>
              <w:t>PČ,VV,HV</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876EBB0" w14:textId="77777777" w:rsidR="00E6463C" w:rsidRDefault="00E6463C">
            <w:pPr>
              <w:pStyle w:val="VetvtextuRVPZV"/>
              <w:snapToGrid w:val="0"/>
              <w:ind w:left="0" w:firstLine="0"/>
            </w:pPr>
            <w:r>
              <w:t>PČ,VV,HV</w:t>
            </w:r>
          </w:p>
        </w:tc>
      </w:tr>
      <w:tr w:rsidR="00E6463C" w14:paraId="000BDF74" w14:textId="77777777">
        <w:tc>
          <w:tcPr>
            <w:tcW w:w="2808" w:type="dxa"/>
            <w:tcBorders>
              <w:top w:val="single" w:sz="4" w:space="0" w:color="000000"/>
              <w:left w:val="single" w:sz="4" w:space="0" w:color="000000"/>
              <w:bottom w:val="single" w:sz="4" w:space="0" w:color="000000"/>
            </w:tcBorders>
            <w:shd w:val="clear" w:color="auto" w:fill="auto"/>
          </w:tcPr>
          <w:p w14:paraId="527B67EB" w14:textId="77777777" w:rsidR="00E6463C" w:rsidRDefault="00E6463C">
            <w:pPr>
              <w:pStyle w:val="VetvtextuRVPZV"/>
              <w:snapToGrid w:val="0"/>
              <w:ind w:left="0" w:firstLine="0"/>
              <w:rPr>
                <w:sz w:val="18"/>
                <w:szCs w:val="18"/>
              </w:rPr>
            </w:pPr>
            <w:r>
              <w:rPr>
                <w:b/>
                <w:bCs/>
                <w:sz w:val="18"/>
                <w:szCs w:val="18"/>
              </w:rPr>
              <w:t>Vztah člověka k prostředí</w:t>
            </w:r>
            <w:r>
              <w:rPr>
                <w:sz w:val="18"/>
                <w:szCs w:val="18"/>
              </w:rPr>
              <w:t xml:space="preserve"> </w:t>
            </w:r>
          </w:p>
        </w:tc>
        <w:tc>
          <w:tcPr>
            <w:tcW w:w="1231" w:type="dxa"/>
            <w:tcBorders>
              <w:top w:val="single" w:sz="4" w:space="0" w:color="000000"/>
              <w:left w:val="single" w:sz="4" w:space="0" w:color="000000"/>
              <w:bottom w:val="single" w:sz="4" w:space="0" w:color="000000"/>
            </w:tcBorders>
            <w:shd w:val="clear" w:color="auto" w:fill="auto"/>
          </w:tcPr>
          <w:p w14:paraId="634E892C" w14:textId="77777777" w:rsidR="00E6463C" w:rsidRDefault="00E6463C">
            <w:pPr>
              <w:pStyle w:val="VetvtextuRVPZV"/>
              <w:snapToGrid w:val="0"/>
              <w:ind w:left="0" w:firstLine="0"/>
            </w:pPr>
          </w:p>
        </w:tc>
        <w:tc>
          <w:tcPr>
            <w:tcW w:w="1396" w:type="dxa"/>
            <w:tcBorders>
              <w:top w:val="single" w:sz="4" w:space="0" w:color="000000"/>
              <w:left w:val="single" w:sz="4" w:space="0" w:color="000000"/>
              <w:bottom w:val="single" w:sz="4" w:space="0" w:color="000000"/>
            </w:tcBorders>
            <w:shd w:val="clear" w:color="auto" w:fill="auto"/>
          </w:tcPr>
          <w:p w14:paraId="56F13EEA" w14:textId="77777777" w:rsidR="00E6463C" w:rsidRDefault="00E6463C">
            <w:pPr>
              <w:pStyle w:val="VetvtextuRVPZV"/>
              <w:snapToGrid w:val="0"/>
              <w:ind w:left="0" w:firstLine="0"/>
            </w:pPr>
          </w:p>
        </w:tc>
        <w:tc>
          <w:tcPr>
            <w:tcW w:w="1268" w:type="dxa"/>
            <w:tcBorders>
              <w:top w:val="single" w:sz="4" w:space="0" w:color="000000"/>
              <w:left w:val="single" w:sz="4" w:space="0" w:color="000000"/>
              <w:bottom w:val="single" w:sz="4" w:space="0" w:color="000000"/>
            </w:tcBorders>
            <w:shd w:val="clear" w:color="auto" w:fill="auto"/>
          </w:tcPr>
          <w:p w14:paraId="0007805C" w14:textId="77777777" w:rsidR="00E6463C" w:rsidRDefault="00E6463C">
            <w:pPr>
              <w:pStyle w:val="VetvtextuRVPZV"/>
              <w:snapToGrid w:val="0"/>
              <w:ind w:left="0" w:firstLine="0"/>
            </w:pPr>
          </w:p>
        </w:tc>
        <w:tc>
          <w:tcPr>
            <w:tcW w:w="1231" w:type="dxa"/>
            <w:tcBorders>
              <w:top w:val="single" w:sz="4" w:space="0" w:color="000000"/>
              <w:left w:val="single" w:sz="4" w:space="0" w:color="000000"/>
              <w:bottom w:val="single" w:sz="4" w:space="0" w:color="000000"/>
            </w:tcBorders>
            <w:shd w:val="clear" w:color="auto" w:fill="auto"/>
          </w:tcPr>
          <w:p w14:paraId="3AD40BBC" w14:textId="77777777" w:rsidR="00E6463C" w:rsidRDefault="00E6463C">
            <w:pPr>
              <w:pStyle w:val="VetvtextuRVPZV"/>
              <w:snapToGrid w:val="0"/>
              <w:ind w:left="0" w:firstLine="0"/>
            </w:pPr>
            <w:r>
              <w:t>PŘ,VL</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73D2FB9E" w14:textId="77777777" w:rsidR="00E6463C" w:rsidRDefault="00E6463C">
            <w:pPr>
              <w:pStyle w:val="VetvtextuRVPZV"/>
              <w:snapToGrid w:val="0"/>
              <w:ind w:left="0" w:firstLine="0"/>
            </w:pPr>
            <w:r>
              <w:t>ČJ,PŘ,VL</w:t>
            </w:r>
          </w:p>
        </w:tc>
      </w:tr>
    </w:tbl>
    <w:p w14:paraId="62880CC7" w14:textId="77777777" w:rsidR="00B77896" w:rsidRDefault="00B77896">
      <w:pPr>
        <w:pStyle w:val="VetvtextuRVPZV"/>
        <w:ind w:left="170" w:firstLine="0"/>
        <w:rPr>
          <w:sz w:val="18"/>
          <w:szCs w:val="18"/>
        </w:rPr>
      </w:pPr>
    </w:p>
    <w:p w14:paraId="185F0B82" w14:textId="77777777" w:rsidR="00B77896" w:rsidRDefault="00B77896">
      <w:pPr>
        <w:pStyle w:val="VetvtextuRVPZV"/>
        <w:ind w:left="170" w:firstLine="0"/>
        <w:rPr>
          <w:sz w:val="18"/>
          <w:szCs w:val="18"/>
        </w:rPr>
      </w:pPr>
    </w:p>
    <w:p w14:paraId="114939D8" w14:textId="77777777" w:rsidR="00E6463C" w:rsidRDefault="00E6463C">
      <w:pPr>
        <w:pStyle w:val="VetvtextuRVPZV"/>
        <w:ind w:left="170" w:firstLine="0"/>
        <w:rPr>
          <w:sz w:val="18"/>
          <w:szCs w:val="18"/>
        </w:rPr>
      </w:pPr>
    </w:p>
    <w:p w14:paraId="63764DFA" w14:textId="77777777" w:rsidR="003E27C9" w:rsidRDefault="003E27C9">
      <w:pPr>
        <w:pStyle w:val="VetvtextuRVPZV"/>
        <w:ind w:left="170" w:firstLine="0"/>
        <w:jc w:val="center"/>
        <w:rPr>
          <w:b/>
          <w:sz w:val="28"/>
          <w:szCs w:val="28"/>
        </w:rPr>
      </w:pPr>
    </w:p>
    <w:p w14:paraId="4C9A641C" w14:textId="77777777" w:rsidR="003E27C9" w:rsidRDefault="003E27C9">
      <w:pPr>
        <w:pStyle w:val="VetvtextuRVPZV"/>
        <w:ind w:left="170" w:firstLine="0"/>
        <w:jc w:val="center"/>
        <w:rPr>
          <w:b/>
          <w:sz w:val="28"/>
          <w:szCs w:val="28"/>
        </w:rPr>
      </w:pPr>
    </w:p>
    <w:p w14:paraId="59FF5C6A" w14:textId="77777777" w:rsidR="003E27C9" w:rsidRDefault="003E27C9">
      <w:pPr>
        <w:pStyle w:val="VetvtextuRVPZV"/>
        <w:ind w:left="170" w:firstLine="0"/>
        <w:jc w:val="center"/>
        <w:rPr>
          <w:b/>
          <w:sz w:val="28"/>
          <w:szCs w:val="28"/>
        </w:rPr>
      </w:pPr>
    </w:p>
    <w:p w14:paraId="413CCF1D" w14:textId="77777777" w:rsidR="00E6463C" w:rsidRDefault="00E6463C">
      <w:pPr>
        <w:pStyle w:val="VetvtextuRVPZV"/>
        <w:ind w:left="170" w:firstLine="0"/>
        <w:jc w:val="center"/>
        <w:rPr>
          <w:b/>
          <w:sz w:val="28"/>
          <w:szCs w:val="28"/>
        </w:rPr>
      </w:pPr>
      <w:r>
        <w:rPr>
          <w:b/>
          <w:sz w:val="28"/>
          <w:szCs w:val="28"/>
        </w:rPr>
        <w:lastRenderedPageBreak/>
        <w:t xml:space="preserve">Začlenění </w:t>
      </w:r>
      <w:proofErr w:type="spellStart"/>
      <w:r>
        <w:rPr>
          <w:b/>
          <w:sz w:val="28"/>
          <w:szCs w:val="28"/>
        </w:rPr>
        <w:t>tématických</w:t>
      </w:r>
      <w:proofErr w:type="spellEnd"/>
      <w:r>
        <w:rPr>
          <w:b/>
          <w:sz w:val="28"/>
          <w:szCs w:val="28"/>
        </w:rPr>
        <w:t xml:space="preserve"> okruhů průřezového tématu Mediální výchova do ročníků a předmětů</w:t>
      </w:r>
    </w:p>
    <w:p w14:paraId="54E2557D" w14:textId="77777777" w:rsidR="00E6463C" w:rsidRDefault="00E6463C">
      <w:pPr>
        <w:pStyle w:val="VetvtextuRVPZV"/>
        <w:ind w:left="170" w:firstLine="0"/>
      </w:pPr>
    </w:p>
    <w:tbl>
      <w:tblPr>
        <w:tblW w:w="0" w:type="auto"/>
        <w:tblInd w:w="-5" w:type="dxa"/>
        <w:tblLayout w:type="fixed"/>
        <w:tblLook w:val="0000" w:firstRow="0" w:lastRow="0" w:firstColumn="0" w:lastColumn="0" w:noHBand="0" w:noVBand="0"/>
      </w:tblPr>
      <w:tblGrid>
        <w:gridCol w:w="2808"/>
        <w:gridCol w:w="883"/>
        <w:gridCol w:w="1011"/>
        <w:gridCol w:w="1096"/>
        <w:gridCol w:w="1530"/>
        <w:gridCol w:w="1540"/>
      </w:tblGrid>
      <w:tr w:rsidR="00E6463C" w14:paraId="14CFEA96" w14:textId="77777777">
        <w:tc>
          <w:tcPr>
            <w:tcW w:w="2808" w:type="dxa"/>
            <w:tcBorders>
              <w:top w:val="single" w:sz="4" w:space="0" w:color="000000"/>
              <w:left w:val="single" w:sz="4" w:space="0" w:color="000000"/>
              <w:bottom w:val="single" w:sz="4" w:space="0" w:color="000000"/>
            </w:tcBorders>
            <w:shd w:val="clear" w:color="auto" w:fill="auto"/>
          </w:tcPr>
          <w:p w14:paraId="09F680F8" w14:textId="77777777" w:rsidR="00E6463C" w:rsidRDefault="00E6463C">
            <w:pPr>
              <w:pStyle w:val="VetvtextuRVPZV"/>
              <w:snapToGrid w:val="0"/>
              <w:ind w:left="0" w:firstLine="0"/>
              <w:jc w:val="center"/>
              <w:rPr>
                <w:b/>
              </w:rPr>
            </w:pPr>
            <w:r>
              <w:rPr>
                <w:b/>
              </w:rPr>
              <w:t>Tématický okruh, ročník</w:t>
            </w:r>
          </w:p>
        </w:tc>
        <w:tc>
          <w:tcPr>
            <w:tcW w:w="883" w:type="dxa"/>
            <w:tcBorders>
              <w:top w:val="single" w:sz="4" w:space="0" w:color="000000"/>
              <w:left w:val="single" w:sz="4" w:space="0" w:color="000000"/>
              <w:bottom w:val="single" w:sz="4" w:space="0" w:color="000000"/>
            </w:tcBorders>
            <w:shd w:val="clear" w:color="auto" w:fill="auto"/>
          </w:tcPr>
          <w:p w14:paraId="50BE546D" w14:textId="77777777" w:rsidR="00E6463C" w:rsidRDefault="00E6463C">
            <w:pPr>
              <w:pStyle w:val="VetvtextuRVPZV"/>
              <w:snapToGrid w:val="0"/>
              <w:ind w:left="0" w:firstLine="0"/>
              <w:jc w:val="center"/>
              <w:rPr>
                <w:b/>
              </w:rPr>
            </w:pPr>
            <w:r>
              <w:rPr>
                <w:b/>
              </w:rPr>
              <w:t>1.</w:t>
            </w:r>
          </w:p>
        </w:tc>
        <w:tc>
          <w:tcPr>
            <w:tcW w:w="1011" w:type="dxa"/>
            <w:tcBorders>
              <w:top w:val="single" w:sz="4" w:space="0" w:color="000000"/>
              <w:left w:val="single" w:sz="4" w:space="0" w:color="000000"/>
              <w:bottom w:val="single" w:sz="4" w:space="0" w:color="000000"/>
            </w:tcBorders>
            <w:shd w:val="clear" w:color="auto" w:fill="auto"/>
          </w:tcPr>
          <w:p w14:paraId="30B9CB7D" w14:textId="77777777" w:rsidR="00E6463C" w:rsidRDefault="00E6463C">
            <w:pPr>
              <w:pStyle w:val="VetvtextuRVPZV"/>
              <w:snapToGrid w:val="0"/>
              <w:ind w:left="0" w:firstLine="0"/>
              <w:jc w:val="center"/>
              <w:rPr>
                <w:b/>
              </w:rPr>
            </w:pPr>
            <w:r>
              <w:rPr>
                <w:b/>
              </w:rPr>
              <w:t>2.</w:t>
            </w:r>
          </w:p>
        </w:tc>
        <w:tc>
          <w:tcPr>
            <w:tcW w:w="1096" w:type="dxa"/>
            <w:tcBorders>
              <w:top w:val="single" w:sz="4" w:space="0" w:color="000000"/>
              <w:left w:val="single" w:sz="4" w:space="0" w:color="000000"/>
              <w:bottom w:val="single" w:sz="4" w:space="0" w:color="000000"/>
            </w:tcBorders>
            <w:shd w:val="clear" w:color="auto" w:fill="auto"/>
          </w:tcPr>
          <w:p w14:paraId="62C057D8" w14:textId="77777777" w:rsidR="00E6463C" w:rsidRDefault="00E6463C">
            <w:pPr>
              <w:pStyle w:val="VetvtextuRVPZV"/>
              <w:snapToGrid w:val="0"/>
              <w:ind w:left="0" w:firstLine="0"/>
              <w:jc w:val="center"/>
              <w:rPr>
                <w:b/>
              </w:rPr>
            </w:pPr>
            <w:r>
              <w:rPr>
                <w:b/>
              </w:rPr>
              <w:t>3.</w:t>
            </w:r>
          </w:p>
        </w:tc>
        <w:tc>
          <w:tcPr>
            <w:tcW w:w="1530" w:type="dxa"/>
            <w:tcBorders>
              <w:top w:val="single" w:sz="4" w:space="0" w:color="000000"/>
              <w:left w:val="single" w:sz="4" w:space="0" w:color="000000"/>
              <w:bottom w:val="single" w:sz="4" w:space="0" w:color="000000"/>
            </w:tcBorders>
            <w:shd w:val="clear" w:color="auto" w:fill="auto"/>
          </w:tcPr>
          <w:p w14:paraId="07F6E6B8" w14:textId="77777777" w:rsidR="00E6463C" w:rsidRDefault="00E6463C">
            <w:pPr>
              <w:pStyle w:val="VetvtextuRVPZV"/>
              <w:snapToGrid w:val="0"/>
              <w:ind w:left="0" w:firstLine="0"/>
              <w:jc w:val="center"/>
              <w:rPr>
                <w:b/>
              </w:rPr>
            </w:pPr>
            <w:r>
              <w:rPr>
                <w:b/>
              </w:rPr>
              <w:t>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25FDCDE1" w14:textId="77777777" w:rsidR="00E6463C" w:rsidRDefault="00E6463C">
            <w:pPr>
              <w:pStyle w:val="VetvtextuRVPZV"/>
              <w:snapToGrid w:val="0"/>
              <w:ind w:left="0" w:firstLine="0"/>
              <w:jc w:val="center"/>
              <w:rPr>
                <w:b/>
              </w:rPr>
            </w:pPr>
            <w:r>
              <w:rPr>
                <w:b/>
              </w:rPr>
              <w:t>5.</w:t>
            </w:r>
          </w:p>
        </w:tc>
      </w:tr>
      <w:tr w:rsidR="00E6463C" w14:paraId="0D1F4989" w14:textId="77777777">
        <w:tc>
          <w:tcPr>
            <w:tcW w:w="2808" w:type="dxa"/>
            <w:tcBorders>
              <w:top w:val="single" w:sz="4" w:space="0" w:color="000000"/>
              <w:left w:val="single" w:sz="4" w:space="0" w:color="000000"/>
              <w:bottom w:val="single" w:sz="4" w:space="0" w:color="000000"/>
            </w:tcBorders>
            <w:shd w:val="clear" w:color="auto" w:fill="auto"/>
          </w:tcPr>
          <w:p w14:paraId="076738AA" w14:textId="77777777" w:rsidR="00E6463C" w:rsidRDefault="00E6463C">
            <w:pPr>
              <w:pStyle w:val="VetvtextuRVPZV"/>
              <w:snapToGrid w:val="0"/>
              <w:ind w:left="0" w:firstLine="0"/>
              <w:rPr>
                <w:b/>
                <w:bCs/>
                <w:caps/>
              </w:rPr>
            </w:pPr>
            <w:r>
              <w:rPr>
                <w:b/>
                <w:bCs/>
                <w:caps/>
              </w:rPr>
              <w:t>RECEPTIVNÍ ČINNOSTI</w:t>
            </w:r>
          </w:p>
        </w:tc>
        <w:tc>
          <w:tcPr>
            <w:tcW w:w="883" w:type="dxa"/>
            <w:tcBorders>
              <w:top w:val="single" w:sz="4" w:space="0" w:color="000000"/>
              <w:left w:val="single" w:sz="4" w:space="0" w:color="000000"/>
              <w:bottom w:val="single" w:sz="4" w:space="0" w:color="000000"/>
            </w:tcBorders>
            <w:shd w:val="clear" w:color="auto" w:fill="auto"/>
          </w:tcPr>
          <w:p w14:paraId="1DF57FC4"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6E3349E8"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40A742F7"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6BC0D6F8"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6003CEBE" w14:textId="77777777" w:rsidR="00E6463C" w:rsidRDefault="00E6463C">
            <w:pPr>
              <w:pStyle w:val="VetvtextuRVPZV"/>
              <w:snapToGrid w:val="0"/>
              <w:ind w:left="0" w:firstLine="0"/>
            </w:pPr>
          </w:p>
        </w:tc>
      </w:tr>
      <w:tr w:rsidR="00E6463C" w14:paraId="3552FCC0" w14:textId="77777777">
        <w:tc>
          <w:tcPr>
            <w:tcW w:w="2808" w:type="dxa"/>
            <w:tcBorders>
              <w:top w:val="single" w:sz="4" w:space="0" w:color="000000"/>
              <w:left w:val="single" w:sz="4" w:space="0" w:color="000000"/>
              <w:bottom w:val="single" w:sz="4" w:space="0" w:color="000000"/>
            </w:tcBorders>
            <w:shd w:val="clear" w:color="auto" w:fill="auto"/>
          </w:tcPr>
          <w:p w14:paraId="0454BF93"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Kritické čtení a vnímání mediálních sdělení </w:t>
            </w:r>
          </w:p>
        </w:tc>
        <w:tc>
          <w:tcPr>
            <w:tcW w:w="883" w:type="dxa"/>
            <w:tcBorders>
              <w:top w:val="single" w:sz="4" w:space="0" w:color="000000"/>
              <w:left w:val="single" w:sz="4" w:space="0" w:color="000000"/>
              <w:bottom w:val="single" w:sz="4" w:space="0" w:color="000000"/>
            </w:tcBorders>
            <w:shd w:val="clear" w:color="auto" w:fill="auto"/>
          </w:tcPr>
          <w:p w14:paraId="424623B9" w14:textId="77777777" w:rsidR="00E6463C" w:rsidRDefault="00E6463C">
            <w:pPr>
              <w:pStyle w:val="VetvtextuRVPZV"/>
              <w:snapToGrid w:val="0"/>
              <w:ind w:left="0" w:firstLine="0"/>
            </w:pPr>
            <w:r>
              <w:t>TV,HV</w:t>
            </w:r>
          </w:p>
        </w:tc>
        <w:tc>
          <w:tcPr>
            <w:tcW w:w="1011" w:type="dxa"/>
            <w:tcBorders>
              <w:top w:val="single" w:sz="4" w:space="0" w:color="000000"/>
              <w:left w:val="single" w:sz="4" w:space="0" w:color="000000"/>
              <w:bottom w:val="single" w:sz="4" w:space="0" w:color="000000"/>
            </w:tcBorders>
            <w:shd w:val="clear" w:color="auto" w:fill="auto"/>
          </w:tcPr>
          <w:p w14:paraId="17D54853" w14:textId="77777777" w:rsidR="00E6463C" w:rsidRDefault="00E6463C">
            <w:pPr>
              <w:pStyle w:val="VetvtextuRVPZV"/>
              <w:snapToGrid w:val="0"/>
              <w:ind w:left="0" w:firstLine="0"/>
            </w:pPr>
            <w:r>
              <w:t>TV,I,HV</w:t>
            </w:r>
          </w:p>
        </w:tc>
        <w:tc>
          <w:tcPr>
            <w:tcW w:w="1096" w:type="dxa"/>
            <w:tcBorders>
              <w:top w:val="single" w:sz="4" w:space="0" w:color="000000"/>
              <w:left w:val="single" w:sz="4" w:space="0" w:color="000000"/>
              <w:bottom w:val="single" w:sz="4" w:space="0" w:color="000000"/>
            </w:tcBorders>
            <w:shd w:val="clear" w:color="auto" w:fill="auto"/>
          </w:tcPr>
          <w:p w14:paraId="6C446301" w14:textId="77777777" w:rsidR="00E6463C" w:rsidRDefault="00E6463C">
            <w:pPr>
              <w:pStyle w:val="VetvtextuRVPZV"/>
              <w:snapToGrid w:val="0"/>
              <w:ind w:left="0" w:firstLine="0"/>
            </w:pPr>
            <w:r>
              <w:t>TV,HV,A</w:t>
            </w:r>
          </w:p>
        </w:tc>
        <w:tc>
          <w:tcPr>
            <w:tcW w:w="1530" w:type="dxa"/>
            <w:tcBorders>
              <w:top w:val="single" w:sz="4" w:space="0" w:color="000000"/>
              <w:left w:val="single" w:sz="4" w:space="0" w:color="000000"/>
              <w:bottom w:val="single" w:sz="4" w:space="0" w:color="000000"/>
            </w:tcBorders>
            <w:shd w:val="clear" w:color="auto" w:fill="auto"/>
          </w:tcPr>
          <w:p w14:paraId="169708D0" w14:textId="77777777" w:rsidR="00E6463C" w:rsidRDefault="00E6463C">
            <w:pPr>
              <w:pStyle w:val="VetvtextuRVPZV"/>
              <w:snapToGrid w:val="0"/>
              <w:ind w:left="0" w:firstLine="0"/>
            </w:pPr>
            <w:r>
              <w:t>TV,HV,VL,AJ</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B39D952" w14:textId="77777777" w:rsidR="00E6463C" w:rsidRDefault="00E6463C">
            <w:pPr>
              <w:pStyle w:val="VetvtextuRVPZV"/>
              <w:snapToGrid w:val="0"/>
              <w:ind w:left="0" w:firstLine="0"/>
            </w:pPr>
            <w:r>
              <w:t>TV,HV,VL,AJ</w:t>
            </w:r>
          </w:p>
        </w:tc>
      </w:tr>
      <w:tr w:rsidR="00E6463C" w14:paraId="0E594842" w14:textId="77777777">
        <w:tc>
          <w:tcPr>
            <w:tcW w:w="2808" w:type="dxa"/>
            <w:tcBorders>
              <w:top w:val="single" w:sz="4" w:space="0" w:color="000000"/>
              <w:left w:val="single" w:sz="4" w:space="0" w:color="000000"/>
              <w:bottom w:val="single" w:sz="4" w:space="0" w:color="000000"/>
            </w:tcBorders>
            <w:shd w:val="clear" w:color="auto" w:fill="auto"/>
          </w:tcPr>
          <w:p w14:paraId="4BB7230C"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Interpretace vztahu mediálních sdělení a reality </w:t>
            </w:r>
          </w:p>
        </w:tc>
        <w:tc>
          <w:tcPr>
            <w:tcW w:w="883" w:type="dxa"/>
            <w:tcBorders>
              <w:top w:val="single" w:sz="4" w:space="0" w:color="000000"/>
              <w:left w:val="single" w:sz="4" w:space="0" w:color="000000"/>
              <w:bottom w:val="single" w:sz="4" w:space="0" w:color="000000"/>
            </w:tcBorders>
            <w:shd w:val="clear" w:color="auto" w:fill="auto"/>
          </w:tcPr>
          <w:p w14:paraId="4BC86045"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612219E5"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7448566E"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1628BDEA" w14:textId="77777777" w:rsidR="00E6463C" w:rsidRDefault="00E6463C">
            <w:pPr>
              <w:pStyle w:val="VetvtextuRVPZV"/>
              <w:snapToGrid w:val="0"/>
              <w:ind w:left="0" w:firstLine="0"/>
            </w:pPr>
            <w:r>
              <w:t>VV</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40A688A" w14:textId="77777777" w:rsidR="00E6463C" w:rsidRDefault="00E6463C">
            <w:pPr>
              <w:pStyle w:val="VetvtextuRVPZV"/>
              <w:snapToGrid w:val="0"/>
              <w:ind w:left="0" w:firstLine="0"/>
            </w:pPr>
            <w:r>
              <w:t>VV</w:t>
            </w:r>
          </w:p>
        </w:tc>
      </w:tr>
      <w:tr w:rsidR="00E6463C" w14:paraId="4125E09F" w14:textId="77777777">
        <w:tc>
          <w:tcPr>
            <w:tcW w:w="2808" w:type="dxa"/>
            <w:tcBorders>
              <w:top w:val="single" w:sz="4" w:space="0" w:color="000000"/>
              <w:left w:val="single" w:sz="4" w:space="0" w:color="000000"/>
              <w:bottom w:val="single" w:sz="4" w:space="0" w:color="000000"/>
            </w:tcBorders>
            <w:shd w:val="clear" w:color="auto" w:fill="auto"/>
          </w:tcPr>
          <w:p w14:paraId="1235C274"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Stavba mediálních sdělení </w:t>
            </w:r>
          </w:p>
        </w:tc>
        <w:tc>
          <w:tcPr>
            <w:tcW w:w="883" w:type="dxa"/>
            <w:tcBorders>
              <w:top w:val="single" w:sz="4" w:space="0" w:color="000000"/>
              <w:left w:val="single" w:sz="4" w:space="0" w:color="000000"/>
              <w:bottom w:val="single" w:sz="4" w:space="0" w:color="000000"/>
            </w:tcBorders>
            <w:shd w:val="clear" w:color="auto" w:fill="auto"/>
          </w:tcPr>
          <w:p w14:paraId="337191A4"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26ED0E95"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6F5520F9"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2FDEEF29"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1689D7BB" w14:textId="77777777" w:rsidR="00E6463C" w:rsidRDefault="00E6463C">
            <w:pPr>
              <w:pStyle w:val="VetvtextuRVPZV"/>
              <w:snapToGrid w:val="0"/>
              <w:ind w:left="0" w:firstLine="0"/>
            </w:pPr>
          </w:p>
        </w:tc>
      </w:tr>
      <w:tr w:rsidR="00E6463C" w14:paraId="2F121B7C" w14:textId="77777777">
        <w:tc>
          <w:tcPr>
            <w:tcW w:w="2808" w:type="dxa"/>
            <w:tcBorders>
              <w:top w:val="single" w:sz="4" w:space="0" w:color="000000"/>
              <w:left w:val="single" w:sz="4" w:space="0" w:color="000000"/>
              <w:bottom w:val="single" w:sz="4" w:space="0" w:color="000000"/>
            </w:tcBorders>
            <w:shd w:val="clear" w:color="auto" w:fill="auto"/>
          </w:tcPr>
          <w:p w14:paraId="65271CBC" w14:textId="77777777" w:rsidR="00E6463C" w:rsidRDefault="00E6463C">
            <w:pPr>
              <w:pStyle w:val="VetvtextuRVPZV"/>
              <w:snapToGrid w:val="0"/>
              <w:ind w:left="0" w:firstLine="0"/>
              <w:rPr>
                <w:b/>
                <w:bCs/>
                <w:sz w:val="18"/>
                <w:szCs w:val="18"/>
              </w:rPr>
            </w:pPr>
            <w:r>
              <w:rPr>
                <w:b/>
                <w:bCs/>
                <w:sz w:val="18"/>
                <w:szCs w:val="18"/>
              </w:rPr>
              <w:t xml:space="preserve">Vnímání autora mediálních sdělení </w:t>
            </w:r>
          </w:p>
        </w:tc>
        <w:tc>
          <w:tcPr>
            <w:tcW w:w="883" w:type="dxa"/>
            <w:tcBorders>
              <w:top w:val="single" w:sz="4" w:space="0" w:color="000000"/>
              <w:left w:val="single" w:sz="4" w:space="0" w:color="000000"/>
              <w:bottom w:val="single" w:sz="4" w:space="0" w:color="000000"/>
            </w:tcBorders>
            <w:shd w:val="clear" w:color="auto" w:fill="auto"/>
          </w:tcPr>
          <w:p w14:paraId="2886447F"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41FE7AB4"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5AB61891"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16D94FF7"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29DD6FAD" w14:textId="77777777" w:rsidR="00E6463C" w:rsidRDefault="00E6463C">
            <w:pPr>
              <w:pStyle w:val="VetvtextuRVPZV"/>
              <w:snapToGrid w:val="0"/>
              <w:ind w:left="0" w:firstLine="0"/>
            </w:pPr>
          </w:p>
        </w:tc>
      </w:tr>
      <w:tr w:rsidR="00E6463C" w14:paraId="5DD1CEFF" w14:textId="77777777">
        <w:tc>
          <w:tcPr>
            <w:tcW w:w="2808" w:type="dxa"/>
            <w:tcBorders>
              <w:top w:val="single" w:sz="4" w:space="0" w:color="000000"/>
              <w:left w:val="single" w:sz="4" w:space="0" w:color="000000"/>
              <w:bottom w:val="single" w:sz="4" w:space="0" w:color="000000"/>
            </w:tcBorders>
            <w:shd w:val="clear" w:color="auto" w:fill="auto"/>
          </w:tcPr>
          <w:p w14:paraId="64B54381" w14:textId="77777777" w:rsidR="00E6463C" w:rsidRDefault="00E6463C">
            <w:pPr>
              <w:pStyle w:val="VetvtextuRVPZVCharPed3b"/>
              <w:numPr>
                <w:ilvl w:val="0"/>
                <w:numId w:val="0"/>
              </w:numPr>
              <w:autoSpaceDE/>
              <w:snapToGrid w:val="0"/>
              <w:ind w:right="0"/>
              <w:rPr>
                <w:b/>
                <w:bCs/>
                <w:sz w:val="18"/>
                <w:szCs w:val="18"/>
              </w:rPr>
            </w:pPr>
            <w:r>
              <w:rPr>
                <w:b/>
                <w:bCs/>
                <w:sz w:val="18"/>
                <w:szCs w:val="18"/>
              </w:rPr>
              <w:t>Fungování a vliv médií ve společnosti</w:t>
            </w:r>
          </w:p>
        </w:tc>
        <w:tc>
          <w:tcPr>
            <w:tcW w:w="883" w:type="dxa"/>
            <w:tcBorders>
              <w:top w:val="single" w:sz="4" w:space="0" w:color="000000"/>
              <w:left w:val="single" w:sz="4" w:space="0" w:color="000000"/>
              <w:bottom w:val="single" w:sz="4" w:space="0" w:color="000000"/>
            </w:tcBorders>
            <w:shd w:val="clear" w:color="auto" w:fill="auto"/>
          </w:tcPr>
          <w:p w14:paraId="18EB9571"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20D0C0E8"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0385483F"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2B3142B3"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1BD88E24" w14:textId="77777777" w:rsidR="00E6463C" w:rsidRDefault="00E6463C">
            <w:pPr>
              <w:pStyle w:val="VetvtextuRVPZV"/>
              <w:snapToGrid w:val="0"/>
              <w:ind w:left="0" w:firstLine="0"/>
            </w:pPr>
          </w:p>
        </w:tc>
      </w:tr>
      <w:tr w:rsidR="00E6463C" w14:paraId="3B84CCC2" w14:textId="77777777">
        <w:tc>
          <w:tcPr>
            <w:tcW w:w="2808" w:type="dxa"/>
            <w:tcBorders>
              <w:top w:val="single" w:sz="4" w:space="0" w:color="000000"/>
              <w:left w:val="single" w:sz="4" w:space="0" w:color="000000"/>
              <w:bottom w:val="single" w:sz="4" w:space="0" w:color="000000"/>
            </w:tcBorders>
            <w:shd w:val="clear" w:color="auto" w:fill="auto"/>
          </w:tcPr>
          <w:p w14:paraId="54FEF742" w14:textId="77777777" w:rsidR="00E6463C" w:rsidRDefault="00E6463C">
            <w:pPr>
              <w:pStyle w:val="VetvtextuRVPZVCharPed3b"/>
              <w:numPr>
                <w:ilvl w:val="0"/>
                <w:numId w:val="0"/>
              </w:numPr>
              <w:autoSpaceDE/>
              <w:snapToGrid w:val="0"/>
              <w:ind w:right="0"/>
              <w:rPr>
                <w:b/>
                <w:bCs/>
                <w:caps/>
                <w:sz w:val="20"/>
                <w:szCs w:val="20"/>
              </w:rPr>
            </w:pPr>
            <w:r>
              <w:rPr>
                <w:b/>
                <w:bCs/>
                <w:caps/>
                <w:sz w:val="20"/>
                <w:szCs w:val="20"/>
              </w:rPr>
              <w:t>PRODUKTIVNÍ ČINNOSTI</w:t>
            </w:r>
          </w:p>
        </w:tc>
        <w:tc>
          <w:tcPr>
            <w:tcW w:w="883" w:type="dxa"/>
            <w:tcBorders>
              <w:top w:val="single" w:sz="4" w:space="0" w:color="000000"/>
              <w:left w:val="single" w:sz="4" w:space="0" w:color="000000"/>
              <w:bottom w:val="single" w:sz="4" w:space="0" w:color="000000"/>
            </w:tcBorders>
            <w:shd w:val="clear" w:color="auto" w:fill="auto"/>
          </w:tcPr>
          <w:p w14:paraId="54608B06"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16C23C2D"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348B3967"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5C2600F4"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38FF76FE" w14:textId="77777777" w:rsidR="00E6463C" w:rsidRDefault="00E6463C">
            <w:pPr>
              <w:pStyle w:val="VetvtextuRVPZV"/>
              <w:snapToGrid w:val="0"/>
              <w:ind w:left="0" w:firstLine="0"/>
            </w:pPr>
          </w:p>
        </w:tc>
      </w:tr>
      <w:tr w:rsidR="00E6463C" w14:paraId="1D824363" w14:textId="77777777">
        <w:tc>
          <w:tcPr>
            <w:tcW w:w="2808" w:type="dxa"/>
            <w:tcBorders>
              <w:top w:val="single" w:sz="4" w:space="0" w:color="000000"/>
              <w:left w:val="single" w:sz="4" w:space="0" w:color="000000"/>
              <w:bottom w:val="single" w:sz="4" w:space="0" w:color="000000"/>
            </w:tcBorders>
            <w:shd w:val="clear" w:color="auto" w:fill="auto"/>
          </w:tcPr>
          <w:p w14:paraId="70B00A30"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Tvorba mediálního sdělení </w:t>
            </w:r>
          </w:p>
        </w:tc>
        <w:tc>
          <w:tcPr>
            <w:tcW w:w="883" w:type="dxa"/>
            <w:tcBorders>
              <w:top w:val="single" w:sz="4" w:space="0" w:color="000000"/>
              <w:left w:val="single" w:sz="4" w:space="0" w:color="000000"/>
              <w:bottom w:val="single" w:sz="4" w:space="0" w:color="000000"/>
            </w:tcBorders>
            <w:shd w:val="clear" w:color="auto" w:fill="auto"/>
          </w:tcPr>
          <w:p w14:paraId="2C83B9DE"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547E38D0"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09566220"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51FF21F1"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43C5FCDB" w14:textId="77777777" w:rsidR="00E6463C" w:rsidRDefault="00E6463C">
            <w:pPr>
              <w:pStyle w:val="VetvtextuRVPZV"/>
              <w:snapToGrid w:val="0"/>
              <w:ind w:left="0" w:firstLine="0"/>
            </w:pPr>
          </w:p>
        </w:tc>
      </w:tr>
      <w:tr w:rsidR="00E6463C" w14:paraId="67890635" w14:textId="77777777">
        <w:tc>
          <w:tcPr>
            <w:tcW w:w="2808" w:type="dxa"/>
            <w:tcBorders>
              <w:top w:val="single" w:sz="4" w:space="0" w:color="000000"/>
              <w:left w:val="single" w:sz="4" w:space="0" w:color="000000"/>
              <w:bottom w:val="single" w:sz="4" w:space="0" w:color="000000"/>
            </w:tcBorders>
            <w:shd w:val="clear" w:color="auto" w:fill="auto"/>
          </w:tcPr>
          <w:p w14:paraId="29600109" w14:textId="77777777" w:rsidR="00E6463C" w:rsidRDefault="00E6463C">
            <w:pPr>
              <w:pStyle w:val="VetvtextuRVPZVCharPed3b"/>
              <w:numPr>
                <w:ilvl w:val="0"/>
                <w:numId w:val="0"/>
              </w:numPr>
              <w:autoSpaceDE/>
              <w:snapToGrid w:val="0"/>
              <w:ind w:right="0"/>
              <w:rPr>
                <w:b/>
                <w:bCs/>
                <w:sz w:val="18"/>
                <w:szCs w:val="18"/>
              </w:rPr>
            </w:pPr>
            <w:r>
              <w:rPr>
                <w:b/>
                <w:bCs/>
                <w:sz w:val="18"/>
                <w:szCs w:val="18"/>
              </w:rPr>
              <w:t xml:space="preserve">Práce v realizačním týmu </w:t>
            </w:r>
          </w:p>
        </w:tc>
        <w:tc>
          <w:tcPr>
            <w:tcW w:w="883" w:type="dxa"/>
            <w:tcBorders>
              <w:top w:val="single" w:sz="4" w:space="0" w:color="000000"/>
              <w:left w:val="single" w:sz="4" w:space="0" w:color="000000"/>
              <w:bottom w:val="single" w:sz="4" w:space="0" w:color="000000"/>
            </w:tcBorders>
            <w:shd w:val="clear" w:color="auto" w:fill="auto"/>
          </w:tcPr>
          <w:p w14:paraId="63148877" w14:textId="77777777" w:rsidR="00E6463C" w:rsidRDefault="00E6463C">
            <w:pPr>
              <w:pStyle w:val="VetvtextuRVPZV"/>
              <w:snapToGrid w:val="0"/>
              <w:ind w:left="0" w:firstLine="0"/>
            </w:pPr>
          </w:p>
        </w:tc>
        <w:tc>
          <w:tcPr>
            <w:tcW w:w="1011" w:type="dxa"/>
            <w:tcBorders>
              <w:top w:val="single" w:sz="4" w:space="0" w:color="000000"/>
              <w:left w:val="single" w:sz="4" w:space="0" w:color="000000"/>
              <w:bottom w:val="single" w:sz="4" w:space="0" w:color="000000"/>
            </w:tcBorders>
            <w:shd w:val="clear" w:color="auto" w:fill="auto"/>
          </w:tcPr>
          <w:p w14:paraId="25C42109" w14:textId="77777777" w:rsidR="00E6463C" w:rsidRDefault="00E6463C">
            <w:pPr>
              <w:pStyle w:val="VetvtextuRVPZV"/>
              <w:snapToGrid w:val="0"/>
              <w:ind w:left="0" w:firstLine="0"/>
            </w:pPr>
          </w:p>
        </w:tc>
        <w:tc>
          <w:tcPr>
            <w:tcW w:w="1096" w:type="dxa"/>
            <w:tcBorders>
              <w:top w:val="single" w:sz="4" w:space="0" w:color="000000"/>
              <w:left w:val="single" w:sz="4" w:space="0" w:color="000000"/>
              <w:bottom w:val="single" w:sz="4" w:space="0" w:color="000000"/>
            </w:tcBorders>
            <w:shd w:val="clear" w:color="auto" w:fill="auto"/>
          </w:tcPr>
          <w:p w14:paraId="70342E02" w14:textId="77777777" w:rsidR="00E6463C" w:rsidRDefault="00E6463C">
            <w:pPr>
              <w:pStyle w:val="VetvtextuRVPZV"/>
              <w:snapToGrid w:val="0"/>
              <w:ind w:left="0" w:firstLine="0"/>
            </w:pPr>
          </w:p>
        </w:tc>
        <w:tc>
          <w:tcPr>
            <w:tcW w:w="1530" w:type="dxa"/>
            <w:tcBorders>
              <w:top w:val="single" w:sz="4" w:space="0" w:color="000000"/>
              <w:left w:val="single" w:sz="4" w:space="0" w:color="000000"/>
              <w:bottom w:val="single" w:sz="4" w:space="0" w:color="000000"/>
            </w:tcBorders>
            <w:shd w:val="clear" w:color="auto" w:fill="auto"/>
          </w:tcPr>
          <w:p w14:paraId="1CD5F778" w14:textId="77777777" w:rsidR="00E6463C" w:rsidRDefault="00E6463C">
            <w:pPr>
              <w:pStyle w:val="VetvtextuRVPZV"/>
              <w:snapToGrid w:val="0"/>
              <w:ind w:left="0"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57836A12" w14:textId="77777777" w:rsidR="00E6463C" w:rsidRDefault="00E6463C">
            <w:pPr>
              <w:pStyle w:val="VetvtextuRVPZV"/>
              <w:snapToGrid w:val="0"/>
              <w:ind w:left="0" w:firstLine="0"/>
            </w:pPr>
          </w:p>
        </w:tc>
      </w:tr>
    </w:tbl>
    <w:p w14:paraId="0EC01F03" w14:textId="77777777" w:rsidR="00E6463C" w:rsidRDefault="00E6463C">
      <w:pPr>
        <w:jc w:val="both"/>
        <w:rPr>
          <w:b/>
          <w:bCs/>
        </w:rPr>
      </w:pPr>
    </w:p>
    <w:p w14:paraId="7B725DF3" w14:textId="77777777" w:rsidR="00E6463C" w:rsidRDefault="00E6463C">
      <w:pPr>
        <w:ind w:left="720"/>
        <w:jc w:val="both"/>
      </w:pPr>
      <w:r>
        <w:tab/>
      </w:r>
      <w:r>
        <w:tab/>
      </w:r>
      <w:r>
        <w:tab/>
      </w:r>
      <w:r>
        <w:tab/>
      </w:r>
    </w:p>
    <w:p w14:paraId="6D8B2564" w14:textId="77777777" w:rsidR="00E6463C" w:rsidRDefault="00E6463C">
      <w:pPr>
        <w:ind w:left="720"/>
        <w:jc w:val="center"/>
        <w:rPr>
          <w:b/>
        </w:rPr>
      </w:pPr>
      <w:r>
        <w:rPr>
          <w:b/>
        </w:rPr>
        <w:t>Forma průřezových témat</w:t>
      </w:r>
    </w:p>
    <w:p w14:paraId="0E265FBF" w14:textId="77777777" w:rsidR="00E6463C" w:rsidRDefault="00E6463C">
      <w:pPr>
        <w:ind w:left="720"/>
        <w:jc w:val="center"/>
      </w:pPr>
    </w:p>
    <w:p w14:paraId="7133E3F2" w14:textId="77777777" w:rsidR="00E6463C" w:rsidRDefault="00E6463C">
      <w:pPr>
        <w:ind w:left="720"/>
        <w:jc w:val="both"/>
      </w:pPr>
      <w:r>
        <w:t>Tematické okruhy průřezových témat jsou realizovány formou začleňování do výuky.</w:t>
      </w:r>
    </w:p>
    <w:p w14:paraId="6EBCB8A4" w14:textId="77777777" w:rsidR="00400D9B" w:rsidRDefault="009C623E" w:rsidP="009C623E">
      <w:pPr>
        <w:jc w:val="both"/>
      </w:pPr>
      <w:r>
        <w:br w:type="page"/>
      </w:r>
    </w:p>
    <w:p w14:paraId="590463FD" w14:textId="77777777" w:rsidR="00E6463C" w:rsidRDefault="00E6463C" w:rsidP="00916C76">
      <w:pPr>
        <w:pStyle w:val="Nadpis1"/>
      </w:pPr>
      <w:bookmarkStart w:id="2" w:name="_Toc46063698"/>
      <w:r>
        <w:lastRenderedPageBreak/>
        <w:t>Učební plán</w:t>
      </w:r>
      <w:bookmarkEnd w:id="2"/>
    </w:p>
    <w:p w14:paraId="187CB6DB" w14:textId="77777777" w:rsidR="00E6463C" w:rsidRDefault="00E6463C">
      <w:pPr>
        <w:jc w:val="both"/>
      </w:pPr>
    </w:p>
    <w:tbl>
      <w:tblPr>
        <w:tblW w:w="8652" w:type="dxa"/>
        <w:jc w:val="center"/>
        <w:tblLayout w:type="fixed"/>
        <w:tblCellMar>
          <w:left w:w="70" w:type="dxa"/>
          <w:right w:w="70" w:type="dxa"/>
        </w:tblCellMar>
        <w:tblLook w:val="0000" w:firstRow="0" w:lastRow="0" w:firstColumn="0" w:lastColumn="0" w:noHBand="0" w:noVBand="0"/>
      </w:tblPr>
      <w:tblGrid>
        <w:gridCol w:w="3300"/>
        <w:gridCol w:w="1840"/>
        <w:gridCol w:w="414"/>
        <w:gridCol w:w="400"/>
        <w:gridCol w:w="420"/>
        <w:gridCol w:w="380"/>
        <w:gridCol w:w="380"/>
        <w:gridCol w:w="620"/>
        <w:gridCol w:w="898"/>
      </w:tblGrid>
      <w:tr w:rsidR="00F204E3" w14:paraId="6D4653F7" w14:textId="77777777" w:rsidTr="00875080">
        <w:trPr>
          <w:trHeight w:val="909"/>
          <w:jc w:val="center"/>
        </w:trPr>
        <w:tc>
          <w:tcPr>
            <w:tcW w:w="3300" w:type="dxa"/>
            <w:vMerge w:val="restart"/>
            <w:tcBorders>
              <w:top w:val="single" w:sz="8" w:space="0" w:color="000000"/>
              <w:left w:val="single" w:sz="8" w:space="0" w:color="000000"/>
              <w:bottom w:val="single" w:sz="8" w:space="0" w:color="000000"/>
            </w:tcBorders>
            <w:shd w:val="clear" w:color="auto" w:fill="auto"/>
            <w:vAlign w:val="center"/>
          </w:tcPr>
          <w:p w14:paraId="037FB027" w14:textId="77777777" w:rsidR="00F204E3" w:rsidRDefault="00F204E3" w:rsidP="00875080">
            <w:pPr>
              <w:snapToGrid w:val="0"/>
              <w:jc w:val="center"/>
              <w:rPr>
                <w:b/>
                <w:bCs/>
              </w:rPr>
            </w:pPr>
            <w:r>
              <w:rPr>
                <w:b/>
                <w:bCs/>
              </w:rPr>
              <w:t>Vzdělávací oblast</w:t>
            </w:r>
          </w:p>
        </w:tc>
        <w:tc>
          <w:tcPr>
            <w:tcW w:w="1840" w:type="dxa"/>
            <w:vMerge w:val="restart"/>
            <w:tcBorders>
              <w:top w:val="single" w:sz="8" w:space="0" w:color="000000"/>
              <w:left w:val="single" w:sz="8" w:space="0" w:color="000000"/>
              <w:bottom w:val="single" w:sz="8" w:space="0" w:color="000000"/>
            </w:tcBorders>
            <w:shd w:val="clear" w:color="auto" w:fill="auto"/>
            <w:vAlign w:val="center"/>
          </w:tcPr>
          <w:p w14:paraId="54956B4F" w14:textId="77777777" w:rsidR="00F204E3" w:rsidRDefault="00F204E3">
            <w:pPr>
              <w:snapToGrid w:val="0"/>
              <w:jc w:val="center"/>
              <w:rPr>
                <w:b/>
                <w:bCs/>
              </w:rPr>
            </w:pPr>
            <w:r>
              <w:rPr>
                <w:b/>
                <w:bCs/>
              </w:rPr>
              <w:t>Vzdělávací obory</w:t>
            </w:r>
          </w:p>
        </w:tc>
        <w:tc>
          <w:tcPr>
            <w:tcW w:w="1994" w:type="dxa"/>
            <w:gridSpan w:val="5"/>
            <w:tcBorders>
              <w:top w:val="single" w:sz="8" w:space="0" w:color="000000"/>
              <w:left w:val="single" w:sz="8" w:space="0" w:color="000000"/>
              <w:bottom w:val="single" w:sz="8" w:space="0" w:color="000000"/>
            </w:tcBorders>
            <w:shd w:val="clear" w:color="auto" w:fill="auto"/>
            <w:vAlign w:val="center"/>
          </w:tcPr>
          <w:p w14:paraId="034296CF" w14:textId="77777777" w:rsidR="00F204E3" w:rsidRDefault="00F204E3" w:rsidP="00875080">
            <w:pPr>
              <w:snapToGrid w:val="0"/>
              <w:jc w:val="center"/>
              <w:rPr>
                <w:b/>
                <w:bCs/>
                <w:color w:val="0000FF"/>
              </w:rPr>
            </w:pPr>
            <w:r>
              <w:rPr>
                <w:b/>
                <w:bCs/>
                <w:color w:val="0000FF"/>
              </w:rPr>
              <w:t>1.stupeň</w:t>
            </w:r>
          </w:p>
        </w:tc>
        <w:tc>
          <w:tcPr>
            <w:tcW w:w="620" w:type="dxa"/>
            <w:tcBorders>
              <w:top w:val="single" w:sz="8" w:space="0" w:color="000000"/>
              <w:left w:val="single" w:sz="8" w:space="0" w:color="000000"/>
            </w:tcBorders>
            <w:shd w:val="clear" w:color="auto" w:fill="auto"/>
            <w:vAlign w:val="center"/>
          </w:tcPr>
          <w:p w14:paraId="2CA04643" w14:textId="77777777" w:rsidR="00F204E3" w:rsidRDefault="00F204E3">
            <w:pPr>
              <w:snapToGrid w:val="0"/>
              <w:jc w:val="center"/>
              <w:rPr>
                <w:color w:val="FF0000"/>
              </w:rPr>
            </w:pPr>
            <w:r>
              <w:rPr>
                <w:color w:val="FF0000"/>
              </w:rPr>
              <w:t> </w:t>
            </w:r>
          </w:p>
        </w:tc>
        <w:tc>
          <w:tcPr>
            <w:tcW w:w="898" w:type="dxa"/>
            <w:tcBorders>
              <w:top w:val="single" w:sz="8" w:space="0" w:color="000000"/>
              <w:right w:val="single" w:sz="8" w:space="0" w:color="000000"/>
            </w:tcBorders>
            <w:shd w:val="clear" w:color="auto" w:fill="auto"/>
            <w:vAlign w:val="center"/>
          </w:tcPr>
          <w:p w14:paraId="1BB441A0" w14:textId="77777777" w:rsidR="00F204E3" w:rsidRDefault="00F204E3">
            <w:pPr>
              <w:snapToGrid w:val="0"/>
              <w:jc w:val="center"/>
            </w:pPr>
            <w:r>
              <w:t> </w:t>
            </w:r>
          </w:p>
        </w:tc>
      </w:tr>
      <w:tr w:rsidR="00E6463C" w14:paraId="05276D92" w14:textId="77777777" w:rsidTr="00875080">
        <w:trPr>
          <w:trHeight w:val="345"/>
          <w:jc w:val="center"/>
        </w:trPr>
        <w:tc>
          <w:tcPr>
            <w:tcW w:w="3300" w:type="dxa"/>
            <w:vMerge/>
            <w:tcBorders>
              <w:top w:val="single" w:sz="8" w:space="0" w:color="000000"/>
              <w:left w:val="single" w:sz="8" w:space="0" w:color="000000"/>
              <w:bottom w:val="single" w:sz="8" w:space="0" w:color="000000"/>
            </w:tcBorders>
            <w:shd w:val="clear" w:color="auto" w:fill="auto"/>
            <w:vAlign w:val="center"/>
          </w:tcPr>
          <w:p w14:paraId="3E101774" w14:textId="77777777" w:rsidR="00E6463C" w:rsidRDefault="00E6463C">
            <w:pPr>
              <w:snapToGrid w:val="0"/>
              <w:rPr>
                <w:b/>
                <w:bCs/>
                <w:sz w:val="20"/>
                <w:szCs w:val="20"/>
              </w:rPr>
            </w:pPr>
          </w:p>
        </w:tc>
        <w:tc>
          <w:tcPr>
            <w:tcW w:w="1840" w:type="dxa"/>
            <w:vMerge/>
            <w:tcBorders>
              <w:top w:val="single" w:sz="8" w:space="0" w:color="000000"/>
              <w:left w:val="single" w:sz="8" w:space="0" w:color="000000"/>
              <w:bottom w:val="single" w:sz="8" w:space="0" w:color="000000"/>
            </w:tcBorders>
            <w:shd w:val="clear" w:color="auto" w:fill="auto"/>
            <w:vAlign w:val="center"/>
          </w:tcPr>
          <w:p w14:paraId="0A608633" w14:textId="77777777" w:rsidR="00E6463C" w:rsidRDefault="00E6463C">
            <w:pPr>
              <w:snapToGrid w:val="0"/>
              <w:rPr>
                <w:b/>
                <w:bCs/>
              </w:rPr>
            </w:pPr>
          </w:p>
        </w:tc>
        <w:tc>
          <w:tcPr>
            <w:tcW w:w="414" w:type="dxa"/>
            <w:tcBorders>
              <w:left w:val="single" w:sz="8" w:space="0" w:color="000000"/>
              <w:bottom w:val="single" w:sz="8" w:space="0" w:color="000000"/>
            </w:tcBorders>
            <w:shd w:val="clear" w:color="auto" w:fill="auto"/>
            <w:vAlign w:val="center"/>
          </w:tcPr>
          <w:p w14:paraId="340909D3" w14:textId="77777777" w:rsidR="00E6463C" w:rsidRDefault="00E6463C">
            <w:pPr>
              <w:snapToGrid w:val="0"/>
              <w:jc w:val="center"/>
              <w:rPr>
                <w:b/>
                <w:bCs/>
                <w:color w:val="0000FF"/>
              </w:rPr>
            </w:pPr>
            <w:r>
              <w:rPr>
                <w:b/>
                <w:bCs/>
                <w:color w:val="0000FF"/>
              </w:rPr>
              <w:t>1.</w:t>
            </w:r>
          </w:p>
        </w:tc>
        <w:tc>
          <w:tcPr>
            <w:tcW w:w="400" w:type="dxa"/>
            <w:tcBorders>
              <w:left w:val="single" w:sz="8" w:space="0" w:color="000000"/>
              <w:bottom w:val="single" w:sz="8" w:space="0" w:color="000000"/>
            </w:tcBorders>
            <w:shd w:val="clear" w:color="auto" w:fill="auto"/>
            <w:vAlign w:val="center"/>
          </w:tcPr>
          <w:p w14:paraId="59CABF70" w14:textId="77777777" w:rsidR="00E6463C" w:rsidRDefault="00E6463C">
            <w:pPr>
              <w:snapToGrid w:val="0"/>
              <w:jc w:val="center"/>
              <w:rPr>
                <w:b/>
                <w:bCs/>
                <w:color w:val="0000FF"/>
              </w:rPr>
            </w:pPr>
            <w:r>
              <w:rPr>
                <w:b/>
                <w:bCs/>
                <w:color w:val="0000FF"/>
              </w:rPr>
              <w:t>2.</w:t>
            </w:r>
          </w:p>
        </w:tc>
        <w:tc>
          <w:tcPr>
            <w:tcW w:w="420" w:type="dxa"/>
            <w:tcBorders>
              <w:left w:val="single" w:sz="8" w:space="0" w:color="000000"/>
              <w:bottom w:val="single" w:sz="8" w:space="0" w:color="000000"/>
            </w:tcBorders>
            <w:shd w:val="clear" w:color="auto" w:fill="auto"/>
            <w:vAlign w:val="center"/>
          </w:tcPr>
          <w:p w14:paraId="521F1915" w14:textId="77777777" w:rsidR="00E6463C" w:rsidRDefault="00E6463C">
            <w:pPr>
              <w:snapToGrid w:val="0"/>
              <w:jc w:val="center"/>
              <w:rPr>
                <w:b/>
                <w:bCs/>
                <w:color w:val="0000FF"/>
              </w:rPr>
            </w:pPr>
            <w:r>
              <w:rPr>
                <w:b/>
                <w:bCs/>
                <w:color w:val="0000FF"/>
              </w:rPr>
              <w:t>3.</w:t>
            </w:r>
          </w:p>
        </w:tc>
        <w:tc>
          <w:tcPr>
            <w:tcW w:w="380" w:type="dxa"/>
            <w:tcBorders>
              <w:left w:val="single" w:sz="8" w:space="0" w:color="000000"/>
              <w:bottom w:val="single" w:sz="8" w:space="0" w:color="000000"/>
            </w:tcBorders>
            <w:shd w:val="clear" w:color="auto" w:fill="auto"/>
            <w:vAlign w:val="center"/>
          </w:tcPr>
          <w:p w14:paraId="0E121BF7" w14:textId="77777777" w:rsidR="00E6463C" w:rsidRDefault="00E6463C">
            <w:pPr>
              <w:snapToGrid w:val="0"/>
              <w:jc w:val="center"/>
              <w:rPr>
                <w:b/>
                <w:bCs/>
                <w:color w:val="0000FF"/>
              </w:rPr>
            </w:pPr>
            <w:r>
              <w:rPr>
                <w:b/>
                <w:bCs/>
                <w:color w:val="0000FF"/>
              </w:rPr>
              <w:t>4.</w:t>
            </w:r>
          </w:p>
        </w:tc>
        <w:tc>
          <w:tcPr>
            <w:tcW w:w="380" w:type="dxa"/>
            <w:tcBorders>
              <w:left w:val="single" w:sz="8" w:space="0" w:color="000000"/>
              <w:bottom w:val="single" w:sz="8" w:space="0" w:color="000000"/>
            </w:tcBorders>
            <w:shd w:val="clear" w:color="auto" w:fill="auto"/>
            <w:vAlign w:val="center"/>
          </w:tcPr>
          <w:p w14:paraId="67C78455" w14:textId="77777777" w:rsidR="00E6463C" w:rsidRDefault="00E6463C">
            <w:pPr>
              <w:snapToGrid w:val="0"/>
              <w:jc w:val="center"/>
              <w:rPr>
                <w:b/>
                <w:bCs/>
                <w:color w:val="0000FF"/>
              </w:rPr>
            </w:pPr>
            <w:r>
              <w:rPr>
                <w:b/>
                <w:bCs/>
                <w:color w:val="0000FF"/>
              </w:rPr>
              <w:t>5.</w:t>
            </w:r>
          </w:p>
        </w:tc>
        <w:tc>
          <w:tcPr>
            <w:tcW w:w="620" w:type="dxa"/>
            <w:tcBorders>
              <w:top w:val="single" w:sz="8" w:space="0" w:color="000000"/>
              <w:left w:val="single" w:sz="8" w:space="0" w:color="000000"/>
              <w:bottom w:val="single" w:sz="8" w:space="0" w:color="000000"/>
            </w:tcBorders>
            <w:shd w:val="clear" w:color="auto" w:fill="auto"/>
            <w:vAlign w:val="center"/>
          </w:tcPr>
          <w:p w14:paraId="6C2C9428" w14:textId="77777777" w:rsidR="00E6463C" w:rsidRDefault="00E6463C">
            <w:pPr>
              <w:snapToGrid w:val="0"/>
              <w:jc w:val="center"/>
              <w:rPr>
                <w:b/>
                <w:bCs/>
                <w:color w:val="FF0000"/>
              </w:rPr>
            </w:pPr>
            <w:r>
              <w:rPr>
                <w:b/>
                <w:bCs/>
                <w:color w:val="FF0000"/>
              </w:rPr>
              <w:t>min</w:t>
            </w:r>
          </w:p>
        </w:tc>
        <w:tc>
          <w:tcPr>
            <w:tcW w:w="898" w:type="dxa"/>
            <w:tcBorders>
              <w:top w:val="single" w:sz="8" w:space="0" w:color="000000"/>
              <w:bottom w:val="single" w:sz="8" w:space="0" w:color="000000"/>
              <w:right w:val="single" w:sz="8" w:space="0" w:color="000000"/>
            </w:tcBorders>
            <w:shd w:val="clear" w:color="auto" w:fill="auto"/>
            <w:vAlign w:val="center"/>
          </w:tcPr>
          <w:p w14:paraId="053CB639" w14:textId="77777777" w:rsidR="00E6463C" w:rsidRDefault="00E6463C">
            <w:pPr>
              <w:snapToGrid w:val="0"/>
              <w:jc w:val="center"/>
              <w:rPr>
                <w:b/>
                <w:bCs/>
              </w:rPr>
            </w:pPr>
            <w:r>
              <w:rPr>
                <w:b/>
                <w:bCs/>
              </w:rPr>
              <w:t>reál</w:t>
            </w:r>
          </w:p>
        </w:tc>
      </w:tr>
      <w:tr w:rsidR="00E6463C" w14:paraId="31B9608A" w14:textId="77777777" w:rsidTr="00875080">
        <w:trPr>
          <w:trHeight w:val="345"/>
          <w:jc w:val="center"/>
        </w:trPr>
        <w:tc>
          <w:tcPr>
            <w:tcW w:w="3300" w:type="dxa"/>
            <w:vMerge w:val="restart"/>
            <w:tcBorders>
              <w:left w:val="single" w:sz="8" w:space="0" w:color="000000"/>
            </w:tcBorders>
            <w:shd w:val="clear" w:color="auto" w:fill="auto"/>
            <w:vAlign w:val="center"/>
          </w:tcPr>
          <w:p w14:paraId="54A32ABE" w14:textId="77777777" w:rsidR="00E6463C" w:rsidRDefault="00E6463C">
            <w:pPr>
              <w:snapToGrid w:val="0"/>
            </w:pPr>
            <w:r>
              <w:t>Jazyk a jazyková komunikace</w:t>
            </w:r>
          </w:p>
        </w:tc>
        <w:tc>
          <w:tcPr>
            <w:tcW w:w="1840" w:type="dxa"/>
            <w:tcBorders>
              <w:left w:val="single" w:sz="8" w:space="0" w:color="000000"/>
              <w:bottom w:val="single" w:sz="4" w:space="0" w:color="000000"/>
            </w:tcBorders>
            <w:shd w:val="clear" w:color="auto" w:fill="auto"/>
            <w:vAlign w:val="center"/>
          </w:tcPr>
          <w:p w14:paraId="12AB976A" w14:textId="77777777" w:rsidR="00E6463C" w:rsidRDefault="00E6463C">
            <w:pPr>
              <w:snapToGrid w:val="0"/>
            </w:pPr>
            <w:r>
              <w:t>Český jazyk</w:t>
            </w:r>
          </w:p>
        </w:tc>
        <w:tc>
          <w:tcPr>
            <w:tcW w:w="414" w:type="dxa"/>
            <w:tcBorders>
              <w:left w:val="single" w:sz="8" w:space="0" w:color="000000"/>
              <w:bottom w:val="single" w:sz="4" w:space="0" w:color="000000"/>
            </w:tcBorders>
            <w:shd w:val="clear" w:color="auto" w:fill="auto"/>
            <w:vAlign w:val="center"/>
          </w:tcPr>
          <w:p w14:paraId="5BDC6F8F" w14:textId="77777777" w:rsidR="00E6463C" w:rsidRPr="00C22E9A" w:rsidRDefault="00C22E9A">
            <w:pPr>
              <w:snapToGrid w:val="0"/>
              <w:jc w:val="center"/>
              <w:rPr>
                <w:color w:val="0000FF"/>
              </w:rPr>
            </w:pPr>
            <w:r>
              <w:rPr>
                <w:color w:val="0000FF"/>
              </w:rPr>
              <w:t>9</w:t>
            </w:r>
          </w:p>
        </w:tc>
        <w:tc>
          <w:tcPr>
            <w:tcW w:w="400" w:type="dxa"/>
            <w:tcBorders>
              <w:left w:val="single" w:sz="4" w:space="0" w:color="000000"/>
              <w:bottom w:val="single" w:sz="4" w:space="0" w:color="000000"/>
            </w:tcBorders>
            <w:shd w:val="clear" w:color="auto" w:fill="auto"/>
            <w:vAlign w:val="center"/>
          </w:tcPr>
          <w:p w14:paraId="32B0A7AD" w14:textId="77777777" w:rsidR="00E6463C" w:rsidRPr="00C22E9A" w:rsidRDefault="00C22E9A">
            <w:pPr>
              <w:snapToGrid w:val="0"/>
              <w:jc w:val="center"/>
              <w:rPr>
                <w:color w:val="0000FF"/>
              </w:rPr>
            </w:pPr>
            <w:r>
              <w:rPr>
                <w:color w:val="0000FF"/>
              </w:rPr>
              <w:t>8</w:t>
            </w:r>
          </w:p>
        </w:tc>
        <w:tc>
          <w:tcPr>
            <w:tcW w:w="420" w:type="dxa"/>
            <w:tcBorders>
              <w:left w:val="single" w:sz="4" w:space="0" w:color="000000"/>
              <w:bottom w:val="single" w:sz="4" w:space="0" w:color="000000"/>
            </w:tcBorders>
            <w:shd w:val="clear" w:color="auto" w:fill="auto"/>
            <w:vAlign w:val="center"/>
          </w:tcPr>
          <w:p w14:paraId="3E1D72D0" w14:textId="77777777" w:rsidR="00E6463C" w:rsidRDefault="00E6463C">
            <w:pPr>
              <w:snapToGrid w:val="0"/>
              <w:jc w:val="center"/>
              <w:rPr>
                <w:color w:val="0000FF"/>
              </w:rPr>
            </w:pPr>
            <w:r>
              <w:rPr>
                <w:color w:val="0000FF"/>
              </w:rPr>
              <w:t>8</w:t>
            </w:r>
          </w:p>
        </w:tc>
        <w:tc>
          <w:tcPr>
            <w:tcW w:w="380" w:type="dxa"/>
            <w:tcBorders>
              <w:left w:val="single" w:sz="4" w:space="0" w:color="000000"/>
              <w:bottom w:val="single" w:sz="4" w:space="0" w:color="000000"/>
            </w:tcBorders>
            <w:shd w:val="clear" w:color="auto" w:fill="auto"/>
            <w:vAlign w:val="center"/>
          </w:tcPr>
          <w:p w14:paraId="0ACA5CAC" w14:textId="77777777" w:rsidR="00E6463C" w:rsidRDefault="00F204E3">
            <w:pPr>
              <w:snapToGrid w:val="0"/>
              <w:jc w:val="center"/>
              <w:rPr>
                <w:color w:val="0000FF"/>
              </w:rPr>
            </w:pPr>
            <w:r>
              <w:rPr>
                <w:color w:val="0000FF"/>
              </w:rPr>
              <w:t>7</w:t>
            </w:r>
          </w:p>
        </w:tc>
        <w:tc>
          <w:tcPr>
            <w:tcW w:w="380" w:type="dxa"/>
            <w:tcBorders>
              <w:left w:val="single" w:sz="4" w:space="0" w:color="000000"/>
              <w:bottom w:val="single" w:sz="4" w:space="0" w:color="000000"/>
            </w:tcBorders>
            <w:shd w:val="clear" w:color="auto" w:fill="auto"/>
            <w:vAlign w:val="center"/>
          </w:tcPr>
          <w:p w14:paraId="1051F46D" w14:textId="77777777" w:rsidR="00E6463C" w:rsidRDefault="00F204E3" w:rsidP="00F204E3">
            <w:pPr>
              <w:snapToGrid w:val="0"/>
              <w:rPr>
                <w:color w:val="0000FF"/>
              </w:rPr>
            </w:pPr>
            <w:r>
              <w:rPr>
                <w:color w:val="0000FF"/>
              </w:rPr>
              <w:t>7</w:t>
            </w:r>
          </w:p>
        </w:tc>
        <w:tc>
          <w:tcPr>
            <w:tcW w:w="620" w:type="dxa"/>
            <w:tcBorders>
              <w:left w:val="single" w:sz="8" w:space="0" w:color="000000"/>
              <w:bottom w:val="single" w:sz="4" w:space="0" w:color="000000"/>
            </w:tcBorders>
            <w:shd w:val="clear" w:color="auto" w:fill="CCFFCC"/>
            <w:vAlign w:val="center"/>
          </w:tcPr>
          <w:p w14:paraId="331AA715" w14:textId="77777777" w:rsidR="00E6463C" w:rsidRDefault="00D74F84">
            <w:pPr>
              <w:snapToGrid w:val="0"/>
              <w:jc w:val="center"/>
              <w:rPr>
                <w:color w:val="FF0000"/>
              </w:rPr>
            </w:pPr>
            <w:r>
              <w:rPr>
                <w:color w:val="FF0000"/>
              </w:rPr>
              <w:t>33</w:t>
            </w:r>
          </w:p>
        </w:tc>
        <w:tc>
          <w:tcPr>
            <w:tcW w:w="898" w:type="dxa"/>
            <w:tcBorders>
              <w:left w:val="single" w:sz="4" w:space="0" w:color="000000"/>
              <w:bottom w:val="single" w:sz="4" w:space="0" w:color="000000"/>
              <w:right w:val="single" w:sz="8" w:space="0" w:color="000000"/>
            </w:tcBorders>
            <w:shd w:val="clear" w:color="auto" w:fill="CCFFCC"/>
            <w:vAlign w:val="center"/>
          </w:tcPr>
          <w:p w14:paraId="20888DEC" w14:textId="77777777" w:rsidR="00E6463C" w:rsidRDefault="00F204E3">
            <w:pPr>
              <w:snapToGrid w:val="0"/>
              <w:jc w:val="center"/>
            </w:pPr>
            <w:r>
              <w:t>33+6</w:t>
            </w:r>
          </w:p>
        </w:tc>
      </w:tr>
      <w:tr w:rsidR="00E6463C" w14:paraId="7254C7DC" w14:textId="77777777" w:rsidTr="00875080">
        <w:trPr>
          <w:trHeight w:val="345"/>
          <w:jc w:val="center"/>
        </w:trPr>
        <w:tc>
          <w:tcPr>
            <w:tcW w:w="3300" w:type="dxa"/>
            <w:vMerge/>
            <w:tcBorders>
              <w:left w:val="single" w:sz="8" w:space="0" w:color="000000"/>
            </w:tcBorders>
            <w:shd w:val="clear" w:color="auto" w:fill="auto"/>
            <w:vAlign w:val="center"/>
          </w:tcPr>
          <w:p w14:paraId="2FB964C0" w14:textId="77777777" w:rsidR="00E6463C" w:rsidRDefault="00E6463C">
            <w:pPr>
              <w:snapToGrid w:val="0"/>
              <w:rPr>
                <w:sz w:val="20"/>
                <w:szCs w:val="20"/>
              </w:rPr>
            </w:pPr>
          </w:p>
        </w:tc>
        <w:tc>
          <w:tcPr>
            <w:tcW w:w="1840" w:type="dxa"/>
            <w:tcBorders>
              <w:left w:val="single" w:sz="8" w:space="0" w:color="000000"/>
            </w:tcBorders>
            <w:shd w:val="clear" w:color="auto" w:fill="auto"/>
            <w:vAlign w:val="center"/>
          </w:tcPr>
          <w:p w14:paraId="765AF2B0" w14:textId="77777777" w:rsidR="00E6463C" w:rsidRDefault="00E6463C">
            <w:pPr>
              <w:snapToGrid w:val="0"/>
            </w:pPr>
            <w:r>
              <w:t>Anglický jazyk</w:t>
            </w:r>
          </w:p>
        </w:tc>
        <w:tc>
          <w:tcPr>
            <w:tcW w:w="414" w:type="dxa"/>
            <w:tcBorders>
              <w:left w:val="single" w:sz="8" w:space="0" w:color="000000"/>
            </w:tcBorders>
            <w:shd w:val="clear" w:color="auto" w:fill="auto"/>
            <w:vAlign w:val="center"/>
          </w:tcPr>
          <w:p w14:paraId="1A1D3B15" w14:textId="77777777" w:rsidR="00E6463C" w:rsidRPr="00F00D89" w:rsidRDefault="00E6463C">
            <w:pPr>
              <w:snapToGrid w:val="0"/>
              <w:jc w:val="center"/>
              <w:rPr>
                <w:color w:val="0000FF"/>
              </w:rPr>
            </w:pPr>
            <w:r w:rsidRPr="00F00D89">
              <w:rPr>
                <w:color w:val="0000FF"/>
              </w:rPr>
              <w:t> </w:t>
            </w:r>
            <w:r w:rsidR="00C22E9A" w:rsidRPr="00F00D89">
              <w:rPr>
                <w:color w:val="0000FF"/>
              </w:rPr>
              <w:t>1</w:t>
            </w:r>
          </w:p>
        </w:tc>
        <w:tc>
          <w:tcPr>
            <w:tcW w:w="400" w:type="dxa"/>
            <w:tcBorders>
              <w:left w:val="single" w:sz="4" w:space="0" w:color="000000"/>
            </w:tcBorders>
            <w:shd w:val="clear" w:color="auto" w:fill="auto"/>
            <w:vAlign w:val="center"/>
          </w:tcPr>
          <w:p w14:paraId="6E7052E4" w14:textId="77777777" w:rsidR="00E6463C" w:rsidRPr="00F00D89" w:rsidRDefault="00E6463C">
            <w:pPr>
              <w:snapToGrid w:val="0"/>
              <w:jc w:val="center"/>
              <w:rPr>
                <w:color w:val="0000FF"/>
              </w:rPr>
            </w:pPr>
            <w:r w:rsidRPr="00F00D89">
              <w:rPr>
                <w:color w:val="0000FF"/>
              </w:rPr>
              <w:t> </w:t>
            </w:r>
            <w:r w:rsidR="00C22E9A" w:rsidRPr="00F00D89">
              <w:rPr>
                <w:color w:val="0000FF"/>
              </w:rPr>
              <w:t>1</w:t>
            </w:r>
          </w:p>
        </w:tc>
        <w:tc>
          <w:tcPr>
            <w:tcW w:w="420" w:type="dxa"/>
            <w:tcBorders>
              <w:left w:val="single" w:sz="4" w:space="0" w:color="000000"/>
            </w:tcBorders>
            <w:shd w:val="clear" w:color="auto" w:fill="auto"/>
            <w:vAlign w:val="center"/>
          </w:tcPr>
          <w:p w14:paraId="6628F2DB" w14:textId="77777777" w:rsidR="00E6463C" w:rsidRPr="00F00D89" w:rsidRDefault="00C22E9A">
            <w:pPr>
              <w:snapToGrid w:val="0"/>
              <w:jc w:val="center"/>
              <w:rPr>
                <w:color w:val="0000FF"/>
              </w:rPr>
            </w:pPr>
            <w:r w:rsidRPr="00F00D89">
              <w:rPr>
                <w:color w:val="0000FF"/>
              </w:rPr>
              <w:t>3</w:t>
            </w:r>
          </w:p>
        </w:tc>
        <w:tc>
          <w:tcPr>
            <w:tcW w:w="380" w:type="dxa"/>
            <w:tcBorders>
              <w:left w:val="single" w:sz="4" w:space="0" w:color="000000"/>
            </w:tcBorders>
            <w:shd w:val="clear" w:color="auto" w:fill="auto"/>
            <w:vAlign w:val="center"/>
          </w:tcPr>
          <w:p w14:paraId="4BF9A97A" w14:textId="77777777" w:rsidR="00E6463C" w:rsidRPr="00F00D89" w:rsidRDefault="00C22E9A">
            <w:pPr>
              <w:snapToGrid w:val="0"/>
              <w:jc w:val="center"/>
              <w:rPr>
                <w:color w:val="0000FF"/>
              </w:rPr>
            </w:pPr>
            <w:r w:rsidRPr="00F00D89">
              <w:rPr>
                <w:color w:val="0000FF"/>
              </w:rPr>
              <w:t>3</w:t>
            </w:r>
          </w:p>
        </w:tc>
        <w:tc>
          <w:tcPr>
            <w:tcW w:w="380" w:type="dxa"/>
            <w:tcBorders>
              <w:left w:val="single" w:sz="4" w:space="0" w:color="000000"/>
            </w:tcBorders>
            <w:shd w:val="clear" w:color="auto" w:fill="auto"/>
            <w:vAlign w:val="center"/>
          </w:tcPr>
          <w:p w14:paraId="43E79911" w14:textId="77777777" w:rsidR="00E6463C" w:rsidRDefault="00F00D89">
            <w:pPr>
              <w:snapToGrid w:val="0"/>
              <w:jc w:val="center"/>
              <w:rPr>
                <w:color w:val="0000FF"/>
              </w:rPr>
            </w:pPr>
            <w:r>
              <w:rPr>
                <w:color w:val="0000FF"/>
              </w:rPr>
              <w:t>3</w:t>
            </w:r>
          </w:p>
        </w:tc>
        <w:tc>
          <w:tcPr>
            <w:tcW w:w="620" w:type="dxa"/>
            <w:tcBorders>
              <w:left w:val="single" w:sz="8" w:space="0" w:color="000000"/>
            </w:tcBorders>
            <w:shd w:val="clear" w:color="auto" w:fill="CCFFCC"/>
            <w:vAlign w:val="center"/>
          </w:tcPr>
          <w:p w14:paraId="26E802A9" w14:textId="77777777" w:rsidR="00E6463C" w:rsidRDefault="00E6463C">
            <w:pPr>
              <w:snapToGrid w:val="0"/>
              <w:jc w:val="center"/>
              <w:rPr>
                <w:color w:val="FF0000"/>
              </w:rPr>
            </w:pPr>
            <w:r>
              <w:rPr>
                <w:color w:val="FF0000"/>
              </w:rPr>
              <w:t>9</w:t>
            </w:r>
          </w:p>
        </w:tc>
        <w:tc>
          <w:tcPr>
            <w:tcW w:w="898" w:type="dxa"/>
            <w:tcBorders>
              <w:left w:val="single" w:sz="4" w:space="0" w:color="000000"/>
              <w:right w:val="single" w:sz="8" w:space="0" w:color="000000"/>
            </w:tcBorders>
            <w:shd w:val="clear" w:color="auto" w:fill="CCFFCC"/>
            <w:vAlign w:val="center"/>
          </w:tcPr>
          <w:p w14:paraId="2DBACCEF" w14:textId="77777777" w:rsidR="00E6463C" w:rsidRDefault="00F204E3">
            <w:pPr>
              <w:snapToGrid w:val="0"/>
              <w:jc w:val="center"/>
            </w:pPr>
            <w:r>
              <w:t>9+</w:t>
            </w:r>
            <w:r w:rsidR="00875080">
              <w:t>2</w:t>
            </w:r>
          </w:p>
        </w:tc>
      </w:tr>
      <w:tr w:rsidR="00E6463C" w14:paraId="58DB8042" w14:textId="77777777" w:rsidTr="00875080">
        <w:trPr>
          <w:trHeight w:val="345"/>
          <w:jc w:val="center"/>
        </w:trPr>
        <w:tc>
          <w:tcPr>
            <w:tcW w:w="3300" w:type="dxa"/>
            <w:tcBorders>
              <w:top w:val="single" w:sz="8" w:space="0" w:color="000000"/>
              <w:left w:val="single" w:sz="8" w:space="0" w:color="000000"/>
              <w:bottom w:val="single" w:sz="8" w:space="0" w:color="000000"/>
            </w:tcBorders>
            <w:shd w:val="clear" w:color="auto" w:fill="auto"/>
            <w:vAlign w:val="center"/>
          </w:tcPr>
          <w:p w14:paraId="3984375C" w14:textId="77777777" w:rsidR="00E6463C" w:rsidRDefault="00E6463C">
            <w:pPr>
              <w:snapToGrid w:val="0"/>
            </w:pPr>
            <w:r>
              <w:t>Matematika a její aplikace</w:t>
            </w:r>
          </w:p>
        </w:tc>
        <w:tc>
          <w:tcPr>
            <w:tcW w:w="1840" w:type="dxa"/>
            <w:tcBorders>
              <w:top w:val="single" w:sz="8" w:space="0" w:color="000000"/>
              <w:left w:val="single" w:sz="8" w:space="0" w:color="000000"/>
              <w:bottom w:val="single" w:sz="8" w:space="0" w:color="000000"/>
            </w:tcBorders>
            <w:shd w:val="clear" w:color="auto" w:fill="auto"/>
            <w:vAlign w:val="center"/>
          </w:tcPr>
          <w:p w14:paraId="204CA8C1" w14:textId="77777777" w:rsidR="00E6463C" w:rsidRDefault="00E6463C">
            <w:pPr>
              <w:snapToGrid w:val="0"/>
            </w:pPr>
            <w:r>
              <w:t>Matematika</w:t>
            </w:r>
          </w:p>
        </w:tc>
        <w:tc>
          <w:tcPr>
            <w:tcW w:w="414" w:type="dxa"/>
            <w:tcBorders>
              <w:top w:val="single" w:sz="8" w:space="0" w:color="000000"/>
              <w:left w:val="single" w:sz="8" w:space="0" w:color="000000"/>
              <w:bottom w:val="single" w:sz="8" w:space="0" w:color="000000"/>
            </w:tcBorders>
            <w:shd w:val="clear" w:color="auto" w:fill="auto"/>
            <w:vAlign w:val="center"/>
          </w:tcPr>
          <w:p w14:paraId="37F2AFE8" w14:textId="77777777" w:rsidR="00E6463C" w:rsidRDefault="00D071F9">
            <w:pPr>
              <w:snapToGrid w:val="0"/>
              <w:jc w:val="center"/>
              <w:rPr>
                <w:color w:val="0000FF"/>
              </w:rPr>
            </w:pPr>
            <w:r>
              <w:rPr>
                <w:color w:val="0000FF"/>
              </w:rPr>
              <w:t>4</w:t>
            </w:r>
          </w:p>
        </w:tc>
        <w:tc>
          <w:tcPr>
            <w:tcW w:w="400" w:type="dxa"/>
            <w:tcBorders>
              <w:top w:val="single" w:sz="8" w:space="0" w:color="000000"/>
              <w:left w:val="single" w:sz="4" w:space="0" w:color="000000"/>
              <w:bottom w:val="single" w:sz="8" w:space="0" w:color="000000"/>
            </w:tcBorders>
            <w:shd w:val="clear" w:color="auto" w:fill="auto"/>
            <w:vAlign w:val="center"/>
          </w:tcPr>
          <w:p w14:paraId="74532F2B" w14:textId="77777777" w:rsidR="00E6463C" w:rsidRDefault="00E6463C">
            <w:pPr>
              <w:snapToGrid w:val="0"/>
              <w:jc w:val="center"/>
              <w:rPr>
                <w:color w:val="0000FF"/>
              </w:rPr>
            </w:pPr>
            <w:r>
              <w:rPr>
                <w:color w:val="0000FF"/>
              </w:rPr>
              <w:t>5</w:t>
            </w:r>
          </w:p>
        </w:tc>
        <w:tc>
          <w:tcPr>
            <w:tcW w:w="420" w:type="dxa"/>
            <w:tcBorders>
              <w:top w:val="single" w:sz="8" w:space="0" w:color="000000"/>
              <w:left w:val="single" w:sz="4" w:space="0" w:color="000000"/>
              <w:bottom w:val="single" w:sz="8" w:space="0" w:color="000000"/>
            </w:tcBorders>
            <w:shd w:val="clear" w:color="auto" w:fill="auto"/>
            <w:vAlign w:val="center"/>
          </w:tcPr>
          <w:p w14:paraId="3645874C" w14:textId="77777777" w:rsidR="00E6463C" w:rsidRDefault="00E6463C">
            <w:pPr>
              <w:snapToGrid w:val="0"/>
              <w:jc w:val="center"/>
              <w:rPr>
                <w:color w:val="0000FF"/>
              </w:rPr>
            </w:pPr>
            <w:r>
              <w:rPr>
                <w:color w:val="0000FF"/>
              </w:rPr>
              <w:t>5</w:t>
            </w:r>
          </w:p>
        </w:tc>
        <w:tc>
          <w:tcPr>
            <w:tcW w:w="380" w:type="dxa"/>
            <w:tcBorders>
              <w:top w:val="single" w:sz="8" w:space="0" w:color="000000"/>
              <w:left w:val="single" w:sz="4" w:space="0" w:color="000000"/>
              <w:bottom w:val="single" w:sz="8" w:space="0" w:color="000000"/>
            </w:tcBorders>
            <w:shd w:val="clear" w:color="auto" w:fill="auto"/>
            <w:vAlign w:val="center"/>
          </w:tcPr>
          <w:p w14:paraId="2464400F" w14:textId="77777777" w:rsidR="00E6463C" w:rsidRDefault="00E6463C">
            <w:pPr>
              <w:snapToGrid w:val="0"/>
              <w:jc w:val="center"/>
              <w:rPr>
                <w:color w:val="0000FF"/>
              </w:rPr>
            </w:pPr>
            <w:r>
              <w:rPr>
                <w:color w:val="0000FF"/>
              </w:rPr>
              <w:t>5</w:t>
            </w:r>
          </w:p>
        </w:tc>
        <w:tc>
          <w:tcPr>
            <w:tcW w:w="380" w:type="dxa"/>
            <w:tcBorders>
              <w:top w:val="single" w:sz="8" w:space="0" w:color="000000"/>
              <w:left w:val="single" w:sz="4" w:space="0" w:color="000000"/>
              <w:bottom w:val="single" w:sz="8" w:space="0" w:color="000000"/>
            </w:tcBorders>
            <w:shd w:val="clear" w:color="auto" w:fill="auto"/>
            <w:vAlign w:val="center"/>
          </w:tcPr>
          <w:p w14:paraId="34FA43EF" w14:textId="77777777" w:rsidR="00E6463C" w:rsidRDefault="00E6463C">
            <w:pPr>
              <w:snapToGrid w:val="0"/>
              <w:jc w:val="center"/>
              <w:rPr>
                <w:color w:val="0000FF"/>
              </w:rPr>
            </w:pPr>
            <w:r>
              <w:rPr>
                <w:color w:val="0000FF"/>
              </w:rPr>
              <w:t>5</w:t>
            </w:r>
          </w:p>
        </w:tc>
        <w:tc>
          <w:tcPr>
            <w:tcW w:w="620" w:type="dxa"/>
            <w:tcBorders>
              <w:top w:val="single" w:sz="8" w:space="0" w:color="000000"/>
              <w:left w:val="single" w:sz="8" w:space="0" w:color="000000"/>
              <w:bottom w:val="single" w:sz="8" w:space="0" w:color="000000"/>
            </w:tcBorders>
            <w:shd w:val="clear" w:color="auto" w:fill="CCFFCC"/>
            <w:vAlign w:val="center"/>
          </w:tcPr>
          <w:p w14:paraId="000D026B" w14:textId="77777777" w:rsidR="00E6463C" w:rsidRDefault="00D74F84">
            <w:pPr>
              <w:snapToGrid w:val="0"/>
              <w:jc w:val="center"/>
              <w:rPr>
                <w:color w:val="FF0000"/>
              </w:rPr>
            </w:pPr>
            <w:r>
              <w:rPr>
                <w:color w:val="FF0000"/>
              </w:rPr>
              <w:t>20</w:t>
            </w:r>
          </w:p>
        </w:tc>
        <w:tc>
          <w:tcPr>
            <w:tcW w:w="898"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0E226724" w14:textId="77777777" w:rsidR="00E6463C" w:rsidRDefault="00875080">
            <w:pPr>
              <w:snapToGrid w:val="0"/>
              <w:jc w:val="center"/>
            </w:pPr>
            <w:r>
              <w:t>20+4</w:t>
            </w:r>
          </w:p>
        </w:tc>
      </w:tr>
      <w:tr w:rsidR="00E6463C" w14:paraId="454B2FD9" w14:textId="77777777" w:rsidTr="00875080">
        <w:trPr>
          <w:trHeight w:val="345"/>
          <w:jc w:val="center"/>
        </w:trPr>
        <w:tc>
          <w:tcPr>
            <w:tcW w:w="3300" w:type="dxa"/>
            <w:tcBorders>
              <w:left w:val="single" w:sz="8" w:space="0" w:color="000000"/>
              <w:bottom w:val="single" w:sz="8" w:space="0" w:color="000000"/>
            </w:tcBorders>
            <w:shd w:val="clear" w:color="auto" w:fill="auto"/>
            <w:vAlign w:val="center"/>
          </w:tcPr>
          <w:p w14:paraId="77D4439A" w14:textId="77777777" w:rsidR="00E6463C" w:rsidRDefault="00E6463C">
            <w:pPr>
              <w:snapToGrid w:val="0"/>
            </w:pPr>
            <w:r>
              <w:t xml:space="preserve">Informační a komunikační </w:t>
            </w:r>
            <w:proofErr w:type="spellStart"/>
            <w:r>
              <w:t>tech</w:t>
            </w:r>
            <w:proofErr w:type="spellEnd"/>
            <w:r>
              <w:t>.</w:t>
            </w:r>
          </w:p>
        </w:tc>
        <w:tc>
          <w:tcPr>
            <w:tcW w:w="1840" w:type="dxa"/>
            <w:tcBorders>
              <w:left w:val="single" w:sz="8" w:space="0" w:color="000000"/>
              <w:bottom w:val="single" w:sz="8" w:space="0" w:color="000000"/>
            </w:tcBorders>
            <w:shd w:val="clear" w:color="auto" w:fill="auto"/>
            <w:vAlign w:val="center"/>
          </w:tcPr>
          <w:p w14:paraId="25325A97" w14:textId="77777777" w:rsidR="00E6463C" w:rsidRDefault="00E6463C">
            <w:pPr>
              <w:snapToGrid w:val="0"/>
            </w:pPr>
            <w:r>
              <w:t>Informatika</w:t>
            </w:r>
          </w:p>
        </w:tc>
        <w:tc>
          <w:tcPr>
            <w:tcW w:w="414" w:type="dxa"/>
            <w:tcBorders>
              <w:left w:val="single" w:sz="8" w:space="0" w:color="000000"/>
              <w:bottom w:val="single" w:sz="8" w:space="0" w:color="000000"/>
            </w:tcBorders>
            <w:shd w:val="clear" w:color="auto" w:fill="auto"/>
            <w:vAlign w:val="center"/>
          </w:tcPr>
          <w:p w14:paraId="17CA1F36" w14:textId="77777777" w:rsidR="00E6463C" w:rsidRDefault="00E6463C">
            <w:pPr>
              <w:snapToGrid w:val="0"/>
              <w:jc w:val="center"/>
              <w:rPr>
                <w:color w:val="0000FF"/>
              </w:rPr>
            </w:pPr>
            <w:r>
              <w:rPr>
                <w:color w:val="0000FF"/>
              </w:rPr>
              <w:t> </w:t>
            </w:r>
          </w:p>
        </w:tc>
        <w:tc>
          <w:tcPr>
            <w:tcW w:w="400" w:type="dxa"/>
            <w:tcBorders>
              <w:left w:val="single" w:sz="4" w:space="0" w:color="000000"/>
              <w:bottom w:val="single" w:sz="8" w:space="0" w:color="000000"/>
            </w:tcBorders>
            <w:shd w:val="clear" w:color="auto" w:fill="auto"/>
            <w:vAlign w:val="center"/>
          </w:tcPr>
          <w:p w14:paraId="401C119D" w14:textId="77777777" w:rsidR="00E6463C" w:rsidRDefault="00F00D89">
            <w:pPr>
              <w:snapToGrid w:val="0"/>
              <w:jc w:val="center"/>
              <w:rPr>
                <w:color w:val="0000FF"/>
              </w:rPr>
            </w:pPr>
            <w:r>
              <w:rPr>
                <w:color w:val="0000FF"/>
              </w:rPr>
              <w:t> </w:t>
            </w:r>
          </w:p>
        </w:tc>
        <w:tc>
          <w:tcPr>
            <w:tcW w:w="420" w:type="dxa"/>
            <w:tcBorders>
              <w:left w:val="single" w:sz="4" w:space="0" w:color="000000"/>
              <w:bottom w:val="single" w:sz="8" w:space="0" w:color="000000"/>
            </w:tcBorders>
            <w:shd w:val="clear" w:color="auto" w:fill="auto"/>
            <w:vAlign w:val="center"/>
          </w:tcPr>
          <w:p w14:paraId="0FDC9A51" w14:textId="77777777" w:rsidR="00E6463C" w:rsidRDefault="00E6463C">
            <w:pPr>
              <w:snapToGrid w:val="0"/>
              <w:jc w:val="center"/>
              <w:rPr>
                <w:color w:val="0000FF"/>
              </w:rPr>
            </w:pPr>
            <w:r>
              <w:rPr>
                <w:color w:val="0000FF"/>
              </w:rPr>
              <w:t> </w:t>
            </w:r>
          </w:p>
        </w:tc>
        <w:tc>
          <w:tcPr>
            <w:tcW w:w="380" w:type="dxa"/>
            <w:tcBorders>
              <w:left w:val="single" w:sz="4" w:space="0" w:color="000000"/>
              <w:bottom w:val="single" w:sz="8" w:space="0" w:color="000000"/>
            </w:tcBorders>
            <w:shd w:val="clear" w:color="auto" w:fill="auto"/>
            <w:vAlign w:val="center"/>
          </w:tcPr>
          <w:p w14:paraId="1D18C695" w14:textId="77777777" w:rsidR="00E6463C" w:rsidRDefault="00E6463C">
            <w:pPr>
              <w:snapToGrid w:val="0"/>
              <w:jc w:val="center"/>
              <w:rPr>
                <w:color w:val="0000FF"/>
              </w:rPr>
            </w:pPr>
            <w:r>
              <w:rPr>
                <w:color w:val="0000FF"/>
              </w:rPr>
              <w:t> </w:t>
            </w:r>
            <w:r w:rsidR="00F00D89">
              <w:rPr>
                <w:color w:val="0000FF"/>
              </w:rPr>
              <w:t>1</w:t>
            </w:r>
          </w:p>
        </w:tc>
        <w:tc>
          <w:tcPr>
            <w:tcW w:w="380" w:type="dxa"/>
            <w:tcBorders>
              <w:left w:val="single" w:sz="4" w:space="0" w:color="000000"/>
              <w:bottom w:val="single" w:sz="8" w:space="0" w:color="000000"/>
            </w:tcBorders>
            <w:shd w:val="clear" w:color="auto" w:fill="auto"/>
            <w:vAlign w:val="center"/>
          </w:tcPr>
          <w:p w14:paraId="5A86FB99" w14:textId="77777777" w:rsidR="00E6463C" w:rsidRDefault="00F00D89">
            <w:pPr>
              <w:snapToGrid w:val="0"/>
              <w:jc w:val="center"/>
              <w:rPr>
                <w:color w:val="0000FF"/>
              </w:rPr>
            </w:pPr>
            <w:r>
              <w:rPr>
                <w:color w:val="0000FF"/>
              </w:rPr>
              <w:t>1</w:t>
            </w:r>
          </w:p>
        </w:tc>
        <w:tc>
          <w:tcPr>
            <w:tcW w:w="620" w:type="dxa"/>
            <w:tcBorders>
              <w:left w:val="single" w:sz="8" w:space="0" w:color="000000"/>
              <w:bottom w:val="single" w:sz="8" w:space="0" w:color="000000"/>
            </w:tcBorders>
            <w:shd w:val="clear" w:color="auto" w:fill="CCFFCC"/>
            <w:vAlign w:val="center"/>
          </w:tcPr>
          <w:p w14:paraId="076F02A3" w14:textId="77777777" w:rsidR="00E6463C" w:rsidRDefault="00E6463C">
            <w:pPr>
              <w:snapToGrid w:val="0"/>
              <w:jc w:val="center"/>
              <w:rPr>
                <w:color w:val="FF0000"/>
              </w:rPr>
            </w:pPr>
            <w:r>
              <w:rPr>
                <w:color w:val="FF0000"/>
              </w:rPr>
              <w:t>1</w:t>
            </w:r>
          </w:p>
        </w:tc>
        <w:tc>
          <w:tcPr>
            <w:tcW w:w="898" w:type="dxa"/>
            <w:tcBorders>
              <w:left w:val="single" w:sz="4" w:space="0" w:color="000000"/>
              <w:bottom w:val="single" w:sz="8" w:space="0" w:color="000000"/>
              <w:right w:val="single" w:sz="8" w:space="0" w:color="000000"/>
            </w:tcBorders>
            <w:shd w:val="clear" w:color="auto" w:fill="CCFFCC"/>
            <w:vAlign w:val="center"/>
          </w:tcPr>
          <w:p w14:paraId="48C4E9D3" w14:textId="77777777" w:rsidR="00E6463C" w:rsidRDefault="00875080">
            <w:pPr>
              <w:snapToGrid w:val="0"/>
              <w:jc w:val="center"/>
            </w:pPr>
            <w:r>
              <w:t>1+1</w:t>
            </w:r>
          </w:p>
        </w:tc>
      </w:tr>
      <w:tr w:rsidR="00E6463C" w14:paraId="3908B41E" w14:textId="77777777" w:rsidTr="00875080">
        <w:trPr>
          <w:trHeight w:val="345"/>
          <w:jc w:val="center"/>
        </w:trPr>
        <w:tc>
          <w:tcPr>
            <w:tcW w:w="3300" w:type="dxa"/>
            <w:tcBorders>
              <w:left w:val="single" w:sz="8" w:space="0" w:color="000000"/>
            </w:tcBorders>
            <w:shd w:val="clear" w:color="auto" w:fill="auto"/>
            <w:vAlign w:val="center"/>
          </w:tcPr>
          <w:p w14:paraId="70777CC2" w14:textId="77777777" w:rsidR="00E6463C" w:rsidRDefault="00E6463C">
            <w:pPr>
              <w:snapToGrid w:val="0"/>
            </w:pPr>
            <w:r>
              <w:t> </w:t>
            </w:r>
          </w:p>
        </w:tc>
        <w:tc>
          <w:tcPr>
            <w:tcW w:w="1840" w:type="dxa"/>
            <w:tcBorders>
              <w:left w:val="single" w:sz="8" w:space="0" w:color="000000"/>
            </w:tcBorders>
            <w:shd w:val="clear" w:color="auto" w:fill="auto"/>
            <w:vAlign w:val="center"/>
          </w:tcPr>
          <w:p w14:paraId="32FA1204" w14:textId="77777777" w:rsidR="00E6463C" w:rsidRDefault="00E6463C">
            <w:pPr>
              <w:snapToGrid w:val="0"/>
            </w:pPr>
            <w:r>
              <w:t>Prvouka</w:t>
            </w:r>
          </w:p>
        </w:tc>
        <w:tc>
          <w:tcPr>
            <w:tcW w:w="414" w:type="dxa"/>
            <w:tcBorders>
              <w:left w:val="single" w:sz="8" w:space="0" w:color="000000"/>
            </w:tcBorders>
            <w:shd w:val="clear" w:color="auto" w:fill="auto"/>
            <w:vAlign w:val="center"/>
          </w:tcPr>
          <w:p w14:paraId="3E9200E4" w14:textId="77777777" w:rsidR="00E6463C" w:rsidRDefault="00E6463C">
            <w:pPr>
              <w:snapToGrid w:val="0"/>
              <w:jc w:val="center"/>
              <w:rPr>
                <w:color w:val="0000FF"/>
              </w:rPr>
            </w:pPr>
            <w:r>
              <w:rPr>
                <w:color w:val="0000FF"/>
              </w:rPr>
              <w:t>2</w:t>
            </w:r>
          </w:p>
        </w:tc>
        <w:tc>
          <w:tcPr>
            <w:tcW w:w="400" w:type="dxa"/>
            <w:tcBorders>
              <w:left w:val="single" w:sz="4" w:space="0" w:color="000000"/>
            </w:tcBorders>
            <w:shd w:val="clear" w:color="auto" w:fill="auto"/>
            <w:vAlign w:val="center"/>
          </w:tcPr>
          <w:p w14:paraId="0238F1B7" w14:textId="77777777" w:rsidR="00E6463C" w:rsidRDefault="00E6463C">
            <w:pPr>
              <w:snapToGrid w:val="0"/>
              <w:jc w:val="center"/>
              <w:rPr>
                <w:color w:val="0000FF"/>
              </w:rPr>
            </w:pPr>
            <w:r>
              <w:rPr>
                <w:color w:val="0000FF"/>
              </w:rPr>
              <w:t>2</w:t>
            </w:r>
          </w:p>
        </w:tc>
        <w:tc>
          <w:tcPr>
            <w:tcW w:w="420" w:type="dxa"/>
            <w:tcBorders>
              <w:left w:val="single" w:sz="4" w:space="0" w:color="000000"/>
            </w:tcBorders>
            <w:shd w:val="clear" w:color="auto" w:fill="auto"/>
            <w:vAlign w:val="center"/>
          </w:tcPr>
          <w:p w14:paraId="5D9DA683" w14:textId="77777777" w:rsidR="00E6463C" w:rsidRDefault="00D071F9">
            <w:pPr>
              <w:snapToGrid w:val="0"/>
              <w:jc w:val="center"/>
              <w:rPr>
                <w:color w:val="0000FF"/>
              </w:rPr>
            </w:pPr>
            <w:r>
              <w:rPr>
                <w:color w:val="0000FF"/>
              </w:rPr>
              <w:t>3</w:t>
            </w:r>
          </w:p>
        </w:tc>
        <w:tc>
          <w:tcPr>
            <w:tcW w:w="380" w:type="dxa"/>
            <w:tcBorders>
              <w:left w:val="single" w:sz="4" w:space="0" w:color="000000"/>
            </w:tcBorders>
            <w:shd w:val="clear" w:color="auto" w:fill="auto"/>
            <w:vAlign w:val="center"/>
          </w:tcPr>
          <w:p w14:paraId="0409CFCE" w14:textId="77777777" w:rsidR="00E6463C" w:rsidRDefault="00E6463C">
            <w:pPr>
              <w:snapToGrid w:val="0"/>
              <w:jc w:val="center"/>
              <w:rPr>
                <w:color w:val="0000FF"/>
              </w:rPr>
            </w:pPr>
            <w:r>
              <w:rPr>
                <w:color w:val="0000FF"/>
              </w:rPr>
              <w:t> </w:t>
            </w:r>
          </w:p>
        </w:tc>
        <w:tc>
          <w:tcPr>
            <w:tcW w:w="380" w:type="dxa"/>
            <w:tcBorders>
              <w:left w:val="single" w:sz="4" w:space="0" w:color="000000"/>
            </w:tcBorders>
            <w:shd w:val="clear" w:color="auto" w:fill="auto"/>
            <w:vAlign w:val="center"/>
          </w:tcPr>
          <w:p w14:paraId="0775BEA6" w14:textId="77777777" w:rsidR="00E6463C" w:rsidRDefault="00E6463C">
            <w:pPr>
              <w:snapToGrid w:val="0"/>
              <w:jc w:val="center"/>
              <w:rPr>
                <w:color w:val="0000FF"/>
              </w:rPr>
            </w:pPr>
            <w:r>
              <w:rPr>
                <w:color w:val="0000FF"/>
              </w:rPr>
              <w:t> </w:t>
            </w:r>
          </w:p>
        </w:tc>
        <w:tc>
          <w:tcPr>
            <w:tcW w:w="620" w:type="dxa"/>
            <w:tcBorders>
              <w:left w:val="single" w:sz="8" w:space="0" w:color="000000"/>
            </w:tcBorders>
            <w:shd w:val="clear" w:color="auto" w:fill="CCFFCC"/>
            <w:vAlign w:val="center"/>
          </w:tcPr>
          <w:p w14:paraId="4B1F8B3E" w14:textId="77777777" w:rsidR="00E6463C" w:rsidRDefault="00E6463C">
            <w:pPr>
              <w:snapToGrid w:val="0"/>
              <w:jc w:val="center"/>
              <w:rPr>
                <w:color w:val="FF0000"/>
              </w:rPr>
            </w:pPr>
            <w:r>
              <w:rPr>
                <w:color w:val="FF0000"/>
              </w:rPr>
              <w:t> </w:t>
            </w:r>
          </w:p>
        </w:tc>
        <w:tc>
          <w:tcPr>
            <w:tcW w:w="898" w:type="dxa"/>
            <w:tcBorders>
              <w:left w:val="single" w:sz="4" w:space="0" w:color="000000"/>
              <w:right w:val="single" w:sz="8" w:space="0" w:color="000000"/>
            </w:tcBorders>
            <w:shd w:val="clear" w:color="auto" w:fill="CCFFCC"/>
            <w:vAlign w:val="center"/>
          </w:tcPr>
          <w:p w14:paraId="142DB86C" w14:textId="77777777" w:rsidR="00E6463C" w:rsidRDefault="00E6463C">
            <w:pPr>
              <w:snapToGrid w:val="0"/>
              <w:jc w:val="center"/>
            </w:pPr>
            <w:r>
              <w:t> </w:t>
            </w:r>
          </w:p>
        </w:tc>
      </w:tr>
      <w:tr w:rsidR="00E6463C" w14:paraId="597E4538" w14:textId="77777777" w:rsidTr="00875080">
        <w:trPr>
          <w:trHeight w:val="345"/>
          <w:jc w:val="center"/>
        </w:trPr>
        <w:tc>
          <w:tcPr>
            <w:tcW w:w="3300" w:type="dxa"/>
            <w:tcBorders>
              <w:left w:val="single" w:sz="8" w:space="0" w:color="000000"/>
            </w:tcBorders>
            <w:shd w:val="clear" w:color="auto" w:fill="auto"/>
            <w:vAlign w:val="center"/>
          </w:tcPr>
          <w:p w14:paraId="1DF2B52C" w14:textId="77777777" w:rsidR="00E6463C" w:rsidRDefault="00E6463C">
            <w:pPr>
              <w:snapToGrid w:val="0"/>
            </w:pPr>
            <w:r>
              <w:t>Člověk a jeho svět</w:t>
            </w:r>
          </w:p>
        </w:tc>
        <w:tc>
          <w:tcPr>
            <w:tcW w:w="1840" w:type="dxa"/>
            <w:tcBorders>
              <w:top w:val="single" w:sz="4" w:space="0" w:color="000000"/>
              <w:left w:val="single" w:sz="8" w:space="0" w:color="000000"/>
              <w:bottom w:val="single" w:sz="4" w:space="0" w:color="000000"/>
            </w:tcBorders>
            <w:shd w:val="clear" w:color="auto" w:fill="auto"/>
            <w:vAlign w:val="center"/>
          </w:tcPr>
          <w:p w14:paraId="031D1D66" w14:textId="77777777" w:rsidR="00E6463C" w:rsidRDefault="00E6463C">
            <w:pPr>
              <w:snapToGrid w:val="0"/>
            </w:pPr>
            <w:r>
              <w:t>Přírodověda</w:t>
            </w:r>
          </w:p>
        </w:tc>
        <w:tc>
          <w:tcPr>
            <w:tcW w:w="414" w:type="dxa"/>
            <w:tcBorders>
              <w:top w:val="single" w:sz="4" w:space="0" w:color="000000"/>
              <w:left w:val="single" w:sz="8" w:space="0" w:color="000000"/>
              <w:bottom w:val="single" w:sz="4" w:space="0" w:color="000000"/>
            </w:tcBorders>
            <w:shd w:val="clear" w:color="auto" w:fill="auto"/>
            <w:vAlign w:val="center"/>
          </w:tcPr>
          <w:p w14:paraId="0EFD7F51" w14:textId="77777777" w:rsidR="00E6463C" w:rsidRDefault="00E6463C">
            <w:pPr>
              <w:snapToGrid w:val="0"/>
              <w:jc w:val="center"/>
              <w:rPr>
                <w:color w:val="0000FF"/>
              </w:rPr>
            </w:pPr>
            <w:r>
              <w:rPr>
                <w:color w:val="0000FF"/>
              </w:rPr>
              <w:t> </w:t>
            </w:r>
          </w:p>
        </w:tc>
        <w:tc>
          <w:tcPr>
            <w:tcW w:w="400" w:type="dxa"/>
            <w:tcBorders>
              <w:top w:val="single" w:sz="4" w:space="0" w:color="000000"/>
              <w:left w:val="single" w:sz="4" w:space="0" w:color="000000"/>
              <w:bottom w:val="single" w:sz="4" w:space="0" w:color="000000"/>
            </w:tcBorders>
            <w:shd w:val="clear" w:color="auto" w:fill="auto"/>
            <w:vAlign w:val="center"/>
          </w:tcPr>
          <w:p w14:paraId="2E09EED1" w14:textId="77777777" w:rsidR="00E6463C" w:rsidRDefault="00E6463C">
            <w:pPr>
              <w:snapToGrid w:val="0"/>
              <w:jc w:val="center"/>
              <w:rPr>
                <w:color w:val="0000FF"/>
              </w:rPr>
            </w:pPr>
            <w:r>
              <w:rPr>
                <w:color w:val="0000FF"/>
              </w:rPr>
              <w:t> </w:t>
            </w:r>
          </w:p>
        </w:tc>
        <w:tc>
          <w:tcPr>
            <w:tcW w:w="420" w:type="dxa"/>
            <w:tcBorders>
              <w:top w:val="single" w:sz="4" w:space="0" w:color="000000"/>
              <w:left w:val="single" w:sz="4" w:space="0" w:color="000000"/>
              <w:bottom w:val="single" w:sz="4" w:space="0" w:color="000000"/>
            </w:tcBorders>
            <w:shd w:val="clear" w:color="auto" w:fill="auto"/>
            <w:vAlign w:val="center"/>
          </w:tcPr>
          <w:p w14:paraId="4E1B8EBC" w14:textId="77777777" w:rsidR="00E6463C" w:rsidRDefault="00E6463C">
            <w:pPr>
              <w:snapToGrid w:val="0"/>
              <w:jc w:val="center"/>
              <w:rPr>
                <w:color w:val="0000FF"/>
              </w:rPr>
            </w:pPr>
            <w:r>
              <w:rPr>
                <w:color w:val="0000FF"/>
              </w:rPr>
              <w:t> </w:t>
            </w:r>
          </w:p>
        </w:tc>
        <w:tc>
          <w:tcPr>
            <w:tcW w:w="380" w:type="dxa"/>
            <w:tcBorders>
              <w:top w:val="single" w:sz="4" w:space="0" w:color="000000"/>
              <w:left w:val="single" w:sz="4" w:space="0" w:color="000000"/>
              <w:bottom w:val="single" w:sz="4" w:space="0" w:color="000000"/>
            </w:tcBorders>
            <w:shd w:val="clear" w:color="auto" w:fill="auto"/>
            <w:vAlign w:val="center"/>
          </w:tcPr>
          <w:p w14:paraId="123F8EBA" w14:textId="77777777" w:rsidR="00E6463C" w:rsidRDefault="00E6463C">
            <w:pPr>
              <w:snapToGrid w:val="0"/>
              <w:jc w:val="center"/>
              <w:rPr>
                <w:color w:val="0000FF"/>
              </w:rPr>
            </w:pPr>
            <w:r>
              <w:rPr>
                <w:color w:val="0000FF"/>
              </w:rPr>
              <w:t>2</w:t>
            </w:r>
          </w:p>
        </w:tc>
        <w:tc>
          <w:tcPr>
            <w:tcW w:w="380" w:type="dxa"/>
            <w:tcBorders>
              <w:top w:val="single" w:sz="4" w:space="0" w:color="000000"/>
              <w:left w:val="single" w:sz="4" w:space="0" w:color="000000"/>
              <w:bottom w:val="single" w:sz="4" w:space="0" w:color="000000"/>
            </w:tcBorders>
            <w:shd w:val="clear" w:color="auto" w:fill="auto"/>
            <w:vAlign w:val="center"/>
          </w:tcPr>
          <w:p w14:paraId="2B53338A" w14:textId="77777777" w:rsidR="00E6463C" w:rsidRDefault="00E6463C">
            <w:pPr>
              <w:snapToGrid w:val="0"/>
              <w:jc w:val="center"/>
              <w:rPr>
                <w:color w:val="0000FF"/>
              </w:rPr>
            </w:pPr>
            <w:r>
              <w:rPr>
                <w:color w:val="0000FF"/>
              </w:rPr>
              <w:t>2</w:t>
            </w:r>
          </w:p>
        </w:tc>
        <w:tc>
          <w:tcPr>
            <w:tcW w:w="620" w:type="dxa"/>
            <w:tcBorders>
              <w:left w:val="single" w:sz="8" w:space="0" w:color="000000"/>
            </w:tcBorders>
            <w:shd w:val="clear" w:color="auto" w:fill="CCFFCC"/>
            <w:vAlign w:val="center"/>
          </w:tcPr>
          <w:p w14:paraId="31ECF0ED" w14:textId="77777777" w:rsidR="00E6463C" w:rsidRDefault="00E6463C">
            <w:pPr>
              <w:snapToGrid w:val="0"/>
              <w:jc w:val="center"/>
              <w:rPr>
                <w:color w:val="FF0000"/>
              </w:rPr>
            </w:pPr>
            <w:r>
              <w:rPr>
                <w:color w:val="FF0000"/>
              </w:rPr>
              <w:t>12</w:t>
            </w:r>
          </w:p>
        </w:tc>
        <w:tc>
          <w:tcPr>
            <w:tcW w:w="898" w:type="dxa"/>
            <w:vMerge w:val="restart"/>
            <w:tcBorders>
              <w:left w:val="single" w:sz="4" w:space="0" w:color="000000"/>
              <w:right w:val="single" w:sz="8" w:space="0" w:color="000000"/>
            </w:tcBorders>
            <w:shd w:val="clear" w:color="auto" w:fill="CCFFCC"/>
            <w:vAlign w:val="center"/>
          </w:tcPr>
          <w:p w14:paraId="69E38BFC" w14:textId="77777777" w:rsidR="00E6463C" w:rsidRDefault="00875080">
            <w:pPr>
              <w:snapToGrid w:val="0"/>
              <w:jc w:val="center"/>
            </w:pPr>
            <w:r>
              <w:t>12+3</w:t>
            </w:r>
          </w:p>
        </w:tc>
      </w:tr>
      <w:tr w:rsidR="00E6463C" w14:paraId="5A6764CA" w14:textId="77777777" w:rsidTr="00875080">
        <w:trPr>
          <w:trHeight w:val="345"/>
          <w:jc w:val="center"/>
        </w:trPr>
        <w:tc>
          <w:tcPr>
            <w:tcW w:w="3300" w:type="dxa"/>
            <w:tcBorders>
              <w:left w:val="single" w:sz="8" w:space="0" w:color="000000"/>
            </w:tcBorders>
            <w:shd w:val="clear" w:color="auto" w:fill="auto"/>
            <w:vAlign w:val="center"/>
          </w:tcPr>
          <w:p w14:paraId="5C326D27" w14:textId="77777777" w:rsidR="00E6463C" w:rsidRDefault="00E6463C">
            <w:pPr>
              <w:snapToGrid w:val="0"/>
            </w:pPr>
            <w:r>
              <w:t> </w:t>
            </w:r>
          </w:p>
        </w:tc>
        <w:tc>
          <w:tcPr>
            <w:tcW w:w="1840" w:type="dxa"/>
            <w:tcBorders>
              <w:left w:val="single" w:sz="8" w:space="0" w:color="000000"/>
            </w:tcBorders>
            <w:shd w:val="clear" w:color="auto" w:fill="auto"/>
            <w:vAlign w:val="center"/>
          </w:tcPr>
          <w:p w14:paraId="15925C05" w14:textId="77777777" w:rsidR="00E6463C" w:rsidRDefault="00E6463C">
            <w:pPr>
              <w:snapToGrid w:val="0"/>
            </w:pPr>
            <w:r>
              <w:t>Vlastivěda</w:t>
            </w:r>
          </w:p>
        </w:tc>
        <w:tc>
          <w:tcPr>
            <w:tcW w:w="414" w:type="dxa"/>
            <w:tcBorders>
              <w:left w:val="single" w:sz="8" w:space="0" w:color="000000"/>
            </w:tcBorders>
            <w:shd w:val="clear" w:color="auto" w:fill="auto"/>
            <w:vAlign w:val="center"/>
          </w:tcPr>
          <w:p w14:paraId="2AE0E00B" w14:textId="77777777" w:rsidR="00E6463C" w:rsidRDefault="00E6463C">
            <w:pPr>
              <w:snapToGrid w:val="0"/>
              <w:jc w:val="center"/>
              <w:rPr>
                <w:color w:val="0000FF"/>
              </w:rPr>
            </w:pPr>
            <w:r>
              <w:rPr>
                <w:color w:val="0000FF"/>
              </w:rPr>
              <w:t> </w:t>
            </w:r>
          </w:p>
        </w:tc>
        <w:tc>
          <w:tcPr>
            <w:tcW w:w="400" w:type="dxa"/>
            <w:tcBorders>
              <w:left w:val="single" w:sz="4" w:space="0" w:color="000000"/>
            </w:tcBorders>
            <w:shd w:val="clear" w:color="auto" w:fill="auto"/>
            <w:vAlign w:val="center"/>
          </w:tcPr>
          <w:p w14:paraId="0FFFD0A1" w14:textId="77777777" w:rsidR="00E6463C" w:rsidRDefault="00E6463C">
            <w:pPr>
              <w:snapToGrid w:val="0"/>
              <w:jc w:val="center"/>
              <w:rPr>
                <w:color w:val="0000FF"/>
              </w:rPr>
            </w:pPr>
            <w:r>
              <w:rPr>
                <w:color w:val="0000FF"/>
              </w:rPr>
              <w:t> </w:t>
            </w:r>
          </w:p>
        </w:tc>
        <w:tc>
          <w:tcPr>
            <w:tcW w:w="420" w:type="dxa"/>
            <w:tcBorders>
              <w:left w:val="single" w:sz="4" w:space="0" w:color="000000"/>
            </w:tcBorders>
            <w:shd w:val="clear" w:color="auto" w:fill="auto"/>
            <w:vAlign w:val="center"/>
          </w:tcPr>
          <w:p w14:paraId="63F360AA" w14:textId="77777777" w:rsidR="00E6463C" w:rsidRDefault="00E6463C">
            <w:pPr>
              <w:snapToGrid w:val="0"/>
              <w:jc w:val="center"/>
              <w:rPr>
                <w:color w:val="0000FF"/>
              </w:rPr>
            </w:pPr>
            <w:r>
              <w:rPr>
                <w:color w:val="0000FF"/>
              </w:rPr>
              <w:t> </w:t>
            </w:r>
          </w:p>
        </w:tc>
        <w:tc>
          <w:tcPr>
            <w:tcW w:w="380" w:type="dxa"/>
            <w:tcBorders>
              <w:left w:val="single" w:sz="4" w:space="0" w:color="000000"/>
            </w:tcBorders>
            <w:shd w:val="clear" w:color="auto" w:fill="auto"/>
            <w:vAlign w:val="center"/>
          </w:tcPr>
          <w:p w14:paraId="0AD05219" w14:textId="77777777" w:rsidR="00E6463C" w:rsidRDefault="00E6463C">
            <w:pPr>
              <w:snapToGrid w:val="0"/>
              <w:jc w:val="center"/>
              <w:rPr>
                <w:color w:val="0000FF"/>
              </w:rPr>
            </w:pPr>
            <w:r>
              <w:rPr>
                <w:color w:val="0000FF"/>
              </w:rPr>
              <w:t>2</w:t>
            </w:r>
          </w:p>
        </w:tc>
        <w:tc>
          <w:tcPr>
            <w:tcW w:w="380" w:type="dxa"/>
            <w:tcBorders>
              <w:left w:val="single" w:sz="4" w:space="0" w:color="000000"/>
            </w:tcBorders>
            <w:shd w:val="clear" w:color="auto" w:fill="auto"/>
            <w:vAlign w:val="center"/>
          </w:tcPr>
          <w:p w14:paraId="74EA319E" w14:textId="77777777" w:rsidR="00E6463C" w:rsidRDefault="00E6463C">
            <w:pPr>
              <w:snapToGrid w:val="0"/>
              <w:jc w:val="center"/>
              <w:rPr>
                <w:color w:val="0000FF"/>
              </w:rPr>
            </w:pPr>
            <w:r>
              <w:rPr>
                <w:color w:val="0000FF"/>
              </w:rPr>
              <w:t>2</w:t>
            </w:r>
          </w:p>
        </w:tc>
        <w:tc>
          <w:tcPr>
            <w:tcW w:w="620" w:type="dxa"/>
            <w:tcBorders>
              <w:left w:val="single" w:sz="8" w:space="0" w:color="000000"/>
            </w:tcBorders>
            <w:shd w:val="clear" w:color="auto" w:fill="CCFFCC"/>
            <w:vAlign w:val="center"/>
          </w:tcPr>
          <w:p w14:paraId="577E5E80" w14:textId="77777777" w:rsidR="00E6463C" w:rsidRDefault="00E6463C">
            <w:pPr>
              <w:snapToGrid w:val="0"/>
              <w:jc w:val="center"/>
              <w:rPr>
                <w:color w:val="FF0000"/>
              </w:rPr>
            </w:pPr>
            <w:r>
              <w:rPr>
                <w:color w:val="FF0000"/>
              </w:rPr>
              <w:t> </w:t>
            </w:r>
          </w:p>
        </w:tc>
        <w:tc>
          <w:tcPr>
            <w:tcW w:w="898" w:type="dxa"/>
            <w:vMerge/>
            <w:tcBorders>
              <w:left w:val="single" w:sz="4" w:space="0" w:color="000000"/>
              <w:right w:val="single" w:sz="8" w:space="0" w:color="000000"/>
            </w:tcBorders>
            <w:shd w:val="clear" w:color="auto" w:fill="auto"/>
            <w:vAlign w:val="center"/>
          </w:tcPr>
          <w:p w14:paraId="25FC481E" w14:textId="77777777" w:rsidR="00E6463C" w:rsidRDefault="00E6463C">
            <w:pPr>
              <w:snapToGrid w:val="0"/>
            </w:pPr>
          </w:p>
        </w:tc>
      </w:tr>
      <w:tr w:rsidR="00E6463C" w14:paraId="1DB78FCF" w14:textId="77777777" w:rsidTr="00875080">
        <w:trPr>
          <w:trHeight w:val="345"/>
          <w:jc w:val="center"/>
        </w:trPr>
        <w:tc>
          <w:tcPr>
            <w:tcW w:w="3300" w:type="dxa"/>
            <w:vMerge w:val="restart"/>
            <w:tcBorders>
              <w:top w:val="single" w:sz="8" w:space="0" w:color="000000"/>
              <w:left w:val="single" w:sz="8" w:space="0" w:color="000000"/>
              <w:bottom w:val="single" w:sz="8" w:space="0" w:color="000000"/>
            </w:tcBorders>
            <w:shd w:val="clear" w:color="auto" w:fill="auto"/>
            <w:vAlign w:val="center"/>
          </w:tcPr>
          <w:p w14:paraId="4B927492" w14:textId="77777777" w:rsidR="00E6463C" w:rsidRDefault="00E6463C">
            <w:pPr>
              <w:snapToGrid w:val="0"/>
            </w:pPr>
            <w:r>
              <w:t>Umění a kultura</w:t>
            </w:r>
          </w:p>
        </w:tc>
        <w:tc>
          <w:tcPr>
            <w:tcW w:w="1840" w:type="dxa"/>
            <w:tcBorders>
              <w:top w:val="single" w:sz="8" w:space="0" w:color="000000"/>
              <w:left w:val="single" w:sz="8" w:space="0" w:color="000000"/>
              <w:bottom w:val="single" w:sz="4" w:space="0" w:color="000000"/>
            </w:tcBorders>
            <w:shd w:val="clear" w:color="auto" w:fill="auto"/>
            <w:vAlign w:val="center"/>
          </w:tcPr>
          <w:p w14:paraId="4C8EE10D" w14:textId="77777777" w:rsidR="00E6463C" w:rsidRDefault="00E6463C">
            <w:pPr>
              <w:snapToGrid w:val="0"/>
            </w:pPr>
            <w:r>
              <w:t>Hudební výchova</w:t>
            </w:r>
          </w:p>
        </w:tc>
        <w:tc>
          <w:tcPr>
            <w:tcW w:w="414" w:type="dxa"/>
            <w:tcBorders>
              <w:top w:val="single" w:sz="8" w:space="0" w:color="000000"/>
              <w:left w:val="single" w:sz="8" w:space="0" w:color="000000"/>
              <w:bottom w:val="single" w:sz="4" w:space="0" w:color="000000"/>
            </w:tcBorders>
            <w:shd w:val="clear" w:color="auto" w:fill="auto"/>
            <w:vAlign w:val="center"/>
          </w:tcPr>
          <w:p w14:paraId="205C8BA9" w14:textId="77777777" w:rsidR="00E6463C" w:rsidRDefault="00E6463C">
            <w:pPr>
              <w:snapToGrid w:val="0"/>
              <w:jc w:val="center"/>
              <w:rPr>
                <w:color w:val="0000FF"/>
              </w:rPr>
            </w:pPr>
            <w:r>
              <w:rPr>
                <w:color w:val="0000FF"/>
              </w:rPr>
              <w:t>1</w:t>
            </w:r>
          </w:p>
        </w:tc>
        <w:tc>
          <w:tcPr>
            <w:tcW w:w="400" w:type="dxa"/>
            <w:tcBorders>
              <w:top w:val="single" w:sz="8" w:space="0" w:color="000000"/>
              <w:left w:val="single" w:sz="4" w:space="0" w:color="000000"/>
              <w:bottom w:val="single" w:sz="4" w:space="0" w:color="000000"/>
            </w:tcBorders>
            <w:shd w:val="clear" w:color="auto" w:fill="auto"/>
            <w:vAlign w:val="center"/>
          </w:tcPr>
          <w:p w14:paraId="1966A75E" w14:textId="77777777" w:rsidR="00E6463C" w:rsidRDefault="00E6463C">
            <w:pPr>
              <w:snapToGrid w:val="0"/>
              <w:jc w:val="center"/>
              <w:rPr>
                <w:color w:val="0000FF"/>
              </w:rPr>
            </w:pPr>
            <w:r>
              <w:rPr>
                <w:color w:val="0000FF"/>
              </w:rPr>
              <w:t>1</w:t>
            </w:r>
          </w:p>
        </w:tc>
        <w:tc>
          <w:tcPr>
            <w:tcW w:w="420" w:type="dxa"/>
            <w:tcBorders>
              <w:top w:val="single" w:sz="8" w:space="0" w:color="000000"/>
              <w:left w:val="single" w:sz="4" w:space="0" w:color="000000"/>
              <w:bottom w:val="single" w:sz="4" w:space="0" w:color="000000"/>
            </w:tcBorders>
            <w:shd w:val="clear" w:color="auto" w:fill="auto"/>
            <w:vAlign w:val="center"/>
          </w:tcPr>
          <w:p w14:paraId="122F73E1" w14:textId="77777777" w:rsidR="00E6463C" w:rsidRDefault="00E6463C">
            <w:pPr>
              <w:snapToGrid w:val="0"/>
              <w:jc w:val="center"/>
              <w:rPr>
                <w:color w:val="0000FF"/>
              </w:rPr>
            </w:pPr>
            <w:r>
              <w:rPr>
                <w:color w:val="0000FF"/>
              </w:rPr>
              <w:t>1</w:t>
            </w:r>
          </w:p>
        </w:tc>
        <w:tc>
          <w:tcPr>
            <w:tcW w:w="380" w:type="dxa"/>
            <w:tcBorders>
              <w:top w:val="single" w:sz="8" w:space="0" w:color="000000"/>
              <w:left w:val="single" w:sz="4" w:space="0" w:color="000000"/>
              <w:bottom w:val="single" w:sz="4" w:space="0" w:color="000000"/>
            </w:tcBorders>
            <w:shd w:val="clear" w:color="auto" w:fill="auto"/>
            <w:vAlign w:val="center"/>
          </w:tcPr>
          <w:p w14:paraId="417D3117" w14:textId="77777777" w:rsidR="00E6463C" w:rsidRDefault="00E6463C">
            <w:pPr>
              <w:snapToGrid w:val="0"/>
              <w:jc w:val="center"/>
              <w:rPr>
                <w:color w:val="0000FF"/>
              </w:rPr>
            </w:pPr>
            <w:r>
              <w:rPr>
                <w:color w:val="0000FF"/>
              </w:rPr>
              <w:t>1</w:t>
            </w:r>
          </w:p>
        </w:tc>
        <w:tc>
          <w:tcPr>
            <w:tcW w:w="380" w:type="dxa"/>
            <w:tcBorders>
              <w:top w:val="single" w:sz="8" w:space="0" w:color="000000"/>
              <w:left w:val="single" w:sz="4" w:space="0" w:color="000000"/>
              <w:bottom w:val="single" w:sz="4" w:space="0" w:color="000000"/>
            </w:tcBorders>
            <w:shd w:val="clear" w:color="auto" w:fill="auto"/>
            <w:vAlign w:val="center"/>
          </w:tcPr>
          <w:p w14:paraId="7AD11B97" w14:textId="77777777" w:rsidR="00E6463C" w:rsidRDefault="00E6463C">
            <w:pPr>
              <w:snapToGrid w:val="0"/>
              <w:jc w:val="center"/>
              <w:rPr>
                <w:color w:val="0000FF"/>
              </w:rPr>
            </w:pPr>
            <w:r>
              <w:rPr>
                <w:color w:val="0000FF"/>
              </w:rPr>
              <w:t>1</w:t>
            </w:r>
          </w:p>
        </w:tc>
        <w:tc>
          <w:tcPr>
            <w:tcW w:w="620" w:type="dxa"/>
            <w:vMerge w:val="restart"/>
            <w:tcBorders>
              <w:top w:val="single" w:sz="8" w:space="0" w:color="000000"/>
              <w:left w:val="single" w:sz="8" w:space="0" w:color="000000"/>
            </w:tcBorders>
            <w:shd w:val="clear" w:color="auto" w:fill="CCFFCC"/>
            <w:vAlign w:val="center"/>
          </w:tcPr>
          <w:p w14:paraId="431C60B3" w14:textId="77777777" w:rsidR="00E6463C" w:rsidRDefault="00E6463C">
            <w:pPr>
              <w:snapToGrid w:val="0"/>
              <w:jc w:val="center"/>
              <w:rPr>
                <w:color w:val="FF0000"/>
              </w:rPr>
            </w:pPr>
            <w:r>
              <w:rPr>
                <w:color w:val="FF0000"/>
              </w:rPr>
              <w:t>12</w:t>
            </w:r>
          </w:p>
        </w:tc>
        <w:tc>
          <w:tcPr>
            <w:tcW w:w="898" w:type="dxa"/>
            <w:vMerge w:val="restart"/>
            <w:tcBorders>
              <w:top w:val="single" w:sz="8" w:space="0" w:color="000000"/>
              <w:left w:val="single" w:sz="4" w:space="0" w:color="000000"/>
              <w:right w:val="single" w:sz="8" w:space="0" w:color="000000"/>
            </w:tcBorders>
            <w:shd w:val="clear" w:color="auto" w:fill="CCFFCC"/>
            <w:vAlign w:val="center"/>
          </w:tcPr>
          <w:p w14:paraId="32B67BC9" w14:textId="77777777" w:rsidR="00E6463C" w:rsidRDefault="00E6463C">
            <w:pPr>
              <w:snapToGrid w:val="0"/>
              <w:jc w:val="center"/>
            </w:pPr>
            <w:r>
              <w:t>12</w:t>
            </w:r>
          </w:p>
        </w:tc>
      </w:tr>
      <w:tr w:rsidR="00E6463C" w14:paraId="23858C08" w14:textId="77777777" w:rsidTr="00875080">
        <w:trPr>
          <w:trHeight w:val="345"/>
          <w:jc w:val="center"/>
        </w:trPr>
        <w:tc>
          <w:tcPr>
            <w:tcW w:w="3300" w:type="dxa"/>
            <w:vMerge/>
            <w:tcBorders>
              <w:top w:val="single" w:sz="8" w:space="0" w:color="000000"/>
              <w:left w:val="single" w:sz="8" w:space="0" w:color="000000"/>
              <w:bottom w:val="single" w:sz="8" w:space="0" w:color="000000"/>
            </w:tcBorders>
            <w:shd w:val="clear" w:color="auto" w:fill="auto"/>
            <w:vAlign w:val="center"/>
          </w:tcPr>
          <w:p w14:paraId="2614BE1C" w14:textId="77777777" w:rsidR="00E6463C" w:rsidRDefault="00E6463C">
            <w:pPr>
              <w:snapToGrid w:val="0"/>
              <w:rPr>
                <w:sz w:val="20"/>
                <w:szCs w:val="20"/>
              </w:rPr>
            </w:pPr>
          </w:p>
        </w:tc>
        <w:tc>
          <w:tcPr>
            <w:tcW w:w="1840" w:type="dxa"/>
            <w:tcBorders>
              <w:left w:val="single" w:sz="8" w:space="0" w:color="000000"/>
            </w:tcBorders>
            <w:shd w:val="clear" w:color="auto" w:fill="auto"/>
            <w:vAlign w:val="center"/>
          </w:tcPr>
          <w:p w14:paraId="04CDFDB6" w14:textId="77777777" w:rsidR="00E6463C" w:rsidRDefault="00E6463C">
            <w:pPr>
              <w:snapToGrid w:val="0"/>
            </w:pPr>
            <w:r>
              <w:t>Výtvarná výchova</w:t>
            </w:r>
          </w:p>
        </w:tc>
        <w:tc>
          <w:tcPr>
            <w:tcW w:w="414" w:type="dxa"/>
            <w:tcBorders>
              <w:left w:val="single" w:sz="8" w:space="0" w:color="000000"/>
            </w:tcBorders>
            <w:shd w:val="clear" w:color="auto" w:fill="auto"/>
            <w:vAlign w:val="center"/>
          </w:tcPr>
          <w:p w14:paraId="6D8AD1CE" w14:textId="77777777" w:rsidR="00E6463C" w:rsidRDefault="00E6463C">
            <w:pPr>
              <w:snapToGrid w:val="0"/>
              <w:jc w:val="center"/>
              <w:rPr>
                <w:color w:val="0000FF"/>
              </w:rPr>
            </w:pPr>
            <w:r>
              <w:rPr>
                <w:color w:val="0000FF"/>
              </w:rPr>
              <w:t>1</w:t>
            </w:r>
          </w:p>
        </w:tc>
        <w:tc>
          <w:tcPr>
            <w:tcW w:w="400" w:type="dxa"/>
            <w:tcBorders>
              <w:left w:val="single" w:sz="4" w:space="0" w:color="000000"/>
            </w:tcBorders>
            <w:shd w:val="clear" w:color="auto" w:fill="auto"/>
            <w:vAlign w:val="center"/>
          </w:tcPr>
          <w:p w14:paraId="019FCFDD" w14:textId="77777777" w:rsidR="00E6463C" w:rsidRDefault="00E6463C">
            <w:pPr>
              <w:snapToGrid w:val="0"/>
              <w:jc w:val="center"/>
              <w:rPr>
                <w:color w:val="0000FF"/>
              </w:rPr>
            </w:pPr>
            <w:r>
              <w:rPr>
                <w:color w:val="0000FF"/>
              </w:rPr>
              <w:t>1</w:t>
            </w:r>
          </w:p>
        </w:tc>
        <w:tc>
          <w:tcPr>
            <w:tcW w:w="420" w:type="dxa"/>
            <w:tcBorders>
              <w:left w:val="single" w:sz="4" w:space="0" w:color="000000"/>
            </w:tcBorders>
            <w:shd w:val="clear" w:color="auto" w:fill="auto"/>
            <w:vAlign w:val="center"/>
          </w:tcPr>
          <w:p w14:paraId="6AF606DB" w14:textId="77777777" w:rsidR="00E6463C" w:rsidRDefault="00E6463C">
            <w:pPr>
              <w:snapToGrid w:val="0"/>
              <w:jc w:val="center"/>
              <w:rPr>
                <w:color w:val="0000FF"/>
              </w:rPr>
            </w:pPr>
            <w:r>
              <w:rPr>
                <w:color w:val="0000FF"/>
              </w:rPr>
              <w:t>1</w:t>
            </w:r>
          </w:p>
        </w:tc>
        <w:tc>
          <w:tcPr>
            <w:tcW w:w="380" w:type="dxa"/>
            <w:tcBorders>
              <w:left w:val="single" w:sz="4" w:space="0" w:color="000000"/>
            </w:tcBorders>
            <w:shd w:val="clear" w:color="auto" w:fill="auto"/>
            <w:vAlign w:val="center"/>
          </w:tcPr>
          <w:p w14:paraId="7B71FAE3" w14:textId="77777777" w:rsidR="00E6463C" w:rsidRDefault="00E6463C">
            <w:pPr>
              <w:snapToGrid w:val="0"/>
              <w:jc w:val="center"/>
              <w:rPr>
                <w:color w:val="0000FF"/>
              </w:rPr>
            </w:pPr>
            <w:r>
              <w:rPr>
                <w:color w:val="0000FF"/>
              </w:rPr>
              <w:t>2</w:t>
            </w:r>
          </w:p>
        </w:tc>
        <w:tc>
          <w:tcPr>
            <w:tcW w:w="380" w:type="dxa"/>
            <w:tcBorders>
              <w:left w:val="single" w:sz="4" w:space="0" w:color="000000"/>
            </w:tcBorders>
            <w:shd w:val="clear" w:color="auto" w:fill="auto"/>
            <w:vAlign w:val="center"/>
          </w:tcPr>
          <w:p w14:paraId="5EB2E175" w14:textId="77777777" w:rsidR="00E6463C" w:rsidRDefault="00E6463C">
            <w:pPr>
              <w:snapToGrid w:val="0"/>
              <w:jc w:val="center"/>
              <w:rPr>
                <w:color w:val="0000FF"/>
              </w:rPr>
            </w:pPr>
            <w:r>
              <w:rPr>
                <w:color w:val="0000FF"/>
              </w:rPr>
              <w:t>2</w:t>
            </w:r>
          </w:p>
        </w:tc>
        <w:tc>
          <w:tcPr>
            <w:tcW w:w="620" w:type="dxa"/>
            <w:vMerge/>
            <w:tcBorders>
              <w:top w:val="single" w:sz="8" w:space="0" w:color="000000"/>
              <w:left w:val="single" w:sz="8" w:space="0" w:color="000000"/>
            </w:tcBorders>
            <w:shd w:val="clear" w:color="auto" w:fill="auto"/>
            <w:vAlign w:val="center"/>
          </w:tcPr>
          <w:p w14:paraId="0F801D40" w14:textId="77777777" w:rsidR="00E6463C" w:rsidRDefault="00E6463C">
            <w:pPr>
              <w:snapToGrid w:val="0"/>
              <w:rPr>
                <w:color w:val="FF0000"/>
              </w:rPr>
            </w:pPr>
          </w:p>
        </w:tc>
        <w:tc>
          <w:tcPr>
            <w:tcW w:w="898" w:type="dxa"/>
            <w:vMerge/>
            <w:tcBorders>
              <w:top w:val="single" w:sz="8" w:space="0" w:color="000000"/>
              <w:left w:val="single" w:sz="4" w:space="0" w:color="000000"/>
              <w:right w:val="single" w:sz="8" w:space="0" w:color="000000"/>
            </w:tcBorders>
            <w:shd w:val="clear" w:color="auto" w:fill="auto"/>
            <w:vAlign w:val="center"/>
          </w:tcPr>
          <w:p w14:paraId="40EEC843" w14:textId="77777777" w:rsidR="00E6463C" w:rsidRDefault="00E6463C">
            <w:pPr>
              <w:snapToGrid w:val="0"/>
            </w:pPr>
          </w:p>
        </w:tc>
      </w:tr>
      <w:tr w:rsidR="00E6463C" w14:paraId="778C41FF" w14:textId="77777777" w:rsidTr="00875080">
        <w:trPr>
          <w:trHeight w:val="345"/>
          <w:jc w:val="center"/>
        </w:trPr>
        <w:tc>
          <w:tcPr>
            <w:tcW w:w="3300" w:type="dxa"/>
            <w:tcBorders>
              <w:left w:val="single" w:sz="8" w:space="0" w:color="000000"/>
              <w:bottom w:val="single" w:sz="8" w:space="0" w:color="000000"/>
            </w:tcBorders>
            <w:shd w:val="clear" w:color="auto" w:fill="auto"/>
            <w:vAlign w:val="center"/>
          </w:tcPr>
          <w:p w14:paraId="5559D2A4" w14:textId="77777777" w:rsidR="00E6463C" w:rsidRDefault="00E6463C" w:rsidP="00F16F64">
            <w:pPr>
              <w:snapToGrid w:val="0"/>
            </w:pPr>
            <w:r>
              <w:t> Člověk a zdraví</w:t>
            </w:r>
          </w:p>
        </w:tc>
        <w:tc>
          <w:tcPr>
            <w:tcW w:w="1840" w:type="dxa"/>
            <w:tcBorders>
              <w:top w:val="single" w:sz="8" w:space="0" w:color="000000"/>
              <w:left w:val="single" w:sz="8" w:space="0" w:color="000000"/>
              <w:bottom w:val="single" w:sz="8" w:space="0" w:color="000000"/>
            </w:tcBorders>
            <w:shd w:val="clear" w:color="auto" w:fill="auto"/>
            <w:vAlign w:val="center"/>
          </w:tcPr>
          <w:p w14:paraId="71F2BF35" w14:textId="77777777" w:rsidR="00E6463C" w:rsidRDefault="00E6463C">
            <w:pPr>
              <w:snapToGrid w:val="0"/>
            </w:pPr>
            <w:r>
              <w:t>Tělesná výchova</w:t>
            </w:r>
          </w:p>
        </w:tc>
        <w:tc>
          <w:tcPr>
            <w:tcW w:w="414" w:type="dxa"/>
            <w:tcBorders>
              <w:top w:val="single" w:sz="8" w:space="0" w:color="000000"/>
              <w:left w:val="single" w:sz="8" w:space="0" w:color="000000"/>
              <w:bottom w:val="single" w:sz="8" w:space="0" w:color="000000"/>
            </w:tcBorders>
            <w:shd w:val="clear" w:color="auto" w:fill="auto"/>
            <w:vAlign w:val="center"/>
          </w:tcPr>
          <w:p w14:paraId="089E4819" w14:textId="77777777" w:rsidR="00E6463C" w:rsidRDefault="00E6463C">
            <w:pPr>
              <w:snapToGrid w:val="0"/>
              <w:jc w:val="center"/>
              <w:rPr>
                <w:color w:val="0000FF"/>
              </w:rPr>
            </w:pPr>
            <w:r>
              <w:rPr>
                <w:color w:val="0000FF"/>
              </w:rPr>
              <w:t>2</w:t>
            </w:r>
          </w:p>
        </w:tc>
        <w:tc>
          <w:tcPr>
            <w:tcW w:w="400" w:type="dxa"/>
            <w:tcBorders>
              <w:top w:val="single" w:sz="8" w:space="0" w:color="000000"/>
              <w:left w:val="single" w:sz="4" w:space="0" w:color="000000"/>
              <w:bottom w:val="single" w:sz="8" w:space="0" w:color="000000"/>
            </w:tcBorders>
            <w:shd w:val="clear" w:color="auto" w:fill="auto"/>
            <w:vAlign w:val="center"/>
          </w:tcPr>
          <w:p w14:paraId="3B4093AA" w14:textId="77777777" w:rsidR="00E6463C" w:rsidRDefault="00E6463C">
            <w:pPr>
              <w:snapToGrid w:val="0"/>
              <w:jc w:val="center"/>
              <w:rPr>
                <w:color w:val="0000FF"/>
              </w:rPr>
            </w:pPr>
            <w:r>
              <w:rPr>
                <w:color w:val="0000FF"/>
              </w:rPr>
              <w:t>2</w:t>
            </w:r>
          </w:p>
        </w:tc>
        <w:tc>
          <w:tcPr>
            <w:tcW w:w="420" w:type="dxa"/>
            <w:tcBorders>
              <w:top w:val="single" w:sz="8" w:space="0" w:color="000000"/>
              <w:left w:val="single" w:sz="4" w:space="0" w:color="000000"/>
              <w:bottom w:val="single" w:sz="8" w:space="0" w:color="000000"/>
            </w:tcBorders>
            <w:shd w:val="clear" w:color="auto" w:fill="auto"/>
            <w:vAlign w:val="center"/>
          </w:tcPr>
          <w:p w14:paraId="376DBD85" w14:textId="77777777" w:rsidR="00E6463C" w:rsidRDefault="00E6463C">
            <w:pPr>
              <w:snapToGrid w:val="0"/>
              <w:jc w:val="center"/>
              <w:rPr>
                <w:color w:val="0000FF"/>
              </w:rPr>
            </w:pPr>
            <w:r>
              <w:rPr>
                <w:color w:val="0000FF"/>
              </w:rPr>
              <w:t>2</w:t>
            </w:r>
          </w:p>
        </w:tc>
        <w:tc>
          <w:tcPr>
            <w:tcW w:w="380" w:type="dxa"/>
            <w:tcBorders>
              <w:top w:val="single" w:sz="8" w:space="0" w:color="000000"/>
              <w:left w:val="single" w:sz="4" w:space="0" w:color="000000"/>
              <w:bottom w:val="single" w:sz="8" w:space="0" w:color="000000"/>
            </w:tcBorders>
            <w:shd w:val="clear" w:color="auto" w:fill="auto"/>
            <w:vAlign w:val="center"/>
          </w:tcPr>
          <w:p w14:paraId="080C6C37" w14:textId="77777777" w:rsidR="00E6463C" w:rsidRDefault="00E6463C">
            <w:pPr>
              <w:snapToGrid w:val="0"/>
              <w:jc w:val="center"/>
              <w:rPr>
                <w:color w:val="0000FF"/>
              </w:rPr>
            </w:pPr>
            <w:r>
              <w:rPr>
                <w:color w:val="0000FF"/>
              </w:rPr>
              <w:t>2</w:t>
            </w:r>
          </w:p>
        </w:tc>
        <w:tc>
          <w:tcPr>
            <w:tcW w:w="380" w:type="dxa"/>
            <w:tcBorders>
              <w:top w:val="single" w:sz="8" w:space="0" w:color="000000"/>
              <w:left w:val="single" w:sz="4" w:space="0" w:color="000000"/>
              <w:bottom w:val="single" w:sz="8" w:space="0" w:color="000000"/>
            </w:tcBorders>
            <w:shd w:val="clear" w:color="auto" w:fill="auto"/>
            <w:vAlign w:val="center"/>
          </w:tcPr>
          <w:p w14:paraId="5FA025BD" w14:textId="77777777" w:rsidR="00E6463C" w:rsidRDefault="00E6463C">
            <w:pPr>
              <w:snapToGrid w:val="0"/>
              <w:jc w:val="center"/>
              <w:rPr>
                <w:color w:val="0000FF"/>
              </w:rPr>
            </w:pPr>
            <w:r>
              <w:rPr>
                <w:color w:val="0000FF"/>
              </w:rPr>
              <w:t>2</w:t>
            </w:r>
          </w:p>
        </w:tc>
        <w:tc>
          <w:tcPr>
            <w:tcW w:w="620" w:type="dxa"/>
            <w:tcBorders>
              <w:top w:val="single" w:sz="8" w:space="0" w:color="000000"/>
              <w:left w:val="single" w:sz="8" w:space="0" w:color="000000"/>
              <w:bottom w:val="single" w:sz="8" w:space="0" w:color="000000"/>
            </w:tcBorders>
            <w:shd w:val="clear" w:color="auto" w:fill="CCFFCC"/>
            <w:vAlign w:val="center"/>
          </w:tcPr>
          <w:p w14:paraId="1DD4A080" w14:textId="77777777" w:rsidR="00E6463C" w:rsidRDefault="00E6463C">
            <w:pPr>
              <w:snapToGrid w:val="0"/>
              <w:jc w:val="center"/>
              <w:rPr>
                <w:color w:val="FF0000"/>
              </w:rPr>
            </w:pPr>
            <w:r>
              <w:rPr>
                <w:color w:val="FF0000"/>
              </w:rPr>
              <w:t>10</w:t>
            </w:r>
          </w:p>
        </w:tc>
        <w:tc>
          <w:tcPr>
            <w:tcW w:w="898"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011E0401" w14:textId="77777777" w:rsidR="00E6463C" w:rsidRDefault="00E6463C">
            <w:pPr>
              <w:snapToGrid w:val="0"/>
              <w:jc w:val="center"/>
            </w:pPr>
            <w:r>
              <w:t>10</w:t>
            </w:r>
          </w:p>
        </w:tc>
      </w:tr>
      <w:tr w:rsidR="00E6463C" w14:paraId="3A51DDD3" w14:textId="77777777" w:rsidTr="00875080">
        <w:trPr>
          <w:trHeight w:val="345"/>
          <w:jc w:val="center"/>
        </w:trPr>
        <w:tc>
          <w:tcPr>
            <w:tcW w:w="3300" w:type="dxa"/>
            <w:tcBorders>
              <w:left w:val="single" w:sz="8" w:space="0" w:color="000000"/>
            </w:tcBorders>
            <w:shd w:val="clear" w:color="auto" w:fill="auto"/>
            <w:vAlign w:val="center"/>
          </w:tcPr>
          <w:p w14:paraId="5ACCD736" w14:textId="77777777" w:rsidR="00E6463C" w:rsidRDefault="00E6463C">
            <w:pPr>
              <w:snapToGrid w:val="0"/>
            </w:pPr>
            <w:r>
              <w:t>Člověk a svět práce</w:t>
            </w:r>
          </w:p>
        </w:tc>
        <w:tc>
          <w:tcPr>
            <w:tcW w:w="1840" w:type="dxa"/>
            <w:tcBorders>
              <w:left w:val="single" w:sz="8" w:space="0" w:color="000000"/>
            </w:tcBorders>
            <w:shd w:val="clear" w:color="auto" w:fill="auto"/>
            <w:vAlign w:val="center"/>
          </w:tcPr>
          <w:p w14:paraId="7F69167E" w14:textId="77777777" w:rsidR="00E6463C" w:rsidRDefault="00E6463C">
            <w:pPr>
              <w:snapToGrid w:val="0"/>
            </w:pPr>
            <w:r>
              <w:t>Pracovní činnosti</w:t>
            </w:r>
          </w:p>
        </w:tc>
        <w:tc>
          <w:tcPr>
            <w:tcW w:w="414" w:type="dxa"/>
            <w:tcBorders>
              <w:left w:val="single" w:sz="8" w:space="0" w:color="000000"/>
            </w:tcBorders>
            <w:shd w:val="clear" w:color="auto" w:fill="auto"/>
            <w:vAlign w:val="center"/>
          </w:tcPr>
          <w:p w14:paraId="7D90E4D8" w14:textId="77777777" w:rsidR="00E6463C" w:rsidRDefault="00E6463C">
            <w:pPr>
              <w:snapToGrid w:val="0"/>
              <w:jc w:val="center"/>
              <w:rPr>
                <w:color w:val="0000FF"/>
              </w:rPr>
            </w:pPr>
            <w:r>
              <w:rPr>
                <w:color w:val="0000FF"/>
              </w:rPr>
              <w:t>1</w:t>
            </w:r>
          </w:p>
        </w:tc>
        <w:tc>
          <w:tcPr>
            <w:tcW w:w="400" w:type="dxa"/>
            <w:tcBorders>
              <w:left w:val="single" w:sz="4" w:space="0" w:color="000000"/>
            </w:tcBorders>
            <w:shd w:val="clear" w:color="auto" w:fill="auto"/>
            <w:vAlign w:val="center"/>
          </w:tcPr>
          <w:p w14:paraId="3AA82316" w14:textId="77777777" w:rsidR="00E6463C" w:rsidRDefault="00E6463C">
            <w:pPr>
              <w:snapToGrid w:val="0"/>
              <w:jc w:val="center"/>
              <w:rPr>
                <w:color w:val="0000FF"/>
              </w:rPr>
            </w:pPr>
            <w:r>
              <w:rPr>
                <w:color w:val="0000FF"/>
              </w:rPr>
              <w:t>1</w:t>
            </w:r>
          </w:p>
        </w:tc>
        <w:tc>
          <w:tcPr>
            <w:tcW w:w="420" w:type="dxa"/>
            <w:tcBorders>
              <w:left w:val="single" w:sz="4" w:space="0" w:color="000000"/>
            </w:tcBorders>
            <w:shd w:val="clear" w:color="auto" w:fill="auto"/>
            <w:vAlign w:val="center"/>
          </w:tcPr>
          <w:p w14:paraId="5F56DD21" w14:textId="77777777" w:rsidR="00E6463C" w:rsidRDefault="00E6463C">
            <w:pPr>
              <w:snapToGrid w:val="0"/>
              <w:jc w:val="center"/>
              <w:rPr>
                <w:color w:val="0000FF"/>
              </w:rPr>
            </w:pPr>
            <w:r>
              <w:rPr>
                <w:color w:val="0000FF"/>
              </w:rPr>
              <w:t>1</w:t>
            </w:r>
          </w:p>
        </w:tc>
        <w:tc>
          <w:tcPr>
            <w:tcW w:w="380" w:type="dxa"/>
            <w:tcBorders>
              <w:left w:val="single" w:sz="4" w:space="0" w:color="000000"/>
            </w:tcBorders>
            <w:shd w:val="clear" w:color="auto" w:fill="auto"/>
            <w:vAlign w:val="center"/>
          </w:tcPr>
          <w:p w14:paraId="226E2889" w14:textId="77777777" w:rsidR="00E6463C" w:rsidRDefault="00E6463C">
            <w:pPr>
              <w:snapToGrid w:val="0"/>
              <w:jc w:val="center"/>
              <w:rPr>
                <w:color w:val="0000FF"/>
              </w:rPr>
            </w:pPr>
            <w:r>
              <w:rPr>
                <w:color w:val="0000FF"/>
              </w:rPr>
              <w:t>1</w:t>
            </w:r>
          </w:p>
        </w:tc>
        <w:tc>
          <w:tcPr>
            <w:tcW w:w="380" w:type="dxa"/>
            <w:tcBorders>
              <w:left w:val="single" w:sz="4" w:space="0" w:color="000000"/>
            </w:tcBorders>
            <w:shd w:val="clear" w:color="auto" w:fill="auto"/>
            <w:vAlign w:val="center"/>
          </w:tcPr>
          <w:p w14:paraId="7715D8AC" w14:textId="77777777" w:rsidR="00E6463C" w:rsidRDefault="00E6463C">
            <w:pPr>
              <w:snapToGrid w:val="0"/>
              <w:jc w:val="center"/>
              <w:rPr>
                <w:color w:val="0000FF"/>
              </w:rPr>
            </w:pPr>
            <w:r>
              <w:rPr>
                <w:color w:val="0000FF"/>
              </w:rPr>
              <w:t>1</w:t>
            </w:r>
          </w:p>
        </w:tc>
        <w:tc>
          <w:tcPr>
            <w:tcW w:w="620" w:type="dxa"/>
            <w:tcBorders>
              <w:left w:val="single" w:sz="8" w:space="0" w:color="000000"/>
            </w:tcBorders>
            <w:shd w:val="clear" w:color="auto" w:fill="CCFFCC"/>
            <w:vAlign w:val="center"/>
          </w:tcPr>
          <w:p w14:paraId="1C263493" w14:textId="77777777" w:rsidR="00E6463C" w:rsidRDefault="00E6463C">
            <w:pPr>
              <w:snapToGrid w:val="0"/>
              <w:jc w:val="center"/>
              <w:rPr>
                <w:color w:val="FF0000"/>
              </w:rPr>
            </w:pPr>
            <w:r>
              <w:rPr>
                <w:color w:val="FF0000"/>
              </w:rPr>
              <w:t>5</w:t>
            </w:r>
          </w:p>
        </w:tc>
        <w:tc>
          <w:tcPr>
            <w:tcW w:w="898" w:type="dxa"/>
            <w:tcBorders>
              <w:left w:val="single" w:sz="4" w:space="0" w:color="000000"/>
              <w:right w:val="single" w:sz="8" w:space="0" w:color="000000"/>
            </w:tcBorders>
            <w:shd w:val="clear" w:color="auto" w:fill="CCFFCC"/>
            <w:vAlign w:val="center"/>
          </w:tcPr>
          <w:p w14:paraId="00BBA913" w14:textId="77777777" w:rsidR="00E6463C" w:rsidRDefault="00E6463C">
            <w:pPr>
              <w:snapToGrid w:val="0"/>
              <w:jc w:val="center"/>
            </w:pPr>
            <w:r>
              <w:t>5</w:t>
            </w:r>
          </w:p>
        </w:tc>
      </w:tr>
      <w:tr w:rsidR="00E6463C" w14:paraId="1C31A403" w14:textId="77777777" w:rsidTr="00875080">
        <w:trPr>
          <w:trHeight w:val="345"/>
          <w:jc w:val="center"/>
        </w:trPr>
        <w:tc>
          <w:tcPr>
            <w:tcW w:w="3300" w:type="dxa"/>
            <w:tcBorders>
              <w:top w:val="single" w:sz="8" w:space="0" w:color="000000"/>
              <w:left w:val="single" w:sz="8" w:space="0" w:color="000000"/>
              <w:bottom w:val="single" w:sz="8" w:space="0" w:color="000000"/>
            </w:tcBorders>
            <w:shd w:val="clear" w:color="auto" w:fill="auto"/>
            <w:vAlign w:val="center"/>
          </w:tcPr>
          <w:p w14:paraId="71B7A9AA" w14:textId="77777777" w:rsidR="00E6463C" w:rsidRDefault="00E6463C">
            <w:pPr>
              <w:snapToGrid w:val="0"/>
            </w:pPr>
            <w:r>
              <w:t>Volitelné předměty</w:t>
            </w:r>
          </w:p>
        </w:tc>
        <w:tc>
          <w:tcPr>
            <w:tcW w:w="1840" w:type="dxa"/>
            <w:tcBorders>
              <w:top w:val="single" w:sz="8" w:space="0" w:color="000000"/>
              <w:left w:val="single" w:sz="8" w:space="0" w:color="000000"/>
              <w:bottom w:val="single" w:sz="8" w:space="0" w:color="000000"/>
            </w:tcBorders>
            <w:shd w:val="clear" w:color="auto" w:fill="auto"/>
            <w:vAlign w:val="center"/>
          </w:tcPr>
          <w:p w14:paraId="2DF4C509" w14:textId="77777777" w:rsidR="00E6463C" w:rsidRDefault="00E6463C">
            <w:pPr>
              <w:snapToGrid w:val="0"/>
            </w:pPr>
            <w:r>
              <w:t>Volitelné</w:t>
            </w:r>
          </w:p>
        </w:tc>
        <w:tc>
          <w:tcPr>
            <w:tcW w:w="414" w:type="dxa"/>
            <w:tcBorders>
              <w:top w:val="single" w:sz="8" w:space="0" w:color="000000"/>
              <w:left w:val="single" w:sz="8" w:space="0" w:color="000000"/>
              <w:bottom w:val="single" w:sz="8" w:space="0" w:color="000000"/>
            </w:tcBorders>
            <w:shd w:val="clear" w:color="auto" w:fill="auto"/>
            <w:vAlign w:val="center"/>
          </w:tcPr>
          <w:p w14:paraId="2237C1DD" w14:textId="77777777" w:rsidR="00E6463C" w:rsidRDefault="00E6463C">
            <w:pPr>
              <w:snapToGrid w:val="0"/>
              <w:jc w:val="center"/>
              <w:rPr>
                <w:color w:val="0000FF"/>
              </w:rPr>
            </w:pPr>
            <w:r>
              <w:rPr>
                <w:color w:val="0000FF"/>
              </w:rPr>
              <w:t> </w:t>
            </w:r>
          </w:p>
        </w:tc>
        <w:tc>
          <w:tcPr>
            <w:tcW w:w="400" w:type="dxa"/>
            <w:tcBorders>
              <w:top w:val="single" w:sz="8" w:space="0" w:color="000000"/>
              <w:left w:val="single" w:sz="4" w:space="0" w:color="000000"/>
              <w:bottom w:val="single" w:sz="8" w:space="0" w:color="000000"/>
            </w:tcBorders>
            <w:shd w:val="clear" w:color="auto" w:fill="auto"/>
            <w:vAlign w:val="center"/>
          </w:tcPr>
          <w:p w14:paraId="5014FBB9" w14:textId="77777777" w:rsidR="00E6463C" w:rsidRDefault="00E6463C">
            <w:pPr>
              <w:snapToGrid w:val="0"/>
              <w:jc w:val="center"/>
              <w:rPr>
                <w:color w:val="0000FF"/>
              </w:rPr>
            </w:pPr>
            <w:r>
              <w:rPr>
                <w:color w:val="0000FF"/>
              </w:rPr>
              <w:t> </w:t>
            </w:r>
          </w:p>
        </w:tc>
        <w:tc>
          <w:tcPr>
            <w:tcW w:w="420" w:type="dxa"/>
            <w:tcBorders>
              <w:top w:val="single" w:sz="8" w:space="0" w:color="000000"/>
              <w:left w:val="single" w:sz="4" w:space="0" w:color="000000"/>
              <w:bottom w:val="single" w:sz="8" w:space="0" w:color="000000"/>
            </w:tcBorders>
            <w:shd w:val="clear" w:color="auto" w:fill="auto"/>
            <w:vAlign w:val="center"/>
          </w:tcPr>
          <w:p w14:paraId="5009CA23" w14:textId="77777777" w:rsidR="00E6463C" w:rsidRDefault="00E6463C">
            <w:pPr>
              <w:snapToGrid w:val="0"/>
              <w:jc w:val="center"/>
              <w:rPr>
                <w:color w:val="0000FF"/>
              </w:rPr>
            </w:pPr>
            <w:r>
              <w:rPr>
                <w:color w:val="0000FF"/>
              </w:rPr>
              <w:t> </w:t>
            </w:r>
          </w:p>
        </w:tc>
        <w:tc>
          <w:tcPr>
            <w:tcW w:w="380" w:type="dxa"/>
            <w:tcBorders>
              <w:top w:val="single" w:sz="8" w:space="0" w:color="000000"/>
              <w:left w:val="single" w:sz="4" w:space="0" w:color="000000"/>
              <w:bottom w:val="single" w:sz="8" w:space="0" w:color="000000"/>
            </w:tcBorders>
            <w:shd w:val="clear" w:color="auto" w:fill="auto"/>
            <w:vAlign w:val="center"/>
          </w:tcPr>
          <w:p w14:paraId="229C8A11" w14:textId="77777777" w:rsidR="00E6463C" w:rsidRDefault="00E6463C">
            <w:pPr>
              <w:snapToGrid w:val="0"/>
              <w:jc w:val="center"/>
              <w:rPr>
                <w:color w:val="0000FF"/>
              </w:rPr>
            </w:pPr>
            <w:r>
              <w:rPr>
                <w:color w:val="0000FF"/>
              </w:rPr>
              <w:t> </w:t>
            </w:r>
          </w:p>
        </w:tc>
        <w:tc>
          <w:tcPr>
            <w:tcW w:w="380" w:type="dxa"/>
            <w:tcBorders>
              <w:top w:val="single" w:sz="8" w:space="0" w:color="000000"/>
              <w:left w:val="single" w:sz="4" w:space="0" w:color="000000"/>
              <w:bottom w:val="single" w:sz="8" w:space="0" w:color="000000"/>
            </w:tcBorders>
            <w:shd w:val="clear" w:color="auto" w:fill="auto"/>
            <w:vAlign w:val="center"/>
          </w:tcPr>
          <w:p w14:paraId="6A69707C" w14:textId="77777777" w:rsidR="00E6463C" w:rsidRDefault="00E6463C">
            <w:pPr>
              <w:snapToGrid w:val="0"/>
              <w:jc w:val="center"/>
              <w:rPr>
                <w:color w:val="0000FF"/>
              </w:rPr>
            </w:pPr>
            <w:r>
              <w:rPr>
                <w:color w:val="0000FF"/>
              </w:rPr>
              <w:t> </w:t>
            </w:r>
          </w:p>
        </w:tc>
        <w:tc>
          <w:tcPr>
            <w:tcW w:w="620" w:type="dxa"/>
            <w:tcBorders>
              <w:top w:val="single" w:sz="8" w:space="0" w:color="000000"/>
              <w:left w:val="single" w:sz="8" w:space="0" w:color="000000"/>
              <w:bottom w:val="single" w:sz="8" w:space="0" w:color="000000"/>
            </w:tcBorders>
            <w:shd w:val="clear" w:color="auto" w:fill="CCFFCC"/>
            <w:vAlign w:val="center"/>
          </w:tcPr>
          <w:p w14:paraId="6A0D3BBB" w14:textId="77777777" w:rsidR="00E6463C" w:rsidRDefault="00E6463C">
            <w:pPr>
              <w:snapToGrid w:val="0"/>
              <w:jc w:val="center"/>
              <w:rPr>
                <w:color w:val="FF0000"/>
              </w:rPr>
            </w:pPr>
            <w:r>
              <w:rPr>
                <w:color w:val="FF0000"/>
              </w:rPr>
              <w:t> </w:t>
            </w:r>
          </w:p>
        </w:tc>
        <w:tc>
          <w:tcPr>
            <w:tcW w:w="898"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18B96A59" w14:textId="77777777" w:rsidR="00E6463C" w:rsidRDefault="00E6463C">
            <w:pPr>
              <w:snapToGrid w:val="0"/>
              <w:jc w:val="center"/>
            </w:pPr>
            <w:r>
              <w:t>0</w:t>
            </w:r>
          </w:p>
        </w:tc>
      </w:tr>
      <w:tr w:rsidR="00D74F84" w14:paraId="665C6CB8" w14:textId="77777777" w:rsidTr="00875080">
        <w:trPr>
          <w:trHeight w:val="345"/>
          <w:jc w:val="center"/>
        </w:trPr>
        <w:tc>
          <w:tcPr>
            <w:tcW w:w="3300" w:type="dxa"/>
            <w:tcBorders>
              <w:top w:val="single" w:sz="8" w:space="0" w:color="000000"/>
              <w:left w:val="single" w:sz="8" w:space="0" w:color="000000"/>
              <w:bottom w:val="single" w:sz="8" w:space="0" w:color="000000"/>
            </w:tcBorders>
            <w:shd w:val="clear" w:color="auto" w:fill="auto"/>
            <w:vAlign w:val="center"/>
          </w:tcPr>
          <w:p w14:paraId="376DCC1A" w14:textId="77777777" w:rsidR="00D74F84" w:rsidRDefault="00D74F84" w:rsidP="00F16F64">
            <w:pPr>
              <w:snapToGrid w:val="0"/>
            </w:pPr>
            <w:r>
              <w:t>Průřezová témata</w:t>
            </w:r>
          </w:p>
        </w:tc>
        <w:tc>
          <w:tcPr>
            <w:tcW w:w="1840" w:type="dxa"/>
            <w:tcBorders>
              <w:top w:val="single" w:sz="8" w:space="0" w:color="000000"/>
              <w:left w:val="single" w:sz="8" w:space="0" w:color="000000"/>
              <w:bottom w:val="single" w:sz="8" w:space="0" w:color="000000"/>
            </w:tcBorders>
            <w:shd w:val="clear" w:color="auto" w:fill="auto"/>
            <w:vAlign w:val="center"/>
          </w:tcPr>
          <w:p w14:paraId="0A3BC017" w14:textId="77777777" w:rsidR="00D74F84" w:rsidRDefault="00D74F84">
            <w:pPr>
              <w:snapToGrid w:val="0"/>
            </w:pPr>
          </w:p>
        </w:tc>
        <w:tc>
          <w:tcPr>
            <w:tcW w:w="414" w:type="dxa"/>
            <w:tcBorders>
              <w:top w:val="single" w:sz="8" w:space="0" w:color="000000"/>
              <w:left w:val="single" w:sz="8" w:space="0" w:color="000000"/>
              <w:bottom w:val="single" w:sz="8" w:space="0" w:color="000000"/>
            </w:tcBorders>
            <w:shd w:val="clear" w:color="auto" w:fill="auto"/>
            <w:vAlign w:val="center"/>
          </w:tcPr>
          <w:p w14:paraId="3144E023" w14:textId="77777777" w:rsidR="00D74F84" w:rsidRDefault="00D74F84">
            <w:pPr>
              <w:snapToGrid w:val="0"/>
              <w:jc w:val="center"/>
              <w:rPr>
                <w:color w:val="0000FF"/>
              </w:rPr>
            </w:pPr>
          </w:p>
        </w:tc>
        <w:tc>
          <w:tcPr>
            <w:tcW w:w="400" w:type="dxa"/>
            <w:tcBorders>
              <w:top w:val="single" w:sz="8" w:space="0" w:color="000000"/>
              <w:left w:val="single" w:sz="4" w:space="0" w:color="000000"/>
              <w:bottom w:val="single" w:sz="8" w:space="0" w:color="000000"/>
            </w:tcBorders>
            <w:shd w:val="clear" w:color="auto" w:fill="auto"/>
            <w:vAlign w:val="center"/>
          </w:tcPr>
          <w:p w14:paraId="3A5777E1" w14:textId="77777777" w:rsidR="00D74F84" w:rsidRDefault="00D74F84">
            <w:pPr>
              <w:snapToGrid w:val="0"/>
              <w:jc w:val="center"/>
              <w:rPr>
                <w:color w:val="0000FF"/>
              </w:rPr>
            </w:pPr>
          </w:p>
        </w:tc>
        <w:tc>
          <w:tcPr>
            <w:tcW w:w="420" w:type="dxa"/>
            <w:tcBorders>
              <w:top w:val="single" w:sz="8" w:space="0" w:color="000000"/>
              <w:left w:val="single" w:sz="4" w:space="0" w:color="000000"/>
              <w:bottom w:val="single" w:sz="8" w:space="0" w:color="000000"/>
            </w:tcBorders>
            <w:shd w:val="clear" w:color="auto" w:fill="auto"/>
            <w:vAlign w:val="center"/>
          </w:tcPr>
          <w:p w14:paraId="489ED26C" w14:textId="77777777" w:rsidR="00D74F84" w:rsidRDefault="00D74F84">
            <w:pPr>
              <w:snapToGrid w:val="0"/>
              <w:jc w:val="center"/>
              <w:rPr>
                <w:color w:val="0000FF"/>
              </w:rPr>
            </w:pPr>
          </w:p>
        </w:tc>
        <w:tc>
          <w:tcPr>
            <w:tcW w:w="380" w:type="dxa"/>
            <w:tcBorders>
              <w:top w:val="single" w:sz="8" w:space="0" w:color="000000"/>
              <w:left w:val="single" w:sz="4" w:space="0" w:color="000000"/>
              <w:bottom w:val="single" w:sz="8" w:space="0" w:color="000000"/>
            </w:tcBorders>
            <w:shd w:val="clear" w:color="auto" w:fill="auto"/>
            <w:vAlign w:val="center"/>
          </w:tcPr>
          <w:p w14:paraId="0FFB515A" w14:textId="77777777" w:rsidR="00D74F84" w:rsidRDefault="00D74F84">
            <w:pPr>
              <w:snapToGrid w:val="0"/>
              <w:jc w:val="center"/>
              <w:rPr>
                <w:color w:val="0000FF"/>
              </w:rPr>
            </w:pPr>
          </w:p>
        </w:tc>
        <w:tc>
          <w:tcPr>
            <w:tcW w:w="380" w:type="dxa"/>
            <w:tcBorders>
              <w:top w:val="single" w:sz="8" w:space="0" w:color="000000"/>
              <w:left w:val="single" w:sz="4" w:space="0" w:color="000000"/>
              <w:bottom w:val="single" w:sz="8" w:space="0" w:color="000000"/>
            </w:tcBorders>
            <w:shd w:val="clear" w:color="auto" w:fill="auto"/>
            <w:vAlign w:val="center"/>
          </w:tcPr>
          <w:p w14:paraId="376CB48D" w14:textId="77777777" w:rsidR="00D74F84" w:rsidRDefault="00D74F84">
            <w:pPr>
              <w:snapToGrid w:val="0"/>
              <w:jc w:val="center"/>
              <w:rPr>
                <w:color w:val="0000FF"/>
              </w:rPr>
            </w:pPr>
          </w:p>
        </w:tc>
        <w:tc>
          <w:tcPr>
            <w:tcW w:w="620" w:type="dxa"/>
            <w:tcBorders>
              <w:top w:val="single" w:sz="8" w:space="0" w:color="000000"/>
              <w:left w:val="single" w:sz="8" w:space="0" w:color="000000"/>
              <w:bottom w:val="single" w:sz="8" w:space="0" w:color="000000"/>
            </w:tcBorders>
            <w:shd w:val="clear" w:color="auto" w:fill="CCFFCC"/>
            <w:vAlign w:val="center"/>
          </w:tcPr>
          <w:p w14:paraId="60574A4E" w14:textId="77777777" w:rsidR="00D74F84" w:rsidRDefault="00D74F84">
            <w:pPr>
              <w:snapToGrid w:val="0"/>
              <w:jc w:val="center"/>
              <w:rPr>
                <w:color w:val="FF0000"/>
              </w:rPr>
            </w:pPr>
            <w:r>
              <w:rPr>
                <w:color w:val="FF0000"/>
              </w:rPr>
              <w:t>P</w:t>
            </w:r>
          </w:p>
        </w:tc>
        <w:tc>
          <w:tcPr>
            <w:tcW w:w="898"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0FCA7E50" w14:textId="77777777" w:rsidR="00D74F84" w:rsidRDefault="00D74F84">
            <w:pPr>
              <w:snapToGrid w:val="0"/>
              <w:jc w:val="center"/>
            </w:pPr>
            <w:r>
              <w:t>P</w:t>
            </w:r>
          </w:p>
        </w:tc>
      </w:tr>
      <w:tr w:rsidR="00D74F84" w14:paraId="2FA0CB0E" w14:textId="77777777" w:rsidTr="00875080">
        <w:trPr>
          <w:trHeight w:val="345"/>
          <w:jc w:val="center"/>
        </w:trPr>
        <w:tc>
          <w:tcPr>
            <w:tcW w:w="3300" w:type="dxa"/>
            <w:tcBorders>
              <w:top w:val="single" w:sz="8" w:space="0" w:color="000000"/>
              <w:left w:val="single" w:sz="8" w:space="0" w:color="000000"/>
              <w:bottom w:val="single" w:sz="8" w:space="0" w:color="000000"/>
            </w:tcBorders>
            <w:shd w:val="clear" w:color="auto" w:fill="auto"/>
            <w:vAlign w:val="center"/>
          </w:tcPr>
          <w:p w14:paraId="02C3CEC0" w14:textId="77777777" w:rsidR="00D74F84" w:rsidRDefault="00D74F84">
            <w:pPr>
              <w:snapToGrid w:val="0"/>
            </w:pPr>
            <w:r>
              <w:t>Disponibilní časová dotace</w:t>
            </w:r>
          </w:p>
        </w:tc>
        <w:tc>
          <w:tcPr>
            <w:tcW w:w="1840" w:type="dxa"/>
            <w:tcBorders>
              <w:top w:val="single" w:sz="8" w:space="0" w:color="000000"/>
              <w:left w:val="single" w:sz="8" w:space="0" w:color="000000"/>
              <w:bottom w:val="single" w:sz="8" w:space="0" w:color="000000"/>
            </w:tcBorders>
            <w:shd w:val="clear" w:color="auto" w:fill="auto"/>
            <w:vAlign w:val="center"/>
          </w:tcPr>
          <w:p w14:paraId="2CDF518D" w14:textId="77777777" w:rsidR="00D74F84" w:rsidRDefault="00D74F84">
            <w:pPr>
              <w:snapToGrid w:val="0"/>
            </w:pPr>
          </w:p>
        </w:tc>
        <w:tc>
          <w:tcPr>
            <w:tcW w:w="414" w:type="dxa"/>
            <w:tcBorders>
              <w:top w:val="single" w:sz="8" w:space="0" w:color="000000"/>
              <w:left w:val="single" w:sz="8" w:space="0" w:color="000000"/>
              <w:bottom w:val="single" w:sz="8" w:space="0" w:color="000000"/>
            </w:tcBorders>
            <w:shd w:val="clear" w:color="auto" w:fill="auto"/>
            <w:vAlign w:val="center"/>
          </w:tcPr>
          <w:p w14:paraId="0E4851BD" w14:textId="77777777" w:rsidR="00D74F84" w:rsidRDefault="00D74F84">
            <w:pPr>
              <w:snapToGrid w:val="0"/>
              <w:jc w:val="center"/>
              <w:rPr>
                <w:color w:val="0000FF"/>
              </w:rPr>
            </w:pPr>
          </w:p>
        </w:tc>
        <w:tc>
          <w:tcPr>
            <w:tcW w:w="400" w:type="dxa"/>
            <w:tcBorders>
              <w:top w:val="single" w:sz="8" w:space="0" w:color="000000"/>
              <w:left w:val="single" w:sz="4" w:space="0" w:color="000000"/>
              <w:bottom w:val="single" w:sz="8" w:space="0" w:color="000000"/>
            </w:tcBorders>
            <w:shd w:val="clear" w:color="auto" w:fill="auto"/>
            <w:vAlign w:val="center"/>
          </w:tcPr>
          <w:p w14:paraId="07747D08" w14:textId="77777777" w:rsidR="00D74F84" w:rsidRDefault="00D74F84">
            <w:pPr>
              <w:snapToGrid w:val="0"/>
              <w:jc w:val="center"/>
              <w:rPr>
                <w:color w:val="0000FF"/>
              </w:rPr>
            </w:pPr>
          </w:p>
        </w:tc>
        <w:tc>
          <w:tcPr>
            <w:tcW w:w="420" w:type="dxa"/>
            <w:tcBorders>
              <w:top w:val="single" w:sz="8" w:space="0" w:color="000000"/>
              <w:left w:val="single" w:sz="4" w:space="0" w:color="000000"/>
              <w:bottom w:val="single" w:sz="8" w:space="0" w:color="000000"/>
            </w:tcBorders>
            <w:shd w:val="clear" w:color="auto" w:fill="auto"/>
            <w:vAlign w:val="center"/>
          </w:tcPr>
          <w:p w14:paraId="1AED4651" w14:textId="77777777" w:rsidR="00D74F84" w:rsidRDefault="00D74F84">
            <w:pPr>
              <w:snapToGrid w:val="0"/>
              <w:jc w:val="center"/>
              <w:rPr>
                <w:color w:val="0000FF"/>
              </w:rPr>
            </w:pPr>
          </w:p>
        </w:tc>
        <w:tc>
          <w:tcPr>
            <w:tcW w:w="380" w:type="dxa"/>
            <w:tcBorders>
              <w:top w:val="single" w:sz="8" w:space="0" w:color="000000"/>
              <w:left w:val="single" w:sz="4" w:space="0" w:color="000000"/>
              <w:bottom w:val="single" w:sz="8" w:space="0" w:color="000000"/>
            </w:tcBorders>
            <w:shd w:val="clear" w:color="auto" w:fill="auto"/>
            <w:vAlign w:val="center"/>
          </w:tcPr>
          <w:p w14:paraId="1BAF63ED" w14:textId="77777777" w:rsidR="00D74F84" w:rsidRDefault="00D74F84">
            <w:pPr>
              <w:snapToGrid w:val="0"/>
              <w:jc w:val="center"/>
              <w:rPr>
                <w:color w:val="0000FF"/>
              </w:rPr>
            </w:pPr>
          </w:p>
        </w:tc>
        <w:tc>
          <w:tcPr>
            <w:tcW w:w="380" w:type="dxa"/>
            <w:tcBorders>
              <w:top w:val="single" w:sz="8" w:space="0" w:color="000000"/>
              <w:left w:val="single" w:sz="4" w:space="0" w:color="000000"/>
              <w:bottom w:val="single" w:sz="8" w:space="0" w:color="000000"/>
            </w:tcBorders>
            <w:shd w:val="clear" w:color="auto" w:fill="auto"/>
            <w:vAlign w:val="center"/>
          </w:tcPr>
          <w:p w14:paraId="32992E0D" w14:textId="77777777" w:rsidR="00D74F84" w:rsidRDefault="00D74F84">
            <w:pPr>
              <w:snapToGrid w:val="0"/>
              <w:jc w:val="center"/>
              <w:rPr>
                <w:color w:val="0000FF"/>
              </w:rPr>
            </w:pPr>
          </w:p>
        </w:tc>
        <w:tc>
          <w:tcPr>
            <w:tcW w:w="620" w:type="dxa"/>
            <w:tcBorders>
              <w:top w:val="single" w:sz="8" w:space="0" w:color="000000"/>
              <w:left w:val="single" w:sz="8" w:space="0" w:color="000000"/>
              <w:bottom w:val="single" w:sz="8" w:space="0" w:color="000000"/>
            </w:tcBorders>
            <w:shd w:val="clear" w:color="auto" w:fill="CCFFCC"/>
            <w:vAlign w:val="center"/>
          </w:tcPr>
          <w:p w14:paraId="39886FFB" w14:textId="77777777" w:rsidR="00D74F84" w:rsidRDefault="00D74F84">
            <w:pPr>
              <w:snapToGrid w:val="0"/>
              <w:jc w:val="center"/>
              <w:rPr>
                <w:color w:val="FF0000"/>
              </w:rPr>
            </w:pPr>
            <w:r>
              <w:rPr>
                <w:color w:val="FF0000"/>
              </w:rPr>
              <w:t>16</w:t>
            </w:r>
          </w:p>
        </w:tc>
        <w:tc>
          <w:tcPr>
            <w:tcW w:w="898"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423CC00F" w14:textId="77777777" w:rsidR="00D74F84" w:rsidRDefault="00D74F84">
            <w:pPr>
              <w:snapToGrid w:val="0"/>
              <w:jc w:val="center"/>
            </w:pPr>
          </w:p>
        </w:tc>
      </w:tr>
      <w:tr w:rsidR="00E6463C" w14:paraId="65B19905" w14:textId="77777777" w:rsidTr="00875080">
        <w:trPr>
          <w:trHeight w:val="345"/>
          <w:jc w:val="center"/>
        </w:trPr>
        <w:tc>
          <w:tcPr>
            <w:tcW w:w="3300" w:type="dxa"/>
            <w:tcBorders>
              <w:left w:val="single" w:sz="8" w:space="0" w:color="000000"/>
              <w:bottom w:val="single" w:sz="8" w:space="0" w:color="000000"/>
            </w:tcBorders>
            <w:shd w:val="clear" w:color="auto" w:fill="auto"/>
            <w:vAlign w:val="center"/>
          </w:tcPr>
          <w:p w14:paraId="469A9620" w14:textId="77777777" w:rsidR="00E6463C" w:rsidRDefault="00E6463C">
            <w:pPr>
              <w:snapToGrid w:val="0"/>
              <w:rPr>
                <w:b/>
                <w:bCs/>
              </w:rPr>
            </w:pPr>
            <w:r>
              <w:rPr>
                <w:b/>
                <w:bCs/>
              </w:rPr>
              <w:t>Celková povinná časová dotace</w:t>
            </w:r>
          </w:p>
        </w:tc>
        <w:tc>
          <w:tcPr>
            <w:tcW w:w="1840" w:type="dxa"/>
            <w:tcBorders>
              <w:left w:val="single" w:sz="8" w:space="0" w:color="000000"/>
              <w:bottom w:val="single" w:sz="8" w:space="0" w:color="000000"/>
            </w:tcBorders>
            <w:shd w:val="clear" w:color="auto" w:fill="auto"/>
            <w:vAlign w:val="center"/>
          </w:tcPr>
          <w:p w14:paraId="337E32C0" w14:textId="77777777" w:rsidR="00E6463C" w:rsidRDefault="00E6463C">
            <w:pPr>
              <w:snapToGrid w:val="0"/>
              <w:rPr>
                <w:b/>
                <w:bCs/>
              </w:rPr>
            </w:pPr>
            <w:r>
              <w:rPr>
                <w:b/>
                <w:bCs/>
              </w:rPr>
              <w:t> </w:t>
            </w:r>
          </w:p>
        </w:tc>
        <w:tc>
          <w:tcPr>
            <w:tcW w:w="414" w:type="dxa"/>
            <w:tcBorders>
              <w:left w:val="single" w:sz="8" w:space="0" w:color="000000"/>
              <w:bottom w:val="single" w:sz="8" w:space="0" w:color="000000"/>
            </w:tcBorders>
            <w:shd w:val="clear" w:color="auto" w:fill="auto"/>
            <w:vAlign w:val="bottom"/>
          </w:tcPr>
          <w:p w14:paraId="0B6DC386" w14:textId="77777777" w:rsidR="00E6463C" w:rsidRDefault="00E6463C">
            <w:pPr>
              <w:snapToGrid w:val="0"/>
              <w:rPr>
                <w:b/>
                <w:bCs/>
                <w:color w:val="0000FF"/>
              </w:rPr>
            </w:pPr>
            <w:r>
              <w:rPr>
                <w:b/>
                <w:bCs/>
                <w:color w:val="0000FF"/>
              </w:rPr>
              <w:t> </w:t>
            </w:r>
          </w:p>
        </w:tc>
        <w:tc>
          <w:tcPr>
            <w:tcW w:w="400" w:type="dxa"/>
            <w:tcBorders>
              <w:left w:val="single" w:sz="4" w:space="0" w:color="000000"/>
              <w:bottom w:val="single" w:sz="8" w:space="0" w:color="000000"/>
            </w:tcBorders>
            <w:shd w:val="clear" w:color="auto" w:fill="auto"/>
            <w:vAlign w:val="center"/>
          </w:tcPr>
          <w:p w14:paraId="0CF2A202" w14:textId="77777777" w:rsidR="00E6463C" w:rsidRDefault="00E6463C">
            <w:pPr>
              <w:snapToGrid w:val="0"/>
              <w:jc w:val="center"/>
              <w:rPr>
                <w:b/>
                <w:bCs/>
                <w:color w:val="0000FF"/>
              </w:rPr>
            </w:pPr>
            <w:r>
              <w:rPr>
                <w:b/>
                <w:bCs/>
                <w:color w:val="0000FF"/>
              </w:rPr>
              <w:t> </w:t>
            </w:r>
          </w:p>
        </w:tc>
        <w:tc>
          <w:tcPr>
            <w:tcW w:w="420" w:type="dxa"/>
            <w:tcBorders>
              <w:left w:val="single" w:sz="4" w:space="0" w:color="000000"/>
              <w:bottom w:val="single" w:sz="8" w:space="0" w:color="000000"/>
            </w:tcBorders>
            <w:shd w:val="clear" w:color="auto" w:fill="auto"/>
            <w:vAlign w:val="center"/>
          </w:tcPr>
          <w:p w14:paraId="533DCE4A" w14:textId="77777777" w:rsidR="00E6463C" w:rsidRDefault="00E6463C">
            <w:pPr>
              <w:snapToGrid w:val="0"/>
              <w:jc w:val="center"/>
              <w:rPr>
                <w:b/>
                <w:bCs/>
                <w:color w:val="0000FF"/>
              </w:rPr>
            </w:pPr>
            <w:r>
              <w:rPr>
                <w:b/>
                <w:bCs/>
                <w:color w:val="0000FF"/>
              </w:rPr>
              <w:t> </w:t>
            </w:r>
          </w:p>
        </w:tc>
        <w:tc>
          <w:tcPr>
            <w:tcW w:w="380" w:type="dxa"/>
            <w:tcBorders>
              <w:left w:val="single" w:sz="4" w:space="0" w:color="000000"/>
              <w:bottom w:val="single" w:sz="8" w:space="0" w:color="000000"/>
            </w:tcBorders>
            <w:shd w:val="clear" w:color="auto" w:fill="auto"/>
            <w:vAlign w:val="center"/>
          </w:tcPr>
          <w:p w14:paraId="051FC321" w14:textId="77777777" w:rsidR="00E6463C" w:rsidRDefault="00E6463C">
            <w:pPr>
              <w:snapToGrid w:val="0"/>
              <w:jc w:val="center"/>
              <w:rPr>
                <w:b/>
                <w:bCs/>
                <w:color w:val="0000FF"/>
              </w:rPr>
            </w:pPr>
            <w:r>
              <w:rPr>
                <w:b/>
                <w:bCs/>
                <w:color w:val="0000FF"/>
              </w:rPr>
              <w:t> </w:t>
            </w:r>
          </w:p>
        </w:tc>
        <w:tc>
          <w:tcPr>
            <w:tcW w:w="380" w:type="dxa"/>
            <w:tcBorders>
              <w:left w:val="single" w:sz="4" w:space="0" w:color="000000"/>
              <w:bottom w:val="single" w:sz="8" w:space="0" w:color="000000"/>
            </w:tcBorders>
            <w:shd w:val="clear" w:color="auto" w:fill="auto"/>
            <w:vAlign w:val="center"/>
          </w:tcPr>
          <w:p w14:paraId="2E8D7F17" w14:textId="77777777" w:rsidR="00E6463C" w:rsidRDefault="00E6463C">
            <w:pPr>
              <w:snapToGrid w:val="0"/>
              <w:jc w:val="center"/>
              <w:rPr>
                <w:b/>
                <w:bCs/>
                <w:color w:val="0000FF"/>
              </w:rPr>
            </w:pPr>
            <w:r>
              <w:rPr>
                <w:b/>
                <w:bCs/>
                <w:color w:val="0000FF"/>
              </w:rPr>
              <w:t> </w:t>
            </w:r>
          </w:p>
        </w:tc>
        <w:tc>
          <w:tcPr>
            <w:tcW w:w="620" w:type="dxa"/>
            <w:tcBorders>
              <w:left w:val="single" w:sz="8" w:space="0" w:color="000000"/>
              <w:bottom w:val="single" w:sz="8" w:space="0" w:color="000000"/>
            </w:tcBorders>
            <w:shd w:val="clear" w:color="auto" w:fill="CCFFCC"/>
            <w:vAlign w:val="center"/>
          </w:tcPr>
          <w:p w14:paraId="05514E61" w14:textId="77777777" w:rsidR="00E6463C" w:rsidRDefault="00875080">
            <w:pPr>
              <w:snapToGrid w:val="0"/>
              <w:jc w:val="center"/>
              <w:rPr>
                <w:b/>
                <w:bCs/>
                <w:color w:val="FF0000"/>
              </w:rPr>
            </w:pPr>
            <w:r>
              <w:rPr>
                <w:b/>
                <w:bCs/>
                <w:color w:val="FF0000"/>
              </w:rPr>
              <w:t>118</w:t>
            </w:r>
          </w:p>
        </w:tc>
        <w:tc>
          <w:tcPr>
            <w:tcW w:w="898" w:type="dxa"/>
            <w:tcBorders>
              <w:left w:val="single" w:sz="4" w:space="0" w:color="000000"/>
              <w:bottom w:val="single" w:sz="8" w:space="0" w:color="000000"/>
              <w:right w:val="single" w:sz="8" w:space="0" w:color="000000"/>
            </w:tcBorders>
            <w:shd w:val="clear" w:color="auto" w:fill="CCFFCC"/>
            <w:vAlign w:val="center"/>
          </w:tcPr>
          <w:p w14:paraId="1B389B7C" w14:textId="77777777" w:rsidR="00E6463C" w:rsidRDefault="00F204E3">
            <w:pPr>
              <w:snapToGrid w:val="0"/>
              <w:jc w:val="center"/>
              <w:rPr>
                <w:b/>
                <w:bCs/>
              </w:rPr>
            </w:pPr>
            <w:r>
              <w:rPr>
                <w:b/>
                <w:bCs/>
              </w:rPr>
              <w:t>1</w:t>
            </w:r>
            <w:r w:rsidR="00875080">
              <w:rPr>
                <w:b/>
                <w:bCs/>
              </w:rPr>
              <w:t>18</w:t>
            </w:r>
          </w:p>
        </w:tc>
      </w:tr>
      <w:tr w:rsidR="00E6463C" w14:paraId="3F47D9D4" w14:textId="77777777" w:rsidTr="00875080">
        <w:trPr>
          <w:trHeight w:val="315"/>
          <w:jc w:val="center"/>
        </w:trPr>
        <w:tc>
          <w:tcPr>
            <w:tcW w:w="3300" w:type="dxa"/>
            <w:shd w:val="clear" w:color="auto" w:fill="auto"/>
            <w:vAlign w:val="center"/>
          </w:tcPr>
          <w:p w14:paraId="69483EC3" w14:textId="77777777" w:rsidR="00E6463C" w:rsidRDefault="00E6463C">
            <w:pPr>
              <w:snapToGrid w:val="0"/>
              <w:rPr>
                <w:sz w:val="20"/>
                <w:szCs w:val="20"/>
              </w:rPr>
            </w:pPr>
          </w:p>
        </w:tc>
        <w:tc>
          <w:tcPr>
            <w:tcW w:w="1840" w:type="dxa"/>
            <w:shd w:val="clear" w:color="auto" w:fill="auto"/>
            <w:vAlign w:val="center"/>
          </w:tcPr>
          <w:p w14:paraId="139CB8E7" w14:textId="77777777" w:rsidR="00E6463C" w:rsidRDefault="00E6463C">
            <w:pPr>
              <w:snapToGrid w:val="0"/>
              <w:rPr>
                <w:b/>
                <w:bCs/>
              </w:rPr>
            </w:pPr>
            <w:r>
              <w:rPr>
                <w:b/>
                <w:bCs/>
              </w:rPr>
              <w:t xml:space="preserve">Suma </w:t>
            </w:r>
          </w:p>
        </w:tc>
        <w:tc>
          <w:tcPr>
            <w:tcW w:w="414" w:type="dxa"/>
            <w:shd w:val="clear" w:color="auto" w:fill="auto"/>
            <w:vAlign w:val="center"/>
          </w:tcPr>
          <w:p w14:paraId="7E6E2545" w14:textId="77777777" w:rsidR="00E6463C" w:rsidRPr="00F00D89" w:rsidRDefault="00C22E9A">
            <w:pPr>
              <w:snapToGrid w:val="0"/>
              <w:jc w:val="center"/>
              <w:rPr>
                <w:b/>
                <w:bCs/>
                <w:color w:val="0000FF"/>
              </w:rPr>
            </w:pPr>
            <w:r w:rsidRPr="00F00D89">
              <w:rPr>
                <w:b/>
                <w:bCs/>
                <w:color w:val="0000FF"/>
              </w:rPr>
              <w:t>2</w:t>
            </w:r>
            <w:r w:rsidR="00D071F9">
              <w:rPr>
                <w:b/>
                <w:bCs/>
                <w:color w:val="0000FF"/>
              </w:rPr>
              <w:t>1</w:t>
            </w:r>
          </w:p>
        </w:tc>
        <w:tc>
          <w:tcPr>
            <w:tcW w:w="400" w:type="dxa"/>
            <w:shd w:val="clear" w:color="auto" w:fill="auto"/>
            <w:vAlign w:val="center"/>
          </w:tcPr>
          <w:p w14:paraId="6298C079" w14:textId="77777777" w:rsidR="00E6463C" w:rsidRPr="00F00D89" w:rsidRDefault="00C22E9A">
            <w:pPr>
              <w:snapToGrid w:val="0"/>
              <w:jc w:val="center"/>
              <w:rPr>
                <w:b/>
                <w:bCs/>
                <w:color w:val="0000FF"/>
              </w:rPr>
            </w:pPr>
            <w:r w:rsidRPr="00F00D89">
              <w:rPr>
                <w:b/>
                <w:bCs/>
                <w:color w:val="0000FF"/>
              </w:rPr>
              <w:t>2</w:t>
            </w:r>
            <w:r w:rsidR="00F00D89" w:rsidRPr="00F00D89">
              <w:rPr>
                <w:b/>
                <w:bCs/>
                <w:color w:val="0000FF"/>
              </w:rPr>
              <w:t>1</w:t>
            </w:r>
          </w:p>
        </w:tc>
        <w:tc>
          <w:tcPr>
            <w:tcW w:w="420" w:type="dxa"/>
            <w:shd w:val="clear" w:color="auto" w:fill="auto"/>
            <w:vAlign w:val="center"/>
          </w:tcPr>
          <w:p w14:paraId="191CDE44" w14:textId="77777777" w:rsidR="00E6463C" w:rsidRPr="00F00D89" w:rsidRDefault="00C22E9A">
            <w:pPr>
              <w:snapToGrid w:val="0"/>
              <w:jc w:val="center"/>
              <w:rPr>
                <w:b/>
                <w:bCs/>
                <w:color w:val="0000FF"/>
              </w:rPr>
            </w:pPr>
            <w:r w:rsidRPr="00F00D89">
              <w:rPr>
                <w:b/>
                <w:bCs/>
                <w:color w:val="0000FF"/>
              </w:rPr>
              <w:t>2</w:t>
            </w:r>
            <w:r w:rsidR="00D071F9">
              <w:rPr>
                <w:b/>
                <w:bCs/>
                <w:color w:val="0000FF"/>
              </w:rPr>
              <w:t>4</w:t>
            </w:r>
          </w:p>
        </w:tc>
        <w:tc>
          <w:tcPr>
            <w:tcW w:w="380" w:type="dxa"/>
            <w:shd w:val="clear" w:color="auto" w:fill="auto"/>
            <w:vAlign w:val="center"/>
          </w:tcPr>
          <w:p w14:paraId="0387974C" w14:textId="77777777" w:rsidR="00E6463C" w:rsidRPr="00F00D89" w:rsidRDefault="00F204E3">
            <w:pPr>
              <w:snapToGrid w:val="0"/>
              <w:jc w:val="center"/>
              <w:rPr>
                <w:b/>
                <w:bCs/>
                <w:color w:val="0000FF"/>
              </w:rPr>
            </w:pPr>
            <w:r>
              <w:rPr>
                <w:b/>
                <w:bCs/>
                <w:color w:val="0000FF"/>
              </w:rPr>
              <w:t>25</w:t>
            </w:r>
          </w:p>
        </w:tc>
        <w:tc>
          <w:tcPr>
            <w:tcW w:w="380" w:type="dxa"/>
            <w:shd w:val="clear" w:color="auto" w:fill="auto"/>
            <w:vAlign w:val="center"/>
          </w:tcPr>
          <w:p w14:paraId="03C3E1C1" w14:textId="77777777" w:rsidR="00E6463C" w:rsidRDefault="00F204E3">
            <w:pPr>
              <w:snapToGrid w:val="0"/>
              <w:jc w:val="center"/>
              <w:rPr>
                <w:b/>
                <w:bCs/>
                <w:color w:val="0000FF"/>
              </w:rPr>
            </w:pPr>
            <w:r>
              <w:rPr>
                <w:b/>
                <w:bCs/>
                <w:color w:val="0000FF"/>
              </w:rPr>
              <w:t>25</w:t>
            </w:r>
          </w:p>
        </w:tc>
        <w:tc>
          <w:tcPr>
            <w:tcW w:w="620" w:type="dxa"/>
            <w:shd w:val="clear" w:color="auto" w:fill="auto"/>
            <w:vAlign w:val="center"/>
          </w:tcPr>
          <w:p w14:paraId="0CB863DC" w14:textId="77777777" w:rsidR="00E6463C" w:rsidRPr="00C22E9A" w:rsidRDefault="00E6463C">
            <w:pPr>
              <w:snapToGrid w:val="0"/>
              <w:jc w:val="center"/>
              <w:rPr>
                <w:b/>
                <w:bCs/>
                <w:color w:val="0000FF"/>
              </w:rPr>
            </w:pPr>
          </w:p>
        </w:tc>
        <w:tc>
          <w:tcPr>
            <w:tcW w:w="898" w:type="dxa"/>
            <w:shd w:val="clear" w:color="auto" w:fill="auto"/>
            <w:vAlign w:val="center"/>
          </w:tcPr>
          <w:p w14:paraId="18DBB1FC" w14:textId="77777777" w:rsidR="00E6463C" w:rsidRPr="007C7D81" w:rsidRDefault="00875080">
            <w:pPr>
              <w:snapToGrid w:val="0"/>
              <w:jc w:val="center"/>
              <w:rPr>
                <w:b/>
                <w:bCs/>
                <w:color w:val="1F497D"/>
              </w:rPr>
            </w:pPr>
            <w:r w:rsidRPr="007C7D81">
              <w:rPr>
                <w:b/>
                <w:bCs/>
                <w:color w:val="1F497D"/>
              </w:rPr>
              <w:t>118</w:t>
            </w:r>
          </w:p>
        </w:tc>
      </w:tr>
    </w:tbl>
    <w:p w14:paraId="427C6638" w14:textId="77777777" w:rsidR="00E6463C" w:rsidRDefault="00E6463C">
      <w:pPr>
        <w:jc w:val="center"/>
        <w:rPr>
          <w:b/>
        </w:rPr>
      </w:pPr>
    </w:p>
    <w:p w14:paraId="396A41C5" w14:textId="77777777" w:rsidR="00656E33" w:rsidRDefault="00656E33">
      <w:pPr>
        <w:jc w:val="center"/>
        <w:rPr>
          <w:b/>
        </w:rPr>
      </w:pPr>
    </w:p>
    <w:p w14:paraId="3C69EAB9" w14:textId="77777777" w:rsidR="00F16F64" w:rsidRDefault="00F16F64" w:rsidP="00EA134D">
      <w:pPr>
        <w:jc w:val="center"/>
        <w:rPr>
          <w:b/>
        </w:rPr>
      </w:pPr>
      <w:r>
        <w:rPr>
          <w:b/>
        </w:rPr>
        <w:t>Nepovinné předměty</w:t>
      </w:r>
    </w:p>
    <w:tbl>
      <w:tblPr>
        <w:tblW w:w="7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9"/>
        <w:gridCol w:w="708"/>
        <w:gridCol w:w="709"/>
        <w:gridCol w:w="709"/>
        <w:gridCol w:w="850"/>
        <w:gridCol w:w="1326"/>
      </w:tblGrid>
      <w:tr w:rsidR="00F16F64" w:rsidRPr="007C7D81" w14:paraId="18BB3D54" w14:textId="77777777" w:rsidTr="007C7D81">
        <w:trPr>
          <w:jc w:val="center"/>
        </w:trPr>
        <w:tc>
          <w:tcPr>
            <w:tcW w:w="2093" w:type="dxa"/>
            <w:shd w:val="clear" w:color="auto" w:fill="auto"/>
          </w:tcPr>
          <w:p w14:paraId="465E91F9" w14:textId="77777777" w:rsidR="00F16F64" w:rsidRPr="007C7D81" w:rsidRDefault="00F16F64" w:rsidP="007C7D81">
            <w:pPr>
              <w:jc w:val="center"/>
              <w:rPr>
                <w:b/>
              </w:rPr>
            </w:pPr>
            <w:r w:rsidRPr="007C7D81">
              <w:rPr>
                <w:b/>
              </w:rPr>
              <w:t>Ročník</w:t>
            </w:r>
          </w:p>
        </w:tc>
        <w:tc>
          <w:tcPr>
            <w:tcW w:w="709" w:type="dxa"/>
            <w:shd w:val="clear" w:color="auto" w:fill="auto"/>
          </w:tcPr>
          <w:p w14:paraId="3512E456" w14:textId="77777777" w:rsidR="00F16F64" w:rsidRPr="007C7D81" w:rsidRDefault="00F16F64" w:rsidP="007C7D81">
            <w:pPr>
              <w:jc w:val="center"/>
              <w:rPr>
                <w:b/>
              </w:rPr>
            </w:pPr>
            <w:r w:rsidRPr="007C7D81">
              <w:rPr>
                <w:b/>
              </w:rPr>
              <w:t>1</w:t>
            </w:r>
          </w:p>
        </w:tc>
        <w:tc>
          <w:tcPr>
            <w:tcW w:w="708" w:type="dxa"/>
            <w:shd w:val="clear" w:color="auto" w:fill="auto"/>
          </w:tcPr>
          <w:p w14:paraId="30CE79C8" w14:textId="77777777" w:rsidR="00F16F64" w:rsidRPr="007C7D81" w:rsidRDefault="00F16F64" w:rsidP="007C7D81">
            <w:pPr>
              <w:jc w:val="center"/>
              <w:rPr>
                <w:b/>
              </w:rPr>
            </w:pPr>
            <w:r w:rsidRPr="007C7D81">
              <w:rPr>
                <w:b/>
              </w:rPr>
              <w:t>2</w:t>
            </w:r>
          </w:p>
        </w:tc>
        <w:tc>
          <w:tcPr>
            <w:tcW w:w="709" w:type="dxa"/>
            <w:shd w:val="clear" w:color="auto" w:fill="auto"/>
          </w:tcPr>
          <w:p w14:paraId="7C22AC85" w14:textId="77777777" w:rsidR="00F16F64" w:rsidRPr="007C7D81" w:rsidRDefault="00F16F64" w:rsidP="007C7D81">
            <w:pPr>
              <w:jc w:val="center"/>
              <w:rPr>
                <w:b/>
              </w:rPr>
            </w:pPr>
            <w:r w:rsidRPr="007C7D81">
              <w:rPr>
                <w:b/>
              </w:rPr>
              <w:t>3</w:t>
            </w:r>
          </w:p>
        </w:tc>
        <w:tc>
          <w:tcPr>
            <w:tcW w:w="709" w:type="dxa"/>
            <w:shd w:val="clear" w:color="auto" w:fill="auto"/>
          </w:tcPr>
          <w:p w14:paraId="5941535D" w14:textId="77777777" w:rsidR="00F16F64" w:rsidRPr="007C7D81" w:rsidRDefault="00F16F64" w:rsidP="007C7D81">
            <w:pPr>
              <w:jc w:val="center"/>
              <w:rPr>
                <w:b/>
              </w:rPr>
            </w:pPr>
            <w:r w:rsidRPr="007C7D81">
              <w:rPr>
                <w:b/>
              </w:rPr>
              <w:t>4</w:t>
            </w:r>
          </w:p>
        </w:tc>
        <w:tc>
          <w:tcPr>
            <w:tcW w:w="850" w:type="dxa"/>
            <w:shd w:val="clear" w:color="auto" w:fill="auto"/>
          </w:tcPr>
          <w:p w14:paraId="3A280A1A" w14:textId="77777777" w:rsidR="00F16F64" w:rsidRPr="007C7D81" w:rsidRDefault="00F16F64" w:rsidP="007C7D81">
            <w:pPr>
              <w:jc w:val="center"/>
              <w:rPr>
                <w:b/>
              </w:rPr>
            </w:pPr>
            <w:r w:rsidRPr="007C7D81">
              <w:rPr>
                <w:b/>
              </w:rPr>
              <w:t>5</w:t>
            </w:r>
          </w:p>
        </w:tc>
        <w:tc>
          <w:tcPr>
            <w:tcW w:w="1326" w:type="dxa"/>
            <w:shd w:val="clear" w:color="auto" w:fill="D6E3BC"/>
          </w:tcPr>
          <w:p w14:paraId="2D184FD4" w14:textId="77777777" w:rsidR="00F16F64" w:rsidRPr="007C7D81" w:rsidRDefault="00F16F64" w:rsidP="007C7D81">
            <w:pPr>
              <w:jc w:val="center"/>
              <w:rPr>
                <w:b/>
              </w:rPr>
            </w:pPr>
            <w:r w:rsidRPr="007C7D81">
              <w:rPr>
                <w:b/>
              </w:rPr>
              <w:t>Celkem</w:t>
            </w:r>
          </w:p>
        </w:tc>
      </w:tr>
      <w:tr w:rsidR="00F16F64" w:rsidRPr="007C7D81" w14:paraId="47EABC63" w14:textId="77777777" w:rsidTr="007C7D81">
        <w:trPr>
          <w:jc w:val="center"/>
        </w:trPr>
        <w:tc>
          <w:tcPr>
            <w:tcW w:w="2093" w:type="dxa"/>
            <w:shd w:val="clear" w:color="auto" w:fill="auto"/>
          </w:tcPr>
          <w:p w14:paraId="622C73AA" w14:textId="77777777" w:rsidR="00F16F64" w:rsidRPr="007C7D81" w:rsidRDefault="00F16F64" w:rsidP="007C7D81">
            <w:pPr>
              <w:jc w:val="center"/>
              <w:rPr>
                <w:b/>
              </w:rPr>
            </w:pPr>
            <w:r w:rsidRPr="007C7D81">
              <w:rPr>
                <w:b/>
              </w:rPr>
              <w:t>Náboženství</w:t>
            </w:r>
          </w:p>
        </w:tc>
        <w:tc>
          <w:tcPr>
            <w:tcW w:w="3685" w:type="dxa"/>
            <w:gridSpan w:val="5"/>
            <w:shd w:val="clear" w:color="auto" w:fill="auto"/>
          </w:tcPr>
          <w:p w14:paraId="5E5E2AC8" w14:textId="77777777" w:rsidR="00F16F64" w:rsidRPr="007C7D81" w:rsidRDefault="00EA134D" w:rsidP="007C7D81">
            <w:pPr>
              <w:jc w:val="center"/>
              <w:rPr>
                <w:b/>
              </w:rPr>
            </w:pPr>
            <w:r w:rsidRPr="007C7D81">
              <w:rPr>
                <w:b/>
              </w:rPr>
              <w:t>1</w:t>
            </w:r>
          </w:p>
        </w:tc>
        <w:tc>
          <w:tcPr>
            <w:tcW w:w="1326" w:type="dxa"/>
            <w:shd w:val="clear" w:color="auto" w:fill="D6E3BC"/>
          </w:tcPr>
          <w:p w14:paraId="5D9C1551" w14:textId="77777777" w:rsidR="00F16F64" w:rsidRPr="007C7D81" w:rsidRDefault="00EA134D" w:rsidP="007C7D81">
            <w:pPr>
              <w:jc w:val="center"/>
              <w:rPr>
                <w:b/>
              </w:rPr>
            </w:pPr>
            <w:r w:rsidRPr="007C7D81">
              <w:rPr>
                <w:b/>
              </w:rPr>
              <w:t>1</w:t>
            </w:r>
          </w:p>
        </w:tc>
      </w:tr>
    </w:tbl>
    <w:p w14:paraId="1349F464" w14:textId="77777777" w:rsidR="00656E33" w:rsidRDefault="00EA134D">
      <w:pPr>
        <w:jc w:val="center"/>
        <w:rPr>
          <w:b/>
        </w:rPr>
      </w:pPr>
      <w:r>
        <w:t>Výuka náboženství probíhá ve spojených skupinách</w:t>
      </w:r>
    </w:p>
    <w:p w14:paraId="17314C50" w14:textId="77777777" w:rsidR="00F16F64" w:rsidRDefault="00F16F64"/>
    <w:p w14:paraId="59496470" w14:textId="77777777" w:rsidR="00EA134D" w:rsidRDefault="00EA134D"/>
    <w:p w14:paraId="6F9F128C" w14:textId="77777777" w:rsidR="00EA134D" w:rsidRDefault="00EA134D"/>
    <w:p w14:paraId="44977A59" w14:textId="77777777" w:rsidR="00EA134D" w:rsidRPr="00EA134D" w:rsidRDefault="00F16F64" w:rsidP="00EA134D">
      <w:pPr>
        <w:jc w:val="both"/>
        <w:rPr>
          <w:u w:val="single"/>
        </w:rPr>
      </w:pPr>
      <w:r w:rsidRPr="00EA134D">
        <w:rPr>
          <w:u w:val="single"/>
        </w:rPr>
        <w:t>Po</w:t>
      </w:r>
      <w:r w:rsidR="00EA134D" w:rsidRPr="00EA134D">
        <w:rPr>
          <w:u w:val="single"/>
        </w:rPr>
        <w:t>známky k učebnímu plánu:</w:t>
      </w:r>
    </w:p>
    <w:p w14:paraId="023D7AFB" w14:textId="77777777" w:rsidR="00EA134D" w:rsidRDefault="00EA134D" w:rsidP="00EA134D">
      <w:pPr>
        <w:jc w:val="both"/>
      </w:pPr>
    </w:p>
    <w:p w14:paraId="0BA3B013" w14:textId="77777777" w:rsidR="00EA134D" w:rsidRDefault="00F16F64" w:rsidP="00EA134D">
      <w:pPr>
        <w:jc w:val="both"/>
      </w:pPr>
      <w:r>
        <w:t xml:space="preserve"> Ve školním vzdělávacím programu dochází ke vzdělávání pomocí jednotlivých vyučovacích oblastí a oborů takto: </w:t>
      </w:r>
    </w:p>
    <w:p w14:paraId="21A687EC" w14:textId="77777777" w:rsidR="00EA134D" w:rsidRDefault="00F16F64" w:rsidP="00EA134D">
      <w:pPr>
        <w:jc w:val="both"/>
      </w:pPr>
      <w:r>
        <w:t xml:space="preserve">Oblast Jazyk a jazyková komunikace se realizuje v předmětu </w:t>
      </w:r>
      <w:r w:rsidRPr="00EA134D">
        <w:rPr>
          <w:b/>
        </w:rPr>
        <w:t>Český jazyk</w:t>
      </w:r>
      <w:r>
        <w:t>, je zařazen povinně do všech ročníků dle tabulace plánu na 1.st. se zvýše</w:t>
      </w:r>
      <w:r w:rsidR="00EA134D">
        <w:t>nou hodinovou dotací celkově o 6</w:t>
      </w:r>
      <w:r>
        <w:t xml:space="preserve"> disponibilní</w:t>
      </w:r>
      <w:r w:rsidR="00EA134D">
        <w:t>ch hodin.</w:t>
      </w:r>
    </w:p>
    <w:p w14:paraId="0CB929FE" w14:textId="77777777" w:rsidR="00EA134D" w:rsidRDefault="00F16F64" w:rsidP="00EA134D">
      <w:pPr>
        <w:jc w:val="both"/>
      </w:pPr>
      <w:r>
        <w:t xml:space="preserve">První cizí jazyk, </w:t>
      </w:r>
      <w:r w:rsidRPr="00EA134D">
        <w:rPr>
          <w:b/>
        </w:rPr>
        <w:t>jazyk anglický</w:t>
      </w:r>
      <w:r>
        <w:t xml:space="preserve"> se vyučuje již od prvního ročníku, na 1.st. se zvýšenou hodinovou dotací celkově o </w:t>
      </w:r>
      <w:r w:rsidR="00EA134D">
        <w:t>2</w:t>
      </w:r>
      <w:r>
        <w:t xml:space="preserve"> disponibilní hodiny, dle tabulace plánu. </w:t>
      </w:r>
    </w:p>
    <w:p w14:paraId="368CA185" w14:textId="77777777" w:rsidR="00EA134D" w:rsidRDefault="00F16F64" w:rsidP="00EA134D">
      <w:pPr>
        <w:jc w:val="both"/>
      </w:pPr>
      <w:r>
        <w:t xml:space="preserve">Oblast Matematika a její aplikace se vyučuje v předmětu </w:t>
      </w:r>
      <w:r w:rsidRPr="00EA134D">
        <w:rPr>
          <w:b/>
        </w:rPr>
        <w:t>Matematika</w:t>
      </w:r>
      <w:r>
        <w:t>., předmět je povinně zařazen do všech ročníků dle tabulace plánu , na 1.st. se zvýšenou hodinovou dotací celkově o 4 disponibilní hodiny, dle tabulace plánu.</w:t>
      </w:r>
    </w:p>
    <w:p w14:paraId="4C1D3BE7" w14:textId="77777777" w:rsidR="00EA134D" w:rsidRDefault="00F16F64" w:rsidP="00EA134D">
      <w:pPr>
        <w:jc w:val="both"/>
      </w:pPr>
      <w:r>
        <w:lastRenderedPageBreak/>
        <w:t xml:space="preserve">Oblast </w:t>
      </w:r>
      <w:r w:rsidRPr="00EA134D">
        <w:rPr>
          <w:b/>
        </w:rPr>
        <w:t>Informační a komunikační technologie</w:t>
      </w:r>
      <w:r>
        <w:t>- učivo v 1. – 3. ročníku je realizováno jako součást jiných vyučovacích předmětů . Informatika jako samosta</w:t>
      </w:r>
      <w:r w:rsidR="00EA134D">
        <w:t>tný vyučovací předmět vyučuje ve</w:t>
      </w:r>
      <w:r>
        <w:t xml:space="preserve"> 4. a 5. ročníku. Vyučovací předmět Informační a komunikační technologie zahrnuje základy práce s počítačem povinně pro všechny žáky. Na 1.st. se zvýšenou hodinovou dotací celkově o 1 disponibilní hodinu, dle tabulace plánu.</w:t>
      </w:r>
    </w:p>
    <w:p w14:paraId="188FE124" w14:textId="77777777" w:rsidR="00EA134D" w:rsidRDefault="00F16F64" w:rsidP="00EA134D">
      <w:pPr>
        <w:jc w:val="both"/>
      </w:pPr>
      <w:r>
        <w:t xml:space="preserve">Oblast Člověk a jeho svět je vyučována na 1.stupni ve všech ročnících v předmětech </w:t>
      </w:r>
      <w:r w:rsidRPr="00EA134D">
        <w:rPr>
          <w:b/>
        </w:rPr>
        <w:t>prvouka, přírodověda a vlastivěda</w:t>
      </w:r>
      <w:r>
        <w:t xml:space="preserve"> dle tabulace plánu , na 1.st. se zvýšeno</w:t>
      </w:r>
      <w:r w:rsidR="00EA134D">
        <w:t>u hodinovou dotací celkově o 3</w:t>
      </w:r>
      <w:r>
        <w:t xml:space="preserve"> disponibilní hodiny, dle tabulace plánu. </w:t>
      </w:r>
    </w:p>
    <w:p w14:paraId="62BCDBD9" w14:textId="77777777" w:rsidR="00EA134D" w:rsidRDefault="00F16F64" w:rsidP="00EA134D">
      <w:pPr>
        <w:jc w:val="both"/>
      </w:pPr>
      <w:r>
        <w:t xml:space="preserve">Oblast Umění a kultura je realizován ve všech ročnících v předmětu </w:t>
      </w:r>
      <w:r w:rsidRPr="00EA134D">
        <w:rPr>
          <w:b/>
        </w:rPr>
        <w:t>Hudební výchova a Výtvarná výchova</w:t>
      </w:r>
      <w:r>
        <w:t xml:space="preserve"> dle tabulace plánu.. Oblast Člověk a zdraví je vyučována v předmětu </w:t>
      </w:r>
      <w:r w:rsidRPr="00EA134D">
        <w:rPr>
          <w:b/>
        </w:rPr>
        <w:t>Tělesná výchova</w:t>
      </w:r>
      <w:r>
        <w:t xml:space="preserve"> ve všech ročnících dle tabulace plánu. </w:t>
      </w:r>
    </w:p>
    <w:p w14:paraId="024AEF66" w14:textId="77777777" w:rsidR="00EA134D" w:rsidRDefault="00F16F64" w:rsidP="00EA134D">
      <w:pPr>
        <w:jc w:val="both"/>
      </w:pPr>
      <w:r>
        <w:t xml:space="preserve">Oblast Člověk a svět práce je realizována ve všech ročnících 1.stupně předmětem </w:t>
      </w:r>
      <w:r w:rsidRPr="00EA134D">
        <w:rPr>
          <w:b/>
        </w:rPr>
        <w:t xml:space="preserve">Pracovní činnosti </w:t>
      </w:r>
      <w:r>
        <w:t xml:space="preserve">dle tabulace plánu. </w:t>
      </w:r>
    </w:p>
    <w:p w14:paraId="0FCECE2F" w14:textId="77777777" w:rsidR="00EA134D" w:rsidRDefault="00F16F64" w:rsidP="00EA134D">
      <w:pPr>
        <w:jc w:val="both"/>
      </w:pPr>
      <w:r>
        <w:t xml:space="preserve">Škola nabízí nepovinné předměty nad rámec týdenní povinné časové dotace dle zájmu žáků. </w:t>
      </w:r>
    </w:p>
    <w:p w14:paraId="0BC8A869" w14:textId="77777777" w:rsidR="00EA134D" w:rsidRDefault="00EA134D" w:rsidP="00EA134D">
      <w:pPr>
        <w:jc w:val="center"/>
        <w:rPr>
          <w:b/>
        </w:rPr>
      </w:pPr>
    </w:p>
    <w:p w14:paraId="2BF18BA1" w14:textId="77777777" w:rsidR="00EA134D" w:rsidRDefault="00EA134D" w:rsidP="00EA134D">
      <w:r>
        <w:t>Použité zkratky:</w:t>
      </w:r>
    </w:p>
    <w:p w14:paraId="6C865DE7" w14:textId="77777777" w:rsidR="00EA134D" w:rsidRDefault="00EA134D" w:rsidP="00EA134D">
      <w:r>
        <w:t>ČJ – Český jazyk</w:t>
      </w:r>
    </w:p>
    <w:p w14:paraId="79CD4C84" w14:textId="77777777" w:rsidR="00EA134D" w:rsidRDefault="00EA134D" w:rsidP="00EA134D">
      <w:r>
        <w:t>AJ – Anglický jazyk</w:t>
      </w:r>
    </w:p>
    <w:p w14:paraId="53FD6FD8" w14:textId="77777777" w:rsidR="00EA134D" w:rsidRDefault="00EA134D" w:rsidP="00EA134D">
      <w:r>
        <w:t>M – Matematika</w:t>
      </w:r>
    </w:p>
    <w:p w14:paraId="3CB8901B" w14:textId="77777777" w:rsidR="00EA134D" w:rsidRDefault="00EA134D" w:rsidP="00EA134D">
      <w:r>
        <w:t>I – Informatika</w:t>
      </w:r>
    </w:p>
    <w:p w14:paraId="0F7D1F19" w14:textId="77777777" w:rsidR="00EA134D" w:rsidRDefault="00EA134D" w:rsidP="00EA134D">
      <w:r>
        <w:t>PRV – Prvouka</w:t>
      </w:r>
    </w:p>
    <w:p w14:paraId="4E1EB9E7" w14:textId="77777777" w:rsidR="00EA134D" w:rsidRDefault="00EA134D" w:rsidP="00EA134D">
      <w:r>
        <w:t>PŘ – Přírodověda</w:t>
      </w:r>
    </w:p>
    <w:p w14:paraId="0BCEB920" w14:textId="77777777" w:rsidR="00EA134D" w:rsidRDefault="00EA134D" w:rsidP="00EA134D">
      <w:r>
        <w:t>VL – Vlastivěda</w:t>
      </w:r>
    </w:p>
    <w:p w14:paraId="14A0AAD0" w14:textId="77777777" w:rsidR="00EA134D" w:rsidRDefault="00EA134D" w:rsidP="00EA134D">
      <w:r>
        <w:t>HV – Hudební výchova</w:t>
      </w:r>
    </w:p>
    <w:p w14:paraId="72C5AB27" w14:textId="77777777" w:rsidR="00EA134D" w:rsidRDefault="00EA134D" w:rsidP="00EA134D">
      <w:r>
        <w:t>VV – Výtvarná výchova</w:t>
      </w:r>
    </w:p>
    <w:p w14:paraId="2443DCD9" w14:textId="77777777" w:rsidR="00EA134D" w:rsidRDefault="00EA134D" w:rsidP="00EA134D">
      <w:r>
        <w:t>TV – Tělesná výchova</w:t>
      </w:r>
    </w:p>
    <w:p w14:paraId="5A7C370A" w14:textId="77777777" w:rsidR="00EA134D" w:rsidRDefault="00EA134D" w:rsidP="00EA134D">
      <w:r>
        <w:t>PČ – Praktické činnosti</w:t>
      </w:r>
    </w:p>
    <w:p w14:paraId="6A585C0A" w14:textId="77777777" w:rsidR="00656E33" w:rsidRDefault="009C623E">
      <w:r>
        <w:br w:type="page"/>
      </w:r>
    </w:p>
    <w:p w14:paraId="5ACFCA91" w14:textId="77777777" w:rsidR="00E6463C" w:rsidRDefault="00E6463C" w:rsidP="00916C76">
      <w:pPr>
        <w:pStyle w:val="Nadpis1"/>
      </w:pPr>
      <w:bookmarkStart w:id="3" w:name="_Toc46063699"/>
      <w:r>
        <w:lastRenderedPageBreak/>
        <w:t>Učební osnovy</w:t>
      </w:r>
      <w:bookmarkEnd w:id="3"/>
    </w:p>
    <w:p w14:paraId="709AFBD5" w14:textId="77777777" w:rsidR="00E6463C" w:rsidRDefault="00E6463C">
      <w:pPr>
        <w:jc w:val="both"/>
      </w:pPr>
    </w:p>
    <w:p w14:paraId="04BC0E72" w14:textId="77777777" w:rsidR="00E6463C" w:rsidRDefault="00E6463C">
      <w:pPr>
        <w:jc w:val="both"/>
        <w:rPr>
          <w:b/>
        </w:rPr>
      </w:pPr>
      <w:r>
        <w:rPr>
          <w:b/>
        </w:rPr>
        <w:t>Použité zkratky:</w:t>
      </w:r>
    </w:p>
    <w:p w14:paraId="3D82ECD4" w14:textId="77777777" w:rsidR="00E6463C" w:rsidRDefault="00E6463C">
      <w:pPr>
        <w:ind w:left="360"/>
        <w:rPr>
          <w:u w:val="single"/>
        </w:rPr>
      </w:pPr>
    </w:p>
    <w:p w14:paraId="62C44A72" w14:textId="77777777" w:rsidR="00E6463C" w:rsidRDefault="00E6463C">
      <w:r>
        <w:t xml:space="preserve">OSV – Osobnostní  a sociální výchova </w:t>
      </w:r>
    </w:p>
    <w:p w14:paraId="1F68D18E" w14:textId="77777777" w:rsidR="00E6463C" w:rsidRDefault="00E6463C">
      <w:pPr>
        <w:ind w:left="1320" w:hanging="1320"/>
      </w:pPr>
      <w:r>
        <w:t>OSV – OR – Osobnostní a sociální výchova – osobnostní rozvoj – rozvoj schopností poznávání (řešení problémů)</w:t>
      </w:r>
    </w:p>
    <w:p w14:paraId="133BFBC5" w14:textId="77777777" w:rsidR="00E6463C" w:rsidRDefault="00E6463C">
      <w:r>
        <w:t>OSV –  INT – Osobnostní  a sociální výchova – integrováno do předmětu (INT)</w:t>
      </w:r>
    </w:p>
    <w:p w14:paraId="7F367D78" w14:textId="77777777" w:rsidR="00E6463C" w:rsidRDefault="00E6463C">
      <w:pPr>
        <w:ind w:left="600" w:hanging="600"/>
      </w:pPr>
      <w:r>
        <w:t>EV – Environmentální výchova – vztah člověka k prostředí, lidské aktivity a problémy životního prostředí</w:t>
      </w:r>
    </w:p>
    <w:p w14:paraId="68785AAE" w14:textId="77777777" w:rsidR="00E6463C" w:rsidRDefault="00E6463C">
      <w:r>
        <w:t xml:space="preserve">MKV – Multikulturní výchova – vliv médií ve společnosti </w:t>
      </w:r>
    </w:p>
    <w:p w14:paraId="6C3BA93D" w14:textId="77777777" w:rsidR="00E6463C" w:rsidRDefault="00E6463C">
      <w:r>
        <w:t xml:space="preserve">VMEGS – Výchova k myšlení v evropských a globálních souvislostech </w:t>
      </w:r>
    </w:p>
    <w:p w14:paraId="47D875CE" w14:textId="77777777" w:rsidR="00E6463C" w:rsidRDefault="00E6463C">
      <w:r>
        <w:t>VDO – Výchova demokratického občana – občanská společnost a škola</w:t>
      </w:r>
    </w:p>
    <w:p w14:paraId="562C485C" w14:textId="77777777" w:rsidR="00E6463C" w:rsidRDefault="00E6463C">
      <w:r>
        <w:t>MV</w:t>
      </w:r>
      <w:r>
        <w:rPr>
          <w:i/>
        </w:rPr>
        <w:t xml:space="preserve"> </w:t>
      </w:r>
      <w:r>
        <w:t xml:space="preserve">– Mediální výchova </w:t>
      </w:r>
    </w:p>
    <w:p w14:paraId="7BE0DA2B" w14:textId="77777777" w:rsidR="00E6463C" w:rsidRDefault="00E6463C">
      <w:r>
        <w:t>MV – INT – Mediální výchova – integrováno do předmětu (INT)</w:t>
      </w:r>
    </w:p>
    <w:p w14:paraId="7C1EA146" w14:textId="77777777" w:rsidR="00F31820" w:rsidRDefault="009C623E">
      <w:pPr>
        <w:jc w:val="both"/>
      </w:pPr>
      <w:r>
        <w:br w:type="page"/>
      </w:r>
    </w:p>
    <w:p w14:paraId="3E1DEBCC" w14:textId="77777777" w:rsidR="000C1402" w:rsidRDefault="000534F3" w:rsidP="000534F3">
      <w:pPr>
        <w:pStyle w:val="Nadpis2"/>
      </w:pPr>
      <w:bookmarkStart w:id="4" w:name="_Toc46063700"/>
      <w:r>
        <w:lastRenderedPageBreak/>
        <w:t xml:space="preserve">Název vyučovacího předmětu: </w:t>
      </w:r>
      <w:r w:rsidRPr="00A50FCE">
        <w:rPr>
          <w:sz w:val="32"/>
          <w:szCs w:val="32"/>
        </w:rPr>
        <w:t>Český jazyk</w:t>
      </w:r>
      <w:bookmarkEnd w:id="4"/>
      <w:r w:rsidRPr="000C1402">
        <w:t xml:space="preserve"> </w:t>
      </w:r>
    </w:p>
    <w:p w14:paraId="1CEBC435" w14:textId="77777777" w:rsidR="000C1402" w:rsidRPr="000534F3" w:rsidRDefault="000534F3" w:rsidP="000534F3">
      <w:pPr>
        <w:rPr>
          <w:b/>
        </w:rPr>
      </w:pPr>
      <w:r w:rsidRPr="000534F3">
        <w:rPr>
          <w:b/>
        </w:rPr>
        <w:t xml:space="preserve">Název vzdělávací oblasti: </w:t>
      </w:r>
      <w:r w:rsidRPr="000534F3">
        <w:rPr>
          <w:b/>
          <w:sz w:val="32"/>
          <w:szCs w:val="32"/>
        </w:rPr>
        <w:t>Jazyk a jazyková komunikace</w:t>
      </w:r>
    </w:p>
    <w:p w14:paraId="1BD2E997" w14:textId="77777777" w:rsidR="000C1402" w:rsidRDefault="000C1402" w:rsidP="000C1402">
      <w:pPr>
        <w:jc w:val="both"/>
        <w:rPr>
          <w:b/>
        </w:rPr>
      </w:pPr>
    </w:p>
    <w:p w14:paraId="05581283" w14:textId="77777777" w:rsidR="000C1402" w:rsidRDefault="000C1402" w:rsidP="000C1402">
      <w:pPr>
        <w:jc w:val="both"/>
        <w:rPr>
          <w:b/>
        </w:rPr>
      </w:pPr>
      <w:r>
        <w:rPr>
          <w:b/>
        </w:rPr>
        <w:t>Charakteristika vyučovacího předmětu:</w:t>
      </w:r>
    </w:p>
    <w:p w14:paraId="1ECAD819" w14:textId="77777777" w:rsidR="000534F3" w:rsidRDefault="000534F3" w:rsidP="000C1402">
      <w:pPr>
        <w:jc w:val="both"/>
        <w:rPr>
          <w:b/>
        </w:rPr>
      </w:pPr>
    </w:p>
    <w:p w14:paraId="66D10CDF" w14:textId="77777777" w:rsidR="000C1402" w:rsidRDefault="000C1402" w:rsidP="000C1402">
      <w:pPr>
        <w:jc w:val="both"/>
      </w:pPr>
      <w:r>
        <w:t xml:space="preserve">Předmět Český jazyk, jako součást vzdělávacího oboru Český jazyk a literatura, má ve vzdělávacím procesu nezastupitelnou funkci. Dovednosti a vědomosti, které žák získá,  jsou potřebné pro úspěšné zvládnutí ostatních vzdělávacích oblastí. </w:t>
      </w:r>
    </w:p>
    <w:p w14:paraId="7CE7C663" w14:textId="77777777" w:rsidR="000C1402" w:rsidRDefault="000C1402" w:rsidP="000C1402">
      <w:pPr>
        <w:jc w:val="both"/>
      </w:pPr>
      <w:r>
        <w:t>Pomocí komunikační a slohové výchovy vnímá a chápe různá jazyková sdělení, čte s porozuměním a přiměřeně kultivovaně píše.</w:t>
      </w:r>
    </w:p>
    <w:p w14:paraId="62B2BC13" w14:textId="77777777" w:rsidR="000C1402" w:rsidRDefault="000C1402" w:rsidP="000C1402">
      <w:pPr>
        <w:jc w:val="both"/>
      </w:pPr>
      <w:r>
        <w:t>Jazyková výchova vede žáka k získávání vědomostí a dovedností potřebných k osvojení spisovného jazyka, k jasnému a srozumitelnému vyjadřování a slouží jako zdroj informací a poznání.</w:t>
      </w:r>
    </w:p>
    <w:p w14:paraId="7DE60555" w14:textId="77777777" w:rsidR="000C1402" w:rsidRDefault="000C1402" w:rsidP="000C1402">
      <w:pPr>
        <w:jc w:val="both"/>
      </w:pPr>
      <w:r>
        <w:t>V literární výchově žák získává a rozvíjí své čtenářské dovednosti směřující k plynulému čtení, přiměřeně věku interpretuje přečtený text a obohacuje se přečteným i v duchovní oblasti. Pomocí prvků dramatické výchovy žák verbálně i neverbálně komunikuje a sděluje vlastní prožitky.</w:t>
      </w:r>
    </w:p>
    <w:p w14:paraId="7C678550" w14:textId="77777777" w:rsidR="000C1402" w:rsidRDefault="000C1402" w:rsidP="000C1402">
      <w:pPr>
        <w:jc w:val="both"/>
      </w:pPr>
    </w:p>
    <w:p w14:paraId="2A723C95" w14:textId="77777777" w:rsidR="000C1402" w:rsidRDefault="000C1402" w:rsidP="000C1402">
      <w:pPr>
        <w:jc w:val="both"/>
      </w:pPr>
      <w:r>
        <w:t>Vzdělávací oblast oboru Český jazyk a literatura můžeme rozdělit na 3 části:</w:t>
      </w:r>
    </w:p>
    <w:p w14:paraId="7B8AF6F8" w14:textId="77777777" w:rsidR="000C1402" w:rsidRDefault="000C1402" w:rsidP="00266B2D">
      <w:pPr>
        <w:numPr>
          <w:ilvl w:val="0"/>
          <w:numId w:val="22"/>
        </w:numPr>
        <w:jc w:val="both"/>
      </w:pPr>
      <w:r>
        <w:rPr>
          <w:b/>
        </w:rPr>
        <w:t xml:space="preserve">Komunikační a slohová výchova – </w:t>
      </w:r>
      <w:r>
        <w:t>zde se žáci učí rozumět různým sdělením, číst s porozuměním, analyzovat přečtený nebo slyšený text, správně psát, aby psaný text měl časovou posloupnost a obsahoval přesné a srozumitelné výrazy, dále mluvit, a vyjadřovat se jasně a srozumitelně.</w:t>
      </w:r>
    </w:p>
    <w:p w14:paraId="1D3175F1" w14:textId="77777777" w:rsidR="000C1402" w:rsidRDefault="000C1402" w:rsidP="00266B2D">
      <w:pPr>
        <w:numPr>
          <w:ilvl w:val="0"/>
          <w:numId w:val="22"/>
        </w:numPr>
        <w:jc w:val="both"/>
      </w:pPr>
      <w:r>
        <w:rPr>
          <w:b/>
        </w:rPr>
        <w:t xml:space="preserve">Jazyková výchova – </w:t>
      </w:r>
      <w:r>
        <w:t>žáci si osvojují spisovný jazyk v mluvené i písemné formě. Učí se porovnávat jazykové jevy, nacházet shody i odlišnosti, třídit je, zobecňovat. Poznávají podstatu tvoření slov.</w:t>
      </w:r>
    </w:p>
    <w:p w14:paraId="0D865D1F" w14:textId="77777777" w:rsidR="000C1402" w:rsidRDefault="000C1402" w:rsidP="00266B2D">
      <w:pPr>
        <w:numPr>
          <w:ilvl w:val="0"/>
          <w:numId w:val="22"/>
        </w:numPr>
        <w:jc w:val="both"/>
      </w:pPr>
      <w:r>
        <w:rPr>
          <w:b/>
        </w:rPr>
        <w:t>Literární výchova –</w:t>
      </w:r>
      <w:r>
        <w:t xml:space="preserve"> při ní žáci rozvíjejí své čtenářské dovednosti od úplného počátku až k plynulému čtení. Učí se interpretovat přečtený text vlastními slovy, formulovat srozumitelně své názory na přečtené dílo, obohacují se prožitím přečteného i v duchovní oblasti. Prostřednictvím četby se naučí poznávat základní literární druhy a formy. Do literární výchovy vhodně zařazujeme i prvky dramatické výchovy.</w:t>
      </w:r>
    </w:p>
    <w:p w14:paraId="76AF1512" w14:textId="77777777" w:rsidR="000C1402" w:rsidRDefault="000C1402" w:rsidP="000C1402">
      <w:pPr>
        <w:jc w:val="both"/>
      </w:pPr>
    </w:p>
    <w:p w14:paraId="35C85730" w14:textId="77777777" w:rsidR="000C1402" w:rsidRDefault="000C1402" w:rsidP="000C1402">
      <w:pPr>
        <w:jc w:val="both"/>
      </w:pPr>
      <w:r>
        <w:t>Obsah vzdělávacího oboru Český jazyka a literatura na I. stupni ZŠ má komplexní charakter a je rozdělen do tří složek:</w:t>
      </w:r>
    </w:p>
    <w:p w14:paraId="61C5ABD2" w14:textId="77777777" w:rsidR="000C1402" w:rsidRDefault="000C1402" w:rsidP="000C1402">
      <w:pPr>
        <w:jc w:val="both"/>
        <w:rPr>
          <w:b/>
        </w:rPr>
      </w:pPr>
    </w:p>
    <w:p w14:paraId="775D79E4" w14:textId="77777777" w:rsidR="000C1402" w:rsidRDefault="00EA134D" w:rsidP="000C1402">
      <w:pPr>
        <w:jc w:val="both"/>
        <w:rPr>
          <w:b/>
        </w:rPr>
      </w:pPr>
      <w:r>
        <w:rPr>
          <w:b/>
        </w:rPr>
        <w:t>A</w:t>
      </w:r>
      <w:r w:rsidR="000C1402">
        <w:rPr>
          <w:b/>
        </w:rPr>
        <w:t>/ Komunikační a slohová výchova</w:t>
      </w:r>
    </w:p>
    <w:p w14:paraId="581A2187" w14:textId="77777777" w:rsidR="000C1402" w:rsidRDefault="000C1402" w:rsidP="00266B2D">
      <w:pPr>
        <w:numPr>
          <w:ilvl w:val="0"/>
          <w:numId w:val="86"/>
        </w:numPr>
        <w:jc w:val="both"/>
      </w:pPr>
      <w:r>
        <w:t>Vypravování podle obrázků, textu i podle osnovy</w:t>
      </w:r>
    </w:p>
    <w:p w14:paraId="7D852210" w14:textId="77777777" w:rsidR="000C1402" w:rsidRDefault="000C1402" w:rsidP="00266B2D">
      <w:pPr>
        <w:numPr>
          <w:ilvl w:val="0"/>
          <w:numId w:val="86"/>
        </w:numPr>
        <w:jc w:val="both"/>
      </w:pPr>
      <w:r>
        <w:t>Popis věcí, osob a okolí</w:t>
      </w:r>
    </w:p>
    <w:p w14:paraId="7778C0D6" w14:textId="77777777" w:rsidR="000C1402" w:rsidRDefault="000C1402" w:rsidP="00266B2D">
      <w:pPr>
        <w:numPr>
          <w:ilvl w:val="0"/>
          <w:numId w:val="86"/>
        </w:numPr>
        <w:jc w:val="both"/>
      </w:pPr>
      <w:r>
        <w:t>Popis pracovního postupu</w:t>
      </w:r>
    </w:p>
    <w:p w14:paraId="6E8AC9DA" w14:textId="77777777" w:rsidR="000C1402" w:rsidRDefault="000C1402" w:rsidP="00266B2D">
      <w:pPr>
        <w:numPr>
          <w:ilvl w:val="0"/>
          <w:numId w:val="86"/>
        </w:numPr>
        <w:jc w:val="both"/>
      </w:pPr>
      <w:r>
        <w:t>Dopis, pohlednice, blahopřání</w:t>
      </w:r>
    </w:p>
    <w:p w14:paraId="5D6E90A0" w14:textId="77777777" w:rsidR="000C1402" w:rsidRDefault="000C1402" w:rsidP="00266B2D">
      <w:pPr>
        <w:numPr>
          <w:ilvl w:val="0"/>
          <w:numId w:val="86"/>
        </w:numPr>
        <w:jc w:val="both"/>
      </w:pPr>
      <w:r>
        <w:t xml:space="preserve">Vyplňování tiskopisů – složenky, průvodky, </w:t>
      </w:r>
    </w:p>
    <w:p w14:paraId="75AF41A2" w14:textId="77777777" w:rsidR="000C1402" w:rsidRDefault="000C1402" w:rsidP="00266B2D">
      <w:pPr>
        <w:numPr>
          <w:ilvl w:val="0"/>
          <w:numId w:val="86"/>
        </w:numPr>
        <w:jc w:val="both"/>
      </w:pPr>
      <w:r>
        <w:t>Správné telefonování</w:t>
      </w:r>
    </w:p>
    <w:p w14:paraId="5F75D930" w14:textId="77777777" w:rsidR="00EA134D" w:rsidRDefault="000C1402" w:rsidP="00266B2D">
      <w:pPr>
        <w:numPr>
          <w:ilvl w:val="0"/>
          <w:numId w:val="86"/>
        </w:numPr>
        <w:jc w:val="both"/>
        <w:rPr>
          <w:b/>
        </w:rPr>
      </w:pPr>
      <w:r>
        <w:t>Zpráva a oznámení, inzerát</w:t>
      </w:r>
      <w:r w:rsidR="00EA134D" w:rsidRPr="00EA134D">
        <w:rPr>
          <w:b/>
        </w:rPr>
        <w:t xml:space="preserve"> </w:t>
      </w:r>
    </w:p>
    <w:p w14:paraId="4719F1A9" w14:textId="77777777" w:rsidR="00EA134D" w:rsidRDefault="00EA134D" w:rsidP="00EA134D">
      <w:pPr>
        <w:jc w:val="both"/>
        <w:rPr>
          <w:b/>
        </w:rPr>
      </w:pPr>
    </w:p>
    <w:p w14:paraId="4958B776" w14:textId="77777777" w:rsidR="00EA134D" w:rsidRDefault="00EA134D" w:rsidP="00EA134D">
      <w:pPr>
        <w:jc w:val="both"/>
        <w:rPr>
          <w:b/>
        </w:rPr>
      </w:pPr>
      <w:r>
        <w:rPr>
          <w:b/>
        </w:rPr>
        <w:t>B/ Jazyková výchova</w:t>
      </w:r>
    </w:p>
    <w:p w14:paraId="6B830640" w14:textId="77777777" w:rsidR="00EA134D" w:rsidRDefault="00EA134D" w:rsidP="00266B2D">
      <w:pPr>
        <w:numPr>
          <w:ilvl w:val="0"/>
          <w:numId w:val="23"/>
        </w:numPr>
        <w:jc w:val="both"/>
      </w:pPr>
      <w:r>
        <w:t>Význam slov</w:t>
      </w:r>
    </w:p>
    <w:p w14:paraId="1C93C408" w14:textId="77777777" w:rsidR="00EA134D" w:rsidRDefault="00EA134D" w:rsidP="00266B2D">
      <w:pPr>
        <w:numPr>
          <w:ilvl w:val="0"/>
          <w:numId w:val="23"/>
        </w:numPr>
        <w:jc w:val="both"/>
      </w:pPr>
      <w:r>
        <w:t>Zvuková a psaná podoba slova</w:t>
      </w:r>
    </w:p>
    <w:p w14:paraId="6BD42744" w14:textId="77777777" w:rsidR="00EA134D" w:rsidRDefault="00EA134D" w:rsidP="00266B2D">
      <w:pPr>
        <w:numPr>
          <w:ilvl w:val="0"/>
          <w:numId w:val="23"/>
        </w:numPr>
        <w:jc w:val="both"/>
      </w:pPr>
      <w:r>
        <w:t>Stavba slova</w:t>
      </w:r>
    </w:p>
    <w:p w14:paraId="44F35D08" w14:textId="77777777" w:rsidR="00EA134D" w:rsidRDefault="00EA134D" w:rsidP="00266B2D">
      <w:pPr>
        <w:numPr>
          <w:ilvl w:val="0"/>
          <w:numId w:val="23"/>
        </w:numPr>
        <w:jc w:val="both"/>
      </w:pPr>
      <w:r>
        <w:t>Tvarosloví</w:t>
      </w:r>
    </w:p>
    <w:p w14:paraId="4744C32A" w14:textId="77777777" w:rsidR="00EA134D" w:rsidRDefault="00EA134D" w:rsidP="00266B2D">
      <w:pPr>
        <w:numPr>
          <w:ilvl w:val="0"/>
          <w:numId w:val="23"/>
        </w:numPr>
        <w:jc w:val="both"/>
      </w:pPr>
      <w:r>
        <w:t>Skladba</w:t>
      </w:r>
    </w:p>
    <w:p w14:paraId="33FFF222" w14:textId="77777777" w:rsidR="000C1402" w:rsidRDefault="000C1402" w:rsidP="008772B5">
      <w:pPr>
        <w:ind w:left="720"/>
        <w:jc w:val="both"/>
      </w:pPr>
    </w:p>
    <w:p w14:paraId="7CF8CDF3" w14:textId="77777777" w:rsidR="000C1402" w:rsidRDefault="000C1402" w:rsidP="000C1402">
      <w:pPr>
        <w:jc w:val="both"/>
        <w:rPr>
          <w:b/>
        </w:rPr>
      </w:pPr>
      <w:r>
        <w:rPr>
          <w:b/>
        </w:rPr>
        <w:t>C/ Literární výchova</w:t>
      </w:r>
    </w:p>
    <w:p w14:paraId="7001EE0B" w14:textId="77777777" w:rsidR="000C1402" w:rsidRDefault="000C1402" w:rsidP="00266B2D">
      <w:pPr>
        <w:numPr>
          <w:ilvl w:val="0"/>
          <w:numId w:val="47"/>
        </w:numPr>
        <w:jc w:val="both"/>
      </w:pPr>
      <w:r>
        <w:t>Čtenářské dovednosti, přechod od slabikování k plynulému čtení s porozuměním</w:t>
      </w:r>
    </w:p>
    <w:p w14:paraId="15160520" w14:textId="77777777" w:rsidR="000C1402" w:rsidRDefault="000C1402" w:rsidP="00266B2D">
      <w:pPr>
        <w:numPr>
          <w:ilvl w:val="0"/>
          <w:numId w:val="47"/>
        </w:numPr>
        <w:jc w:val="both"/>
      </w:pPr>
      <w:r>
        <w:t>Pamětné osvojování básní a jednoduchých prozaických celků</w:t>
      </w:r>
    </w:p>
    <w:p w14:paraId="08CF4A1C" w14:textId="77777777" w:rsidR="000C1402" w:rsidRDefault="000C1402" w:rsidP="00266B2D">
      <w:pPr>
        <w:numPr>
          <w:ilvl w:val="0"/>
          <w:numId w:val="47"/>
        </w:numPr>
        <w:jc w:val="both"/>
      </w:pPr>
      <w:r>
        <w:t xml:space="preserve">Seznámení s literárním útvarem – pohádka </w:t>
      </w:r>
    </w:p>
    <w:p w14:paraId="135AD177" w14:textId="77777777" w:rsidR="000C1402" w:rsidRDefault="000C1402" w:rsidP="000C1402">
      <w:pPr>
        <w:ind w:left="720"/>
        <w:jc w:val="both"/>
      </w:pPr>
      <w:r>
        <w:t xml:space="preserve">                                                    – pověst          </w:t>
      </w:r>
    </w:p>
    <w:p w14:paraId="1E228C0A" w14:textId="77777777" w:rsidR="000C1402" w:rsidRDefault="000C1402" w:rsidP="000C1402">
      <w:pPr>
        <w:ind w:left="720"/>
        <w:jc w:val="both"/>
      </w:pPr>
      <w:r>
        <w:t xml:space="preserve">                                                    – bajka  </w:t>
      </w:r>
    </w:p>
    <w:p w14:paraId="2E630BE3" w14:textId="77777777" w:rsidR="000C1402" w:rsidRDefault="000C1402" w:rsidP="000C1402">
      <w:pPr>
        <w:jc w:val="both"/>
      </w:pPr>
      <w:r>
        <w:t xml:space="preserve">                                                                – dobrodružná literatura</w:t>
      </w:r>
    </w:p>
    <w:p w14:paraId="28CBDC68" w14:textId="77777777" w:rsidR="000C1402" w:rsidRDefault="000C1402" w:rsidP="000C1402">
      <w:pPr>
        <w:jc w:val="both"/>
      </w:pPr>
      <w:r>
        <w:t xml:space="preserve">                                                                – příběh  se současným dětským hrdinou</w:t>
      </w:r>
    </w:p>
    <w:p w14:paraId="2FD34C90" w14:textId="77777777" w:rsidR="000C1402" w:rsidRDefault="000C1402" w:rsidP="000C1402">
      <w:pPr>
        <w:jc w:val="both"/>
      </w:pPr>
      <w:r>
        <w:t xml:space="preserve">                                                                – báseň, verš, rým</w:t>
      </w:r>
    </w:p>
    <w:p w14:paraId="582CEE6D" w14:textId="77777777" w:rsidR="000C1402" w:rsidRDefault="000C1402" w:rsidP="000C1402">
      <w:pPr>
        <w:jc w:val="both"/>
      </w:pPr>
      <w:r>
        <w:t xml:space="preserve">                                                                – písňové  texty</w:t>
      </w:r>
    </w:p>
    <w:p w14:paraId="4EC3BBB1" w14:textId="77777777" w:rsidR="008772B5" w:rsidRDefault="008772B5" w:rsidP="000C1402">
      <w:pPr>
        <w:jc w:val="both"/>
      </w:pPr>
    </w:p>
    <w:p w14:paraId="460444F3" w14:textId="77777777" w:rsidR="000C1402" w:rsidRDefault="000C1402" w:rsidP="000C1402">
      <w:pPr>
        <w:rPr>
          <w:b/>
        </w:rPr>
      </w:pPr>
      <w:r>
        <w:rPr>
          <w:b/>
        </w:rPr>
        <w:t>Týdenní časová dotace:</w:t>
      </w:r>
    </w:p>
    <w:p w14:paraId="2CD5FB57" w14:textId="77777777" w:rsidR="000C1402" w:rsidRDefault="000C1402" w:rsidP="000C1402">
      <w:pPr>
        <w:rPr>
          <w:b/>
        </w:rPr>
      </w:pPr>
    </w:p>
    <w:tbl>
      <w:tblPr>
        <w:tblW w:w="0" w:type="auto"/>
        <w:tblInd w:w="-5" w:type="dxa"/>
        <w:tblLayout w:type="fixed"/>
        <w:tblLook w:val="0000" w:firstRow="0" w:lastRow="0" w:firstColumn="0" w:lastColumn="0" w:noHBand="0" w:noVBand="0"/>
      </w:tblPr>
      <w:tblGrid>
        <w:gridCol w:w="2268"/>
        <w:gridCol w:w="1450"/>
      </w:tblGrid>
      <w:tr w:rsidR="000C1402" w14:paraId="56BDFCE7" w14:textId="77777777" w:rsidTr="00184C49">
        <w:tc>
          <w:tcPr>
            <w:tcW w:w="2268" w:type="dxa"/>
            <w:tcBorders>
              <w:top w:val="single" w:sz="4" w:space="0" w:color="000000"/>
              <w:left w:val="single" w:sz="4" w:space="0" w:color="000000"/>
              <w:bottom w:val="single" w:sz="4" w:space="0" w:color="000000"/>
            </w:tcBorders>
            <w:shd w:val="clear" w:color="auto" w:fill="auto"/>
          </w:tcPr>
          <w:p w14:paraId="28180303" w14:textId="77777777" w:rsidR="000C1402" w:rsidRDefault="000C1402" w:rsidP="00184C49">
            <w:pPr>
              <w:snapToGrid w:val="0"/>
            </w:pPr>
            <w:r>
              <w:t>1.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C384BBA" w14:textId="77777777" w:rsidR="000C1402" w:rsidRDefault="000C1402" w:rsidP="00184C49">
            <w:pPr>
              <w:snapToGrid w:val="0"/>
            </w:pPr>
            <w:r>
              <w:t xml:space="preserve">  9 hodin</w:t>
            </w:r>
          </w:p>
        </w:tc>
      </w:tr>
      <w:tr w:rsidR="000C1402" w14:paraId="6262E9D1" w14:textId="77777777" w:rsidTr="00184C49">
        <w:tc>
          <w:tcPr>
            <w:tcW w:w="2268" w:type="dxa"/>
            <w:tcBorders>
              <w:top w:val="single" w:sz="4" w:space="0" w:color="000000"/>
              <w:left w:val="single" w:sz="4" w:space="0" w:color="000000"/>
              <w:bottom w:val="single" w:sz="4" w:space="0" w:color="000000"/>
            </w:tcBorders>
            <w:shd w:val="clear" w:color="auto" w:fill="auto"/>
          </w:tcPr>
          <w:p w14:paraId="519C1E0E" w14:textId="77777777" w:rsidR="000C1402" w:rsidRDefault="000C1402" w:rsidP="00184C49">
            <w:pPr>
              <w:snapToGrid w:val="0"/>
            </w:pPr>
            <w:r>
              <w:t>2.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D39EDC1" w14:textId="77777777" w:rsidR="000C1402" w:rsidRDefault="000C1402" w:rsidP="00184C49">
            <w:pPr>
              <w:snapToGrid w:val="0"/>
            </w:pPr>
            <w:r>
              <w:t xml:space="preserve">  8 hodin</w:t>
            </w:r>
          </w:p>
        </w:tc>
      </w:tr>
      <w:tr w:rsidR="000C1402" w14:paraId="119FA3C5" w14:textId="77777777" w:rsidTr="00184C49">
        <w:tc>
          <w:tcPr>
            <w:tcW w:w="2268" w:type="dxa"/>
            <w:tcBorders>
              <w:top w:val="single" w:sz="4" w:space="0" w:color="000000"/>
              <w:left w:val="single" w:sz="4" w:space="0" w:color="000000"/>
              <w:bottom w:val="single" w:sz="4" w:space="0" w:color="000000"/>
            </w:tcBorders>
            <w:shd w:val="clear" w:color="auto" w:fill="auto"/>
          </w:tcPr>
          <w:p w14:paraId="07B0D590" w14:textId="77777777" w:rsidR="000C1402" w:rsidRDefault="000C1402" w:rsidP="00184C49">
            <w:pPr>
              <w:snapToGrid w:val="0"/>
            </w:pPr>
            <w:r>
              <w:t>3.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25FDB89A" w14:textId="77777777" w:rsidR="000C1402" w:rsidRDefault="000C1402" w:rsidP="00184C49">
            <w:pPr>
              <w:snapToGrid w:val="0"/>
            </w:pPr>
            <w:r>
              <w:t xml:space="preserve">  8 hodin</w:t>
            </w:r>
          </w:p>
        </w:tc>
      </w:tr>
      <w:tr w:rsidR="000C1402" w14:paraId="1825E479" w14:textId="77777777" w:rsidTr="00184C49">
        <w:tc>
          <w:tcPr>
            <w:tcW w:w="2268" w:type="dxa"/>
            <w:tcBorders>
              <w:top w:val="single" w:sz="4" w:space="0" w:color="000000"/>
              <w:left w:val="single" w:sz="4" w:space="0" w:color="000000"/>
              <w:bottom w:val="single" w:sz="4" w:space="0" w:color="000000"/>
            </w:tcBorders>
            <w:shd w:val="clear" w:color="auto" w:fill="auto"/>
          </w:tcPr>
          <w:p w14:paraId="345A7C68" w14:textId="77777777" w:rsidR="000C1402" w:rsidRDefault="000C1402" w:rsidP="00184C49">
            <w:pPr>
              <w:snapToGrid w:val="0"/>
            </w:pPr>
            <w:r>
              <w:t>4.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E637255" w14:textId="77777777" w:rsidR="000C1402" w:rsidRDefault="000C1402" w:rsidP="00184C49">
            <w:pPr>
              <w:snapToGrid w:val="0"/>
            </w:pPr>
            <w:r>
              <w:t xml:space="preserve">  7 hodin</w:t>
            </w:r>
          </w:p>
        </w:tc>
      </w:tr>
      <w:tr w:rsidR="000C1402" w14:paraId="5BC0E2C0" w14:textId="77777777" w:rsidTr="00184C49">
        <w:tc>
          <w:tcPr>
            <w:tcW w:w="2268" w:type="dxa"/>
            <w:tcBorders>
              <w:top w:val="single" w:sz="4" w:space="0" w:color="000000"/>
              <w:left w:val="single" w:sz="4" w:space="0" w:color="000000"/>
              <w:bottom w:val="single" w:sz="4" w:space="0" w:color="000000"/>
            </w:tcBorders>
            <w:shd w:val="clear" w:color="auto" w:fill="auto"/>
          </w:tcPr>
          <w:p w14:paraId="00BAB547" w14:textId="77777777" w:rsidR="000C1402" w:rsidRDefault="000C1402" w:rsidP="00184C49">
            <w:pPr>
              <w:snapToGrid w:val="0"/>
            </w:pPr>
            <w:r>
              <w:t>5.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5C90491" w14:textId="77777777" w:rsidR="000C1402" w:rsidRDefault="000C1402" w:rsidP="00184C49">
            <w:pPr>
              <w:snapToGrid w:val="0"/>
            </w:pPr>
            <w:r>
              <w:t xml:space="preserve">  7 hodin</w:t>
            </w:r>
          </w:p>
        </w:tc>
      </w:tr>
      <w:tr w:rsidR="000C1402" w14:paraId="455EAE44" w14:textId="77777777" w:rsidTr="00184C49">
        <w:tc>
          <w:tcPr>
            <w:tcW w:w="2268" w:type="dxa"/>
            <w:tcBorders>
              <w:top w:val="single" w:sz="4" w:space="0" w:color="000000"/>
              <w:left w:val="single" w:sz="4" w:space="0" w:color="000000"/>
              <w:bottom w:val="single" w:sz="4" w:space="0" w:color="000000"/>
            </w:tcBorders>
            <w:shd w:val="clear" w:color="auto" w:fill="auto"/>
          </w:tcPr>
          <w:p w14:paraId="11C7CE4F" w14:textId="77777777" w:rsidR="000C1402" w:rsidRDefault="000C1402" w:rsidP="00184C49">
            <w:pPr>
              <w:snapToGrid w:val="0"/>
            </w:pPr>
            <w:r>
              <w:t>celkem</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94273BB" w14:textId="77777777" w:rsidR="000C1402" w:rsidRDefault="000C1402" w:rsidP="00184C49">
            <w:pPr>
              <w:snapToGrid w:val="0"/>
            </w:pPr>
            <w:r>
              <w:t xml:space="preserve"> 39 hodin</w:t>
            </w:r>
          </w:p>
        </w:tc>
      </w:tr>
    </w:tbl>
    <w:p w14:paraId="5C503EAB" w14:textId="77777777" w:rsidR="000C1402" w:rsidRDefault="000C1402" w:rsidP="000C1402"/>
    <w:p w14:paraId="0D810968" w14:textId="77777777" w:rsidR="000C1402" w:rsidRDefault="000C1402" w:rsidP="000C1402">
      <w:pPr>
        <w:jc w:val="both"/>
      </w:pPr>
      <w:r>
        <w:t xml:space="preserve">V jednotlivých ročnících je věnováno 5 hodin jazykové a komunikační výchově, zbývající časová dotace je čerpána na získání čtenářských dovedností, základních poznatků o literatuře a zařazování prvků dramatické výchovy. </w:t>
      </w:r>
    </w:p>
    <w:p w14:paraId="2A5281BF" w14:textId="77777777" w:rsidR="000C1402" w:rsidRDefault="000C1402" w:rsidP="000C1402">
      <w:pPr>
        <w:jc w:val="both"/>
      </w:pPr>
    </w:p>
    <w:p w14:paraId="3A48413F" w14:textId="77777777" w:rsidR="000C1402" w:rsidRDefault="000C1402" w:rsidP="000C1402">
      <w:pPr>
        <w:rPr>
          <w:b/>
        </w:rPr>
      </w:pPr>
      <w:r>
        <w:rPr>
          <w:b/>
        </w:rPr>
        <w:t xml:space="preserve">Průřezová témata zařazená v českém jazyce: </w:t>
      </w:r>
    </w:p>
    <w:p w14:paraId="00FBE4F5" w14:textId="77777777" w:rsidR="000C1402" w:rsidRDefault="000C1402" w:rsidP="00266B2D">
      <w:pPr>
        <w:numPr>
          <w:ilvl w:val="0"/>
          <w:numId w:val="56"/>
        </w:numPr>
      </w:pPr>
      <w:r>
        <w:t>osobnostní a sociální výchova</w:t>
      </w:r>
    </w:p>
    <w:p w14:paraId="5A8B4107" w14:textId="77777777" w:rsidR="000C1402" w:rsidRDefault="000C1402" w:rsidP="00266B2D">
      <w:pPr>
        <w:numPr>
          <w:ilvl w:val="0"/>
          <w:numId w:val="56"/>
        </w:numPr>
      </w:pPr>
      <w:r>
        <w:t>mediální výchova</w:t>
      </w:r>
    </w:p>
    <w:p w14:paraId="2B4A81F6" w14:textId="77777777" w:rsidR="000C1402" w:rsidRDefault="000C1402" w:rsidP="00266B2D">
      <w:pPr>
        <w:numPr>
          <w:ilvl w:val="0"/>
          <w:numId w:val="56"/>
        </w:numPr>
      </w:pPr>
      <w:r>
        <w:t>výchova k myšlení v evropských a globálních souvislostech</w:t>
      </w:r>
    </w:p>
    <w:p w14:paraId="64688631" w14:textId="77777777" w:rsidR="000C1402" w:rsidRDefault="000C1402" w:rsidP="00266B2D">
      <w:pPr>
        <w:numPr>
          <w:ilvl w:val="0"/>
          <w:numId w:val="56"/>
        </w:numPr>
      </w:pPr>
      <w:r>
        <w:t>environmentální výchova</w:t>
      </w:r>
    </w:p>
    <w:p w14:paraId="18F0FF1D" w14:textId="77777777" w:rsidR="000C1402" w:rsidRDefault="000C1402" w:rsidP="00266B2D">
      <w:pPr>
        <w:numPr>
          <w:ilvl w:val="0"/>
          <w:numId w:val="56"/>
        </w:numPr>
      </w:pPr>
    </w:p>
    <w:p w14:paraId="7077B1EE" w14:textId="77777777" w:rsidR="000C1402" w:rsidRDefault="000C1402" w:rsidP="000C1402">
      <w:r>
        <w:rPr>
          <w:b/>
        </w:rPr>
        <w:t>Mezipředmětové vztahy:</w:t>
      </w:r>
      <w:r>
        <w:t xml:space="preserve"> </w:t>
      </w:r>
    </w:p>
    <w:p w14:paraId="3AF1F2B8" w14:textId="77777777" w:rsidR="000C1402" w:rsidRDefault="000C1402" w:rsidP="00266B2D">
      <w:pPr>
        <w:numPr>
          <w:ilvl w:val="0"/>
          <w:numId w:val="31"/>
        </w:numPr>
      </w:pPr>
      <w:r>
        <w:t>výtvarná výchova</w:t>
      </w:r>
    </w:p>
    <w:p w14:paraId="6EF94F0A" w14:textId="77777777" w:rsidR="000C1402" w:rsidRDefault="000C1402" w:rsidP="00266B2D">
      <w:pPr>
        <w:numPr>
          <w:ilvl w:val="0"/>
          <w:numId w:val="31"/>
        </w:numPr>
      </w:pPr>
      <w:r>
        <w:t>hudební výchova</w:t>
      </w:r>
    </w:p>
    <w:p w14:paraId="6D5A166F" w14:textId="77777777" w:rsidR="000C1402" w:rsidRDefault="000C1402" w:rsidP="00266B2D">
      <w:pPr>
        <w:numPr>
          <w:ilvl w:val="0"/>
          <w:numId w:val="31"/>
        </w:numPr>
      </w:pPr>
      <w:r>
        <w:t>pracovní činnosti</w:t>
      </w:r>
    </w:p>
    <w:p w14:paraId="341B9E6E" w14:textId="77777777" w:rsidR="000C1402" w:rsidRDefault="000C1402" w:rsidP="00266B2D">
      <w:pPr>
        <w:numPr>
          <w:ilvl w:val="0"/>
          <w:numId w:val="31"/>
        </w:numPr>
      </w:pPr>
      <w:r>
        <w:t>VL, PRV, PŘ</w:t>
      </w:r>
    </w:p>
    <w:p w14:paraId="2299B06A" w14:textId="77777777" w:rsidR="000C1402" w:rsidRDefault="000C1402" w:rsidP="000C1402"/>
    <w:p w14:paraId="7D118CCC" w14:textId="77777777" w:rsidR="000C1402" w:rsidRDefault="000C1402" w:rsidP="000C1402">
      <w:pPr>
        <w:rPr>
          <w:b/>
        </w:rPr>
      </w:pPr>
      <w:r>
        <w:rPr>
          <w:b/>
        </w:rPr>
        <w:t>Společné předmětové strategie</w:t>
      </w:r>
    </w:p>
    <w:tbl>
      <w:tblPr>
        <w:tblW w:w="0" w:type="auto"/>
        <w:tblInd w:w="-5" w:type="dxa"/>
        <w:tblLayout w:type="fixed"/>
        <w:tblLook w:val="0000" w:firstRow="0" w:lastRow="0" w:firstColumn="0" w:lastColumn="0" w:noHBand="0" w:noVBand="0"/>
      </w:tblPr>
      <w:tblGrid>
        <w:gridCol w:w="4605"/>
        <w:gridCol w:w="4615"/>
      </w:tblGrid>
      <w:tr w:rsidR="000C1402" w14:paraId="63091BD8" w14:textId="77777777" w:rsidTr="00184C49">
        <w:tc>
          <w:tcPr>
            <w:tcW w:w="4605" w:type="dxa"/>
            <w:tcBorders>
              <w:top w:val="single" w:sz="4" w:space="0" w:color="000000"/>
              <w:left w:val="single" w:sz="4" w:space="0" w:color="000000"/>
              <w:bottom w:val="single" w:sz="4" w:space="0" w:color="000000"/>
            </w:tcBorders>
            <w:shd w:val="clear" w:color="auto" w:fill="auto"/>
          </w:tcPr>
          <w:p w14:paraId="25537A74" w14:textId="77777777" w:rsidR="000C1402" w:rsidRDefault="000C1402" w:rsidP="00184C49">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E8D6FDD" w14:textId="77777777" w:rsidR="000C1402" w:rsidRDefault="000C1402" w:rsidP="00184C49">
            <w:pPr>
              <w:snapToGrid w:val="0"/>
              <w:jc w:val="center"/>
              <w:rPr>
                <w:b/>
              </w:rPr>
            </w:pPr>
            <w:r>
              <w:rPr>
                <w:b/>
              </w:rPr>
              <w:t>Kompetence k řešení problémů</w:t>
            </w:r>
          </w:p>
        </w:tc>
      </w:tr>
      <w:tr w:rsidR="000C1402" w14:paraId="78D2DC07" w14:textId="77777777" w:rsidTr="00184C49">
        <w:tc>
          <w:tcPr>
            <w:tcW w:w="4605" w:type="dxa"/>
            <w:tcBorders>
              <w:top w:val="single" w:sz="4" w:space="0" w:color="000000"/>
              <w:left w:val="single" w:sz="4" w:space="0" w:color="000000"/>
              <w:bottom w:val="single" w:sz="4" w:space="0" w:color="000000"/>
            </w:tcBorders>
            <w:shd w:val="clear" w:color="auto" w:fill="auto"/>
          </w:tcPr>
          <w:p w14:paraId="6F7E0DE6" w14:textId="77777777" w:rsidR="000C1402" w:rsidRDefault="000C1402" w:rsidP="00266B2D">
            <w:pPr>
              <w:numPr>
                <w:ilvl w:val="0"/>
                <w:numId w:val="85"/>
              </w:numPr>
              <w:snapToGrid w:val="0"/>
            </w:pPr>
            <w:r>
              <w:t>vedeme žáky ke čtení s porozuměním</w:t>
            </w:r>
          </w:p>
          <w:p w14:paraId="51E827FD" w14:textId="77777777" w:rsidR="000C1402" w:rsidRDefault="000C1402" w:rsidP="00266B2D">
            <w:pPr>
              <w:numPr>
                <w:ilvl w:val="0"/>
                <w:numId w:val="85"/>
              </w:numPr>
            </w:pPr>
            <w:r>
              <w:t>umožňujeme žákům pracovat s různými zdroji informací</w:t>
            </w:r>
          </w:p>
          <w:p w14:paraId="5253036E" w14:textId="77777777" w:rsidR="000C1402" w:rsidRDefault="000C1402" w:rsidP="00266B2D">
            <w:pPr>
              <w:numPr>
                <w:ilvl w:val="0"/>
                <w:numId w:val="85"/>
              </w:numPr>
            </w:pPr>
            <w:r>
              <w:t>pracujeme s žáky různými metodami</w:t>
            </w:r>
          </w:p>
          <w:p w14:paraId="55B769BA" w14:textId="77777777" w:rsidR="000C1402" w:rsidRDefault="000C1402" w:rsidP="00266B2D">
            <w:pPr>
              <w:numPr>
                <w:ilvl w:val="0"/>
                <w:numId w:val="85"/>
              </w:numPr>
            </w:pPr>
            <w:r>
              <w:t>připravujeme žáky na zvládnutí formy poznámek a výpisků</w:t>
            </w:r>
          </w:p>
          <w:p w14:paraId="785FEB72" w14:textId="77777777" w:rsidR="000C1402" w:rsidRDefault="000C1402" w:rsidP="00266B2D">
            <w:pPr>
              <w:numPr>
                <w:ilvl w:val="0"/>
                <w:numId w:val="85"/>
              </w:numPr>
            </w:pPr>
            <w:r>
              <w:t>motivujeme žáky k prezentaci jejich práce</w:t>
            </w:r>
          </w:p>
          <w:p w14:paraId="12D85D51" w14:textId="77777777" w:rsidR="000C1402" w:rsidRDefault="000C1402" w:rsidP="00266B2D">
            <w:pPr>
              <w:numPr>
                <w:ilvl w:val="0"/>
                <w:numId w:val="85"/>
              </w:numPr>
            </w:pPr>
            <w:r>
              <w:t xml:space="preserve">společně hodnotíme dosažené výsledky, podporujeme žáky </w:t>
            </w:r>
            <w:r>
              <w:lastRenderedPageBreak/>
              <w:t xml:space="preserve">v sebehodnocení a vedeme je k hodnocení druhých </w:t>
            </w:r>
          </w:p>
          <w:p w14:paraId="1180AB4B" w14:textId="77777777" w:rsidR="000C1402" w:rsidRDefault="000C1402" w:rsidP="00266B2D">
            <w:pPr>
              <w:numPr>
                <w:ilvl w:val="0"/>
                <w:numId w:val="85"/>
              </w:numPr>
            </w:pPr>
            <w:r>
              <w:t>dáváme žákům možnost volby</w:t>
            </w:r>
          </w:p>
          <w:p w14:paraId="10381EEF" w14:textId="77777777" w:rsidR="000C1402" w:rsidRDefault="000C1402" w:rsidP="00266B2D">
            <w:pPr>
              <w:numPr>
                <w:ilvl w:val="0"/>
                <w:numId w:val="85"/>
              </w:numPr>
            </w:pPr>
            <w:r>
              <w:t xml:space="preserve">oceňujeme snahu, aktivitu, zájem </w:t>
            </w:r>
          </w:p>
          <w:p w14:paraId="540783A0" w14:textId="77777777" w:rsidR="000C1402" w:rsidRDefault="000C1402" w:rsidP="00184C49">
            <w:pPr>
              <w:ind w:left="720"/>
            </w:pPr>
            <w:r>
              <w:t>a vědomosti a dovednosti získané mimo výuku</w:t>
            </w:r>
          </w:p>
          <w:p w14:paraId="3F5171EF" w14:textId="77777777" w:rsidR="000C1402" w:rsidRDefault="000C1402" w:rsidP="00266B2D">
            <w:pPr>
              <w:numPr>
                <w:ilvl w:val="0"/>
                <w:numId w:val="85"/>
              </w:numPr>
            </w:pPr>
            <w:r>
              <w:t>motivujeme žáky k účasti v soutěžích</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28CAB60" w14:textId="77777777" w:rsidR="000C1402" w:rsidRDefault="000C1402" w:rsidP="00266B2D">
            <w:pPr>
              <w:numPr>
                <w:ilvl w:val="0"/>
                <w:numId w:val="85"/>
              </w:numPr>
              <w:snapToGrid w:val="0"/>
            </w:pPr>
            <w:r>
              <w:lastRenderedPageBreak/>
              <w:t>učíme žáky rozpoznat problém</w:t>
            </w:r>
          </w:p>
          <w:p w14:paraId="59975BA3" w14:textId="77777777" w:rsidR="000C1402" w:rsidRDefault="000C1402" w:rsidP="00184C49">
            <w:pPr>
              <w:ind w:left="360"/>
            </w:pPr>
            <w:r>
              <w:t xml:space="preserve">      a hledat možné způsoby řešení</w:t>
            </w:r>
          </w:p>
          <w:p w14:paraId="1EA36D49" w14:textId="77777777" w:rsidR="000C1402" w:rsidRDefault="000C1402" w:rsidP="00266B2D">
            <w:pPr>
              <w:numPr>
                <w:ilvl w:val="0"/>
                <w:numId w:val="81"/>
              </w:numPr>
            </w:pPr>
            <w:r>
              <w:t>vedeme žáky k využití vlastních znalostí a dovedností, k třídění informací</w:t>
            </w:r>
          </w:p>
          <w:p w14:paraId="7EA440AA" w14:textId="77777777" w:rsidR="000C1402" w:rsidRDefault="000C1402" w:rsidP="00266B2D">
            <w:pPr>
              <w:numPr>
                <w:ilvl w:val="0"/>
                <w:numId w:val="81"/>
              </w:numPr>
            </w:pPr>
            <w:r>
              <w:t>nabízíme různé postupy k řešení</w:t>
            </w:r>
          </w:p>
          <w:p w14:paraId="7E51ADF8" w14:textId="77777777" w:rsidR="000C1402" w:rsidRDefault="000C1402" w:rsidP="00266B2D">
            <w:pPr>
              <w:numPr>
                <w:ilvl w:val="0"/>
                <w:numId w:val="81"/>
              </w:numPr>
            </w:pPr>
            <w:r>
              <w:t>vedeme je k ověřování správnosti</w:t>
            </w:r>
          </w:p>
          <w:p w14:paraId="1E8BF8CF" w14:textId="77777777" w:rsidR="000C1402" w:rsidRDefault="000C1402" w:rsidP="00184C49">
            <w:pPr>
              <w:ind w:left="720"/>
            </w:pPr>
            <w:r>
              <w:t>zvoleného postupu</w:t>
            </w:r>
          </w:p>
          <w:p w14:paraId="7AD4DE75" w14:textId="77777777" w:rsidR="000C1402" w:rsidRDefault="000C1402" w:rsidP="00184C49"/>
          <w:p w14:paraId="536736B9" w14:textId="77777777" w:rsidR="000C1402" w:rsidRDefault="000C1402" w:rsidP="00184C49"/>
          <w:p w14:paraId="39AB39BD" w14:textId="77777777" w:rsidR="000C1402" w:rsidRDefault="000C1402" w:rsidP="00184C49"/>
        </w:tc>
      </w:tr>
      <w:tr w:rsidR="000C1402" w14:paraId="5E37A42B" w14:textId="77777777" w:rsidTr="00184C49">
        <w:tc>
          <w:tcPr>
            <w:tcW w:w="4605" w:type="dxa"/>
            <w:tcBorders>
              <w:top w:val="single" w:sz="4" w:space="0" w:color="000000"/>
              <w:left w:val="single" w:sz="4" w:space="0" w:color="000000"/>
              <w:bottom w:val="single" w:sz="4" w:space="0" w:color="000000"/>
            </w:tcBorders>
            <w:shd w:val="clear" w:color="auto" w:fill="auto"/>
          </w:tcPr>
          <w:p w14:paraId="4C4FE69D" w14:textId="77777777" w:rsidR="000C1402" w:rsidRDefault="000C1402" w:rsidP="00184C49">
            <w:pPr>
              <w:snapToGrid w:val="0"/>
              <w:jc w:val="center"/>
              <w:rPr>
                <w:b/>
              </w:rPr>
            </w:pPr>
            <w:r>
              <w:rPr>
                <w:b/>
              </w:rPr>
              <w:lastRenderedPageBreak/>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04EE86E" w14:textId="77777777" w:rsidR="000C1402" w:rsidRDefault="000C1402" w:rsidP="00184C49">
            <w:pPr>
              <w:snapToGrid w:val="0"/>
              <w:jc w:val="center"/>
              <w:rPr>
                <w:b/>
              </w:rPr>
            </w:pPr>
            <w:r>
              <w:rPr>
                <w:b/>
              </w:rPr>
              <w:t>Kompetence sociální a personální</w:t>
            </w:r>
          </w:p>
        </w:tc>
      </w:tr>
      <w:tr w:rsidR="000C1402" w14:paraId="35D13867" w14:textId="77777777" w:rsidTr="00184C49">
        <w:tc>
          <w:tcPr>
            <w:tcW w:w="4605" w:type="dxa"/>
            <w:tcBorders>
              <w:top w:val="single" w:sz="4" w:space="0" w:color="000000"/>
              <w:left w:val="single" w:sz="4" w:space="0" w:color="000000"/>
              <w:bottom w:val="single" w:sz="4" w:space="0" w:color="000000"/>
            </w:tcBorders>
            <w:shd w:val="clear" w:color="auto" w:fill="auto"/>
          </w:tcPr>
          <w:p w14:paraId="17A1E828" w14:textId="77777777" w:rsidR="000C1402" w:rsidRDefault="000C1402" w:rsidP="00266B2D">
            <w:pPr>
              <w:numPr>
                <w:ilvl w:val="0"/>
                <w:numId w:val="87"/>
              </w:numPr>
              <w:snapToGrid w:val="0"/>
            </w:pPr>
            <w:r>
              <w:t>vedeme žáky k optimální formulaci svých myšlenek</w:t>
            </w:r>
          </w:p>
          <w:p w14:paraId="3953F48A" w14:textId="77777777" w:rsidR="000C1402" w:rsidRDefault="000C1402" w:rsidP="00266B2D">
            <w:pPr>
              <w:numPr>
                <w:ilvl w:val="0"/>
                <w:numId w:val="87"/>
              </w:numPr>
            </w:pPr>
            <w:r>
              <w:t>seznamujeme žáky s různými druhy komunikace, jejich pravidly a vedeme je k využití těchto prostředků</w:t>
            </w:r>
          </w:p>
          <w:p w14:paraId="64D919D6" w14:textId="77777777" w:rsidR="000C1402" w:rsidRDefault="000C1402" w:rsidP="00266B2D">
            <w:pPr>
              <w:numPr>
                <w:ilvl w:val="0"/>
                <w:numId w:val="87"/>
              </w:numPr>
            </w:pPr>
            <w:r>
              <w:t>vedeme žáky ke správné výslovnosti a artikulaci</w:t>
            </w:r>
          </w:p>
          <w:p w14:paraId="77C1206C" w14:textId="77777777" w:rsidR="000C1402" w:rsidRDefault="000C1402" w:rsidP="00266B2D">
            <w:pPr>
              <w:numPr>
                <w:ilvl w:val="0"/>
                <w:numId w:val="87"/>
              </w:numPr>
            </w:pPr>
            <w:r>
              <w:t>vedeme žáky k uvědomělému čtení,  k reprodukci přečteného</w:t>
            </w:r>
          </w:p>
          <w:p w14:paraId="4705CED6" w14:textId="77777777" w:rsidR="000C1402" w:rsidRDefault="000C1402" w:rsidP="00184C49">
            <w:pPr>
              <w:ind w:left="360"/>
            </w:pPr>
          </w:p>
          <w:p w14:paraId="44DCCE78" w14:textId="77777777" w:rsidR="000C1402" w:rsidRDefault="000C1402" w:rsidP="00184C49"/>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5E9AC8E" w14:textId="77777777" w:rsidR="000C1402" w:rsidRDefault="000C1402" w:rsidP="00266B2D">
            <w:pPr>
              <w:numPr>
                <w:ilvl w:val="0"/>
                <w:numId w:val="87"/>
              </w:numPr>
              <w:snapToGrid w:val="0"/>
            </w:pPr>
            <w:r>
              <w:t>zařazujeme skupinovou práci, vedeme k rozdělení rolí ve skupině,  odpovědnosti za práci skupiny</w:t>
            </w:r>
          </w:p>
          <w:p w14:paraId="508DB10E" w14:textId="77777777" w:rsidR="000C1402" w:rsidRDefault="000C1402" w:rsidP="00266B2D">
            <w:pPr>
              <w:numPr>
                <w:ilvl w:val="0"/>
                <w:numId w:val="87"/>
              </w:numPr>
            </w:pPr>
            <w:r>
              <w:t>umožňujeme žákům diskusi přiměřeně věku, diskusi pomáháme vést</w:t>
            </w:r>
          </w:p>
          <w:p w14:paraId="66CE4E62" w14:textId="77777777" w:rsidR="000C1402" w:rsidRDefault="000C1402" w:rsidP="00266B2D">
            <w:pPr>
              <w:numPr>
                <w:ilvl w:val="0"/>
                <w:numId w:val="87"/>
              </w:numPr>
            </w:pPr>
            <w:r>
              <w:t>sestavujeme spolu s dětmi pravidla třídy a vedeme je k jejich vědomému dodržování</w:t>
            </w:r>
          </w:p>
          <w:p w14:paraId="13A1FFD0" w14:textId="77777777" w:rsidR="000C1402" w:rsidRDefault="000C1402" w:rsidP="00266B2D">
            <w:pPr>
              <w:numPr>
                <w:ilvl w:val="0"/>
                <w:numId w:val="87"/>
              </w:numPr>
            </w:pPr>
            <w:r>
              <w:t xml:space="preserve">zařazujeme komunitní kruh, </w:t>
            </w:r>
          </w:p>
          <w:p w14:paraId="48DF8BDB" w14:textId="77777777" w:rsidR="000C1402" w:rsidRDefault="000C1402" w:rsidP="00266B2D">
            <w:pPr>
              <w:numPr>
                <w:ilvl w:val="0"/>
                <w:numId w:val="87"/>
              </w:numPr>
            </w:pPr>
            <w:r>
              <w:t>vedeme děti k toleranci, pochopení, pomoci a povzbuzení druhých</w:t>
            </w:r>
          </w:p>
          <w:p w14:paraId="43051A5D" w14:textId="77777777" w:rsidR="000C1402" w:rsidRDefault="000C1402" w:rsidP="00266B2D">
            <w:pPr>
              <w:numPr>
                <w:ilvl w:val="0"/>
                <w:numId w:val="87"/>
              </w:numPr>
            </w:pPr>
            <w:r>
              <w:t>vedeme děti k zdravé asertivit</w:t>
            </w:r>
          </w:p>
        </w:tc>
      </w:tr>
    </w:tbl>
    <w:p w14:paraId="366DA05C" w14:textId="77777777" w:rsidR="000C1402" w:rsidRDefault="000C1402" w:rsidP="000C1402"/>
    <w:p w14:paraId="26ADB434" w14:textId="77777777" w:rsidR="000C1402" w:rsidRDefault="000C1402" w:rsidP="000C1402"/>
    <w:p w14:paraId="70E6ED01" w14:textId="77777777" w:rsidR="000C1402" w:rsidRDefault="000C1402" w:rsidP="000C1402"/>
    <w:p w14:paraId="661F2F74" w14:textId="77777777" w:rsidR="000C1402" w:rsidRDefault="000C1402" w:rsidP="000C1402"/>
    <w:p w14:paraId="556C6B27" w14:textId="77777777" w:rsidR="000C1402" w:rsidRDefault="000C1402" w:rsidP="000C1402"/>
    <w:tbl>
      <w:tblPr>
        <w:tblW w:w="0" w:type="auto"/>
        <w:tblInd w:w="-5" w:type="dxa"/>
        <w:tblLayout w:type="fixed"/>
        <w:tblLook w:val="0000" w:firstRow="0" w:lastRow="0" w:firstColumn="0" w:lastColumn="0" w:noHBand="0" w:noVBand="0"/>
      </w:tblPr>
      <w:tblGrid>
        <w:gridCol w:w="4605"/>
        <w:gridCol w:w="4615"/>
      </w:tblGrid>
      <w:tr w:rsidR="000C1402" w14:paraId="53F5AABE" w14:textId="77777777" w:rsidTr="00184C49">
        <w:tc>
          <w:tcPr>
            <w:tcW w:w="4605" w:type="dxa"/>
            <w:tcBorders>
              <w:top w:val="single" w:sz="4" w:space="0" w:color="000000"/>
              <w:left w:val="single" w:sz="4" w:space="0" w:color="000000"/>
              <w:bottom w:val="single" w:sz="4" w:space="0" w:color="000000"/>
            </w:tcBorders>
            <w:shd w:val="clear" w:color="auto" w:fill="auto"/>
          </w:tcPr>
          <w:p w14:paraId="3B57943B" w14:textId="77777777" w:rsidR="000C1402" w:rsidRDefault="000C1402" w:rsidP="00184C49">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9DE65D7" w14:textId="77777777" w:rsidR="000C1402" w:rsidRDefault="000C1402" w:rsidP="00184C49">
            <w:pPr>
              <w:snapToGrid w:val="0"/>
              <w:jc w:val="center"/>
              <w:rPr>
                <w:b/>
              </w:rPr>
            </w:pPr>
            <w:r>
              <w:rPr>
                <w:b/>
              </w:rPr>
              <w:t>Kompetence pracovní</w:t>
            </w:r>
          </w:p>
        </w:tc>
      </w:tr>
      <w:tr w:rsidR="000C1402" w14:paraId="71092A27" w14:textId="77777777" w:rsidTr="00184C49">
        <w:tc>
          <w:tcPr>
            <w:tcW w:w="4605" w:type="dxa"/>
            <w:tcBorders>
              <w:top w:val="single" w:sz="4" w:space="0" w:color="000000"/>
              <w:left w:val="single" w:sz="4" w:space="0" w:color="000000"/>
              <w:bottom w:val="single" w:sz="4" w:space="0" w:color="000000"/>
            </w:tcBorders>
            <w:shd w:val="clear" w:color="auto" w:fill="auto"/>
          </w:tcPr>
          <w:p w14:paraId="12A4195C" w14:textId="77777777" w:rsidR="000C1402" w:rsidRDefault="000C1402" w:rsidP="00266B2D">
            <w:pPr>
              <w:numPr>
                <w:ilvl w:val="0"/>
                <w:numId w:val="9"/>
              </w:numPr>
              <w:snapToGrid w:val="0"/>
            </w:pPr>
            <w:r>
              <w:t>vytváříme modelové situace jak si chránit zdraví, jak se chovat v určitých životních situacích, využíváme k tomu prvků dramatické výchovy</w:t>
            </w:r>
          </w:p>
          <w:p w14:paraId="3C6DAC33" w14:textId="77777777" w:rsidR="000C1402" w:rsidRDefault="000C1402" w:rsidP="00266B2D">
            <w:pPr>
              <w:numPr>
                <w:ilvl w:val="0"/>
                <w:numId w:val="9"/>
              </w:numPr>
            </w:pPr>
            <w:r>
              <w:t>na základě běžných situací ze života školy vedeme žáky k samostatnému rozhodování a zodpovědnosti za své chování</w:t>
            </w:r>
          </w:p>
          <w:p w14:paraId="5673E8D5" w14:textId="77777777" w:rsidR="000C1402" w:rsidRDefault="000C1402" w:rsidP="00266B2D">
            <w:pPr>
              <w:numPr>
                <w:ilvl w:val="0"/>
                <w:numId w:val="9"/>
              </w:numPr>
            </w:pPr>
            <w:r>
              <w:t xml:space="preserve">seznamujeme žáky s významnými osobnostmi současnými i historickými v rámci regionu i státu, </w:t>
            </w:r>
          </w:p>
          <w:p w14:paraId="37B81815" w14:textId="77777777" w:rsidR="000C1402" w:rsidRDefault="000C1402" w:rsidP="00266B2D">
            <w:pPr>
              <w:numPr>
                <w:ilvl w:val="0"/>
                <w:numId w:val="9"/>
              </w:numPr>
            </w:pPr>
            <w:r>
              <w:t>využíváme dostupných pramenů – pamětníci, rodáci, kroniky, webové stránky</w:t>
            </w:r>
          </w:p>
          <w:p w14:paraId="2C80BC44" w14:textId="77777777" w:rsidR="000C1402" w:rsidRDefault="000C1402" w:rsidP="00266B2D">
            <w:pPr>
              <w:numPr>
                <w:ilvl w:val="0"/>
                <w:numId w:val="9"/>
              </w:numPr>
            </w:pPr>
            <w:r>
              <w:t>zapojujeme žáky do kulturního dění obce</w:t>
            </w:r>
          </w:p>
          <w:p w14:paraId="61C33FFD" w14:textId="77777777" w:rsidR="000C1402" w:rsidRDefault="000C1402" w:rsidP="00266B2D">
            <w:pPr>
              <w:numPr>
                <w:ilvl w:val="0"/>
                <w:numId w:val="9"/>
              </w:numPr>
            </w:pPr>
            <w:r>
              <w:t>umožňujeme žákům návštěvy kulturních akcí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A7AAB19" w14:textId="77777777" w:rsidR="000C1402" w:rsidRDefault="000C1402" w:rsidP="00266B2D">
            <w:pPr>
              <w:numPr>
                <w:ilvl w:val="0"/>
                <w:numId w:val="50"/>
              </w:numPr>
              <w:snapToGrid w:val="0"/>
            </w:pPr>
            <w:r>
              <w:t>dbáme na dodržování pořádku na pracovním místě</w:t>
            </w:r>
          </w:p>
          <w:p w14:paraId="6F029DEB" w14:textId="77777777" w:rsidR="000C1402" w:rsidRDefault="000C1402" w:rsidP="00266B2D">
            <w:pPr>
              <w:numPr>
                <w:ilvl w:val="0"/>
                <w:numId w:val="50"/>
              </w:numPr>
            </w:pPr>
            <w:r>
              <w:t>nabízíme žákům vhodný pracovní materiál</w:t>
            </w:r>
          </w:p>
          <w:p w14:paraId="52713748" w14:textId="77777777" w:rsidR="000C1402" w:rsidRDefault="000C1402" w:rsidP="00266B2D">
            <w:pPr>
              <w:numPr>
                <w:ilvl w:val="0"/>
                <w:numId w:val="50"/>
              </w:numPr>
            </w:pPr>
            <w:r>
              <w:t>vedeme je k dodržování základních pravidel bezpečnosti, hygieny a zdravého životního stylu – správné sezení, hygiena zraku, úchop psacího náčiní, sklon sešitu, střídání v zasedacím pořádku</w:t>
            </w:r>
          </w:p>
          <w:p w14:paraId="5C62A92F" w14:textId="77777777" w:rsidR="000C1402" w:rsidRDefault="000C1402" w:rsidP="00266B2D">
            <w:pPr>
              <w:numPr>
                <w:ilvl w:val="0"/>
                <w:numId w:val="50"/>
              </w:numPr>
            </w:pPr>
            <w:r>
              <w:t>vedeme k využití znalostí z jiných předmětů</w:t>
            </w:r>
          </w:p>
          <w:p w14:paraId="50015CB8" w14:textId="77777777" w:rsidR="000C1402" w:rsidRDefault="000C1402" w:rsidP="00266B2D">
            <w:pPr>
              <w:numPr>
                <w:ilvl w:val="0"/>
                <w:numId w:val="50"/>
              </w:numPr>
            </w:pPr>
            <w:r>
              <w:t>umožníme dětem prožít radost z práce</w:t>
            </w:r>
          </w:p>
          <w:p w14:paraId="5F4EE738" w14:textId="77777777" w:rsidR="000C1402" w:rsidRDefault="000C1402" w:rsidP="00266B2D">
            <w:pPr>
              <w:numPr>
                <w:ilvl w:val="0"/>
                <w:numId w:val="50"/>
              </w:numPr>
            </w:pPr>
            <w:r>
              <w:t>umožníme jim samostatnou organizaci prezentace vlastní práce    i práce spolužáků</w:t>
            </w:r>
          </w:p>
        </w:tc>
      </w:tr>
    </w:tbl>
    <w:p w14:paraId="07A32012" w14:textId="77777777" w:rsidR="000C1402" w:rsidRDefault="000C1402" w:rsidP="000C1402">
      <w:pPr>
        <w:sectPr w:rsidR="000C1402">
          <w:footerReference w:type="default" r:id="rId9"/>
          <w:pgSz w:w="11906" w:h="16838"/>
          <w:pgMar w:top="1418" w:right="1418" w:bottom="1418" w:left="1418" w:header="708" w:footer="709" w:gutter="0"/>
          <w:cols w:space="708"/>
          <w:docGrid w:linePitch="360"/>
        </w:sectPr>
      </w:pPr>
    </w:p>
    <w:p w14:paraId="1811F66F" w14:textId="77777777" w:rsidR="008E5A63" w:rsidRDefault="008E5A63" w:rsidP="008E5A63">
      <w:pPr>
        <w:pStyle w:val="Default"/>
        <w:ind w:left="1080"/>
        <w:jc w:val="center"/>
        <w:rPr>
          <w:b/>
          <w:bCs/>
          <w:iCs/>
        </w:rPr>
      </w:pPr>
      <w:r>
        <w:rPr>
          <w:b/>
          <w:bCs/>
          <w:iCs/>
        </w:rPr>
        <w:lastRenderedPageBreak/>
        <w:t>1.OBDOBÍ, tj. 1.-3.ročník</w:t>
      </w:r>
    </w:p>
    <w:p w14:paraId="0427B407" w14:textId="77777777" w:rsidR="008E5A63" w:rsidRDefault="008E5A63" w:rsidP="008E5A63">
      <w:pPr>
        <w:pStyle w:val="Default"/>
        <w:rPr>
          <w:b/>
          <w:bCs/>
          <w:iCs/>
        </w:rPr>
      </w:pPr>
    </w:p>
    <w:p w14:paraId="023230C3" w14:textId="77777777" w:rsidR="008E5A63" w:rsidRDefault="008E5A63" w:rsidP="008E5A63">
      <w:pPr>
        <w:pStyle w:val="Default"/>
        <w:rPr>
          <w:b/>
          <w:bCs/>
          <w:iCs/>
        </w:rPr>
      </w:pPr>
      <w:r>
        <w:rPr>
          <w:b/>
          <w:bCs/>
          <w:iCs/>
        </w:rPr>
        <w:t>Očekávané výstupy pro 1. ročník, ČESKÝ JAZYK</w:t>
      </w:r>
    </w:p>
    <w:p w14:paraId="5A854F80" w14:textId="77777777" w:rsidR="008E5A63" w:rsidRDefault="008E5A63" w:rsidP="008E5A63">
      <w:pPr>
        <w:pStyle w:val="Default"/>
      </w:pPr>
    </w:p>
    <w:p w14:paraId="4747D737" w14:textId="77777777" w:rsidR="008E5A63" w:rsidRDefault="008E5A63" w:rsidP="008E5A63">
      <w:pPr>
        <w:pStyle w:val="Default"/>
        <w:rPr>
          <w:b/>
          <w:bCs/>
          <w:iCs/>
        </w:rPr>
      </w:pPr>
      <w:r>
        <w:rPr>
          <w:b/>
          <w:bCs/>
          <w:iCs/>
        </w:rPr>
        <w:t>Komunikační a slohová výchova</w:t>
      </w:r>
    </w:p>
    <w:p w14:paraId="2A18312C" w14:textId="77777777" w:rsidR="008E5A63" w:rsidRDefault="008E5A63" w:rsidP="008E5A63">
      <w:pPr>
        <w:pStyle w:val="Default"/>
      </w:pPr>
    </w:p>
    <w:tbl>
      <w:tblPr>
        <w:tblW w:w="0" w:type="auto"/>
        <w:tblInd w:w="-45" w:type="dxa"/>
        <w:tblLayout w:type="fixed"/>
        <w:tblLook w:val="0000" w:firstRow="0" w:lastRow="0" w:firstColumn="0" w:lastColumn="0" w:noHBand="0" w:noVBand="0"/>
      </w:tblPr>
      <w:tblGrid>
        <w:gridCol w:w="3422"/>
        <w:gridCol w:w="3139"/>
        <w:gridCol w:w="2975"/>
      </w:tblGrid>
      <w:tr w:rsidR="008E5A63" w14:paraId="20188290" w14:textId="77777777" w:rsidTr="001C55DB">
        <w:tc>
          <w:tcPr>
            <w:tcW w:w="3422" w:type="dxa"/>
            <w:tcBorders>
              <w:top w:val="single" w:sz="4" w:space="0" w:color="000000"/>
              <w:left w:val="single" w:sz="4" w:space="0" w:color="000000"/>
              <w:bottom w:val="single" w:sz="4" w:space="0" w:color="000000"/>
            </w:tcBorders>
            <w:shd w:val="clear" w:color="auto" w:fill="EEECE1"/>
          </w:tcPr>
          <w:p w14:paraId="7D2336CD" w14:textId="77777777" w:rsidR="008E5A63" w:rsidRDefault="008E5A63" w:rsidP="001C55DB">
            <w:pPr>
              <w:snapToGrid w:val="0"/>
            </w:pPr>
            <w:r>
              <w:t>RVP výstupy:</w:t>
            </w:r>
          </w:p>
          <w:p w14:paraId="4AFA6429"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EEECE1"/>
          </w:tcPr>
          <w:p w14:paraId="02E16552" w14:textId="77777777" w:rsidR="008E5A63" w:rsidRDefault="008E5A63" w:rsidP="001C55DB">
            <w:pPr>
              <w:snapToGrid w:val="0"/>
              <w:rPr>
                <w:color w:val="000000"/>
              </w:rPr>
            </w:pPr>
            <w:r>
              <w:rPr>
                <w:color w:val="000000"/>
              </w:rP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BF8A7E6" w14:textId="77777777" w:rsidR="008E5A63" w:rsidRDefault="008E5A63" w:rsidP="001C55DB">
            <w:pPr>
              <w:snapToGrid w:val="0"/>
              <w:rPr>
                <w:color w:val="000000"/>
              </w:rPr>
            </w:pPr>
            <w:r>
              <w:rPr>
                <w:color w:val="000000"/>
              </w:rPr>
              <w:t>Učivo:</w:t>
            </w:r>
          </w:p>
          <w:p w14:paraId="2D4DE35F" w14:textId="77777777" w:rsidR="008E5A63" w:rsidRDefault="008E5A63" w:rsidP="001C55DB">
            <w:pPr>
              <w:rPr>
                <w:color w:val="000000"/>
              </w:rPr>
            </w:pPr>
          </w:p>
        </w:tc>
      </w:tr>
      <w:tr w:rsidR="008E5A63" w14:paraId="3EA05904" w14:textId="77777777" w:rsidTr="001C55DB">
        <w:tc>
          <w:tcPr>
            <w:tcW w:w="3422" w:type="dxa"/>
            <w:tcBorders>
              <w:top w:val="single" w:sz="4" w:space="0" w:color="000000"/>
              <w:left w:val="single" w:sz="4" w:space="0" w:color="000000"/>
              <w:bottom w:val="single" w:sz="4" w:space="0" w:color="000000"/>
            </w:tcBorders>
            <w:shd w:val="clear" w:color="auto" w:fill="auto"/>
          </w:tcPr>
          <w:p w14:paraId="675599FD" w14:textId="77777777" w:rsidR="008E5A63" w:rsidRDefault="008E5A63" w:rsidP="001C55DB">
            <w:pPr>
              <w:snapToGrid w:val="0"/>
            </w:pPr>
            <w:r>
              <w:t xml:space="preserve">ČJL-3-1-01plynule čte s porozuměním texty přiměřeného rozsahu a náročnosti </w:t>
            </w:r>
          </w:p>
          <w:p w14:paraId="5A016A48"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0357312A" w14:textId="77777777" w:rsidR="008E5A63" w:rsidRDefault="008E5A63" w:rsidP="001C55DB">
            <w:pPr>
              <w:snapToGrid w:val="0"/>
              <w:rPr>
                <w:color w:val="000000"/>
              </w:rPr>
            </w:pPr>
            <w:r>
              <w:rPr>
                <w:color w:val="000000"/>
              </w:rPr>
              <w:t>-přiřazuje obrázky ke slovům a obrácené</w:t>
            </w:r>
          </w:p>
          <w:p w14:paraId="4305C60A" w14:textId="77777777" w:rsidR="002D6112" w:rsidRDefault="002D6112" w:rsidP="001C55DB">
            <w:pPr>
              <w:snapToGrid w:val="0"/>
              <w:rPr>
                <w:color w:val="000000"/>
              </w:rPr>
            </w:pPr>
          </w:p>
          <w:p w14:paraId="4F8B46CC" w14:textId="77777777" w:rsidR="008E5A63" w:rsidRDefault="008E5A63" w:rsidP="001C55DB">
            <w:pPr>
              <w:snapToGrid w:val="0"/>
              <w:rPr>
                <w:color w:val="000000"/>
              </w:rPr>
            </w:pPr>
            <w:r>
              <w:rPr>
                <w:color w:val="000000"/>
              </w:rPr>
              <w:t xml:space="preserve">-čte otevřené slabiky, dvojslabičná slova s otevřenou slabikou, jednoslabičná slova se zavřenou slabikou, trojslabičná slova s otevřenou slabikou, dvojslabičná slova se zavřenou slabikou, slova s dvěma souhláskami na začátku, jednoslabičná slova se skupinou hlásek na začátku slova, jednoslabičná slova se skupinou hlásek uprostřed slova, slova složitější stavby, slova se slabikotvorným r, l, slova s ď, ť, ň, slabiky s di, ti, ni, </w:t>
            </w:r>
            <w:proofErr w:type="spellStart"/>
            <w:r>
              <w:rPr>
                <w:color w:val="000000"/>
              </w:rPr>
              <w:t>dě</w:t>
            </w:r>
            <w:proofErr w:type="spellEnd"/>
            <w:r>
              <w:rPr>
                <w:color w:val="000000"/>
              </w:rPr>
              <w:t xml:space="preserve">, tě, ně, </w:t>
            </w:r>
            <w:proofErr w:type="spellStart"/>
            <w:r>
              <w:rPr>
                <w:color w:val="000000"/>
              </w:rPr>
              <w:t>bě</w:t>
            </w:r>
            <w:proofErr w:type="spellEnd"/>
            <w:r>
              <w:rPr>
                <w:color w:val="000000"/>
              </w:rPr>
              <w:t xml:space="preserve">, </w:t>
            </w:r>
            <w:proofErr w:type="spellStart"/>
            <w:r>
              <w:rPr>
                <w:color w:val="000000"/>
              </w:rPr>
              <w:t>pě</w:t>
            </w:r>
            <w:proofErr w:type="spellEnd"/>
            <w:r>
              <w:rPr>
                <w:color w:val="000000"/>
              </w:rPr>
              <w:t xml:space="preserve">, </w:t>
            </w:r>
            <w:proofErr w:type="spellStart"/>
            <w:r>
              <w:rPr>
                <w:color w:val="000000"/>
              </w:rPr>
              <w:t>vě</w:t>
            </w:r>
            <w:proofErr w:type="spellEnd"/>
            <w:r>
              <w:rPr>
                <w:color w:val="000000"/>
              </w:rPr>
              <w:t>, mě</w:t>
            </w:r>
          </w:p>
          <w:p w14:paraId="2D27DFCB" w14:textId="77777777" w:rsidR="002D6112" w:rsidRDefault="002D6112" w:rsidP="001C55DB">
            <w:pPr>
              <w:snapToGrid w:val="0"/>
              <w:rPr>
                <w:color w:val="000000"/>
              </w:rPr>
            </w:pPr>
          </w:p>
          <w:p w14:paraId="6DC146DC" w14:textId="77777777" w:rsidR="008E5A63" w:rsidRDefault="008E5A63" w:rsidP="001C55DB">
            <w:pPr>
              <w:snapToGrid w:val="0"/>
              <w:rPr>
                <w:color w:val="000000"/>
              </w:rPr>
            </w:pPr>
            <w:r>
              <w:rPr>
                <w:color w:val="000000"/>
              </w:rPr>
              <w:t xml:space="preserve">-čte tiskací a psací písmo (mimo x, w, q), krátká slova čte plynule, delší slabikuje, čte texty přiměřeného rozsahu a náročnosti    </w:t>
            </w:r>
          </w:p>
          <w:p w14:paraId="2AC85724" w14:textId="77777777" w:rsidR="008E5A63" w:rsidRDefault="008E5A63" w:rsidP="001C55DB">
            <w:pPr>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2C3C53C" w14:textId="77777777" w:rsidR="008E5A63" w:rsidRDefault="008E5A63" w:rsidP="001C55DB">
            <w:pPr>
              <w:snapToGrid w:val="0"/>
              <w:rPr>
                <w:color w:val="000000"/>
              </w:rPr>
            </w:pPr>
            <w:r>
              <w:rPr>
                <w:color w:val="000000"/>
              </w:rPr>
              <w:t>-čte s</w:t>
            </w:r>
            <w:r w:rsidR="002D6112">
              <w:rPr>
                <w:color w:val="000000"/>
              </w:rPr>
              <w:t> </w:t>
            </w:r>
            <w:r>
              <w:rPr>
                <w:color w:val="000000"/>
              </w:rPr>
              <w:t>porozuměním</w:t>
            </w:r>
          </w:p>
          <w:p w14:paraId="0B7281BE" w14:textId="77777777" w:rsidR="002D6112" w:rsidRDefault="002D6112" w:rsidP="001C55DB">
            <w:pPr>
              <w:snapToGrid w:val="0"/>
              <w:rPr>
                <w:color w:val="000000"/>
              </w:rPr>
            </w:pPr>
          </w:p>
          <w:p w14:paraId="42E7FB90" w14:textId="77777777" w:rsidR="002D6112" w:rsidRDefault="002D6112" w:rsidP="001C55DB">
            <w:pPr>
              <w:snapToGrid w:val="0"/>
              <w:rPr>
                <w:color w:val="000000"/>
              </w:rPr>
            </w:pPr>
          </w:p>
          <w:p w14:paraId="58AA9D3A" w14:textId="77777777" w:rsidR="008E5A63" w:rsidRDefault="008E5A63" w:rsidP="001C55DB">
            <w:pPr>
              <w:snapToGrid w:val="0"/>
              <w:rPr>
                <w:color w:val="000000"/>
              </w:rPr>
            </w:pPr>
            <w:r>
              <w:rPr>
                <w:color w:val="000000"/>
              </w:rPr>
              <w:t>- čtení písmen, slabik, slov, vět</w:t>
            </w:r>
          </w:p>
          <w:p w14:paraId="245E92B6" w14:textId="77777777" w:rsidR="002D6112" w:rsidRDefault="002D6112" w:rsidP="001C55DB">
            <w:pPr>
              <w:snapToGrid w:val="0"/>
              <w:rPr>
                <w:color w:val="000000"/>
              </w:rPr>
            </w:pPr>
          </w:p>
          <w:p w14:paraId="5B2F2562" w14:textId="77777777" w:rsidR="008E5A63" w:rsidRDefault="008E5A63" w:rsidP="001C55DB">
            <w:pPr>
              <w:rPr>
                <w:color w:val="000000"/>
              </w:rPr>
            </w:pPr>
            <w:r>
              <w:rPr>
                <w:color w:val="000000"/>
              </w:rPr>
              <w:t xml:space="preserve">- praktické čtení (technika čtení, čtení pozorné) </w:t>
            </w:r>
          </w:p>
          <w:p w14:paraId="3ABA1591" w14:textId="77777777" w:rsidR="002D6112" w:rsidRDefault="002D6112" w:rsidP="001C55DB">
            <w:pPr>
              <w:rPr>
                <w:color w:val="000000"/>
              </w:rPr>
            </w:pPr>
          </w:p>
          <w:p w14:paraId="0FDA23E9" w14:textId="77777777" w:rsidR="008E5A63" w:rsidRDefault="008E5A63" w:rsidP="001C55DB">
            <w:pPr>
              <w:rPr>
                <w:color w:val="000000"/>
              </w:rPr>
            </w:pPr>
            <w:r>
              <w:rPr>
                <w:color w:val="000000"/>
              </w:rPr>
              <w:t xml:space="preserve">- věcné čtení: čtení vyhledávací, čtení s porozuměním, čtení dlouhých  a krátkých slabik, otevřené slabiky, dvojslabičná slova s otevřenou slabikou, trojslabičná slova s otevřenou slabikou, dvojslabičná slova se zavřenou slabikou, jednoslabičná slova se skupinou hlásek na začátku slova, jednoslabičná slova se skupinou hlásek uprostřed slova, slova složitější stavby, slova se slabikotvorným r, l, slova s ď, ť, ň, slabiky  di, ti, ni, </w:t>
            </w:r>
            <w:proofErr w:type="spellStart"/>
            <w:r>
              <w:rPr>
                <w:color w:val="000000"/>
              </w:rPr>
              <w:t>dě</w:t>
            </w:r>
            <w:proofErr w:type="spellEnd"/>
            <w:r>
              <w:rPr>
                <w:color w:val="000000"/>
              </w:rPr>
              <w:t xml:space="preserve">, tě, ně, </w:t>
            </w:r>
            <w:proofErr w:type="spellStart"/>
            <w:r>
              <w:rPr>
                <w:color w:val="000000"/>
              </w:rPr>
              <w:t>bě</w:t>
            </w:r>
            <w:proofErr w:type="spellEnd"/>
            <w:r>
              <w:rPr>
                <w:color w:val="000000"/>
              </w:rPr>
              <w:t xml:space="preserve">, </w:t>
            </w:r>
            <w:proofErr w:type="spellStart"/>
            <w:r>
              <w:rPr>
                <w:color w:val="000000"/>
              </w:rPr>
              <w:t>pě</w:t>
            </w:r>
            <w:proofErr w:type="spellEnd"/>
            <w:r>
              <w:rPr>
                <w:color w:val="000000"/>
              </w:rPr>
              <w:t xml:space="preserve">, </w:t>
            </w:r>
            <w:proofErr w:type="spellStart"/>
            <w:r>
              <w:rPr>
                <w:color w:val="000000"/>
              </w:rPr>
              <w:t>vě</w:t>
            </w:r>
            <w:proofErr w:type="spellEnd"/>
            <w:r>
              <w:rPr>
                <w:color w:val="000000"/>
              </w:rPr>
              <w:t>, mě</w:t>
            </w:r>
          </w:p>
        </w:tc>
      </w:tr>
      <w:tr w:rsidR="008E5A63" w14:paraId="1F78EF55" w14:textId="77777777" w:rsidTr="001C55DB">
        <w:tc>
          <w:tcPr>
            <w:tcW w:w="3422" w:type="dxa"/>
            <w:tcBorders>
              <w:top w:val="single" w:sz="4" w:space="0" w:color="000000"/>
              <w:left w:val="single" w:sz="4" w:space="0" w:color="000000"/>
              <w:bottom w:val="single" w:sz="4" w:space="0" w:color="000000"/>
            </w:tcBorders>
            <w:shd w:val="clear" w:color="auto" w:fill="auto"/>
          </w:tcPr>
          <w:p w14:paraId="2883D136" w14:textId="77777777" w:rsidR="008E5A63" w:rsidRDefault="008E5A63" w:rsidP="001C55DB">
            <w:pPr>
              <w:snapToGrid w:val="0"/>
            </w:pPr>
            <w:r>
              <w:t xml:space="preserve">ČJL-3-1-02 porozumí písemným nebo mluveným pokynům přiměřené složitosti </w:t>
            </w:r>
          </w:p>
          <w:p w14:paraId="63FDC787"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19DC67C1" w14:textId="77777777" w:rsidR="008E5A63" w:rsidRDefault="008E5A63" w:rsidP="001C55DB">
            <w:pPr>
              <w:snapToGrid w:val="0"/>
              <w:rPr>
                <w:color w:val="000000"/>
              </w:rPr>
            </w:pPr>
            <w:r>
              <w:rPr>
                <w:color w:val="000000"/>
              </w:rPr>
              <w:t>-reaguje na pokyny přiměřené složitosti</w:t>
            </w:r>
          </w:p>
          <w:p w14:paraId="37850532" w14:textId="77777777" w:rsidR="002D6112" w:rsidRDefault="002D6112" w:rsidP="001C55DB">
            <w:pPr>
              <w:snapToGrid w:val="0"/>
              <w:rPr>
                <w:color w:val="000000"/>
              </w:rPr>
            </w:pPr>
          </w:p>
          <w:p w14:paraId="05251DD8" w14:textId="77777777" w:rsidR="002D6112" w:rsidRDefault="002D6112" w:rsidP="001C55DB">
            <w:pPr>
              <w:snapToGrid w:val="0"/>
              <w:rPr>
                <w:color w:val="000000"/>
              </w:rPr>
            </w:pPr>
          </w:p>
          <w:p w14:paraId="7BF6904D" w14:textId="77777777" w:rsidR="002D6112" w:rsidRDefault="002D6112" w:rsidP="001C55DB">
            <w:pPr>
              <w:snapToGrid w:val="0"/>
              <w:rPr>
                <w:color w:val="000000"/>
              </w:rPr>
            </w:pPr>
          </w:p>
          <w:p w14:paraId="3D0AD9F3" w14:textId="77777777" w:rsidR="008E5A63" w:rsidRDefault="008E5A63" w:rsidP="001C55DB">
            <w:pPr>
              <w:snapToGrid w:val="0"/>
              <w:rPr>
                <w:color w:val="000000"/>
              </w:rPr>
            </w:pPr>
            <w:r>
              <w:rPr>
                <w:color w:val="000000"/>
              </w:rPr>
              <w:t>-rozumí pojmu list, stránka, řádek, sloupek, článek, písmeno, slovo, věta</w:t>
            </w:r>
          </w:p>
          <w:p w14:paraId="64582268" w14:textId="77777777" w:rsidR="002D6112" w:rsidRDefault="002D6112" w:rsidP="001C55DB">
            <w:pPr>
              <w:snapToGrid w:val="0"/>
              <w:rPr>
                <w:color w:val="000000"/>
              </w:rPr>
            </w:pPr>
          </w:p>
          <w:p w14:paraId="242CD589" w14:textId="77777777" w:rsidR="008E5A63" w:rsidRDefault="008E5A63" w:rsidP="001C55DB">
            <w:pPr>
              <w:snapToGrid w:val="0"/>
              <w:rPr>
                <w:color w:val="000000"/>
              </w:rPr>
            </w:pPr>
            <w:r>
              <w:rPr>
                <w:color w:val="000000"/>
              </w:rPr>
              <w:t>-rozumí pojmům vpředu, vzadu, vedle, pod, nad, za, před, vpravo, vlevo</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708B5DE" w14:textId="77777777" w:rsidR="008E5A63" w:rsidRDefault="008E5A63" w:rsidP="001C55DB">
            <w:pPr>
              <w:snapToGrid w:val="0"/>
              <w:rPr>
                <w:color w:val="000000"/>
              </w:rPr>
            </w:pPr>
            <w:r>
              <w:rPr>
                <w:color w:val="000000"/>
              </w:rPr>
              <w:t xml:space="preserve">-věcné naslouchání (pozorné, </w:t>
            </w:r>
            <w:r w:rsidR="000A0A2C">
              <w:rPr>
                <w:color w:val="000000"/>
              </w:rPr>
              <w:t>soustředěné</w:t>
            </w:r>
            <w:r>
              <w:rPr>
                <w:color w:val="000000"/>
              </w:rPr>
              <w:t>, aktivní – zaznamená slyšené, reaguje otázkami)</w:t>
            </w:r>
          </w:p>
          <w:p w14:paraId="54360254" w14:textId="77777777" w:rsidR="002D6112" w:rsidRDefault="002D6112" w:rsidP="001C55DB">
            <w:pPr>
              <w:snapToGrid w:val="0"/>
              <w:rPr>
                <w:color w:val="000000"/>
              </w:rPr>
            </w:pPr>
          </w:p>
          <w:p w14:paraId="370433F2" w14:textId="77777777" w:rsidR="008E5A63" w:rsidRDefault="008E5A63" w:rsidP="001C55DB">
            <w:pPr>
              <w:snapToGrid w:val="0"/>
              <w:rPr>
                <w:color w:val="000000"/>
              </w:rPr>
            </w:pPr>
            <w:r>
              <w:rPr>
                <w:color w:val="000000"/>
              </w:rPr>
              <w:t>-orientace na stránce</w:t>
            </w:r>
          </w:p>
          <w:p w14:paraId="3749A62D" w14:textId="77777777" w:rsidR="008E5A63" w:rsidRDefault="008E5A63" w:rsidP="001C55DB">
            <w:pPr>
              <w:snapToGrid w:val="0"/>
              <w:rPr>
                <w:color w:val="000000"/>
              </w:rPr>
            </w:pPr>
            <w:r>
              <w:rPr>
                <w:color w:val="000000"/>
              </w:rPr>
              <w:t>-pravolevá a prostorová orientace</w:t>
            </w:r>
          </w:p>
        </w:tc>
      </w:tr>
      <w:tr w:rsidR="008E5A63" w14:paraId="3EFC1D65" w14:textId="77777777" w:rsidTr="001C55DB">
        <w:tc>
          <w:tcPr>
            <w:tcW w:w="3422" w:type="dxa"/>
            <w:tcBorders>
              <w:top w:val="single" w:sz="4" w:space="0" w:color="000000"/>
              <w:left w:val="single" w:sz="4" w:space="0" w:color="000000"/>
              <w:bottom w:val="single" w:sz="4" w:space="0" w:color="000000"/>
            </w:tcBorders>
            <w:shd w:val="clear" w:color="auto" w:fill="auto"/>
          </w:tcPr>
          <w:p w14:paraId="7D824154" w14:textId="77777777" w:rsidR="008E5A63" w:rsidRDefault="008E5A63" w:rsidP="001C55DB">
            <w:pPr>
              <w:snapToGrid w:val="0"/>
            </w:pPr>
            <w:r>
              <w:lastRenderedPageBreak/>
              <w:t>ČJL-3-1-03 respektuje základní komunikační pravidla v rozhovoru</w:t>
            </w:r>
          </w:p>
          <w:p w14:paraId="09112F3A"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734D7359" w14:textId="77777777" w:rsidR="008E5A63" w:rsidRDefault="008E5A63" w:rsidP="001C55DB">
            <w:pPr>
              <w:snapToGrid w:val="0"/>
              <w:rPr>
                <w:color w:val="000000"/>
              </w:rPr>
            </w:pPr>
            <w:r>
              <w:rPr>
                <w:color w:val="000000"/>
              </w:rPr>
              <w:t xml:space="preserve">-respektuje pravidla rozhovoru </w:t>
            </w:r>
          </w:p>
          <w:p w14:paraId="7D4F0EC5" w14:textId="77777777" w:rsidR="002D6112" w:rsidRDefault="002D6112" w:rsidP="001C55DB">
            <w:pPr>
              <w:snapToGrid w:val="0"/>
              <w:rPr>
                <w:color w:val="000000"/>
              </w:rPr>
            </w:pPr>
          </w:p>
          <w:p w14:paraId="5CF69C11" w14:textId="77777777" w:rsidR="002D6112" w:rsidRDefault="002D6112" w:rsidP="001C55DB">
            <w:pPr>
              <w:snapToGrid w:val="0"/>
              <w:rPr>
                <w:color w:val="000000"/>
              </w:rPr>
            </w:pPr>
          </w:p>
          <w:p w14:paraId="7BCE25CB" w14:textId="77777777" w:rsidR="002D6112" w:rsidRDefault="002D6112" w:rsidP="001C55DB">
            <w:pPr>
              <w:snapToGrid w:val="0"/>
              <w:rPr>
                <w:color w:val="000000"/>
              </w:rPr>
            </w:pPr>
          </w:p>
          <w:p w14:paraId="2E8CD2FC" w14:textId="77777777" w:rsidR="002D6112" w:rsidRDefault="002D6112" w:rsidP="001C55DB">
            <w:pPr>
              <w:snapToGrid w:val="0"/>
              <w:rPr>
                <w:color w:val="000000"/>
              </w:rPr>
            </w:pPr>
          </w:p>
          <w:p w14:paraId="6B86D94C" w14:textId="77777777" w:rsidR="002D6112" w:rsidRDefault="002D6112" w:rsidP="001C55DB">
            <w:pPr>
              <w:snapToGrid w:val="0"/>
              <w:rPr>
                <w:color w:val="000000"/>
              </w:rPr>
            </w:pPr>
          </w:p>
          <w:p w14:paraId="2F4B2AF4" w14:textId="77777777" w:rsidR="008E5A63" w:rsidRDefault="008E5A63" w:rsidP="001C55DB">
            <w:pPr>
              <w:rPr>
                <w:color w:val="000000"/>
              </w:rPr>
            </w:pPr>
            <w:r>
              <w:rPr>
                <w:color w:val="000000"/>
              </w:rPr>
              <w:t>-dokáže naslouchat ostatním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1BB8D4F" w14:textId="77777777" w:rsidR="008E5A63" w:rsidRDefault="008E5A63" w:rsidP="001C55DB">
            <w:pPr>
              <w:snapToGrid w:val="0"/>
              <w:rPr>
                <w:color w:val="000000"/>
              </w:rPr>
            </w:pPr>
            <w:r>
              <w:rPr>
                <w:color w:val="000000"/>
              </w:rPr>
              <w:t>-mluvený projev - základní komunikační pravidla (oslovení, zahájení a ukončení dialogu, střídání rolí mluvčího a posluchače, zdvořilé vystupování)</w:t>
            </w:r>
          </w:p>
          <w:p w14:paraId="4328F228" w14:textId="77777777" w:rsidR="002D6112" w:rsidRDefault="002D6112" w:rsidP="001C55DB">
            <w:pPr>
              <w:snapToGrid w:val="0"/>
              <w:rPr>
                <w:color w:val="000000"/>
              </w:rPr>
            </w:pPr>
          </w:p>
          <w:p w14:paraId="14DEB616" w14:textId="77777777" w:rsidR="008E5A63" w:rsidRDefault="008E5A63" w:rsidP="001C55DB">
            <w:pPr>
              <w:snapToGrid w:val="0"/>
              <w:rPr>
                <w:color w:val="000000"/>
              </w:rPr>
            </w:pPr>
            <w:r>
              <w:rPr>
                <w:color w:val="000000"/>
              </w:rPr>
              <w:t>-komunikační žánry – pozdrav, oslovení, omluva, prosba, vzkaz</w:t>
            </w:r>
          </w:p>
        </w:tc>
      </w:tr>
      <w:tr w:rsidR="008E5A63" w14:paraId="09911A58" w14:textId="77777777" w:rsidTr="001C55DB">
        <w:tc>
          <w:tcPr>
            <w:tcW w:w="3422" w:type="dxa"/>
            <w:tcBorders>
              <w:top w:val="single" w:sz="4" w:space="0" w:color="000000"/>
              <w:left w:val="single" w:sz="4" w:space="0" w:color="000000"/>
              <w:bottom w:val="single" w:sz="4" w:space="0" w:color="000000"/>
            </w:tcBorders>
            <w:shd w:val="clear" w:color="auto" w:fill="auto"/>
          </w:tcPr>
          <w:p w14:paraId="69007665" w14:textId="77777777" w:rsidR="008E5A63" w:rsidRDefault="008E5A63" w:rsidP="001C55DB">
            <w:pPr>
              <w:snapToGrid w:val="0"/>
            </w:pPr>
            <w:r>
              <w:t xml:space="preserve">ČJL-3-1-04 pečlivě vyslovuje, opravuje svou nesprávnou nebo nedbalou výslovnost </w:t>
            </w:r>
          </w:p>
          <w:p w14:paraId="51CADE33"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6EBB3EBD" w14:textId="77777777" w:rsidR="008E5A63" w:rsidRDefault="008E5A63" w:rsidP="001C55DB">
            <w:pPr>
              <w:snapToGrid w:val="0"/>
              <w:rPr>
                <w:color w:val="000000"/>
              </w:rPr>
            </w:pPr>
            <w:r>
              <w:rPr>
                <w:color w:val="000000"/>
              </w:rPr>
              <w:t>-pečlivě vyslovuje všechny hlásky (spolupráce s logopedem)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062CE4D" w14:textId="77777777" w:rsidR="008E5A63" w:rsidRDefault="008E5A63" w:rsidP="001C55DB">
            <w:pPr>
              <w:snapToGrid w:val="0"/>
              <w:rPr>
                <w:color w:val="000000"/>
              </w:rPr>
            </w:pPr>
            <w:r>
              <w:rPr>
                <w:color w:val="000000"/>
              </w:rPr>
              <w:t>-mluvený projev – základy techniky mluveného projevu (dýchání, tvoření hlasu)</w:t>
            </w:r>
          </w:p>
        </w:tc>
      </w:tr>
      <w:tr w:rsidR="008E5A63" w14:paraId="6E534EE1" w14:textId="77777777" w:rsidTr="001C55DB">
        <w:tc>
          <w:tcPr>
            <w:tcW w:w="3422" w:type="dxa"/>
            <w:tcBorders>
              <w:top w:val="single" w:sz="4" w:space="0" w:color="000000"/>
              <w:left w:val="single" w:sz="4" w:space="0" w:color="000000"/>
              <w:bottom w:val="single" w:sz="4" w:space="0" w:color="000000"/>
            </w:tcBorders>
            <w:shd w:val="clear" w:color="auto" w:fill="auto"/>
          </w:tcPr>
          <w:p w14:paraId="1EAC688E" w14:textId="77777777" w:rsidR="008E5A63" w:rsidRDefault="008E5A63" w:rsidP="001C55DB">
            <w:pPr>
              <w:snapToGrid w:val="0"/>
            </w:pPr>
            <w:r>
              <w:t xml:space="preserve">ČJL-3-1-05 v krátkých mluvených projevech správně dýchá a volí vhodné tempo řeči </w:t>
            </w:r>
          </w:p>
          <w:p w14:paraId="5733C71B" w14:textId="77777777" w:rsidR="008E5A63" w:rsidRDefault="008E5A63" w:rsidP="001C55DB">
            <w:pPr>
              <w:ind w:left="360"/>
            </w:pPr>
          </w:p>
        </w:tc>
        <w:tc>
          <w:tcPr>
            <w:tcW w:w="3139" w:type="dxa"/>
            <w:tcBorders>
              <w:top w:val="single" w:sz="4" w:space="0" w:color="000000"/>
              <w:left w:val="single" w:sz="4" w:space="0" w:color="000000"/>
              <w:bottom w:val="single" w:sz="4" w:space="0" w:color="000000"/>
            </w:tcBorders>
            <w:shd w:val="clear" w:color="auto" w:fill="auto"/>
          </w:tcPr>
          <w:p w14:paraId="786A477F" w14:textId="77777777" w:rsidR="008E5A63" w:rsidRDefault="008E5A63" w:rsidP="001C55DB">
            <w:pPr>
              <w:snapToGrid w:val="0"/>
              <w:rPr>
                <w:color w:val="000000"/>
              </w:rPr>
            </w:pPr>
            <w:r>
              <w:rPr>
                <w:color w:val="000000"/>
              </w:rPr>
              <w:t>-uvědoměle se naučí správnému dýchání</w:t>
            </w:r>
          </w:p>
          <w:p w14:paraId="2045DA89" w14:textId="77777777" w:rsidR="002D6112" w:rsidRDefault="002D6112" w:rsidP="001C55DB">
            <w:pPr>
              <w:snapToGrid w:val="0"/>
              <w:rPr>
                <w:color w:val="000000"/>
              </w:rPr>
            </w:pPr>
          </w:p>
          <w:p w14:paraId="32DD75F0" w14:textId="77777777" w:rsidR="008E5A63" w:rsidRDefault="008E5A63" w:rsidP="001C55DB">
            <w:pPr>
              <w:snapToGrid w:val="0"/>
              <w:rPr>
                <w:color w:val="000000"/>
              </w:rPr>
            </w:pPr>
            <w:r>
              <w:rPr>
                <w:color w:val="000000"/>
              </w:rPr>
              <w:t>-volí vhodné tempo a hlasitost řeči</w:t>
            </w:r>
          </w:p>
          <w:p w14:paraId="75024C8E" w14:textId="77777777" w:rsidR="002D6112" w:rsidRDefault="002D6112" w:rsidP="001C55DB">
            <w:pPr>
              <w:snapToGrid w:val="0"/>
              <w:rPr>
                <w:color w:val="000000"/>
              </w:rPr>
            </w:pPr>
          </w:p>
          <w:p w14:paraId="743FD1A7" w14:textId="77777777" w:rsidR="008E5A63" w:rsidRDefault="008E5A63" w:rsidP="001C55DB">
            <w:pPr>
              <w:snapToGrid w:val="0"/>
              <w:rPr>
                <w:color w:val="000000"/>
              </w:rPr>
            </w:pPr>
            <w:r>
              <w:rPr>
                <w:color w:val="000000"/>
              </w:rPr>
              <w:t>-práce s hlasem a intonací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F5AED6D" w14:textId="77777777" w:rsidR="008E5A63" w:rsidRDefault="008E5A63" w:rsidP="001C55DB">
            <w:pPr>
              <w:snapToGrid w:val="0"/>
              <w:rPr>
                <w:color w:val="000000"/>
              </w:rPr>
            </w:pPr>
            <w:r>
              <w:rPr>
                <w:color w:val="000000"/>
              </w:rPr>
              <w:t>-mluvený projev – základy techniky mluveného projevu (dýchání, tvoření hlasu)</w:t>
            </w:r>
          </w:p>
        </w:tc>
      </w:tr>
      <w:tr w:rsidR="008E5A63" w14:paraId="6851172C" w14:textId="77777777" w:rsidTr="001C55DB">
        <w:tc>
          <w:tcPr>
            <w:tcW w:w="3422" w:type="dxa"/>
            <w:tcBorders>
              <w:top w:val="single" w:sz="4" w:space="0" w:color="000000"/>
              <w:left w:val="single" w:sz="4" w:space="0" w:color="000000"/>
              <w:bottom w:val="single" w:sz="4" w:space="0" w:color="000000"/>
            </w:tcBorders>
            <w:shd w:val="clear" w:color="auto" w:fill="auto"/>
          </w:tcPr>
          <w:p w14:paraId="0D05F73E" w14:textId="77777777" w:rsidR="008E5A63" w:rsidRDefault="008E5A63" w:rsidP="001C55DB">
            <w:pPr>
              <w:snapToGrid w:val="0"/>
            </w:pPr>
            <w:r>
              <w:t xml:space="preserve">ČJL-3-1-06 volí vhodné verbální i nonverbální prostředky řeči v běžných školních i mimoškolních situacích </w:t>
            </w:r>
          </w:p>
        </w:tc>
        <w:tc>
          <w:tcPr>
            <w:tcW w:w="3139" w:type="dxa"/>
            <w:tcBorders>
              <w:top w:val="single" w:sz="4" w:space="0" w:color="000000"/>
              <w:left w:val="single" w:sz="4" w:space="0" w:color="000000"/>
              <w:bottom w:val="single" w:sz="4" w:space="0" w:color="000000"/>
            </w:tcBorders>
            <w:shd w:val="clear" w:color="auto" w:fill="auto"/>
          </w:tcPr>
          <w:p w14:paraId="38EAAF69" w14:textId="77777777" w:rsidR="008E5A63" w:rsidRDefault="008E5A63" w:rsidP="001C55DB">
            <w:pPr>
              <w:snapToGrid w:val="0"/>
              <w:rPr>
                <w:color w:val="000000"/>
              </w:rPr>
            </w:pPr>
            <w:r>
              <w:rPr>
                <w:color w:val="000000"/>
              </w:rPr>
              <w:t xml:space="preserve">-volí vhodné verbální prostředky při řešení situací ve škole i mimo školu </w:t>
            </w:r>
          </w:p>
          <w:p w14:paraId="1E58173A" w14:textId="77777777" w:rsidR="002D6112" w:rsidRDefault="002D6112" w:rsidP="001C55DB">
            <w:pPr>
              <w:snapToGrid w:val="0"/>
              <w:rPr>
                <w:color w:val="000000"/>
              </w:rPr>
            </w:pPr>
          </w:p>
          <w:p w14:paraId="347FDBDF" w14:textId="77777777" w:rsidR="008E5A63" w:rsidRDefault="008E5A63" w:rsidP="001C55DB">
            <w:pPr>
              <w:rPr>
                <w:color w:val="000000"/>
              </w:rPr>
            </w:pPr>
            <w:r>
              <w:rPr>
                <w:color w:val="000000"/>
              </w:rPr>
              <w:t>-učí se slušnou formou odmítat a říkat „ne“</w:t>
            </w:r>
          </w:p>
          <w:p w14:paraId="2822BEA6" w14:textId="77777777" w:rsidR="002D6112" w:rsidRDefault="002D6112" w:rsidP="001C55DB">
            <w:pPr>
              <w:rPr>
                <w:color w:val="000000"/>
              </w:rPr>
            </w:pPr>
          </w:p>
          <w:p w14:paraId="57F8A877" w14:textId="77777777" w:rsidR="008E5A63" w:rsidRDefault="008E5A63" w:rsidP="001C55DB">
            <w:pPr>
              <w:rPr>
                <w:color w:val="000000"/>
              </w:rPr>
            </w:pPr>
            <w:r>
              <w:rPr>
                <w:color w:val="000000"/>
              </w:rPr>
              <w:t xml:space="preserve">-umí vyjádřit své přání, dokáže se omluvit, pozdravit, poprosit o pomoc, poděkovat, vyřídit jednoduchý vzkaz </w:t>
            </w:r>
          </w:p>
          <w:p w14:paraId="7963C5FA" w14:textId="77777777" w:rsidR="002D6112" w:rsidRDefault="002D6112" w:rsidP="001C55DB">
            <w:pPr>
              <w:rPr>
                <w:color w:val="000000"/>
              </w:rPr>
            </w:pPr>
          </w:p>
          <w:p w14:paraId="03AF057B" w14:textId="77777777" w:rsidR="008E5A63" w:rsidRDefault="008E5A63" w:rsidP="001C55DB">
            <w:pPr>
              <w:rPr>
                <w:color w:val="000000"/>
              </w:rPr>
            </w:pPr>
            <w:r>
              <w:rPr>
                <w:color w:val="000000"/>
              </w:rPr>
              <w:t>-učí se nonverbálnímu vyjadřování (řeč těla)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C71E452" w14:textId="77777777" w:rsidR="008E5A63" w:rsidRDefault="008E5A63" w:rsidP="001C55DB">
            <w:pPr>
              <w:snapToGrid w:val="0"/>
              <w:rPr>
                <w:color w:val="000000"/>
              </w:rPr>
            </w:pPr>
            <w:r>
              <w:rPr>
                <w:color w:val="000000"/>
              </w:rPr>
              <w:t>- jazykové a mimojazykové prostředky řeči (mimika, gesta)</w:t>
            </w:r>
          </w:p>
        </w:tc>
      </w:tr>
      <w:tr w:rsidR="008E5A63" w14:paraId="6F468D3D" w14:textId="77777777" w:rsidTr="001C55DB">
        <w:tc>
          <w:tcPr>
            <w:tcW w:w="3422" w:type="dxa"/>
            <w:tcBorders>
              <w:top w:val="single" w:sz="4" w:space="0" w:color="000000"/>
              <w:left w:val="single" w:sz="4" w:space="0" w:color="000000"/>
              <w:bottom w:val="single" w:sz="4" w:space="0" w:color="000000"/>
            </w:tcBorders>
            <w:shd w:val="clear" w:color="auto" w:fill="auto"/>
          </w:tcPr>
          <w:p w14:paraId="09F2D6B8" w14:textId="77777777" w:rsidR="008E5A63" w:rsidRDefault="008E5A63" w:rsidP="001C55DB">
            <w:pPr>
              <w:snapToGrid w:val="0"/>
            </w:pPr>
            <w:r>
              <w:t xml:space="preserve">ČJL-3-1-07 na základě vlastních zážitků tvoří krátký mluvený projev </w:t>
            </w:r>
          </w:p>
          <w:p w14:paraId="4423FB41"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336ABF1C" w14:textId="77777777" w:rsidR="008E5A63" w:rsidRDefault="008E5A63" w:rsidP="001C55DB">
            <w:pPr>
              <w:snapToGrid w:val="0"/>
              <w:rPr>
                <w:color w:val="000000"/>
              </w:rPr>
            </w:pPr>
            <w:r>
              <w:rPr>
                <w:color w:val="000000"/>
              </w:rPr>
              <w:t>- vypravuje vlastní krátký příběh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1326E7D" w14:textId="77777777" w:rsidR="008E5A63" w:rsidRDefault="008E5A63" w:rsidP="001C55DB">
            <w:pPr>
              <w:snapToGrid w:val="0"/>
              <w:rPr>
                <w:color w:val="000000"/>
              </w:rPr>
            </w:pPr>
            <w:r>
              <w:rPr>
                <w:color w:val="000000"/>
              </w:rPr>
              <w:t>-vypravování</w:t>
            </w:r>
          </w:p>
          <w:p w14:paraId="26C578AB" w14:textId="77777777" w:rsidR="002D6112" w:rsidRDefault="002D6112" w:rsidP="001C55DB">
            <w:pPr>
              <w:snapToGrid w:val="0"/>
              <w:rPr>
                <w:color w:val="000000"/>
              </w:rPr>
            </w:pPr>
          </w:p>
          <w:p w14:paraId="00B30800" w14:textId="77777777" w:rsidR="008E5A63" w:rsidRDefault="008E5A63" w:rsidP="001C55DB">
            <w:pPr>
              <w:snapToGrid w:val="0"/>
              <w:rPr>
                <w:color w:val="000000"/>
              </w:rPr>
            </w:pPr>
            <w:r>
              <w:rPr>
                <w:color w:val="000000"/>
              </w:rPr>
              <w:t>-mluvený projev – základy techniky mluveného projevu (dýchání, tvoření hlasu)</w:t>
            </w:r>
          </w:p>
        </w:tc>
      </w:tr>
      <w:tr w:rsidR="008E5A63" w14:paraId="248DE02B" w14:textId="77777777" w:rsidTr="001C55DB">
        <w:tc>
          <w:tcPr>
            <w:tcW w:w="3422" w:type="dxa"/>
            <w:tcBorders>
              <w:top w:val="single" w:sz="4" w:space="0" w:color="000000"/>
              <w:left w:val="single" w:sz="4" w:space="0" w:color="000000"/>
              <w:bottom w:val="single" w:sz="4" w:space="0" w:color="000000"/>
            </w:tcBorders>
            <w:shd w:val="clear" w:color="auto" w:fill="auto"/>
          </w:tcPr>
          <w:p w14:paraId="00A54192" w14:textId="77777777" w:rsidR="008E5A63" w:rsidRDefault="008E5A63" w:rsidP="001C55DB">
            <w:pPr>
              <w:snapToGrid w:val="0"/>
            </w:pPr>
            <w:r>
              <w:t xml:space="preserve">ČJL-3-1-08 zvládá základní hygienické návyky spojené se psaním </w:t>
            </w:r>
          </w:p>
          <w:p w14:paraId="5ED125F9"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18AABA8C" w14:textId="77777777" w:rsidR="008E5A63" w:rsidRDefault="008E5A63" w:rsidP="001C55DB">
            <w:pPr>
              <w:snapToGrid w:val="0"/>
              <w:rPr>
                <w:color w:val="000000"/>
              </w:rPr>
            </w:pPr>
            <w:r>
              <w:rPr>
                <w:color w:val="000000"/>
              </w:rPr>
              <w:t>-umí správně sedět a držet psací potřeba (praváci x leváci)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8C339D0" w14:textId="77777777" w:rsidR="008E5A63" w:rsidRDefault="008E5A63" w:rsidP="001C55DB">
            <w:pPr>
              <w:snapToGrid w:val="0"/>
              <w:rPr>
                <w:color w:val="000000"/>
              </w:rPr>
            </w:pPr>
            <w:r>
              <w:rPr>
                <w:color w:val="000000"/>
              </w:rPr>
              <w:t>-písemný projev – zák</w:t>
            </w:r>
            <w:r w:rsidR="000A0A2C">
              <w:rPr>
                <w:color w:val="000000"/>
              </w:rPr>
              <w:t>la</w:t>
            </w:r>
            <w:r>
              <w:rPr>
                <w:color w:val="000000"/>
              </w:rPr>
              <w:t>dní hygienické návyky (správné sezení, držení psacího náčiní, hygiena zraku, zacházení s grafickým materiálem)</w:t>
            </w:r>
          </w:p>
        </w:tc>
      </w:tr>
      <w:tr w:rsidR="008E5A63" w14:paraId="3A4C4432" w14:textId="77777777" w:rsidTr="001C55DB">
        <w:tc>
          <w:tcPr>
            <w:tcW w:w="3422" w:type="dxa"/>
            <w:tcBorders>
              <w:top w:val="single" w:sz="4" w:space="0" w:color="000000"/>
              <w:left w:val="single" w:sz="4" w:space="0" w:color="000000"/>
              <w:bottom w:val="single" w:sz="4" w:space="0" w:color="000000"/>
            </w:tcBorders>
            <w:shd w:val="clear" w:color="auto" w:fill="auto"/>
          </w:tcPr>
          <w:p w14:paraId="71DD91E8" w14:textId="77777777" w:rsidR="008E5A63" w:rsidRDefault="008E5A63" w:rsidP="001C55DB">
            <w:pPr>
              <w:snapToGrid w:val="0"/>
            </w:pPr>
            <w:r>
              <w:t xml:space="preserve">ČJL-3-1-09 píše správné tvary písmen a číslic, správně spojuje písmena i slabiky; kontroluje vlastní písemný projev </w:t>
            </w:r>
          </w:p>
          <w:p w14:paraId="5C336BA3"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auto"/>
          </w:tcPr>
          <w:p w14:paraId="3BB53DE2" w14:textId="77777777" w:rsidR="008E5A63" w:rsidRDefault="008E5A63" w:rsidP="001C55DB">
            <w:pPr>
              <w:snapToGrid w:val="0"/>
              <w:rPr>
                <w:color w:val="000000"/>
              </w:rPr>
            </w:pPr>
            <w:r>
              <w:rPr>
                <w:color w:val="000000"/>
              </w:rPr>
              <w:lastRenderedPageBreak/>
              <w:t>-zvládá cv</w:t>
            </w:r>
            <w:r w:rsidR="000A0A2C">
              <w:rPr>
                <w:color w:val="000000"/>
              </w:rPr>
              <w:t>i</w:t>
            </w:r>
            <w:r>
              <w:rPr>
                <w:color w:val="000000"/>
              </w:rPr>
              <w:t xml:space="preserve">ky k uvolnění ruky, horní a dolní oblouk, posun ruky, psaní rovných čar, šikmou čáru rovnou a </w:t>
            </w:r>
            <w:r>
              <w:rPr>
                <w:color w:val="000000"/>
              </w:rPr>
              <w:lastRenderedPageBreak/>
              <w:t>prohnutou, šikmou čáru mírné prohnutou zdola nahoru, horní a dolní kličku a horní a dolní zátrh</w:t>
            </w:r>
          </w:p>
          <w:p w14:paraId="3313CFA2" w14:textId="77777777" w:rsidR="002D6112" w:rsidRDefault="002D6112" w:rsidP="001C55DB">
            <w:pPr>
              <w:snapToGrid w:val="0"/>
              <w:rPr>
                <w:color w:val="000000"/>
              </w:rPr>
            </w:pPr>
          </w:p>
          <w:p w14:paraId="1A114D19" w14:textId="77777777" w:rsidR="008E5A63" w:rsidRDefault="008E5A63" w:rsidP="001C55DB">
            <w:pPr>
              <w:snapToGrid w:val="0"/>
              <w:rPr>
                <w:color w:val="000000"/>
              </w:rPr>
            </w:pPr>
            <w:r>
              <w:rPr>
                <w:color w:val="000000"/>
              </w:rPr>
              <w:t>-umí napsat psací abecedu mimo písmen x, w, q</w:t>
            </w:r>
          </w:p>
          <w:p w14:paraId="24C78A5B" w14:textId="77777777" w:rsidR="002D6112" w:rsidRDefault="002D6112" w:rsidP="001C55DB">
            <w:pPr>
              <w:snapToGrid w:val="0"/>
              <w:rPr>
                <w:color w:val="000000"/>
              </w:rPr>
            </w:pPr>
          </w:p>
          <w:p w14:paraId="16138979" w14:textId="77777777" w:rsidR="008E5A63" w:rsidRDefault="008E5A63" w:rsidP="001C55DB">
            <w:pPr>
              <w:snapToGrid w:val="0"/>
              <w:rPr>
                <w:color w:val="000000"/>
              </w:rPr>
            </w:pPr>
            <w:r>
              <w:rPr>
                <w:color w:val="000000"/>
              </w:rPr>
              <w:t>-píše opis i přepis slabik, slov a jednoduchých vět</w:t>
            </w:r>
          </w:p>
          <w:p w14:paraId="068D9438" w14:textId="77777777" w:rsidR="002D6112" w:rsidRDefault="002D6112" w:rsidP="001C55DB">
            <w:pPr>
              <w:snapToGrid w:val="0"/>
              <w:rPr>
                <w:color w:val="000000"/>
              </w:rPr>
            </w:pPr>
          </w:p>
          <w:p w14:paraId="007BD0BC" w14:textId="77777777" w:rsidR="008E5A63" w:rsidRDefault="008E5A63" w:rsidP="001C55DB">
            <w:pPr>
              <w:snapToGrid w:val="0"/>
              <w:rPr>
                <w:color w:val="000000"/>
              </w:rPr>
            </w:pPr>
            <w:r>
              <w:rPr>
                <w:color w:val="000000"/>
              </w:rPr>
              <w:t>-kontroluje svůj vlastní písemný projev</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9036C1A" w14:textId="77777777" w:rsidR="008E5A63" w:rsidRDefault="008E5A63" w:rsidP="001C55DB">
            <w:pPr>
              <w:snapToGrid w:val="0"/>
              <w:rPr>
                <w:color w:val="000000"/>
              </w:rPr>
            </w:pPr>
            <w:r>
              <w:rPr>
                <w:color w:val="000000"/>
              </w:rPr>
              <w:lastRenderedPageBreak/>
              <w:t>-písemný projev – technika psaní (úhledný, čitelný a přehl</w:t>
            </w:r>
            <w:r w:rsidR="000A0A2C">
              <w:rPr>
                <w:color w:val="000000"/>
              </w:rPr>
              <w:t>e</w:t>
            </w:r>
            <w:r>
              <w:rPr>
                <w:color w:val="000000"/>
              </w:rPr>
              <w:t>dný písemný projev)</w:t>
            </w:r>
          </w:p>
          <w:p w14:paraId="0356F6F2" w14:textId="77777777" w:rsidR="008E5A63" w:rsidRDefault="008E5A63" w:rsidP="001C55DB">
            <w:pPr>
              <w:snapToGrid w:val="0"/>
              <w:rPr>
                <w:color w:val="000000"/>
              </w:rPr>
            </w:pPr>
          </w:p>
        </w:tc>
      </w:tr>
    </w:tbl>
    <w:p w14:paraId="1AE0FCAF" w14:textId="77777777" w:rsidR="008E5A63" w:rsidRDefault="008E5A63" w:rsidP="008E5A63"/>
    <w:p w14:paraId="444A7E85" w14:textId="77777777" w:rsidR="008E5A63" w:rsidRDefault="008E5A63" w:rsidP="008E5A63">
      <w:pPr>
        <w:pStyle w:val="Default"/>
      </w:pPr>
    </w:p>
    <w:p w14:paraId="78E48FF3" w14:textId="77777777" w:rsidR="008E5A63" w:rsidRDefault="008E5A63" w:rsidP="008E5A63">
      <w:pPr>
        <w:jc w:val="both"/>
        <w:rPr>
          <w:iCs/>
        </w:rPr>
      </w:pPr>
      <w:r>
        <w:rPr>
          <w:iCs/>
        </w:rPr>
        <w:t>Minimální doporučená úroveň pro úpravy očekávaných výstupů v rámci podpůrných opatření:</w:t>
      </w:r>
    </w:p>
    <w:tbl>
      <w:tblPr>
        <w:tblW w:w="0" w:type="auto"/>
        <w:tblInd w:w="-79" w:type="dxa"/>
        <w:tblLayout w:type="fixed"/>
        <w:tblLook w:val="0000" w:firstRow="0" w:lastRow="0" w:firstColumn="0" w:lastColumn="0" w:noHBand="0" w:noVBand="0"/>
      </w:tblPr>
      <w:tblGrid>
        <w:gridCol w:w="3427"/>
        <w:gridCol w:w="3156"/>
        <w:gridCol w:w="2987"/>
      </w:tblGrid>
      <w:tr w:rsidR="008E5A63" w14:paraId="02ED6CCE" w14:textId="77777777" w:rsidTr="001C55DB">
        <w:tc>
          <w:tcPr>
            <w:tcW w:w="3427" w:type="dxa"/>
            <w:tcBorders>
              <w:top w:val="single" w:sz="4" w:space="0" w:color="000000"/>
              <w:left w:val="single" w:sz="4" w:space="0" w:color="000000"/>
              <w:bottom w:val="single" w:sz="4" w:space="0" w:color="000000"/>
            </w:tcBorders>
            <w:shd w:val="clear" w:color="auto" w:fill="EEECE1"/>
          </w:tcPr>
          <w:p w14:paraId="73736319" w14:textId="77777777" w:rsidR="008E5A63" w:rsidRDefault="008E5A63" w:rsidP="001C55DB">
            <w:pPr>
              <w:snapToGrid w:val="0"/>
            </w:pPr>
            <w:r>
              <w:t>RVP výstupy:</w:t>
            </w:r>
          </w:p>
          <w:p w14:paraId="2CAD9FCF" w14:textId="77777777" w:rsidR="008E5A63" w:rsidRDefault="008E5A63" w:rsidP="001C55DB"/>
        </w:tc>
        <w:tc>
          <w:tcPr>
            <w:tcW w:w="3156" w:type="dxa"/>
            <w:tcBorders>
              <w:top w:val="single" w:sz="4" w:space="0" w:color="000000"/>
              <w:left w:val="single" w:sz="4" w:space="0" w:color="000000"/>
              <w:bottom w:val="single" w:sz="4" w:space="0" w:color="000000"/>
            </w:tcBorders>
            <w:shd w:val="clear" w:color="auto" w:fill="EEECE1"/>
          </w:tcPr>
          <w:p w14:paraId="1BD88711" w14:textId="77777777" w:rsidR="008E5A63" w:rsidRDefault="008E5A63" w:rsidP="001C55DB">
            <w:pPr>
              <w:snapToGrid w:val="0"/>
            </w:pPr>
            <w:r>
              <w:t>ŠVP výstupy:</w:t>
            </w:r>
          </w:p>
        </w:tc>
        <w:tc>
          <w:tcPr>
            <w:tcW w:w="2987" w:type="dxa"/>
            <w:tcBorders>
              <w:top w:val="single" w:sz="4" w:space="0" w:color="000000"/>
              <w:left w:val="single" w:sz="4" w:space="0" w:color="000000"/>
              <w:bottom w:val="single" w:sz="4" w:space="0" w:color="000000"/>
              <w:right w:val="single" w:sz="4" w:space="0" w:color="000000"/>
            </w:tcBorders>
            <w:shd w:val="clear" w:color="auto" w:fill="EEECE1"/>
          </w:tcPr>
          <w:p w14:paraId="5CC259DC" w14:textId="77777777" w:rsidR="008E5A63" w:rsidRDefault="008E5A63" w:rsidP="001C55DB">
            <w:pPr>
              <w:snapToGrid w:val="0"/>
            </w:pPr>
            <w:r>
              <w:t>Učivo:</w:t>
            </w:r>
          </w:p>
          <w:p w14:paraId="26FE4017" w14:textId="77777777" w:rsidR="008E5A63" w:rsidRDefault="008E5A63" w:rsidP="001C55DB"/>
        </w:tc>
      </w:tr>
      <w:tr w:rsidR="008E5A63" w14:paraId="283DC9A6" w14:textId="77777777" w:rsidTr="001C55DB">
        <w:tc>
          <w:tcPr>
            <w:tcW w:w="3427" w:type="dxa"/>
            <w:tcBorders>
              <w:top w:val="single" w:sz="4" w:space="0" w:color="000000"/>
              <w:left w:val="single" w:sz="4" w:space="0" w:color="000000"/>
              <w:bottom w:val="single" w:sz="4" w:space="0" w:color="000000"/>
            </w:tcBorders>
            <w:shd w:val="clear" w:color="auto" w:fill="auto"/>
          </w:tcPr>
          <w:p w14:paraId="6973C205" w14:textId="77777777" w:rsidR="008E5A63" w:rsidRPr="00440673" w:rsidRDefault="008E5A63" w:rsidP="001C55DB">
            <w:pPr>
              <w:snapToGrid w:val="0"/>
              <w:rPr>
                <w:i/>
              </w:rPr>
            </w:pPr>
            <w:r w:rsidRPr="00440673">
              <w:rPr>
                <w:i/>
              </w:rPr>
              <w:t xml:space="preserve">ČJL-3-1-01p čte s porozuměním jednoduché </w:t>
            </w:r>
          </w:p>
          <w:p w14:paraId="18E739F3" w14:textId="77777777" w:rsidR="008E5A63" w:rsidRPr="00440673" w:rsidRDefault="008E5A63" w:rsidP="001C55DB">
            <w:pPr>
              <w:rPr>
                <w:i/>
              </w:rPr>
            </w:pPr>
            <w:r w:rsidRPr="00440673">
              <w:rPr>
                <w:i/>
              </w:rPr>
              <w:t xml:space="preserve">texty </w:t>
            </w:r>
          </w:p>
          <w:p w14:paraId="79A6DA9E" w14:textId="77777777" w:rsidR="008E5A63" w:rsidRPr="00440673" w:rsidRDefault="008E5A63" w:rsidP="001C55DB">
            <w:pPr>
              <w:rPr>
                <w:i/>
              </w:rPr>
            </w:pPr>
          </w:p>
        </w:tc>
        <w:tc>
          <w:tcPr>
            <w:tcW w:w="3156" w:type="dxa"/>
            <w:tcBorders>
              <w:top w:val="single" w:sz="4" w:space="0" w:color="000000"/>
              <w:left w:val="single" w:sz="4" w:space="0" w:color="000000"/>
              <w:bottom w:val="single" w:sz="4" w:space="0" w:color="000000"/>
            </w:tcBorders>
            <w:shd w:val="clear" w:color="auto" w:fill="auto"/>
          </w:tcPr>
          <w:p w14:paraId="111DDA36" w14:textId="77777777" w:rsidR="008E5A63" w:rsidRDefault="008E5A63" w:rsidP="001C55DB">
            <w:pPr>
              <w:snapToGrid w:val="0"/>
              <w:rPr>
                <w:color w:val="000000"/>
              </w:rPr>
            </w:pPr>
            <w:r>
              <w:rPr>
                <w:color w:val="000000"/>
              </w:rPr>
              <w:t>-přiřazuje obrázky ke slovům a písmenům a obrácen</w:t>
            </w:r>
            <w:r w:rsidR="002D6112">
              <w:rPr>
                <w:color w:val="000000"/>
              </w:rPr>
              <w:t>ě</w:t>
            </w:r>
          </w:p>
          <w:p w14:paraId="4148F201" w14:textId="77777777" w:rsidR="002D6112" w:rsidRDefault="002D6112" w:rsidP="001C55DB">
            <w:pPr>
              <w:snapToGrid w:val="0"/>
              <w:rPr>
                <w:color w:val="000000"/>
              </w:rPr>
            </w:pPr>
          </w:p>
          <w:p w14:paraId="2678E688" w14:textId="77777777" w:rsidR="008E5A63" w:rsidRDefault="008E5A63" w:rsidP="001C55DB">
            <w:pPr>
              <w:snapToGrid w:val="0"/>
              <w:rPr>
                <w:color w:val="000000"/>
              </w:rPr>
            </w:pPr>
            <w:r>
              <w:rPr>
                <w:color w:val="000000"/>
              </w:rPr>
              <w:t>-čte otevřené slabiky, dvojslabičná slova s otevřenou slabikou</w:t>
            </w:r>
          </w:p>
          <w:p w14:paraId="0730C4E7" w14:textId="77777777" w:rsidR="002D6112" w:rsidRDefault="002D6112" w:rsidP="001C55DB">
            <w:pPr>
              <w:snapToGrid w:val="0"/>
              <w:rPr>
                <w:color w:val="000000"/>
              </w:rPr>
            </w:pPr>
          </w:p>
          <w:p w14:paraId="74FE8F0E" w14:textId="77777777" w:rsidR="008E5A63" w:rsidRDefault="008E5A63" w:rsidP="001C55DB">
            <w:pPr>
              <w:snapToGrid w:val="0"/>
              <w:rPr>
                <w:color w:val="000000"/>
              </w:rPr>
            </w:pPr>
            <w:r>
              <w:rPr>
                <w:color w:val="000000"/>
              </w:rPr>
              <w:t>-čte tiskací – malé i velké (A, Á, I, Í, Y, Ý, E, É, O, Ó, U, Ú, Ů, L, V, T, S, J) a psací písmo (mimo velkého S, L, T, Y, E)</w:t>
            </w:r>
          </w:p>
          <w:p w14:paraId="64C314AE" w14:textId="77777777" w:rsidR="002D6112" w:rsidRDefault="002D6112" w:rsidP="001C55DB">
            <w:pPr>
              <w:snapToGrid w:val="0"/>
              <w:rPr>
                <w:color w:val="000000"/>
              </w:rPr>
            </w:pPr>
          </w:p>
          <w:p w14:paraId="2AFD3626" w14:textId="77777777" w:rsidR="008E5A63" w:rsidRDefault="008E5A63" w:rsidP="001C55DB">
            <w:pPr>
              <w:snapToGrid w:val="0"/>
              <w:rPr>
                <w:color w:val="000000"/>
              </w:rPr>
            </w:pPr>
            <w:r>
              <w:rPr>
                <w:color w:val="000000"/>
              </w:rPr>
              <w:t>-čte texty přiměřeného rozsahu a náročnosti</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F13089A" w14:textId="77777777" w:rsidR="008E5A63" w:rsidRDefault="008E5A63" w:rsidP="001C55DB">
            <w:pPr>
              <w:snapToGrid w:val="0"/>
              <w:rPr>
                <w:color w:val="000000"/>
              </w:rPr>
            </w:pPr>
            <w:r>
              <w:rPr>
                <w:color w:val="000000"/>
              </w:rPr>
              <w:t>-praktické čtení (technika čtení, čtení pozorné), vyvození jednotlivých písmen, procvičování probraných hlásek a písmen, vyvození prvních slabik, analýza a syntéza slabik, čtení dlouhých a krátkých slabik, otevřené slabiky, dvojslabičná sl</w:t>
            </w:r>
            <w:r w:rsidR="000A0A2C">
              <w:rPr>
                <w:color w:val="000000"/>
              </w:rPr>
              <w:t>o</w:t>
            </w:r>
            <w:r>
              <w:rPr>
                <w:color w:val="000000"/>
              </w:rPr>
              <w:t>va s otevřenou slabikou (typ máme, Ola)</w:t>
            </w:r>
          </w:p>
        </w:tc>
      </w:tr>
      <w:tr w:rsidR="008E5A63" w14:paraId="4359F0E0" w14:textId="77777777" w:rsidTr="001C55DB">
        <w:tc>
          <w:tcPr>
            <w:tcW w:w="3427" w:type="dxa"/>
            <w:tcBorders>
              <w:top w:val="single" w:sz="4" w:space="0" w:color="000000"/>
              <w:left w:val="single" w:sz="4" w:space="0" w:color="000000"/>
              <w:bottom w:val="single" w:sz="4" w:space="0" w:color="000000"/>
            </w:tcBorders>
            <w:shd w:val="clear" w:color="auto" w:fill="auto"/>
          </w:tcPr>
          <w:p w14:paraId="656DA6A4" w14:textId="77777777" w:rsidR="008E5A63" w:rsidRPr="00440673" w:rsidRDefault="008E5A63" w:rsidP="001C55DB">
            <w:pPr>
              <w:snapToGrid w:val="0"/>
              <w:rPr>
                <w:i/>
              </w:rPr>
            </w:pPr>
            <w:r w:rsidRPr="00440673">
              <w:rPr>
                <w:i/>
              </w:rPr>
              <w:t xml:space="preserve">ČJL-3-1-02p rozumí pokynům přiměřené složitosti </w:t>
            </w:r>
          </w:p>
          <w:p w14:paraId="3A9ECA67" w14:textId="77777777" w:rsidR="008E5A63" w:rsidRPr="00440673" w:rsidRDefault="008E5A63" w:rsidP="001C55DB">
            <w:pPr>
              <w:rPr>
                <w:i/>
              </w:rPr>
            </w:pPr>
          </w:p>
        </w:tc>
        <w:tc>
          <w:tcPr>
            <w:tcW w:w="3156" w:type="dxa"/>
            <w:tcBorders>
              <w:top w:val="single" w:sz="4" w:space="0" w:color="000000"/>
              <w:left w:val="single" w:sz="4" w:space="0" w:color="000000"/>
              <w:bottom w:val="single" w:sz="4" w:space="0" w:color="000000"/>
            </w:tcBorders>
            <w:shd w:val="clear" w:color="auto" w:fill="auto"/>
          </w:tcPr>
          <w:p w14:paraId="78C7AFAD" w14:textId="77777777" w:rsidR="008E5A63" w:rsidRDefault="008E5A63" w:rsidP="001C55DB">
            <w:pPr>
              <w:snapToGrid w:val="0"/>
              <w:rPr>
                <w:color w:val="000000"/>
              </w:rPr>
            </w:pPr>
            <w:r>
              <w:rPr>
                <w:color w:val="000000"/>
              </w:rPr>
              <w:t>-reaguje n</w:t>
            </w:r>
            <w:r w:rsidR="000A0A2C">
              <w:rPr>
                <w:color w:val="000000"/>
              </w:rPr>
              <w:t>a</w:t>
            </w:r>
            <w:r>
              <w:rPr>
                <w:color w:val="000000"/>
              </w:rPr>
              <w:t xml:space="preserve"> pokyny přiměřené složitosti</w:t>
            </w:r>
          </w:p>
          <w:p w14:paraId="1FAB6D05" w14:textId="77777777" w:rsidR="002D6112" w:rsidRDefault="002D6112" w:rsidP="001C55DB">
            <w:pPr>
              <w:snapToGrid w:val="0"/>
              <w:rPr>
                <w:color w:val="000000"/>
              </w:rPr>
            </w:pPr>
          </w:p>
          <w:p w14:paraId="0E822552" w14:textId="77777777" w:rsidR="002D6112" w:rsidRDefault="002D6112" w:rsidP="001C55DB">
            <w:pPr>
              <w:snapToGrid w:val="0"/>
              <w:rPr>
                <w:color w:val="000000"/>
              </w:rPr>
            </w:pPr>
          </w:p>
          <w:p w14:paraId="31DE7FB9" w14:textId="77777777" w:rsidR="008E5A63" w:rsidRDefault="008E5A63" w:rsidP="001C55DB">
            <w:pPr>
              <w:snapToGrid w:val="0"/>
              <w:rPr>
                <w:color w:val="000000"/>
              </w:rPr>
            </w:pPr>
            <w:r>
              <w:rPr>
                <w:color w:val="000000"/>
              </w:rPr>
              <w:t>-rozumí pokynům list, stránka, řádek, sloupec, písmeno, slovo, věta</w:t>
            </w:r>
          </w:p>
          <w:p w14:paraId="3FD6BA3E" w14:textId="77777777" w:rsidR="002D6112" w:rsidRDefault="002D6112" w:rsidP="001C55DB">
            <w:pPr>
              <w:snapToGrid w:val="0"/>
              <w:rPr>
                <w:color w:val="000000"/>
              </w:rPr>
            </w:pPr>
          </w:p>
          <w:p w14:paraId="2BB3B4CA" w14:textId="77777777" w:rsidR="008E5A63" w:rsidRDefault="008E5A63" w:rsidP="001C55DB">
            <w:pPr>
              <w:snapToGrid w:val="0"/>
              <w:rPr>
                <w:color w:val="000000"/>
              </w:rPr>
            </w:pPr>
            <w:r>
              <w:rPr>
                <w:color w:val="000000"/>
              </w:rPr>
              <w:t>-rozumí pojmům nahoře, dole, vpředu, vzadu, před, za, ve</w:t>
            </w:r>
            <w:r w:rsidR="000A0A2C">
              <w:rPr>
                <w:color w:val="000000"/>
              </w:rPr>
              <w:t>d</w:t>
            </w:r>
            <w:r>
              <w:rPr>
                <w:color w:val="000000"/>
              </w:rPr>
              <w:t>le, pod, nad, vpravo, vlevo</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82B822D" w14:textId="77777777" w:rsidR="008E5A63" w:rsidRDefault="008E5A63" w:rsidP="001C55DB">
            <w:pPr>
              <w:snapToGrid w:val="0"/>
              <w:rPr>
                <w:color w:val="000000"/>
              </w:rPr>
            </w:pPr>
            <w:r>
              <w:rPr>
                <w:color w:val="000000"/>
              </w:rPr>
              <w:t>-vědné naslouchání (zaznamená slyšené, nakreslí obrázek)</w:t>
            </w:r>
          </w:p>
          <w:p w14:paraId="282DB531" w14:textId="77777777" w:rsidR="002D6112" w:rsidRDefault="002D6112" w:rsidP="001C55DB">
            <w:pPr>
              <w:snapToGrid w:val="0"/>
              <w:rPr>
                <w:color w:val="000000"/>
              </w:rPr>
            </w:pPr>
          </w:p>
          <w:p w14:paraId="7C8CDF28" w14:textId="77777777" w:rsidR="008E5A63" w:rsidRDefault="008E5A63" w:rsidP="001C55DB">
            <w:pPr>
              <w:snapToGrid w:val="0"/>
              <w:rPr>
                <w:color w:val="000000"/>
              </w:rPr>
            </w:pPr>
            <w:r>
              <w:rPr>
                <w:color w:val="000000"/>
              </w:rPr>
              <w:t>-orientuje se na stránce (pravolevá, prostorová orientace)</w:t>
            </w:r>
          </w:p>
        </w:tc>
      </w:tr>
      <w:tr w:rsidR="008E5A63" w14:paraId="56BE79CE" w14:textId="77777777" w:rsidTr="001C55DB">
        <w:tc>
          <w:tcPr>
            <w:tcW w:w="3427" w:type="dxa"/>
            <w:tcBorders>
              <w:top w:val="single" w:sz="4" w:space="0" w:color="000000"/>
              <w:left w:val="single" w:sz="4" w:space="0" w:color="000000"/>
              <w:bottom w:val="single" w:sz="4" w:space="0" w:color="000000"/>
            </w:tcBorders>
            <w:shd w:val="clear" w:color="auto" w:fill="auto"/>
          </w:tcPr>
          <w:p w14:paraId="6C7A9837" w14:textId="77777777" w:rsidR="008E5A63" w:rsidRPr="00440673" w:rsidRDefault="008E5A63" w:rsidP="001C55DB">
            <w:pPr>
              <w:snapToGrid w:val="0"/>
              <w:rPr>
                <w:i/>
              </w:rPr>
            </w:pPr>
            <w:r w:rsidRPr="00440673">
              <w:rPr>
                <w:i/>
              </w:rPr>
              <w:t xml:space="preserve">ČJL-3-1-04p, ČJL-3-1-05p, ČJL-3-1-06p dbá na správnou výslovnost, tempo řeči a pravidelné dýchání </w:t>
            </w:r>
          </w:p>
        </w:tc>
        <w:tc>
          <w:tcPr>
            <w:tcW w:w="3156" w:type="dxa"/>
            <w:tcBorders>
              <w:top w:val="single" w:sz="4" w:space="0" w:color="000000"/>
              <w:left w:val="single" w:sz="4" w:space="0" w:color="000000"/>
              <w:bottom w:val="single" w:sz="4" w:space="0" w:color="000000"/>
            </w:tcBorders>
            <w:shd w:val="clear" w:color="auto" w:fill="auto"/>
          </w:tcPr>
          <w:p w14:paraId="362E63D4" w14:textId="77777777" w:rsidR="008E5A63" w:rsidRDefault="008E5A63" w:rsidP="001C55DB">
            <w:pPr>
              <w:snapToGrid w:val="0"/>
              <w:rPr>
                <w:color w:val="000000"/>
              </w:rPr>
            </w:pPr>
            <w:r>
              <w:rPr>
                <w:color w:val="000000"/>
              </w:rPr>
              <w:t>-učí se správnému dýchání</w:t>
            </w:r>
          </w:p>
          <w:p w14:paraId="2CB87A95" w14:textId="77777777" w:rsidR="002D6112" w:rsidRDefault="002D6112" w:rsidP="001C55DB">
            <w:pPr>
              <w:snapToGrid w:val="0"/>
              <w:rPr>
                <w:color w:val="000000"/>
              </w:rPr>
            </w:pPr>
          </w:p>
          <w:p w14:paraId="3C43734E" w14:textId="77777777" w:rsidR="008E5A63" w:rsidRDefault="008E5A63" w:rsidP="001C55DB">
            <w:pPr>
              <w:snapToGrid w:val="0"/>
              <w:rPr>
                <w:color w:val="000000"/>
              </w:rPr>
            </w:pPr>
            <w:r>
              <w:rPr>
                <w:color w:val="000000"/>
              </w:rPr>
              <w:t>-učí se volit vhodné tempo a hlasitost řeči</w:t>
            </w:r>
          </w:p>
          <w:p w14:paraId="02AB54A0" w14:textId="77777777" w:rsidR="002D6112" w:rsidRDefault="002D6112" w:rsidP="001C55DB">
            <w:pPr>
              <w:snapToGrid w:val="0"/>
              <w:rPr>
                <w:color w:val="000000"/>
              </w:rPr>
            </w:pPr>
          </w:p>
          <w:p w14:paraId="01DA3713" w14:textId="77777777" w:rsidR="008E5A63" w:rsidRDefault="008E5A63" w:rsidP="001C55DB">
            <w:pPr>
              <w:snapToGrid w:val="0"/>
              <w:rPr>
                <w:color w:val="000000"/>
              </w:rPr>
            </w:pPr>
            <w:r>
              <w:rPr>
                <w:color w:val="000000"/>
              </w:rPr>
              <w:t>-práce s hlasem a intonací</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2B7F892E" w14:textId="77777777" w:rsidR="008E5A63" w:rsidRDefault="008E5A63" w:rsidP="001C55DB">
            <w:pPr>
              <w:snapToGrid w:val="0"/>
              <w:rPr>
                <w:color w:val="000000"/>
              </w:rPr>
            </w:pPr>
            <w:r>
              <w:rPr>
                <w:color w:val="000000"/>
              </w:rPr>
              <w:t>-správné dýchání, vhodné tempo a hlasitost řeči, intonace</w:t>
            </w:r>
          </w:p>
        </w:tc>
      </w:tr>
      <w:tr w:rsidR="008E5A63" w14:paraId="4235B558" w14:textId="77777777" w:rsidTr="001C55DB">
        <w:tc>
          <w:tcPr>
            <w:tcW w:w="3427" w:type="dxa"/>
            <w:tcBorders>
              <w:top w:val="single" w:sz="4" w:space="0" w:color="000000"/>
              <w:left w:val="single" w:sz="4" w:space="0" w:color="000000"/>
              <w:bottom w:val="single" w:sz="4" w:space="0" w:color="000000"/>
            </w:tcBorders>
            <w:shd w:val="clear" w:color="auto" w:fill="auto"/>
          </w:tcPr>
          <w:p w14:paraId="6453ACB3" w14:textId="77777777" w:rsidR="008E5A63" w:rsidRPr="00440673" w:rsidRDefault="008E5A63" w:rsidP="001C55DB">
            <w:pPr>
              <w:snapToGrid w:val="0"/>
              <w:rPr>
                <w:i/>
              </w:rPr>
            </w:pPr>
            <w:r w:rsidRPr="00440673">
              <w:rPr>
                <w:i/>
              </w:rPr>
              <w:lastRenderedPageBreak/>
              <w:t xml:space="preserve">ČJL-3-1-09p píše písmena a číslice – dodržuje správný poměr výšky písmen ve slově, velikost, sklon a správné tvary písmen </w:t>
            </w:r>
          </w:p>
        </w:tc>
        <w:tc>
          <w:tcPr>
            <w:tcW w:w="3156" w:type="dxa"/>
            <w:tcBorders>
              <w:top w:val="single" w:sz="4" w:space="0" w:color="000000"/>
              <w:left w:val="single" w:sz="4" w:space="0" w:color="000000"/>
              <w:bottom w:val="single" w:sz="4" w:space="0" w:color="000000"/>
            </w:tcBorders>
            <w:shd w:val="clear" w:color="auto" w:fill="auto"/>
          </w:tcPr>
          <w:p w14:paraId="79153933" w14:textId="77777777" w:rsidR="008E5A63" w:rsidRDefault="008E5A63" w:rsidP="001C55DB">
            <w:pPr>
              <w:snapToGrid w:val="0"/>
              <w:rPr>
                <w:color w:val="000000"/>
              </w:rPr>
            </w:pPr>
            <w:r>
              <w:rPr>
                <w:color w:val="000000"/>
              </w:rPr>
              <w:t>-dodržuje správné tvary a velikost písmen a číslic</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E404221" w14:textId="77777777" w:rsidR="008E5A63" w:rsidRDefault="008E5A63" w:rsidP="001C55DB">
            <w:pPr>
              <w:snapToGrid w:val="0"/>
              <w:rPr>
                <w:color w:val="000000"/>
              </w:rPr>
            </w:pPr>
            <w:r>
              <w:rPr>
                <w:color w:val="000000"/>
              </w:rPr>
              <w:t>-psaní písmen a číslic</w:t>
            </w:r>
          </w:p>
        </w:tc>
      </w:tr>
      <w:tr w:rsidR="008E5A63" w14:paraId="3CED38B7" w14:textId="77777777" w:rsidTr="001C55DB">
        <w:tc>
          <w:tcPr>
            <w:tcW w:w="3427" w:type="dxa"/>
            <w:tcBorders>
              <w:top w:val="single" w:sz="4" w:space="0" w:color="000000"/>
              <w:left w:val="single" w:sz="4" w:space="0" w:color="000000"/>
              <w:bottom w:val="single" w:sz="4" w:space="0" w:color="000000"/>
            </w:tcBorders>
            <w:shd w:val="clear" w:color="auto" w:fill="auto"/>
          </w:tcPr>
          <w:p w14:paraId="217AC424" w14:textId="77777777" w:rsidR="008E5A63" w:rsidRPr="00440673" w:rsidRDefault="008E5A63" w:rsidP="001C55DB">
            <w:pPr>
              <w:snapToGrid w:val="0"/>
              <w:rPr>
                <w:i/>
              </w:rPr>
            </w:pPr>
            <w:r w:rsidRPr="00440673">
              <w:rPr>
                <w:i/>
              </w:rPr>
              <w:t xml:space="preserve">ČJL-3-1-09p spojuje písmena a slabiky </w:t>
            </w:r>
          </w:p>
          <w:p w14:paraId="7DC36461" w14:textId="77777777" w:rsidR="008E5A63" w:rsidRPr="00440673" w:rsidRDefault="008E5A63" w:rsidP="001C55DB">
            <w:pPr>
              <w:rPr>
                <w:i/>
              </w:rPr>
            </w:pPr>
          </w:p>
          <w:p w14:paraId="4BEECC22" w14:textId="77777777" w:rsidR="008E5A63" w:rsidRPr="00440673" w:rsidRDefault="008E5A63" w:rsidP="001C55DB">
            <w:pPr>
              <w:rPr>
                <w:i/>
              </w:rPr>
            </w:pPr>
          </w:p>
        </w:tc>
        <w:tc>
          <w:tcPr>
            <w:tcW w:w="3156" w:type="dxa"/>
            <w:tcBorders>
              <w:top w:val="single" w:sz="4" w:space="0" w:color="000000"/>
              <w:left w:val="single" w:sz="4" w:space="0" w:color="000000"/>
              <w:bottom w:val="single" w:sz="4" w:space="0" w:color="000000"/>
            </w:tcBorders>
            <w:shd w:val="clear" w:color="auto" w:fill="auto"/>
          </w:tcPr>
          <w:p w14:paraId="231A0799" w14:textId="77777777" w:rsidR="008E5A63" w:rsidRDefault="008E5A63" w:rsidP="001C55DB">
            <w:pPr>
              <w:snapToGrid w:val="0"/>
              <w:rPr>
                <w:color w:val="000000"/>
              </w:rPr>
            </w:pPr>
            <w:r>
              <w:rPr>
                <w:color w:val="000000"/>
              </w:rPr>
              <w:t>-spojuje písmena a slabiky</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8A24ADB" w14:textId="77777777" w:rsidR="008E5A63" w:rsidRDefault="008E5A63" w:rsidP="001C55DB">
            <w:pPr>
              <w:snapToGrid w:val="0"/>
              <w:rPr>
                <w:color w:val="000000"/>
              </w:rPr>
            </w:pPr>
            <w:r>
              <w:rPr>
                <w:color w:val="000000"/>
              </w:rPr>
              <w:t xml:space="preserve">-opis, přepis i diktát písmen a slabik </w:t>
            </w:r>
          </w:p>
          <w:p w14:paraId="451E77F8" w14:textId="77777777" w:rsidR="008E5A63" w:rsidRDefault="008E5A63" w:rsidP="001C55DB">
            <w:pPr>
              <w:snapToGrid w:val="0"/>
              <w:rPr>
                <w:color w:val="000000"/>
              </w:rPr>
            </w:pPr>
            <w:r>
              <w:rPr>
                <w:color w:val="000000"/>
              </w:rPr>
              <w:t>-kontrola písemného projevu</w:t>
            </w:r>
          </w:p>
        </w:tc>
      </w:tr>
      <w:tr w:rsidR="008E5A63" w14:paraId="580DDED0" w14:textId="77777777" w:rsidTr="001C55DB">
        <w:tc>
          <w:tcPr>
            <w:tcW w:w="3427" w:type="dxa"/>
            <w:tcBorders>
              <w:top w:val="single" w:sz="4" w:space="0" w:color="000000"/>
              <w:left w:val="single" w:sz="4" w:space="0" w:color="000000"/>
              <w:bottom w:val="single" w:sz="4" w:space="0" w:color="000000"/>
            </w:tcBorders>
            <w:shd w:val="clear" w:color="auto" w:fill="auto"/>
          </w:tcPr>
          <w:p w14:paraId="73A5933A" w14:textId="77777777" w:rsidR="008E5A63" w:rsidRPr="00440673" w:rsidRDefault="008E5A63" w:rsidP="001C55DB">
            <w:pPr>
              <w:snapToGrid w:val="0"/>
              <w:rPr>
                <w:i/>
              </w:rPr>
            </w:pPr>
            <w:r w:rsidRPr="00440673">
              <w:rPr>
                <w:i/>
              </w:rPr>
              <w:t xml:space="preserve">ČJL-3-1-09p převádí slova z mluvené do psané podoby </w:t>
            </w:r>
          </w:p>
          <w:p w14:paraId="320E149A" w14:textId="77777777" w:rsidR="008E5A63" w:rsidRPr="00440673" w:rsidRDefault="008E5A63" w:rsidP="001C55DB">
            <w:pPr>
              <w:rPr>
                <w:i/>
              </w:rPr>
            </w:pPr>
          </w:p>
        </w:tc>
        <w:tc>
          <w:tcPr>
            <w:tcW w:w="3156" w:type="dxa"/>
            <w:tcBorders>
              <w:top w:val="single" w:sz="4" w:space="0" w:color="000000"/>
              <w:left w:val="single" w:sz="4" w:space="0" w:color="000000"/>
              <w:bottom w:val="single" w:sz="4" w:space="0" w:color="000000"/>
            </w:tcBorders>
            <w:shd w:val="clear" w:color="auto" w:fill="auto"/>
          </w:tcPr>
          <w:p w14:paraId="61392D96" w14:textId="77777777" w:rsidR="008E5A63" w:rsidRDefault="008E5A63" w:rsidP="001C55DB">
            <w:pPr>
              <w:snapToGrid w:val="0"/>
              <w:rPr>
                <w:color w:val="000000"/>
              </w:rPr>
            </w:pPr>
            <w:r>
              <w:rPr>
                <w:color w:val="000000"/>
              </w:rPr>
              <w:t>-píše písmena a slabiky podle diktátu</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996C4EE" w14:textId="77777777" w:rsidR="008E5A63" w:rsidRDefault="008E5A63" w:rsidP="001C55DB">
            <w:pPr>
              <w:snapToGrid w:val="0"/>
              <w:rPr>
                <w:color w:val="000000"/>
              </w:rPr>
            </w:pPr>
            <w:r>
              <w:rPr>
                <w:color w:val="000000"/>
              </w:rPr>
              <w:t>-diktát písmen a slabik</w:t>
            </w:r>
          </w:p>
        </w:tc>
      </w:tr>
      <w:tr w:rsidR="008E5A63" w14:paraId="24107634" w14:textId="77777777" w:rsidTr="001C55DB">
        <w:tc>
          <w:tcPr>
            <w:tcW w:w="3427" w:type="dxa"/>
            <w:tcBorders>
              <w:top w:val="single" w:sz="4" w:space="0" w:color="000000"/>
              <w:left w:val="single" w:sz="4" w:space="0" w:color="000000"/>
              <w:bottom w:val="single" w:sz="4" w:space="0" w:color="000000"/>
            </w:tcBorders>
            <w:shd w:val="clear" w:color="auto" w:fill="auto"/>
          </w:tcPr>
          <w:p w14:paraId="2729B12C" w14:textId="77777777" w:rsidR="008E5A63" w:rsidRPr="00440673" w:rsidRDefault="008E5A63" w:rsidP="001C55DB">
            <w:pPr>
              <w:snapToGrid w:val="0"/>
              <w:rPr>
                <w:i/>
              </w:rPr>
            </w:pPr>
            <w:r w:rsidRPr="00440673">
              <w:rPr>
                <w:i/>
              </w:rPr>
              <w:t xml:space="preserve">ČJL-3-1-09p dodržuje správné pořadí písmen ve slově a jejich úplnost </w:t>
            </w:r>
          </w:p>
          <w:p w14:paraId="057EB623" w14:textId="77777777" w:rsidR="008E5A63" w:rsidRPr="00440673" w:rsidRDefault="008E5A63" w:rsidP="001C55DB">
            <w:pPr>
              <w:rPr>
                <w:i/>
              </w:rPr>
            </w:pPr>
          </w:p>
        </w:tc>
        <w:tc>
          <w:tcPr>
            <w:tcW w:w="3156" w:type="dxa"/>
            <w:tcBorders>
              <w:top w:val="single" w:sz="4" w:space="0" w:color="000000"/>
              <w:left w:val="single" w:sz="4" w:space="0" w:color="000000"/>
              <w:bottom w:val="single" w:sz="4" w:space="0" w:color="000000"/>
            </w:tcBorders>
            <w:shd w:val="clear" w:color="auto" w:fill="auto"/>
          </w:tcPr>
          <w:p w14:paraId="691E0553" w14:textId="77777777" w:rsidR="008E5A63" w:rsidRDefault="008E5A63" w:rsidP="001C55DB">
            <w:pPr>
              <w:snapToGrid w:val="0"/>
              <w:rPr>
                <w:color w:val="000000"/>
              </w:rPr>
            </w:pPr>
            <w:r>
              <w:rPr>
                <w:color w:val="000000"/>
              </w:rPr>
              <w:t>-dodržuje správné pořadí písmen a úplnost slov</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FBF2C3A" w14:textId="77777777" w:rsidR="008E5A63" w:rsidRDefault="008E5A63" w:rsidP="001C55DB">
            <w:pPr>
              <w:snapToGrid w:val="0"/>
              <w:rPr>
                <w:color w:val="000000"/>
              </w:rPr>
            </w:pPr>
            <w:r>
              <w:rPr>
                <w:color w:val="000000"/>
              </w:rPr>
              <w:t>-psaní slov</w:t>
            </w:r>
          </w:p>
        </w:tc>
      </w:tr>
    </w:tbl>
    <w:p w14:paraId="26936728" w14:textId="77777777" w:rsidR="008E5A63" w:rsidRDefault="008E5A63" w:rsidP="008E5A63"/>
    <w:p w14:paraId="7FE94132" w14:textId="77777777" w:rsidR="008E5A63" w:rsidRDefault="008E5A63" w:rsidP="008E5A63">
      <w:pPr>
        <w:jc w:val="both"/>
        <w:rPr>
          <w:b/>
        </w:rPr>
      </w:pPr>
      <w:r>
        <w:rPr>
          <w:b/>
        </w:rPr>
        <w:t>Jazyková výchova</w:t>
      </w:r>
    </w:p>
    <w:p w14:paraId="327708EF" w14:textId="77777777" w:rsidR="008E5A63" w:rsidRDefault="008E5A63" w:rsidP="008E5A63">
      <w:pPr>
        <w:ind w:left="720"/>
      </w:pPr>
    </w:p>
    <w:tbl>
      <w:tblPr>
        <w:tblW w:w="0" w:type="auto"/>
        <w:tblInd w:w="-45" w:type="dxa"/>
        <w:tblLayout w:type="fixed"/>
        <w:tblLook w:val="0000" w:firstRow="0" w:lastRow="0" w:firstColumn="0" w:lastColumn="0" w:noHBand="0" w:noVBand="0"/>
      </w:tblPr>
      <w:tblGrid>
        <w:gridCol w:w="3468"/>
        <w:gridCol w:w="3118"/>
        <w:gridCol w:w="2950"/>
      </w:tblGrid>
      <w:tr w:rsidR="008E5A63" w14:paraId="01FCB157" w14:textId="77777777" w:rsidTr="001C55DB">
        <w:tc>
          <w:tcPr>
            <w:tcW w:w="3468" w:type="dxa"/>
            <w:tcBorders>
              <w:top w:val="single" w:sz="4" w:space="0" w:color="000000"/>
              <w:left w:val="single" w:sz="4" w:space="0" w:color="000000"/>
              <w:bottom w:val="single" w:sz="4" w:space="0" w:color="000000"/>
            </w:tcBorders>
            <w:shd w:val="clear" w:color="auto" w:fill="EEECE1"/>
          </w:tcPr>
          <w:p w14:paraId="1B9E96B6" w14:textId="77777777" w:rsidR="008E5A63" w:rsidRDefault="008E5A63" w:rsidP="001C55DB">
            <w:pPr>
              <w:snapToGrid w:val="0"/>
            </w:pPr>
            <w:r>
              <w:t>RVP výstupy:</w:t>
            </w:r>
          </w:p>
          <w:p w14:paraId="2E088E73" w14:textId="77777777" w:rsidR="008E5A63" w:rsidRDefault="008E5A63" w:rsidP="001C55DB"/>
        </w:tc>
        <w:tc>
          <w:tcPr>
            <w:tcW w:w="3118" w:type="dxa"/>
            <w:tcBorders>
              <w:top w:val="single" w:sz="4" w:space="0" w:color="000000"/>
              <w:left w:val="single" w:sz="4" w:space="0" w:color="000000"/>
              <w:bottom w:val="single" w:sz="4" w:space="0" w:color="000000"/>
            </w:tcBorders>
            <w:shd w:val="clear" w:color="auto" w:fill="EEECE1"/>
          </w:tcPr>
          <w:p w14:paraId="194D8C73" w14:textId="77777777" w:rsidR="008E5A63" w:rsidRDefault="008E5A63" w:rsidP="001C55DB">
            <w:pPr>
              <w:snapToGrid w:val="0"/>
            </w:pPr>
            <w:r>
              <w:t>ŠVP výstupy:</w:t>
            </w:r>
          </w:p>
        </w:tc>
        <w:tc>
          <w:tcPr>
            <w:tcW w:w="2950" w:type="dxa"/>
            <w:tcBorders>
              <w:top w:val="single" w:sz="4" w:space="0" w:color="000000"/>
              <w:left w:val="single" w:sz="4" w:space="0" w:color="000000"/>
              <w:bottom w:val="single" w:sz="4" w:space="0" w:color="000000"/>
              <w:right w:val="single" w:sz="4" w:space="0" w:color="000000"/>
            </w:tcBorders>
            <w:shd w:val="clear" w:color="auto" w:fill="EEECE1"/>
          </w:tcPr>
          <w:p w14:paraId="4F11D3DF" w14:textId="77777777" w:rsidR="008E5A63" w:rsidRDefault="008E5A63" w:rsidP="001C55DB">
            <w:pPr>
              <w:snapToGrid w:val="0"/>
            </w:pPr>
            <w:r>
              <w:t>Učivo:</w:t>
            </w:r>
          </w:p>
          <w:p w14:paraId="79F9DF69" w14:textId="77777777" w:rsidR="008E5A63" w:rsidRDefault="008E5A63" w:rsidP="001C55DB"/>
        </w:tc>
      </w:tr>
      <w:tr w:rsidR="008E5A63" w14:paraId="34119C96" w14:textId="77777777" w:rsidTr="001C55DB">
        <w:tc>
          <w:tcPr>
            <w:tcW w:w="3468" w:type="dxa"/>
            <w:tcBorders>
              <w:top w:val="single" w:sz="4" w:space="0" w:color="000000"/>
              <w:left w:val="single" w:sz="4" w:space="0" w:color="000000"/>
              <w:bottom w:val="single" w:sz="4" w:space="0" w:color="000000"/>
            </w:tcBorders>
            <w:shd w:val="clear" w:color="auto" w:fill="auto"/>
          </w:tcPr>
          <w:p w14:paraId="562C0330" w14:textId="77777777" w:rsidR="008E5A63" w:rsidRDefault="008E5A63" w:rsidP="001C55DB">
            <w:pPr>
              <w:snapToGrid w:val="0"/>
            </w:pPr>
            <w:r>
              <w:t xml:space="preserve">ČJL-3-2-01 rozlišuje zvukovou a grafickou podobu slova, člení slova na hlásky, odlišuje dlouhé a krátké samohlásky </w:t>
            </w:r>
          </w:p>
        </w:tc>
        <w:tc>
          <w:tcPr>
            <w:tcW w:w="3118" w:type="dxa"/>
            <w:tcBorders>
              <w:top w:val="single" w:sz="4" w:space="0" w:color="000000"/>
              <w:left w:val="single" w:sz="4" w:space="0" w:color="000000"/>
              <w:bottom w:val="single" w:sz="4" w:space="0" w:color="000000"/>
            </w:tcBorders>
            <w:shd w:val="clear" w:color="auto" w:fill="auto"/>
          </w:tcPr>
          <w:p w14:paraId="71832533" w14:textId="77777777" w:rsidR="008E5A63" w:rsidRDefault="008E5A63" w:rsidP="001C55DB">
            <w:pPr>
              <w:snapToGrid w:val="0"/>
              <w:rPr>
                <w:color w:val="000000"/>
              </w:rPr>
            </w:pPr>
            <w:r>
              <w:rPr>
                <w:color w:val="000000"/>
              </w:rPr>
              <w:t xml:space="preserve">-rozlišuje grafickou a zvukovou podobu slova - skládá slova z hlásek, slabik a ze slov věty - odlišuje krátké a dlouhé samohlásky, dvojhlásky </w:t>
            </w:r>
          </w:p>
          <w:p w14:paraId="4F37016C" w14:textId="77777777" w:rsidR="002D6112" w:rsidRDefault="002D6112" w:rsidP="001C55DB">
            <w:pPr>
              <w:snapToGrid w:val="0"/>
              <w:rPr>
                <w:color w:val="000000"/>
              </w:rPr>
            </w:pPr>
          </w:p>
          <w:p w14:paraId="0C3E7BA8" w14:textId="77777777" w:rsidR="008E5A63" w:rsidRDefault="008E5A63" w:rsidP="001C55DB">
            <w:pPr>
              <w:rPr>
                <w:color w:val="000000"/>
              </w:rPr>
            </w:pPr>
            <w:r>
              <w:rPr>
                <w:color w:val="000000"/>
              </w:rPr>
              <w:t xml:space="preserve">-umí přečíst slabiky </w:t>
            </w:r>
            <w:proofErr w:type="spellStart"/>
            <w:r>
              <w:rPr>
                <w:color w:val="000000"/>
              </w:rPr>
              <w:t>dy</w:t>
            </w:r>
            <w:proofErr w:type="spellEnd"/>
            <w:r>
              <w:rPr>
                <w:color w:val="000000"/>
              </w:rPr>
              <w:t xml:space="preserve">/di, ty/ti, </w:t>
            </w:r>
            <w:proofErr w:type="spellStart"/>
            <w:r>
              <w:rPr>
                <w:color w:val="000000"/>
              </w:rPr>
              <w:t>ny</w:t>
            </w:r>
            <w:proofErr w:type="spellEnd"/>
            <w:r>
              <w:rPr>
                <w:color w:val="000000"/>
              </w:rPr>
              <w:t xml:space="preserve">/ni, </w:t>
            </w:r>
            <w:proofErr w:type="spellStart"/>
            <w:r>
              <w:rPr>
                <w:color w:val="000000"/>
              </w:rPr>
              <w:t>dě</w:t>
            </w:r>
            <w:proofErr w:type="spellEnd"/>
            <w:r>
              <w:rPr>
                <w:color w:val="000000"/>
              </w:rPr>
              <w:t xml:space="preserve">, tě, ně, </w:t>
            </w:r>
            <w:proofErr w:type="spellStart"/>
            <w:r>
              <w:rPr>
                <w:color w:val="000000"/>
              </w:rPr>
              <w:t>bě</w:t>
            </w:r>
            <w:proofErr w:type="spellEnd"/>
            <w:r>
              <w:rPr>
                <w:color w:val="000000"/>
              </w:rPr>
              <w:t xml:space="preserve">, </w:t>
            </w:r>
            <w:proofErr w:type="spellStart"/>
            <w:r>
              <w:rPr>
                <w:color w:val="000000"/>
              </w:rPr>
              <w:t>pě</w:t>
            </w:r>
            <w:proofErr w:type="spellEnd"/>
            <w:r>
              <w:rPr>
                <w:color w:val="000000"/>
              </w:rPr>
              <w:t xml:space="preserve">, </w:t>
            </w:r>
            <w:proofErr w:type="spellStart"/>
            <w:r>
              <w:rPr>
                <w:color w:val="000000"/>
              </w:rPr>
              <w:t>vě</w:t>
            </w:r>
            <w:proofErr w:type="spellEnd"/>
            <w:r>
              <w:rPr>
                <w:color w:val="000000"/>
              </w:rPr>
              <w:t>, mě</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541A9354" w14:textId="77777777" w:rsidR="008E5A63" w:rsidRDefault="008E5A63" w:rsidP="001C55DB">
            <w:pPr>
              <w:snapToGrid w:val="0"/>
              <w:rPr>
                <w:color w:val="000000"/>
              </w:rPr>
            </w:pPr>
            <w:r>
              <w:rPr>
                <w:color w:val="000000"/>
              </w:rPr>
              <w:t xml:space="preserve">-zvuková stránka jazyka </w:t>
            </w:r>
          </w:p>
          <w:p w14:paraId="1A92D94E" w14:textId="77777777" w:rsidR="002D6112" w:rsidRDefault="002D6112" w:rsidP="001C55DB">
            <w:pPr>
              <w:snapToGrid w:val="0"/>
              <w:rPr>
                <w:color w:val="000000"/>
              </w:rPr>
            </w:pPr>
          </w:p>
          <w:p w14:paraId="0EA74C5F" w14:textId="77777777" w:rsidR="008E5A63" w:rsidRDefault="008E5A63" w:rsidP="001C55DB">
            <w:pPr>
              <w:snapToGrid w:val="0"/>
              <w:rPr>
                <w:color w:val="000000"/>
              </w:rPr>
            </w:pPr>
            <w:r>
              <w:rPr>
                <w:color w:val="000000"/>
              </w:rPr>
              <w:t xml:space="preserve">-sluchové rozlišení hlásek, modulace souvislé řeči (tempo, intonace, přízvuk) -slovo, slabika, hláska </w:t>
            </w:r>
          </w:p>
          <w:p w14:paraId="4329937B" w14:textId="77777777" w:rsidR="002D6112" w:rsidRDefault="002D6112" w:rsidP="001C55DB">
            <w:pPr>
              <w:snapToGrid w:val="0"/>
              <w:rPr>
                <w:color w:val="000000"/>
              </w:rPr>
            </w:pPr>
          </w:p>
          <w:p w14:paraId="2D0BADA7" w14:textId="77777777" w:rsidR="008E5A63" w:rsidRDefault="008E5A63" w:rsidP="001C55DB">
            <w:pPr>
              <w:snapToGrid w:val="0"/>
              <w:rPr>
                <w:color w:val="000000"/>
              </w:rPr>
            </w:pPr>
            <w:r>
              <w:rPr>
                <w:color w:val="000000"/>
              </w:rPr>
              <w:t xml:space="preserve">-délka samohlásek </w:t>
            </w:r>
          </w:p>
        </w:tc>
      </w:tr>
      <w:tr w:rsidR="008E5A63" w14:paraId="672B538C" w14:textId="77777777" w:rsidTr="001C55DB">
        <w:tc>
          <w:tcPr>
            <w:tcW w:w="3468" w:type="dxa"/>
            <w:tcBorders>
              <w:top w:val="single" w:sz="4" w:space="0" w:color="000000"/>
              <w:left w:val="single" w:sz="4" w:space="0" w:color="000000"/>
              <w:bottom w:val="single" w:sz="4" w:space="0" w:color="000000"/>
            </w:tcBorders>
            <w:shd w:val="clear" w:color="auto" w:fill="auto"/>
          </w:tcPr>
          <w:p w14:paraId="22B0F3D2" w14:textId="77777777" w:rsidR="008E5A63" w:rsidRDefault="008E5A63" w:rsidP="001C55DB">
            <w:pPr>
              <w:snapToGrid w:val="0"/>
            </w:pPr>
            <w:r>
              <w:t xml:space="preserve">ČJL-3-2-08 odůvodňuje a píše správně: i/y po tvrdých a měkkých souhláskách i po obojetných souhláskách ve vyjmenovaných slovech; </w:t>
            </w:r>
            <w:proofErr w:type="spellStart"/>
            <w:r>
              <w:t>dě</w:t>
            </w:r>
            <w:proofErr w:type="spellEnd"/>
            <w:r>
              <w:t xml:space="preserve">, tě, ně, ú/ů, </w:t>
            </w:r>
            <w:proofErr w:type="spellStart"/>
            <w:r>
              <w:t>bě</w:t>
            </w:r>
            <w:proofErr w:type="spellEnd"/>
            <w:r>
              <w:t xml:space="preserve">, </w:t>
            </w:r>
            <w:proofErr w:type="spellStart"/>
            <w:r>
              <w:t>pě</w:t>
            </w:r>
            <w:proofErr w:type="spellEnd"/>
            <w:r>
              <w:t xml:space="preserve">, </w:t>
            </w:r>
            <w:proofErr w:type="spellStart"/>
            <w:r>
              <w:t>vě</w:t>
            </w:r>
            <w:proofErr w:type="spellEnd"/>
            <w:r>
              <w:t>, mě – mimo morfologický šev; velká písmena na začátku věty a v typických případech vlastních jmen osob, zvířat a místních pojmenování</w:t>
            </w:r>
          </w:p>
        </w:tc>
        <w:tc>
          <w:tcPr>
            <w:tcW w:w="3118" w:type="dxa"/>
            <w:tcBorders>
              <w:top w:val="single" w:sz="4" w:space="0" w:color="000000"/>
              <w:left w:val="single" w:sz="4" w:space="0" w:color="000000"/>
              <w:bottom w:val="single" w:sz="4" w:space="0" w:color="000000"/>
            </w:tcBorders>
            <w:shd w:val="clear" w:color="auto" w:fill="auto"/>
          </w:tcPr>
          <w:p w14:paraId="79868425" w14:textId="77777777" w:rsidR="008E5A63" w:rsidRDefault="008E5A63" w:rsidP="001C55DB">
            <w:pPr>
              <w:snapToGrid w:val="0"/>
              <w:rPr>
                <w:color w:val="000000"/>
              </w:rPr>
            </w:pPr>
            <w:r>
              <w:rPr>
                <w:color w:val="000000"/>
              </w:rPr>
              <w:t>-píše velká písmena na začátku věty a v typických případech vlastních jmen osob</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38887CDF" w14:textId="77777777" w:rsidR="008E5A63" w:rsidRDefault="008E5A63" w:rsidP="001C55DB">
            <w:pPr>
              <w:snapToGrid w:val="0"/>
              <w:rPr>
                <w:color w:val="000000"/>
              </w:rPr>
            </w:pPr>
            <w:r>
              <w:rPr>
                <w:color w:val="000000"/>
              </w:rPr>
              <w:t>-velká písmena – vlastní jména osob</w:t>
            </w:r>
          </w:p>
        </w:tc>
      </w:tr>
    </w:tbl>
    <w:p w14:paraId="04310837" w14:textId="77777777" w:rsidR="008E5A63" w:rsidRDefault="008E5A63" w:rsidP="008E5A63"/>
    <w:p w14:paraId="6814DE1A" w14:textId="77777777" w:rsidR="008E5A63" w:rsidRDefault="008E5A63" w:rsidP="008E5A63">
      <w:r>
        <w:t>Minimální doporučená úroveň pro úpravy očekávaných výstupů v rámci podpůrných opatření:</w:t>
      </w:r>
    </w:p>
    <w:tbl>
      <w:tblPr>
        <w:tblW w:w="0" w:type="auto"/>
        <w:tblInd w:w="-45" w:type="dxa"/>
        <w:tblLayout w:type="fixed"/>
        <w:tblLook w:val="0000" w:firstRow="0" w:lastRow="0" w:firstColumn="0" w:lastColumn="0" w:noHBand="0" w:noVBand="0"/>
      </w:tblPr>
      <w:tblGrid>
        <w:gridCol w:w="3355"/>
        <w:gridCol w:w="3170"/>
        <w:gridCol w:w="3011"/>
      </w:tblGrid>
      <w:tr w:rsidR="008E5A63" w14:paraId="4B5ADE3F" w14:textId="77777777" w:rsidTr="001C55DB">
        <w:tc>
          <w:tcPr>
            <w:tcW w:w="3355" w:type="dxa"/>
            <w:tcBorders>
              <w:top w:val="single" w:sz="4" w:space="0" w:color="000000"/>
              <w:left w:val="single" w:sz="4" w:space="0" w:color="000000"/>
              <w:bottom w:val="single" w:sz="4" w:space="0" w:color="000000"/>
            </w:tcBorders>
            <w:shd w:val="clear" w:color="auto" w:fill="EEECE1"/>
          </w:tcPr>
          <w:p w14:paraId="03996729" w14:textId="77777777" w:rsidR="008E5A63" w:rsidRDefault="008E5A63" w:rsidP="001C55DB">
            <w:pPr>
              <w:snapToGrid w:val="0"/>
            </w:pPr>
            <w:r>
              <w:t>RVP výstupy:</w:t>
            </w:r>
          </w:p>
          <w:p w14:paraId="2F174FF6" w14:textId="77777777" w:rsidR="008E5A63" w:rsidRDefault="008E5A63" w:rsidP="001C55DB"/>
        </w:tc>
        <w:tc>
          <w:tcPr>
            <w:tcW w:w="3170" w:type="dxa"/>
            <w:tcBorders>
              <w:top w:val="single" w:sz="4" w:space="0" w:color="000000"/>
              <w:left w:val="single" w:sz="4" w:space="0" w:color="000000"/>
              <w:bottom w:val="single" w:sz="4" w:space="0" w:color="000000"/>
            </w:tcBorders>
            <w:shd w:val="clear" w:color="auto" w:fill="EEECE1"/>
          </w:tcPr>
          <w:p w14:paraId="2C634F75" w14:textId="77777777" w:rsidR="008E5A63" w:rsidRDefault="008E5A63" w:rsidP="001C55DB">
            <w:pPr>
              <w:snapToGrid w:val="0"/>
            </w:pPr>
            <w:r>
              <w:t>ŠVP výstupy:</w:t>
            </w:r>
          </w:p>
        </w:tc>
        <w:tc>
          <w:tcPr>
            <w:tcW w:w="3011" w:type="dxa"/>
            <w:tcBorders>
              <w:top w:val="single" w:sz="4" w:space="0" w:color="000000"/>
              <w:left w:val="single" w:sz="4" w:space="0" w:color="000000"/>
              <w:bottom w:val="single" w:sz="4" w:space="0" w:color="000000"/>
              <w:right w:val="single" w:sz="4" w:space="0" w:color="000000"/>
            </w:tcBorders>
            <w:shd w:val="clear" w:color="auto" w:fill="EEECE1"/>
          </w:tcPr>
          <w:p w14:paraId="78EC1318" w14:textId="77777777" w:rsidR="008E5A63" w:rsidRDefault="008E5A63" w:rsidP="001C55DB">
            <w:pPr>
              <w:snapToGrid w:val="0"/>
            </w:pPr>
            <w:r>
              <w:t>Učivo:</w:t>
            </w:r>
          </w:p>
          <w:p w14:paraId="13A56686" w14:textId="77777777" w:rsidR="008E5A63" w:rsidRDefault="008E5A63" w:rsidP="001C55DB"/>
        </w:tc>
      </w:tr>
      <w:tr w:rsidR="008E5A63" w14:paraId="1684F914" w14:textId="77777777" w:rsidTr="001C55DB">
        <w:tc>
          <w:tcPr>
            <w:tcW w:w="3355" w:type="dxa"/>
            <w:tcBorders>
              <w:top w:val="single" w:sz="4" w:space="0" w:color="000000"/>
              <w:left w:val="single" w:sz="4" w:space="0" w:color="000000"/>
              <w:bottom w:val="single" w:sz="4" w:space="0" w:color="000000"/>
            </w:tcBorders>
            <w:shd w:val="clear" w:color="auto" w:fill="auto"/>
          </w:tcPr>
          <w:p w14:paraId="780D003C" w14:textId="77777777" w:rsidR="008E5A63" w:rsidRPr="00440673" w:rsidRDefault="008E5A63" w:rsidP="001C55DB">
            <w:pPr>
              <w:snapToGrid w:val="0"/>
              <w:rPr>
                <w:i/>
              </w:rPr>
            </w:pPr>
            <w:r w:rsidRPr="00440673">
              <w:rPr>
                <w:i/>
              </w:rPr>
              <w:t xml:space="preserve">ČJL-3-2-01p rozlišuje všechna písmena malé a velké abecedy </w:t>
            </w:r>
          </w:p>
        </w:tc>
        <w:tc>
          <w:tcPr>
            <w:tcW w:w="3170" w:type="dxa"/>
            <w:tcBorders>
              <w:top w:val="single" w:sz="4" w:space="0" w:color="000000"/>
              <w:left w:val="single" w:sz="4" w:space="0" w:color="000000"/>
              <w:bottom w:val="single" w:sz="4" w:space="0" w:color="000000"/>
            </w:tcBorders>
            <w:shd w:val="clear" w:color="auto" w:fill="auto"/>
          </w:tcPr>
          <w:p w14:paraId="25CEE679" w14:textId="77777777" w:rsidR="008E5A63" w:rsidRDefault="008E5A63" w:rsidP="001C55DB">
            <w:pPr>
              <w:snapToGrid w:val="0"/>
              <w:rPr>
                <w:color w:val="000000"/>
              </w:rPr>
            </w:pPr>
            <w:r>
              <w:rPr>
                <w:color w:val="000000"/>
              </w:rPr>
              <w:t xml:space="preserve">-zná některá malá a velká písmena </w:t>
            </w:r>
            <w:r w:rsidR="000A0A2C">
              <w:rPr>
                <w:color w:val="000000"/>
              </w:rPr>
              <w:t>a</w:t>
            </w:r>
            <w:r>
              <w:rPr>
                <w:color w:val="000000"/>
              </w:rPr>
              <w:t>b</w:t>
            </w:r>
            <w:r w:rsidR="000A0A2C">
              <w:rPr>
                <w:color w:val="000000"/>
              </w:rPr>
              <w:t>e</w:t>
            </w:r>
            <w:r>
              <w:rPr>
                <w:color w:val="000000"/>
              </w:rPr>
              <w:t>cedy (A, I, Y, E, O , U, L, V, T, S, J)</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D6C805C" w14:textId="77777777" w:rsidR="008E5A63" w:rsidRDefault="008E5A63" w:rsidP="001C55DB">
            <w:pPr>
              <w:snapToGrid w:val="0"/>
              <w:rPr>
                <w:color w:val="000000"/>
              </w:rPr>
            </w:pPr>
            <w:r>
              <w:rPr>
                <w:color w:val="000000"/>
              </w:rPr>
              <w:t>-písmena malé a velké abecedy</w:t>
            </w:r>
          </w:p>
        </w:tc>
      </w:tr>
      <w:tr w:rsidR="008E5A63" w14:paraId="525C68A7" w14:textId="77777777" w:rsidTr="001C55DB">
        <w:tc>
          <w:tcPr>
            <w:tcW w:w="3355" w:type="dxa"/>
            <w:tcBorders>
              <w:top w:val="single" w:sz="4" w:space="0" w:color="000000"/>
              <w:left w:val="single" w:sz="4" w:space="0" w:color="000000"/>
              <w:bottom w:val="single" w:sz="4" w:space="0" w:color="000000"/>
            </w:tcBorders>
            <w:shd w:val="clear" w:color="auto" w:fill="auto"/>
          </w:tcPr>
          <w:p w14:paraId="06543BD3" w14:textId="77777777" w:rsidR="008E5A63" w:rsidRPr="00440673" w:rsidRDefault="008E5A63" w:rsidP="001C55DB">
            <w:pPr>
              <w:snapToGrid w:val="0"/>
              <w:rPr>
                <w:i/>
              </w:rPr>
            </w:pPr>
            <w:r w:rsidRPr="00440673">
              <w:rPr>
                <w:i/>
              </w:rPr>
              <w:t xml:space="preserve">ČJL-3-2-01p tvoří slabiky </w:t>
            </w:r>
          </w:p>
        </w:tc>
        <w:tc>
          <w:tcPr>
            <w:tcW w:w="3170" w:type="dxa"/>
            <w:tcBorders>
              <w:top w:val="single" w:sz="4" w:space="0" w:color="000000"/>
              <w:left w:val="single" w:sz="4" w:space="0" w:color="000000"/>
              <w:bottom w:val="single" w:sz="4" w:space="0" w:color="000000"/>
            </w:tcBorders>
            <w:shd w:val="clear" w:color="auto" w:fill="auto"/>
          </w:tcPr>
          <w:p w14:paraId="6887D309" w14:textId="77777777" w:rsidR="008E5A63" w:rsidRDefault="008E5A63" w:rsidP="001C55DB">
            <w:pPr>
              <w:snapToGrid w:val="0"/>
              <w:rPr>
                <w:color w:val="000000"/>
              </w:rPr>
            </w:pPr>
            <w:r>
              <w:rPr>
                <w:color w:val="000000"/>
              </w:rPr>
              <w:t>-tvoří slabiky</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3DB7E1C0" w14:textId="77777777" w:rsidR="008E5A63" w:rsidRDefault="008E5A63" w:rsidP="001C55DB">
            <w:pPr>
              <w:snapToGrid w:val="0"/>
              <w:rPr>
                <w:color w:val="000000"/>
              </w:rPr>
            </w:pPr>
            <w:r>
              <w:rPr>
                <w:color w:val="000000"/>
              </w:rPr>
              <w:t>-slabiky</w:t>
            </w:r>
          </w:p>
        </w:tc>
      </w:tr>
    </w:tbl>
    <w:p w14:paraId="3E27A9B5" w14:textId="77777777" w:rsidR="008E5A63" w:rsidRDefault="008E5A63" w:rsidP="008E5A63"/>
    <w:p w14:paraId="12A652D5" w14:textId="77777777" w:rsidR="008E5A63" w:rsidRDefault="008E5A63" w:rsidP="008E5A63">
      <w:pPr>
        <w:pStyle w:val="Default"/>
        <w:rPr>
          <w:b/>
          <w:bCs/>
          <w:iCs/>
        </w:rPr>
      </w:pPr>
      <w:r>
        <w:rPr>
          <w:b/>
          <w:bCs/>
          <w:iCs/>
        </w:rPr>
        <w:t>Literární výchova</w:t>
      </w:r>
    </w:p>
    <w:p w14:paraId="11C47333" w14:textId="77777777" w:rsidR="008E5A63" w:rsidRDefault="008E5A63" w:rsidP="008E5A63">
      <w:pPr>
        <w:pStyle w:val="Default"/>
        <w:rPr>
          <w:b/>
        </w:rPr>
      </w:pPr>
    </w:p>
    <w:tbl>
      <w:tblPr>
        <w:tblW w:w="0" w:type="auto"/>
        <w:tblInd w:w="-45" w:type="dxa"/>
        <w:tblLayout w:type="fixed"/>
        <w:tblLook w:val="0000" w:firstRow="0" w:lastRow="0" w:firstColumn="0" w:lastColumn="0" w:noHBand="0" w:noVBand="0"/>
      </w:tblPr>
      <w:tblGrid>
        <w:gridCol w:w="3358"/>
        <w:gridCol w:w="3169"/>
        <w:gridCol w:w="3009"/>
      </w:tblGrid>
      <w:tr w:rsidR="008E5A63" w14:paraId="5429CAF2" w14:textId="77777777" w:rsidTr="001C55DB">
        <w:tc>
          <w:tcPr>
            <w:tcW w:w="3358" w:type="dxa"/>
            <w:tcBorders>
              <w:top w:val="single" w:sz="4" w:space="0" w:color="000000"/>
              <w:left w:val="single" w:sz="4" w:space="0" w:color="000000"/>
              <w:bottom w:val="single" w:sz="4" w:space="0" w:color="000000"/>
            </w:tcBorders>
            <w:shd w:val="clear" w:color="auto" w:fill="EEECE1"/>
          </w:tcPr>
          <w:p w14:paraId="38841962" w14:textId="77777777" w:rsidR="008E5A63" w:rsidRDefault="008E5A63" w:rsidP="001C55DB">
            <w:pPr>
              <w:snapToGrid w:val="0"/>
            </w:pPr>
            <w:r>
              <w:t>RVP výstupy:</w:t>
            </w:r>
          </w:p>
          <w:p w14:paraId="3ECEA4BC" w14:textId="77777777" w:rsidR="008E5A63" w:rsidRDefault="008E5A63" w:rsidP="001C55DB"/>
        </w:tc>
        <w:tc>
          <w:tcPr>
            <w:tcW w:w="3169" w:type="dxa"/>
            <w:tcBorders>
              <w:top w:val="single" w:sz="4" w:space="0" w:color="000000"/>
              <w:left w:val="single" w:sz="4" w:space="0" w:color="000000"/>
              <w:bottom w:val="single" w:sz="4" w:space="0" w:color="000000"/>
            </w:tcBorders>
            <w:shd w:val="clear" w:color="auto" w:fill="EEECE1"/>
          </w:tcPr>
          <w:p w14:paraId="18929BDD" w14:textId="77777777" w:rsidR="008E5A63" w:rsidRDefault="008E5A63" w:rsidP="001C55DB">
            <w:pPr>
              <w:snapToGrid w:val="0"/>
            </w:pPr>
            <w:r>
              <w:t xml:space="preserve"> ŠVP výstupy:</w:t>
            </w:r>
          </w:p>
        </w:tc>
        <w:tc>
          <w:tcPr>
            <w:tcW w:w="3009" w:type="dxa"/>
            <w:tcBorders>
              <w:top w:val="single" w:sz="4" w:space="0" w:color="000000"/>
              <w:left w:val="single" w:sz="4" w:space="0" w:color="000000"/>
              <w:bottom w:val="single" w:sz="4" w:space="0" w:color="000000"/>
              <w:right w:val="single" w:sz="4" w:space="0" w:color="000000"/>
            </w:tcBorders>
            <w:shd w:val="clear" w:color="auto" w:fill="EEECE1"/>
          </w:tcPr>
          <w:p w14:paraId="4B721F69" w14:textId="77777777" w:rsidR="008E5A63" w:rsidRDefault="008E5A63" w:rsidP="001C55DB">
            <w:pPr>
              <w:snapToGrid w:val="0"/>
            </w:pPr>
            <w:r>
              <w:t>Učivo:</w:t>
            </w:r>
          </w:p>
          <w:p w14:paraId="742BECD6" w14:textId="77777777" w:rsidR="008E5A63" w:rsidRDefault="008E5A63" w:rsidP="001C55DB"/>
        </w:tc>
      </w:tr>
      <w:tr w:rsidR="008E5A63" w14:paraId="0C681601" w14:textId="77777777" w:rsidTr="001C55DB">
        <w:trPr>
          <w:trHeight w:val="374"/>
        </w:trPr>
        <w:tc>
          <w:tcPr>
            <w:tcW w:w="3358" w:type="dxa"/>
            <w:tcBorders>
              <w:top w:val="single" w:sz="4" w:space="0" w:color="000000"/>
              <w:left w:val="single" w:sz="4" w:space="0" w:color="000000"/>
              <w:bottom w:val="single" w:sz="4" w:space="0" w:color="000000"/>
            </w:tcBorders>
            <w:shd w:val="clear" w:color="auto" w:fill="auto"/>
          </w:tcPr>
          <w:p w14:paraId="625B93D5" w14:textId="77777777" w:rsidR="008E5A63" w:rsidRDefault="008E5A63" w:rsidP="001C55DB">
            <w:pPr>
              <w:snapToGrid w:val="0"/>
            </w:pPr>
            <w:r>
              <w:t xml:space="preserve">ČJL-3-3-01 čte a přednáší zpaměti ve vhodném frázování a tempu literární texty přiměřené věku </w:t>
            </w:r>
          </w:p>
        </w:tc>
        <w:tc>
          <w:tcPr>
            <w:tcW w:w="3169" w:type="dxa"/>
            <w:tcBorders>
              <w:top w:val="single" w:sz="4" w:space="0" w:color="000000"/>
              <w:left w:val="single" w:sz="4" w:space="0" w:color="000000"/>
              <w:bottom w:val="single" w:sz="4" w:space="0" w:color="000000"/>
            </w:tcBorders>
            <w:shd w:val="clear" w:color="auto" w:fill="auto"/>
          </w:tcPr>
          <w:p w14:paraId="6E433E20" w14:textId="77777777" w:rsidR="008E5A63" w:rsidRDefault="008E5A63" w:rsidP="001C55DB">
            <w:pPr>
              <w:snapToGrid w:val="0"/>
              <w:rPr>
                <w:color w:val="000000"/>
              </w:rPr>
            </w:pPr>
            <w:r>
              <w:rPr>
                <w:color w:val="000000"/>
              </w:rPr>
              <w:t>-reprodukuje text podle obrázkové osnovy, vypráví známě pohádky podle obrázkové osnovy, ovládá kratší básně a říkadla, hry s prsty, hry s ry</w:t>
            </w:r>
            <w:r w:rsidR="000A0A2C">
              <w:rPr>
                <w:color w:val="000000"/>
              </w:rPr>
              <w:t>t</w:t>
            </w:r>
            <w:r>
              <w:rPr>
                <w:color w:val="000000"/>
              </w:rPr>
              <w:t>mem, zpěv lidové písničky, koledy, rozpočítadla, říkanky s pohybem</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24B3331C" w14:textId="77777777" w:rsidR="008E5A63" w:rsidRDefault="008E5A63" w:rsidP="001C55DB">
            <w:pPr>
              <w:snapToGrid w:val="0"/>
              <w:rPr>
                <w:color w:val="000000"/>
              </w:rPr>
            </w:pPr>
            <w:r>
              <w:rPr>
                <w:color w:val="000000"/>
              </w:rPr>
              <w:t>-poslech literárních textů</w:t>
            </w:r>
          </w:p>
          <w:p w14:paraId="09BC78CA" w14:textId="77777777" w:rsidR="002D6112" w:rsidRDefault="002D6112" w:rsidP="001C55DB">
            <w:pPr>
              <w:snapToGrid w:val="0"/>
              <w:rPr>
                <w:color w:val="000000"/>
              </w:rPr>
            </w:pPr>
          </w:p>
          <w:p w14:paraId="1E729907" w14:textId="77777777" w:rsidR="008E5A63" w:rsidRDefault="008E5A63" w:rsidP="001C55DB">
            <w:pPr>
              <w:snapToGrid w:val="0"/>
              <w:rPr>
                <w:color w:val="000000"/>
              </w:rPr>
            </w:pPr>
            <w:r>
              <w:rPr>
                <w:color w:val="000000"/>
              </w:rPr>
              <w:t>-přednes vhodných literárních textů</w:t>
            </w:r>
          </w:p>
          <w:p w14:paraId="2D656B80" w14:textId="77777777" w:rsidR="002D6112" w:rsidRDefault="002D6112" w:rsidP="001C55DB">
            <w:pPr>
              <w:snapToGrid w:val="0"/>
              <w:rPr>
                <w:color w:val="000000"/>
              </w:rPr>
            </w:pPr>
          </w:p>
          <w:p w14:paraId="26D9CBB1" w14:textId="77777777" w:rsidR="008E5A63" w:rsidRDefault="008E5A63" w:rsidP="001C55DB">
            <w:pPr>
              <w:snapToGrid w:val="0"/>
              <w:rPr>
                <w:color w:val="000000"/>
              </w:rPr>
            </w:pPr>
            <w:r>
              <w:rPr>
                <w:color w:val="000000"/>
              </w:rPr>
              <w:t>-dramatizace</w:t>
            </w:r>
          </w:p>
        </w:tc>
      </w:tr>
      <w:tr w:rsidR="008E5A63" w14:paraId="53CED1DA" w14:textId="77777777" w:rsidTr="001C55DB">
        <w:tc>
          <w:tcPr>
            <w:tcW w:w="3358" w:type="dxa"/>
            <w:tcBorders>
              <w:top w:val="single" w:sz="4" w:space="0" w:color="000000"/>
              <w:left w:val="single" w:sz="4" w:space="0" w:color="000000"/>
              <w:bottom w:val="single" w:sz="4" w:space="0" w:color="000000"/>
            </w:tcBorders>
            <w:shd w:val="clear" w:color="auto" w:fill="auto"/>
          </w:tcPr>
          <w:p w14:paraId="1020C988" w14:textId="77777777" w:rsidR="008E5A63" w:rsidRDefault="008E5A63" w:rsidP="001C55DB">
            <w:pPr>
              <w:snapToGrid w:val="0"/>
            </w:pPr>
            <w:r>
              <w:t xml:space="preserve">ČJL-3-3-02 vyjadřuje své pocity z přečteného textu </w:t>
            </w:r>
          </w:p>
        </w:tc>
        <w:tc>
          <w:tcPr>
            <w:tcW w:w="3169" w:type="dxa"/>
            <w:tcBorders>
              <w:top w:val="single" w:sz="4" w:space="0" w:color="000000"/>
              <w:left w:val="single" w:sz="4" w:space="0" w:color="000000"/>
              <w:bottom w:val="single" w:sz="4" w:space="0" w:color="000000"/>
            </w:tcBorders>
            <w:shd w:val="clear" w:color="auto" w:fill="auto"/>
          </w:tcPr>
          <w:p w14:paraId="54E01D7A" w14:textId="77777777" w:rsidR="008E5A63" w:rsidRDefault="008E5A63" w:rsidP="001C55DB">
            <w:pPr>
              <w:snapToGrid w:val="0"/>
              <w:rPr>
                <w:color w:val="000000"/>
              </w:rPr>
            </w:pPr>
            <w:r>
              <w:rPr>
                <w:color w:val="000000"/>
              </w:rPr>
              <w:t>-volně vypráví slyšený nebo přečtený text</w:t>
            </w:r>
          </w:p>
          <w:p w14:paraId="34D7BE91" w14:textId="77777777" w:rsidR="002D6112" w:rsidRDefault="002D6112" w:rsidP="001C55DB">
            <w:pPr>
              <w:snapToGrid w:val="0"/>
              <w:rPr>
                <w:color w:val="000000"/>
              </w:rPr>
            </w:pPr>
          </w:p>
          <w:p w14:paraId="53B69412" w14:textId="77777777" w:rsidR="008E5A63" w:rsidRDefault="008E5A63" w:rsidP="001C55DB">
            <w:pPr>
              <w:snapToGrid w:val="0"/>
              <w:rPr>
                <w:color w:val="000000"/>
              </w:rPr>
            </w:pPr>
            <w:r>
              <w:rPr>
                <w:color w:val="000000"/>
              </w:rPr>
              <w:t>-po přečtení textu k němu dokáže namalovat vhodnou ilustraci</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1E5B56C0" w14:textId="77777777" w:rsidR="008E5A63" w:rsidRDefault="008E5A63" w:rsidP="001C55DB">
            <w:pPr>
              <w:snapToGrid w:val="0"/>
              <w:rPr>
                <w:color w:val="000000"/>
              </w:rPr>
            </w:pPr>
            <w:r>
              <w:rPr>
                <w:color w:val="000000"/>
              </w:rPr>
              <w:t>-zážitkové čtení a naslouchání</w:t>
            </w:r>
          </w:p>
          <w:p w14:paraId="311BBFEB" w14:textId="77777777" w:rsidR="002D6112" w:rsidRDefault="002D6112" w:rsidP="001C55DB">
            <w:pPr>
              <w:snapToGrid w:val="0"/>
              <w:rPr>
                <w:color w:val="000000"/>
              </w:rPr>
            </w:pPr>
          </w:p>
          <w:p w14:paraId="109E6EBE" w14:textId="77777777" w:rsidR="008E5A63" w:rsidRDefault="008E5A63" w:rsidP="001C55DB">
            <w:pPr>
              <w:snapToGrid w:val="0"/>
              <w:rPr>
                <w:color w:val="000000"/>
              </w:rPr>
            </w:pPr>
            <w:r>
              <w:rPr>
                <w:color w:val="000000"/>
              </w:rPr>
              <w:t>-volná reprodukce přečteného nebo slyšeného textu</w:t>
            </w:r>
          </w:p>
          <w:p w14:paraId="290B36BB" w14:textId="77777777" w:rsidR="002D6112" w:rsidRDefault="002D6112" w:rsidP="001C55DB">
            <w:pPr>
              <w:snapToGrid w:val="0"/>
              <w:rPr>
                <w:color w:val="000000"/>
              </w:rPr>
            </w:pPr>
          </w:p>
          <w:p w14:paraId="2E3F7741" w14:textId="77777777" w:rsidR="008E5A63" w:rsidRDefault="008E5A63" w:rsidP="001C55DB">
            <w:pPr>
              <w:snapToGrid w:val="0"/>
              <w:rPr>
                <w:color w:val="000000"/>
              </w:rPr>
            </w:pPr>
            <w:r>
              <w:rPr>
                <w:color w:val="000000"/>
              </w:rPr>
              <w:t>-vlastní výtvarný doprovod</w:t>
            </w:r>
          </w:p>
        </w:tc>
      </w:tr>
      <w:tr w:rsidR="008E5A63" w14:paraId="53A1D47D" w14:textId="77777777" w:rsidTr="001C55DB">
        <w:tc>
          <w:tcPr>
            <w:tcW w:w="3358" w:type="dxa"/>
            <w:tcBorders>
              <w:top w:val="single" w:sz="4" w:space="0" w:color="000000"/>
              <w:left w:val="single" w:sz="4" w:space="0" w:color="000000"/>
              <w:bottom w:val="single" w:sz="4" w:space="0" w:color="000000"/>
            </w:tcBorders>
            <w:shd w:val="clear" w:color="auto" w:fill="auto"/>
          </w:tcPr>
          <w:p w14:paraId="40557ED9" w14:textId="77777777" w:rsidR="008E5A63" w:rsidRDefault="008E5A63" w:rsidP="001C55DB">
            <w:pPr>
              <w:snapToGrid w:val="0"/>
            </w:pPr>
            <w:r>
              <w:t xml:space="preserve">ČJL-3-3-03 rozlišuje vyjadřování v próze a ve verších, odlišuje pohádku od ostatních vyprávění </w:t>
            </w:r>
          </w:p>
        </w:tc>
        <w:tc>
          <w:tcPr>
            <w:tcW w:w="3169" w:type="dxa"/>
            <w:tcBorders>
              <w:top w:val="single" w:sz="4" w:space="0" w:color="000000"/>
              <w:left w:val="single" w:sz="4" w:space="0" w:color="000000"/>
              <w:bottom w:val="single" w:sz="4" w:space="0" w:color="000000"/>
            </w:tcBorders>
            <w:shd w:val="clear" w:color="auto" w:fill="auto"/>
          </w:tcPr>
          <w:p w14:paraId="2AF01ED4" w14:textId="77777777" w:rsidR="008E5A63" w:rsidRDefault="008E5A63" w:rsidP="001C55DB">
            <w:pPr>
              <w:snapToGrid w:val="0"/>
              <w:rPr>
                <w:color w:val="000000"/>
              </w:rPr>
            </w:pPr>
            <w:r>
              <w:rPr>
                <w:color w:val="000000"/>
              </w:rPr>
              <w:t xml:space="preserve"> -rozlišuje poezii a prózu </w:t>
            </w:r>
          </w:p>
          <w:p w14:paraId="58DB763E" w14:textId="77777777" w:rsidR="008E5A63" w:rsidRDefault="008E5A63" w:rsidP="001C55DB">
            <w:pPr>
              <w:rPr>
                <w:color w:val="000000"/>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76541072" w14:textId="77777777" w:rsidR="008E5A63" w:rsidRDefault="008E5A63" w:rsidP="001C55DB">
            <w:pPr>
              <w:snapToGrid w:val="0"/>
              <w:rPr>
                <w:color w:val="000000"/>
              </w:rPr>
            </w:pPr>
            <w:r>
              <w:rPr>
                <w:color w:val="000000"/>
              </w:rPr>
              <w:t xml:space="preserve">-poezie a próza </w:t>
            </w:r>
          </w:p>
          <w:p w14:paraId="1207E326" w14:textId="77777777" w:rsidR="008E5A63" w:rsidRDefault="008E5A63" w:rsidP="001C55DB">
            <w:pPr>
              <w:rPr>
                <w:color w:val="000000"/>
              </w:rPr>
            </w:pPr>
          </w:p>
        </w:tc>
      </w:tr>
    </w:tbl>
    <w:p w14:paraId="02619548" w14:textId="77777777" w:rsidR="008E5A63" w:rsidRDefault="008E5A63" w:rsidP="008E5A63"/>
    <w:p w14:paraId="74A8A4C6" w14:textId="77777777" w:rsidR="008E5A63" w:rsidRDefault="008E5A63" w:rsidP="008E5A63">
      <w:pPr>
        <w:pStyle w:val="Default"/>
        <w:rPr>
          <w:b/>
          <w:bCs/>
          <w:iCs/>
        </w:rPr>
      </w:pPr>
      <w:r>
        <w:rPr>
          <w:b/>
          <w:bCs/>
          <w:iCs/>
        </w:rPr>
        <w:t xml:space="preserve"> </w:t>
      </w:r>
    </w:p>
    <w:p w14:paraId="04C633ED" w14:textId="77777777" w:rsidR="008E5A63" w:rsidRDefault="008E5A63" w:rsidP="008E5A63">
      <w:r>
        <w:t>Minimální doporučená úroveň pro úpravy očekávaných výstupů v rámci podpůrných opatření:</w:t>
      </w:r>
    </w:p>
    <w:tbl>
      <w:tblPr>
        <w:tblW w:w="0" w:type="auto"/>
        <w:tblInd w:w="-45" w:type="dxa"/>
        <w:tblLayout w:type="fixed"/>
        <w:tblLook w:val="0000" w:firstRow="0" w:lastRow="0" w:firstColumn="0" w:lastColumn="0" w:noHBand="0" w:noVBand="0"/>
      </w:tblPr>
      <w:tblGrid>
        <w:gridCol w:w="3404"/>
        <w:gridCol w:w="3144"/>
        <w:gridCol w:w="2988"/>
      </w:tblGrid>
      <w:tr w:rsidR="008E5A63" w14:paraId="5DC71192" w14:textId="77777777" w:rsidTr="001C55DB">
        <w:trPr>
          <w:trHeight w:val="427"/>
        </w:trPr>
        <w:tc>
          <w:tcPr>
            <w:tcW w:w="3404" w:type="dxa"/>
            <w:tcBorders>
              <w:top w:val="single" w:sz="4" w:space="0" w:color="000000"/>
              <w:left w:val="single" w:sz="4" w:space="0" w:color="000000"/>
              <w:bottom w:val="single" w:sz="4" w:space="0" w:color="000000"/>
            </w:tcBorders>
            <w:shd w:val="clear" w:color="auto" w:fill="EEECE1"/>
          </w:tcPr>
          <w:p w14:paraId="42C2B62E" w14:textId="77777777" w:rsidR="008E5A63" w:rsidRDefault="008E5A63" w:rsidP="001C55DB">
            <w:pPr>
              <w:snapToGrid w:val="0"/>
            </w:pPr>
            <w:r>
              <w:t>RVP výstupy:</w:t>
            </w:r>
          </w:p>
          <w:p w14:paraId="42D3ED8F" w14:textId="77777777" w:rsidR="008E5A63" w:rsidRDefault="008E5A63" w:rsidP="001C55DB"/>
        </w:tc>
        <w:tc>
          <w:tcPr>
            <w:tcW w:w="3144" w:type="dxa"/>
            <w:tcBorders>
              <w:top w:val="single" w:sz="4" w:space="0" w:color="000000"/>
              <w:left w:val="single" w:sz="4" w:space="0" w:color="000000"/>
              <w:bottom w:val="single" w:sz="4" w:space="0" w:color="000000"/>
            </w:tcBorders>
            <w:shd w:val="clear" w:color="auto" w:fill="EEECE1"/>
          </w:tcPr>
          <w:p w14:paraId="574D6189" w14:textId="77777777" w:rsidR="008E5A63" w:rsidRDefault="008E5A63" w:rsidP="001C55DB">
            <w:pPr>
              <w:snapToGrid w:val="0"/>
            </w:pPr>
            <w:r>
              <w:t>ŠVP výstupy:</w:t>
            </w:r>
          </w:p>
        </w:tc>
        <w:tc>
          <w:tcPr>
            <w:tcW w:w="2988" w:type="dxa"/>
            <w:tcBorders>
              <w:top w:val="single" w:sz="4" w:space="0" w:color="000000"/>
              <w:left w:val="single" w:sz="4" w:space="0" w:color="000000"/>
              <w:bottom w:val="single" w:sz="4" w:space="0" w:color="000000"/>
              <w:right w:val="single" w:sz="4" w:space="0" w:color="000000"/>
            </w:tcBorders>
            <w:shd w:val="clear" w:color="auto" w:fill="EEECE1"/>
          </w:tcPr>
          <w:p w14:paraId="4EA3B5C3" w14:textId="77777777" w:rsidR="008E5A63" w:rsidRDefault="008E5A63" w:rsidP="001C55DB">
            <w:pPr>
              <w:snapToGrid w:val="0"/>
            </w:pPr>
            <w:r>
              <w:t>Učivo:</w:t>
            </w:r>
          </w:p>
          <w:p w14:paraId="7980D061" w14:textId="77777777" w:rsidR="008E5A63" w:rsidRDefault="008E5A63" w:rsidP="001C55DB"/>
        </w:tc>
      </w:tr>
      <w:tr w:rsidR="008E5A63" w14:paraId="71EF09DF" w14:textId="77777777" w:rsidTr="001C55DB">
        <w:tc>
          <w:tcPr>
            <w:tcW w:w="3404" w:type="dxa"/>
            <w:tcBorders>
              <w:top w:val="single" w:sz="4" w:space="0" w:color="000000"/>
              <w:left w:val="single" w:sz="4" w:space="0" w:color="000000"/>
              <w:bottom w:val="single" w:sz="4" w:space="0" w:color="000000"/>
            </w:tcBorders>
            <w:shd w:val="clear" w:color="auto" w:fill="auto"/>
          </w:tcPr>
          <w:p w14:paraId="38FA0374" w14:textId="77777777" w:rsidR="008E5A63" w:rsidRPr="00440673" w:rsidRDefault="008E5A63" w:rsidP="001C55DB">
            <w:pPr>
              <w:pStyle w:val="Default"/>
              <w:snapToGrid w:val="0"/>
              <w:rPr>
                <w:i/>
                <w:iCs/>
              </w:rPr>
            </w:pPr>
            <w:r w:rsidRPr="00440673">
              <w:rPr>
                <w:i/>
                <w:iCs/>
              </w:rPr>
              <w:t xml:space="preserve">ČJL-3-3-01p pamatuje si a reprodukuje jednoduché říkanky a dětské básně </w:t>
            </w:r>
          </w:p>
          <w:p w14:paraId="6A6344D1" w14:textId="77777777" w:rsidR="008E5A63" w:rsidRPr="00440673" w:rsidRDefault="008E5A63" w:rsidP="001C55DB">
            <w:pPr>
              <w:pStyle w:val="Default"/>
              <w:rPr>
                <w:i/>
                <w:iCs/>
              </w:rPr>
            </w:pPr>
            <w:r w:rsidRPr="00440673">
              <w:rPr>
                <w:i/>
                <w:iCs/>
              </w:rPr>
              <w:t xml:space="preserve"> </w:t>
            </w:r>
          </w:p>
        </w:tc>
        <w:tc>
          <w:tcPr>
            <w:tcW w:w="3144" w:type="dxa"/>
            <w:tcBorders>
              <w:top w:val="single" w:sz="4" w:space="0" w:color="000000"/>
              <w:left w:val="single" w:sz="4" w:space="0" w:color="000000"/>
              <w:bottom w:val="single" w:sz="4" w:space="0" w:color="000000"/>
            </w:tcBorders>
            <w:shd w:val="clear" w:color="auto" w:fill="auto"/>
          </w:tcPr>
          <w:p w14:paraId="7D53F14B" w14:textId="77777777" w:rsidR="008E5A63" w:rsidRDefault="008E5A63" w:rsidP="001C55DB">
            <w:pPr>
              <w:pStyle w:val="Default"/>
              <w:snapToGrid w:val="0"/>
            </w:pPr>
            <w:r>
              <w:t>-pamatuje si a reprodukuje jednoduché říkanky a dětské básně</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185CD59E" w14:textId="77777777" w:rsidR="008E5A63" w:rsidRDefault="008E5A63" w:rsidP="001C55DB">
            <w:pPr>
              <w:snapToGrid w:val="0"/>
              <w:rPr>
                <w:color w:val="000000"/>
              </w:rPr>
            </w:pPr>
            <w:r>
              <w:rPr>
                <w:color w:val="000000"/>
              </w:rPr>
              <w:t>-repro</w:t>
            </w:r>
            <w:r w:rsidR="000A0A2C">
              <w:rPr>
                <w:color w:val="000000"/>
              </w:rPr>
              <w:t>d</w:t>
            </w:r>
            <w:r>
              <w:rPr>
                <w:color w:val="000000"/>
              </w:rPr>
              <w:t>ukce říkanky a básně</w:t>
            </w:r>
          </w:p>
          <w:p w14:paraId="3C7BBC2E" w14:textId="77777777" w:rsidR="008E5A63" w:rsidRDefault="008E5A63" w:rsidP="001C55DB">
            <w:pPr>
              <w:snapToGrid w:val="0"/>
              <w:rPr>
                <w:b/>
                <w:bCs/>
                <w:iCs/>
                <w:color w:val="000000"/>
              </w:rPr>
            </w:pPr>
          </w:p>
        </w:tc>
      </w:tr>
      <w:tr w:rsidR="008E5A63" w14:paraId="4238A57A" w14:textId="77777777" w:rsidTr="001C55DB">
        <w:tc>
          <w:tcPr>
            <w:tcW w:w="3404" w:type="dxa"/>
            <w:tcBorders>
              <w:top w:val="single" w:sz="4" w:space="0" w:color="000000"/>
              <w:left w:val="single" w:sz="4" w:space="0" w:color="000000"/>
              <w:bottom w:val="single" w:sz="4" w:space="0" w:color="000000"/>
            </w:tcBorders>
            <w:shd w:val="clear" w:color="auto" w:fill="auto"/>
          </w:tcPr>
          <w:p w14:paraId="7A5AB60E" w14:textId="77777777" w:rsidR="008E5A63" w:rsidRPr="00440673" w:rsidRDefault="008E5A63" w:rsidP="001C55DB">
            <w:pPr>
              <w:pStyle w:val="Default"/>
              <w:snapToGrid w:val="0"/>
              <w:rPr>
                <w:i/>
                <w:iCs/>
              </w:rPr>
            </w:pPr>
            <w:r w:rsidRPr="00440673">
              <w:rPr>
                <w:i/>
                <w:iCs/>
              </w:rPr>
              <w:t xml:space="preserve">ČJL-3-3-02p reprodukuje krátký text podle otázek a ilustrací </w:t>
            </w:r>
          </w:p>
        </w:tc>
        <w:tc>
          <w:tcPr>
            <w:tcW w:w="3144" w:type="dxa"/>
            <w:tcBorders>
              <w:top w:val="single" w:sz="4" w:space="0" w:color="000000"/>
              <w:left w:val="single" w:sz="4" w:space="0" w:color="000000"/>
              <w:bottom w:val="single" w:sz="4" w:space="0" w:color="000000"/>
            </w:tcBorders>
            <w:shd w:val="clear" w:color="auto" w:fill="auto"/>
          </w:tcPr>
          <w:p w14:paraId="050735A5" w14:textId="77777777" w:rsidR="008E5A63" w:rsidRDefault="008E5A63" w:rsidP="001C55DB">
            <w:pPr>
              <w:pStyle w:val="Default"/>
              <w:snapToGrid w:val="0"/>
            </w:pPr>
            <w:r>
              <w:t>-reprodukuje krátký jednoduchý text podle obrázkové osnovy, vypráví známé pohádky podle obrázkové osnovy, ovládá kratší básně a ří</w:t>
            </w:r>
            <w:r w:rsidR="000A0A2C">
              <w:t>k</w:t>
            </w:r>
            <w:r>
              <w:t>adla, hry s prsty, hry s rytmem, zpěv lidových písní, koledy, rozpočítadla, říkanky s pohybem</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14:paraId="00A1A67B" w14:textId="77777777" w:rsidR="008E5A63" w:rsidRDefault="008E5A63" w:rsidP="001C55DB">
            <w:pPr>
              <w:snapToGrid w:val="0"/>
              <w:rPr>
                <w:color w:val="000000"/>
              </w:rPr>
            </w:pPr>
            <w:r>
              <w:rPr>
                <w:color w:val="000000"/>
              </w:rPr>
              <w:t>-repro</w:t>
            </w:r>
            <w:r w:rsidR="000A0A2C">
              <w:rPr>
                <w:color w:val="000000"/>
              </w:rPr>
              <w:t>d</w:t>
            </w:r>
            <w:r>
              <w:rPr>
                <w:color w:val="000000"/>
              </w:rPr>
              <w:t>ukce krátkého textu</w:t>
            </w:r>
          </w:p>
          <w:p w14:paraId="547C5E40" w14:textId="77777777" w:rsidR="008E5A63" w:rsidRDefault="008E5A63" w:rsidP="001C55DB">
            <w:pPr>
              <w:snapToGrid w:val="0"/>
              <w:rPr>
                <w:b/>
                <w:bCs/>
                <w:iCs/>
                <w:color w:val="000000"/>
              </w:rPr>
            </w:pPr>
          </w:p>
        </w:tc>
      </w:tr>
    </w:tbl>
    <w:p w14:paraId="123111AA" w14:textId="77777777" w:rsidR="008E5A63" w:rsidRDefault="008E5A63" w:rsidP="008E5A63">
      <w:pPr>
        <w:pStyle w:val="Default"/>
        <w:ind w:left="1080"/>
        <w:jc w:val="center"/>
      </w:pPr>
    </w:p>
    <w:p w14:paraId="7F7F6026" w14:textId="77777777" w:rsidR="008E5A63" w:rsidRDefault="008E5A63" w:rsidP="008E5A6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E5A63" w:rsidRPr="008E5A63" w14:paraId="7CEF5F6B" w14:textId="77777777" w:rsidTr="0090119F">
        <w:trPr>
          <w:trHeight w:val="100"/>
        </w:trPr>
        <w:tc>
          <w:tcPr>
            <w:tcW w:w="9464" w:type="dxa"/>
            <w:shd w:val="clear" w:color="auto" w:fill="E7E6E6"/>
          </w:tcPr>
          <w:p w14:paraId="54989740" w14:textId="77777777" w:rsidR="008E5A63" w:rsidRPr="008E5A63" w:rsidRDefault="008E5A63" w:rsidP="008E5A63">
            <w:pPr>
              <w:suppressAutoHyphens w:val="0"/>
              <w:autoSpaceDE w:val="0"/>
              <w:autoSpaceDN w:val="0"/>
              <w:adjustRightInd w:val="0"/>
              <w:rPr>
                <w:color w:val="000000"/>
                <w:lang w:eastAsia="cs-CZ"/>
              </w:rPr>
            </w:pPr>
            <w:r w:rsidRPr="008E5A63">
              <w:rPr>
                <w:b/>
                <w:bCs/>
                <w:color w:val="000000"/>
                <w:lang w:eastAsia="cs-CZ"/>
              </w:rPr>
              <w:t xml:space="preserve">Průřezová témata, přesahy, souvislosti </w:t>
            </w:r>
          </w:p>
        </w:tc>
      </w:tr>
      <w:tr w:rsidR="008E5A63" w:rsidRPr="008E5A63" w14:paraId="7403FDB8" w14:textId="77777777" w:rsidTr="008E5A63">
        <w:trPr>
          <w:trHeight w:val="100"/>
        </w:trPr>
        <w:tc>
          <w:tcPr>
            <w:tcW w:w="9464" w:type="dxa"/>
          </w:tcPr>
          <w:p w14:paraId="062C7EAA"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Poznávání lidí </w:t>
            </w:r>
          </w:p>
        </w:tc>
      </w:tr>
      <w:tr w:rsidR="008E5A63" w:rsidRPr="008E5A63" w14:paraId="4BC7BBD3" w14:textId="77777777" w:rsidTr="008E5A63">
        <w:trPr>
          <w:trHeight w:val="100"/>
        </w:trPr>
        <w:tc>
          <w:tcPr>
            <w:tcW w:w="9464" w:type="dxa"/>
          </w:tcPr>
          <w:p w14:paraId="5829845D"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vzájemné poznávání se ve skupině/třídě </w:t>
            </w:r>
          </w:p>
        </w:tc>
      </w:tr>
      <w:tr w:rsidR="008E5A63" w:rsidRPr="008E5A63" w14:paraId="106DA220" w14:textId="77777777" w:rsidTr="008E5A63">
        <w:trPr>
          <w:trHeight w:val="100"/>
        </w:trPr>
        <w:tc>
          <w:tcPr>
            <w:tcW w:w="9464" w:type="dxa"/>
          </w:tcPr>
          <w:p w14:paraId="487D77E7"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OSOBNOSTNÍ A SOCIÁLNÍ VÝCHOVA - Kooperace a kompet</w:t>
            </w:r>
            <w:r w:rsidR="000A0A2C">
              <w:rPr>
                <w:color w:val="000000"/>
                <w:lang w:eastAsia="cs-CZ"/>
              </w:rPr>
              <w:t>en</w:t>
            </w:r>
            <w:r w:rsidRPr="008E5A63">
              <w:rPr>
                <w:color w:val="000000"/>
                <w:lang w:eastAsia="cs-CZ"/>
              </w:rPr>
              <w:t xml:space="preserve">ce </w:t>
            </w:r>
          </w:p>
        </w:tc>
      </w:tr>
      <w:tr w:rsidR="008E5A63" w:rsidRPr="008E5A63" w14:paraId="409D4D78" w14:textId="77777777" w:rsidTr="008E5A63">
        <w:trPr>
          <w:trHeight w:val="223"/>
        </w:trPr>
        <w:tc>
          <w:tcPr>
            <w:tcW w:w="9464" w:type="dxa"/>
          </w:tcPr>
          <w:p w14:paraId="58F16ADC"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lastRenderedPageBreak/>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8E5A63" w:rsidRPr="008E5A63" w14:paraId="5694892A" w14:textId="77777777" w:rsidTr="008E5A63">
        <w:trPr>
          <w:trHeight w:val="100"/>
        </w:trPr>
        <w:tc>
          <w:tcPr>
            <w:tcW w:w="9464" w:type="dxa"/>
          </w:tcPr>
          <w:p w14:paraId="6DB1BC5F"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Rozvoj schopností poznávání </w:t>
            </w:r>
          </w:p>
        </w:tc>
      </w:tr>
      <w:tr w:rsidR="008E5A63" w:rsidRPr="008E5A63" w14:paraId="22955AC6" w14:textId="77777777" w:rsidTr="008E5A63">
        <w:trPr>
          <w:trHeight w:val="100"/>
        </w:trPr>
        <w:tc>
          <w:tcPr>
            <w:tcW w:w="9464" w:type="dxa"/>
          </w:tcPr>
          <w:p w14:paraId="1B5EE574"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cvičení smyslového vnímání, pozornosti a soustředění, cvičení dovednosti zapamatování, dovednosti pro učení a studium </w:t>
            </w:r>
          </w:p>
        </w:tc>
      </w:tr>
      <w:tr w:rsidR="008E5A63" w:rsidRPr="008E5A63" w14:paraId="580AE984" w14:textId="77777777" w:rsidTr="008E5A63">
        <w:trPr>
          <w:trHeight w:val="100"/>
        </w:trPr>
        <w:tc>
          <w:tcPr>
            <w:tcW w:w="9464" w:type="dxa"/>
          </w:tcPr>
          <w:p w14:paraId="56C82A48"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Komunikace </w:t>
            </w:r>
          </w:p>
        </w:tc>
      </w:tr>
      <w:tr w:rsidR="008E5A63" w:rsidRPr="008E5A63" w14:paraId="555ED5F3" w14:textId="77777777" w:rsidTr="008E5A63">
        <w:trPr>
          <w:trHeight w:val="222"/>
        </w:trPr>
        <w:tc>
          <w:tcPr>
            <w:tcW w:w="9464" w:type="dxa"/>
          </w:tcPr>
          <w:p w14:paraId="35AD533B" w14:textId="77777777" w:rsidR="008E5A63" w:rsidRPr="008E5A63" w:rsidRDefault="008E5A63" w:rsidP="008E5A63">
            <w:pPr>
              <w:suppressAutoHyphens w:val="0"/>
              <w:autoSpaceDE w:val="0"/>
              <w:autoSpaceDN w:val="0"/>
              <w:adjustRightInd w:val="0"/>
              <w:rPr>
                <w:color w:val="000000"/>
                <w:lang w:eastAsia="cs-CZ"/>
              </w:rPr>
            </w:pPr>
            <w:r w:rsidRPr="008E5A63">
              <w:rPr>
                <w:b/>
                <w:bCs/>
                <w:i/>
                <w:iCs/>
                <w:color w:val="000000"/>
                <w:lang w:eastAsia="cs-CZ"/>
              </w:rPr>
              <w:t xml:space="preserve">– </w:t>
            </w:r>
            <w:r w:rsidRPr="008E5A63">
              <w:rPr>
                <w:color w:val="000000"/>
                <w:lang w:eastAsia="cs-CZ"/>
              </w:rPr>
              <w:t xml:space="preserve">řeč těla, řeč zvuků a slov, cvičení pozorování a empatického a aktivního naslouchání, dovednosti pro sdělování verbální i neverbální (technika řeči, výraz řeči, cvičení v neverbálním sdělování), komunikace v různých situacích (informování, odmítání, omluva, pozdrav, prosba, žádost apod.), otevřená a pozitivní komunikace </w:t>
            </w:r>
          </w:p>
        </w:tc>
      </w:tr>
      <w:tr w:rsidR="008E5A63" w:rsidRPr="008E5A63" w14:paraId="42AB3739" w14:textId="77777777" w:rsidTr="008E5A63">
        <w:trPr>
          <w:trHeight w:val="100"/>
        </w:trPr>
        <w:tc>
          <w:tcPr>
            <w:tcW w:w="9464" w:type="dxa"/>
          </w:tcPr>
          <w:p w14:paraId="3242AB1D"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Řešení problémů a rozhodovací dovednosti </w:t>
            </w:r>
          </w:p>
        </w:tc>
      </w:tr>
      <w:tr w:rsidR="008E5A63" w:rsidRPr="008E5A63" w14:paraId="6A0CF568" w14:textId="77777777" w:rsidTr="008E5A63">
        <w:trPr>
          <w:trHeight w:val="100"/>
        </w:trPr>
        <w:tc>
          <w:tcPr>
            <w:tcW w:w="9464" w:type="dxa"/>
          </w:tcPr>
          <w:p w14:paraId="3D726EAF"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dovednosti pro řešení problémů, zvládání učebních problémů vázaných na látku předmětů </w:t>
            </w:r>
          </w:p>
        </w:tc>
      </w:tr>
      <w:tr w:rsidR="008E5A63" w:rsidRPr="008E5A63" w14:paraId="4EA9C24B" w14:textId="77777777" w:rsidTr="008E5A63">
        <w:trPr>
          <w:trHeight w:val="100"/>
        </w:trPr>
        <w:tc>
          <w:tcPr>
            <w:tcW w:w="9464" w:type="dxa"/>
          </w:tcPr>
          <w:p w14:paraId="0E2F7BB7"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Hodnoty, postoje, praktická etika </w:t>
            </w:r>
          </w:p>
        </w:tc>
      </w:tr>
      <w:tr w:rsidR="008E5A63" w:rsidRPr="008E5A63" w14:paraId="5C4204B7" w14:textId="77777777" w:rsidTr="008E5A63">
        <w:trPr>
          <w:trHeight w:val="100"/>
        </w:trPr>
        <w:tc>
          <w:tcPr>
            <w:tcW w:w="9464" w:type="dxa"/>
          </w:tcPr>
          <w:p w14:paraId="618F9488"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analýzy vlastních i cizích postojů a hodnot a jejich projevů v chování lidí </w:t>
            </w:r>
          </w:p>
        </w:tc>
      </w:tr>
      <w:tr w:rsidR="008E5A63" w:rsidRPr="008E5A63" w14:paraId="1C2CAA5C" w14:textId="77777777" w:rsidTr="008E5A63">
        <w:trPr>
          <w:trHeight w:val="100"/>
        </w:trPr>
        <w:tc>
          <w:tcPr>
            <w:tcW w:w="9464" w:type="dxa"/>
          </w:tcPr>
          <w:p w14:paraId="6BBBBC1E"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VÝCHOVA K MYŠLENÍ V EVROPSKÝCH A GLOBÁLNÍCH SOUVISLOSTECH - Evropa a svět nás zajímá </w:t>
            </w:r>
          </w:p>
        </w:tc>
      </w:tr>
      <w:tr w:rsidR="008E5A63" w:rsidRPr="008E5A63" w14:paraId="532B33CF" w14:textId="77777777" w:rsidTr="008E5A63">
        <w:trPr>
          <w:trHeight w:val="100"/>
        </w:trPr>
        <w:tc>
          <w:tcPr>
            <w:tcW w:w="9464" w:type="dxa"/>
          </w:tcPr>
          <w:p w14:paraId="78904EC7"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rodinné příběhy, zážitky a zkušenosti z Evropy a světa, život dětí v jiných zemích, lidová slovesnost, zvyky a tradice národů Evropy </w:t>
            </w:r>
          </w:p>
        </w:tc>
      </w:tr>
      <w:tr w:rsidR="008E5A63" w:rsidRPr="008E5A63" w14:paraId="3CEC50D2" w14:textId="77777777" w:rsidTr="008E5A63">
        <w:trPr>
          <w:trHeight w:val="100"/>
        </w:trPr>
        <w:tc>
          <w:tcPr>
            <w:tcW w:w="9464" w:type="dxa"/>
          </w:tcPr>
          <w:p w14:paraId="3B6F6E6E"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MULTIKULTURNÍ VÝCHOVA - Lidské vztahy </w:t>
            </w:r>
          </w:p>
        </w:tc>
      </w:tr>
      <w:tr w:rsidR="008E5A63" w:rsidRPr="008E5A63" w14:paraId="0AB32082" w14:textId="77777777" w:rsidTr="008E5A63">
        <w:trPr>
          <w:trHeight w:val="222"/>
        </w:trPr>
        <w:tc>
          <w:tcPr>
            <w:tcW w:w="9464" w:type="dxa"/>
          </w:tcPr>
          <w:p w14:paraId="50E5607B"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bl>
    <w:p w14:paraId="14F2DC31" w14:textId="77777777" w:rsidR="008E5A63" w:rsidRDefault="008E5A63" w:rsidP="008E5A63"/>
    <w:p w14:paraId="43F609C9" w14:textId="77777777" w:rsidR="00440673" w:rsidRDefault="00440673" w:rsidP="008E5A63"/>
    <w:p w14:paraId="50E23085" w14:textId="77777777" w:rsidR="00440673" w:rsidRDefault="00440673" w:rsidP="008E5A63"/>
    <w:p w14:paraId="106C499E" w14:textId="77777777" w:rsidR="00440673" w:rsidRDefault="00440673" w:rsidP="008E5A63"/>
    <w:p w14:paraId="2550EA12" w14:textId="77777777" w:rsidR="00440673" w:rsidRDefault="00440673" w:rsidP="008E5A63"/>
    <w:p w14:paraId="2C308CCE" w14:textId="77777777" w:rsidR="00440673" w:rsidRDefault="00440673" w:rsidP="008E5A63"/>
    <w:p w14:paraId="0D424B7B" w14:textId="77777777" w:rsidR="003E27C9" w:rsidRDefault="003E27C9">
      <w:pPr>
        <w:suppressAutoHyphens w:val="0"/>
        <w:rPr>
          <w:b/>
          <w:bCs/>
          <w:iCs/>
          <w:lang w:eastAsia="cs-CZ"/>
        </w:rPr>
      </w:pPr>
      <w:r>
        <w:rPr>
          <w:b/>
          <w:bCs/>
          <w:iCs/>
        </w:rPr>
        <w:br w:type="page"/>
      </w:r>
    </w:p>
    <w:p w14:paraId="5D9693A0" w14:textId="34892AF8" w:rsidR="00440673" w:rsidRPr="00025899" w:rsidRDefault="00440673" w:rsidP="00440673">
      <w:pPr>
        <w:pStyle w:val="Default"/>
        <w:rPr>
          <w:b/>
          <w:bCs/>
          <w:iCs/>
          <w:color w:val="auto"/>
        </w:rPr>
      </w:pPr>
      <w:r w:rsidRPr="00025899">
        <w:rPr>
          <w:b/>
          <w:bCs/>
          <w:iCs/>
          <w:color w:val="auto"/>
        </w:rPr>
        <w:lastRenderedPageBreak/>
        <w:t xml:space="preserve">Očekávané výstupy pro </w:t>
      </w:r>
      <w:r>
        <w:rPr>
          <w:b/>
          <w:bCs/>
          <w:iCs/>
          <w:color w:val="auto"/>
        </w:rPr>
        <w:t>2</w:t>
      </w:r>
      <w:r w:rsidRPr="00025899">
        <w:rPr>
          <w:b/>
          <w:bCs/>
          <w:iCs/>
          <w:color w:val="auto"/>
        </w:rPr>
        <w:t>.ročník  Český jazyk</w:t>
      </w:r>
    </w:p>
    <w:p w14:paraId="74AA4454" w14:textId="77777777" w:rsidR="00440673" w:rsidRPr="00025899" w:rsidRDefault="00440673" w:rsidP="00440673">
      <w:pPr>
        <w:pStyle w:val="Default"/>
        <w:rPr>
          <w:b/>
          <w:bCs/>
          <w:iCs/>
          <w:color w:val="auto"/>
        </w:rPr>
      </w:pPr>
    </w:p>
    <w:p w14:paraId="430C373D" w14:textId="77777777" w:rsidR="00440673" w:rsidRPr="00025899" w:rsidRDefault="00440673" w:rsidP="00440673">
      <w:pPr>
        <w:rPr>
          <w:b/>
        </w:rPr>
      </w:pPr>
      <w:r w:rsidRPr="00025899">
        <w:rPr>
          <w:b/>
        </w:rPr>
        <w:t>Komunikační a slohová výchova</w:t>
      </w:r>
    </w:p>
    <w:p w14:paraId="46AFE837" w14:textId="77777777" w:rsidR="00440673" w:rsidRPr="00025899" w:rsidRDefault="00440673" w:rsidP="0044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057"/>
        <w:gridCol w:w="2809"/>
      </w:tblGrid>
      <w:tr w:rsidR="00440673" w:rsidRPr="00025899" w14:paraId="382A36CC" w14:textId="77777777" w:rsidTr="002D6112">
        <w:tc>
          <w:tcPr>
            <w:tcW w:w="3372" w:type="dxa"/>
            <w:shd w:val="clear" w:color="auto" w:fill="EEECE1"/>
          </w:tcPr>
          <w:p w14:paraId="656C63A4" w14:textId="77777777" w:rsidR="00440673" w:rsidRPr="00025899" w:rsidRDefault="00440673" w:rsidP="002D6112">
            <w:r w:rsidRPr="00025899">
              <w:t>RVP výstupy:</w:t>
            </w:r>
          </w:p>
          <w:p w14:paraId="0A37665E" w14:textId="77777777" w:rsidR="00440673" w:rsidRPr="00025899" w:rsidRDefault="00440673" w:rsidP="002D6112"/>
        </w:tc>
        <w:tc>
          <w:tcPr>
            <w:tcW w:w="3084" w:type="dxa"/>
            <w:shd w:val="clear" w:color="auto" w:fill="EEECE1"/>
          </w:tcPr>
          <w:p w14:paraId="0A5EEB2F" w14:textId="77777777" w:rsidR="00440673" w:rsidRPr="00025899" w:rsidRDefault="00440673" w:rsidP="002D6112">
            <w:r w:rsidRPr="00025899">
              <w:t>ŠVP výstupy:</w:t>
            </w:r>
          </w:p>
        </w:tc>
        <w:tc>
          <w:tcPr>
            <w:tcW w:w="2832" w:type="dxa"/>
            <w:shd w:val="clear" w:color="auto" w:fill="EEECE1"/>
          </w:tcPr>
          <w:p w14:paraId="7671250A" w14:textId="77777777" w:rsidR="00440673" w:rsidRPr="00025899" w:rsidRDefault="00440673" w:rsidP="002D6112">
            <w:r w:rsidRPr="00025899">
              <w:t>Učivo:</w:t>
            </w:r>
          </w:p>
          <w:p w14:paraId="6DA6EEF6" w14:textId="77777777" w:rsidR="00440673" w:rsidRPr="00025899" w:rsidRDefault="00440673" w:rsidP="002D6112"/>
        </w:tc>
      </w:tr>
      <w:tr w:rsidR="00440673" w:rsidRPr="00025899" w14:paraId="48EA58A8" w14:textId="77777777" w:rsidTr="002D6112">
        <w:tc>
          <w:tcPr>
            <w:tcW w:w="3372" w:type="dxa"/>
            <w:shd w:val="clear" w:color="auto" w:fill="auto"/>
          </w:tcPr>
          <w:p w14:paraId="46850B72" w14:textId="77777777" w:rsidR="00440673" w:rsidRPr="00996DB9" w:rsidRDefault="00440673" w:rsidP="002D6112">
            <w:pPr>
              <w:pStyle w:val="Default"/>
            </w:pPr>
            <w:r w:rsidRPr="00996DB9">
              <w:rPr>
                <w:bCs/>
                <w:iCs/>
              </w:rPr>
              <w:t xml:space="preserve">ČJL-3-1-01 plynule čte s porozuměním texty přiměřeného rozsahu a náročnosti </w:t>
            </w:r>
          </w:p>
        </w:tc>
        <w:tc>
          <w:tcPr>
            <w:tcW w:w="3084" w:type="dxa"/>
            <w:shd w:val="clear" w:color="auto" w:fill="auto"/>
          </w:tcPr>
          <w:p w14:paraId="7914FE5C" w14:textId="77777777" w:rsidR="00440673" w:rsidRDefault="00440673" w:rsidP="002D6112">
            <w:r>
              <w:t xml:space="preserve">- plynule čte s porozuměním texty přiměřeného rozsahu a náročnosti </w:t>
            </w:r>
          </w:p>
          <w:p w14:paraId="356F097B" w14:textId="77777777" w:rsidR="002D6112" w:rsidRDefault="002D6112" w:rsidP="002D6112"/>
          <w:p w14:paraId="7FCB8979" w14:textId="77777777" w:rsidR="00440673" w:rsidRDefault="00440673" w:rsidP="002D6112">
            <w:r>
              <w:t xml:space="preserve">- čte se správnou intonací </w:t>
            </w:r>
          </w:p>
          <w:p w14:paraId="3E65E656" w14:textId="77777777" w:rsidR="002D6112" w:rsidRDefault="002D6112" w:rsidP="002D6112"/>
          <w:p w14:paraId="664242FD" w14:textId="77777777" w:rsidR="00440673" w:rsidRDefault="00440673" w:rsidP="002D6112">
            <w:r>
              <w:t xml:space="preserve">- rozumí textu a reprodukuje jeho obsah </w:t>
            </w:r>
          </w:p>
          <w:p w14:paraId="1710C445" w14:textId="77777777" w:rsidR="002D6112" w:rsidRDefault="002D6112" w:rsidP="002D6112"/>
          <w:p w14:paraId="7946552B" w14:textId="77777777" w:rsidR="00440673" w:rsidRDefault="00440673" w:rsidP="002D6112">
            <w:r>
              <w:t xml:space="preserve">- dokáže se v textu orientovat, vyhledávat odpovědi na otázky </w:t>
            </w:r>
          </w:p>
          <w:p w14:paraId="1A3E451D" w14:textId="77777777" w:rsidR="002D6112" w:rsidRDefault="002D6112" w:rsidP="002D6112"/>
          <w:p w14:paraId="61EE31FD" w14:textId="77777777" w:rsidR="00440673" w:rsidRPr="00025899" w:rsidRDefault="00440673" w:rsidP="002D6112">
            <w:pPr>
              <w:rPr>
                <w:highlight w:val="yellow"/>
              </w:rPr>
            </w:pPr>
            <w:r>
              <w:t>- umí číst v rolích</w:t>
            </w:r>
          </w:p>
        </w:tc>
        <w:tc>
          <w:tcPr>
            <w:tcW w:w="2832" w:type="dxa"/>
          </w:tcPr>
          <w:p w14:paraId="0A00A98E" w14:textId="77777777" w:rsidR="00440673" w:rsidRDefault="00440673" w:rsidP="002D6112">
            <w:r>
              <w:t>- čtení - praktické čtení (technika čtení, čtení pozorné)</w:t>
            </w:r>
          </w:p>
          <w:p w14:paraId="56755C9D" w14:textId="77777777" w:rsidR="002D6112" w:rsidRDefault="002D6112" w:rsidP="002D6112"/>
          <w:p w14:paraId="6F6EDD6E" w14:textId="77777777" w:rsidR="002D6112" w:rsidRDefault="002D6112" w:rsidP="002D6112"/>
          <w:p w14:paraId="0B31C278" w14:textId="77777777" w:rsidR="002D6112" w:rsidRDefault="002D6112" w:rsidP="002D6112"/>
          <w:p w14:paraId="0EFE32AA" w14:textId="77777777" w:rsidR="00440673" w:rsidRPr="00025899" w:rsidRDefault="00440673" w:rsidP="002D6112">
            <w:pPr>
              <w:rPr>
                <w:highlight w:val="yellow"/>
              </w:rPr>
            </w:pPr>
            <w:r>
              <w:t xml:space="preserve"> - věcné čtení: čtení vyhledávací, čtení s porozuměním</w:t>
            </w:r>
          </w:p>
        </w:tc>
      </w:tr>
      <w:tr w:rsidR="00440673" w:rsidRPr="00025899" w14:paraId="142EA6B2" w14:textId="77777777" w:rsidTr="002D6112">
        <w:tc>
          <w:tcPr>
            <w:tcW w:w="3372" w:type="dxa"/>
            <w:shd w:val="clear" w:color="auto" w:fill="auto"/>
          </w:tcPr>
          <w:p w14:paraId="61580803" w14:textId="77777777" w:rsidR="00440673" w:rsidRPr="00996DB9" w:rsidRDefault="00440673" w:rsidP="002D6112">
            <w:pPr>
              <w:pStyle w:val="Default"/>
            </w:pPr>
            <w:r w:rsidRPr="00996DB9">
              <w:rPr>
                <w:bCs/>
                <w:iCs/>
              </w:rPr>
              <w:t xml:space="preserve">ČJL-3-1-02 porozumí písemným nebo mluveným pokynům přiměřené složitosti </w:t>
            </w:r>
          </w:p>
        </w:tc>
        <w:tc>
          <w:tcPr>
            <w:tcW w:w="3084" w:type="dxa"/>
            <w:shd w:val="clear" w:color="auto" w:fill="auto"/>
          </w:tcPr>
          <w:p w14:paraId="093832E9" w14:textId="77777777" w:rsidR="00440673" w:rsidRPr="00094E8F" w:rsidRDefault="00440673" w:rsidP="002D6112">
            <w:pPr>
              <w:rPr>
                <w:highlight w:val="yellow"/>
              </w:rPr>
            </w:pPr>
            <w:r w:rsidRPr="00094E8F">
              <w:t>- porozumí pokynům přiměřené složitosti</w:t>
            </w:r>
          </w:p>
        </w:tc>
        <w:tc>
          <w:tcPr>
            <w:tcW w:w="2832" w:type="dxa"/>
          </w:tcPr>
          <w:p w14:paraId="4C05C3A0" w14:textId="77777777" w:rsidR="00440673" w:rsidRPr="00094E8F" w:rsidRDefault="00440673" w:rsidP="002D6112">
            <w:r w:rsidRPr="00094E8F">
              <w:t>- věcné naslouchání (pozorné, soustředěné, aktivní – zaznamenat slyšené, reagovat otázkami)</w:t>
            </w:r>
          </w:p>
        </w:tc>
      </w:tr>
      <w:tr w:rsidR="00440673" w:rsidRPr="00025899" w14:paraId="3C47EB53" w14:textId="77777777" w:rsidTr="002D6112">
        <w:tc>
          <w:tcPr>
            <w:tcW w:w="3372" w:type="dxa"/>
            <w:shd w:val="clear" w:color="auto" w:fill="auto"/>
          </w:tcPr>
          <w:p w14:paraId="5CBDBEC6" w14:textId="77777777" w:rsidR="00440673" w:rsidRPr="00996DB9" w:rsidRDefault="00440673" w:rsidP="002D6112">
            <w:pPr>
              <w:pStyle w:val="Default"/>
            </w:pPr>
            <w:r w:rsidRPr="00996DB9">
              <w:rPr>
                <w:bCs/>
                <w:iCs/>
              </w:rPr>
              <w:t xml:space="preserve">ČJL-3-1-03 respektuje základní komunikační pravidla v rozhovoru </w:t>
            </w:r>
          </w:p>
        </w:tc>
        <w:tc>
          <w:tcPr>
            <w:tcW w:w="3084" w:type="dxa"/>
            <w:shd w:val="clear" w:color="auto" w:fill="auto"/>
          </w:tcPr>
          <w:p w14:paraId="764C9009" w14:textId="77777777" w:rsidR="00440673" w:rsidRDefault="00440673" w:rsidP="002D6112">
            <w:r>
              <w:t xml:space="preserve">- respektuje pravidla rozhovoru </w:t>
            </w:r>
          </w:p>
          <w:p w14:paraId="723EAEDD" w14:textId="77777777" w:rsidR="002D6112" w:rsidRDefault="002D6112" w:rsidP="002D6112"/>
          <w:p w14:paraId="69C74F64" w14:textId="77777777" w:rsidR="00440673" w:rsidRPr="00025899" w:rsidRDefault="00440673" w:rsidP="002D6112">
            <w:pPr>
              <w:rPr>
                <w:highlight w:val="yellow"/>
              </w:rPr>
            </w:pPr>
            <w:r>
              <w:t>- dokáže naslouchat ostatním</w:t>
            </w:r>
          </w:p>
        </w:tc>
        <w:tc>
          <w:tcPr>
            <w:tcW w:w="2832" w:type="dxa"/>
          </w:tcPr>
          <w:p w14:paraId="1E3D99F4" w14:textId="77777777" w:rsidR="00440673" w:rsidRPr="00025899" w:rsidRDefault="00440673" w:rsidP="002D6112">
            <w:pPr>
              <w:rPr>
                <w:highlight w:val="yellow"/>
              </w:rPr>
            </w:pPr>
            <w:r>
              <w:t>- mluvený projev - základní komunikační pravidla (oslovení, zahájení a ukončení dialogu, střídání rolí mluvčího a posluchače, zdvořilé vystupování)</w:t>
            </w:r>
          </w:p>
        </w:tc>
      </w:tr>
      <w:tr w:rsidR="00440673" w:rsidRPr="00025899" w14:paraId="0CC410EF" w14:textId="77777777" w:rsidTr="002D6112">
        <w:tc>
          <w:tcPr>
            <w:tcW w:w="3372" w:type="dxa"/>
            <w:shd w:val="clear" w:color="auto" w:fill="auto"/>
          </w:tcPr>
          <w:p w14:paraId="2E1BA625" w14:textId="77777777" w:rsidR="00440673" w:rsidRPr="00996DB9" w:rsidRDefault="00440673" w:rsidP="002D6112">
            <w:pPr>
              <w:pStyle w:val="Default"/>
            </w:pPr>
            <w:r w:rsidRPr="00996DB9">
              <w:rPr>
                <w:bCs/>
                <w:iCs/>
              </w:rPr>
              <w:t xml:space="preserve">ČJL-3-1-04 pečlivě vyslovuje, opravuje svou nesprávnou nebo nedbalou výslovnost </w:t>
            </w:r>
          </w:p>
        </w:tc>
        <w:tc>
          <w:tcPr>
            <w:tcW w:w="3084" w:type="dxa"/>
            <w:shd w:val="clear" w:color="auto" w:fill="auto"/>
          </w:tcPr>
          <w:p w14:paraId="75C1AEDB" w14:textId="77777777" w:rsidR="00440673" w:rsidRPr="00025899" w:rsidRDefault="00440673" w:rsidP="002D6112">
            <w:pPr>
              <w:rPr>
                <w:highlight w:val="yellow"/>
              </w:rPr>
            </w:pPr>
            <w:r>
              <w:t>-pečlivě vyslovuje všechny hlásky (spolupráce s logopedem)</w:t>
            </w:r>
          </w:p>
        </w:tc>
        <w:tc>
          <w:tcPr>
            <w:tcW w:w="2832" w:type="dxa"/>
          </w:tcPr>
          <w:p w14:paraId="225E0A76" w14:textId="77777777" w:rsidR="00440673" w:rsidRPr="00025899" w:rsidRDefault="00440673" w:rsidP="002D6112">
            <w:pPr>
              <w:rPr>
                <w:highlight w:val="yellow"/>
              </w:rPr>
            </w:pPr>
            <w:r>
              <w:t>- mluvený projev - základy techniky mluveného projevu (výslovnost)</w:t>
            </w:r>
          </w:p>
        </w:tc>
      </w:tr>
      <w:tr w:rsidR="00440673" w:rsidRPr="00025899" w14:paraId="3114BC34" w14:textId="77777777" w:rsidTr="002D6112">
        <w:tc>
          <w:tcPr>
            <w:tcW w:w="3372" w:type="dxa"/>
            <w:shd w:val="clear" w:color="auto" w:fill="auto"/>
          </w:tcPr>
          <w:p w14:paraId="58CA5FEA" w14:textId="77777777" w:rsidR="00440673" w:rsidRPr="00996DB9" w:rsidRDefault="00440673" w:rsidP="002D6112">
            <w:pPr>
              <w:pStyle w:val="Default"/>
            </w:pPr>
            <w:r w:rsidRPr="00996DB9">
              <w:rPr>
                <w:bCs/>
                <w:iCs/>
              </w:rPr>
              <w:t xml:space="preserve">ČJL-3-1-05 v krátkých mluvených projevech správně dýchá a volí vhodné tempo řeči </w:t>
            </w:r>
          </w:p>
        </w:tc>
        <w:tc>
          <w:tcPr>
            <w:tcW w:w="3084" w:type="dxa"/>
            <w:shd w:val="clear" w:color="auto" w:fill="auto"/>
          </w:tcPr>
          <w:p w14:paraId="66CE6B99" w14:textId="77777777" w:rsidR="00440673" w:rsidRDefault="00440673" w:rsidP="002D6112">
            <w:r>
              <w:t xml:space="preserve">- uvědoměle se naučí správnému dýchání </w:t>
            </w:r>
          </w:p>
          <w:p w14:paraId="1802B363" w14:textId="77777777" w:rsidR="002D6112" w:rsidRDefault="002D6112" w:rsidP="002D6112"/>
          <w:p w14:paraId="3AA89889" w14:textId="77777777" w:rsidR="00440673" w:rsidRDefault="00440673" w:rsidP="002D6112">
            <w:r>
              <w:t xml:space="preserve">- volí vhodné tempo a hlasitost řeči </w:t>
            </w:r>
          </w:p>
          <w:p w14:paraId="70F082C1" w14:textId="77777777" w:rsidR="002D6112" w:rsidRDefault="002D6112" w:rsidP="002D6112"/>
          <w:p w14:paraId="55D50EC9" w14:textId="77777777" w:rsidR="00440673" w:rsidRPr="00025899" w:rsidRDefault="00440673" w:rsidP="002D6112">
            <w:pPr>
              <w:rPr>
                <w:highlight w:val="yellow"/>
              </w:rPr>
            </w:pPr>
            <w:r>
              <w:t>- práce s hlasem a intonací</w:t>
            </w:r>
          </w:p>
        </w:tc>
        <w:tc>
          <w:tcPr>
            <w:tcW w:w="2832" w:type="dxa"/>
          </w:tcPr>
          <w:p w14:paraId="69A52BC7" w14:textId="77777777" w:rsidR="00440673" w:rsidRDefault="00440673" w:rsidP="002D6112">
            <w:r>
              <w:t xml:space="preserve">- mluvený projev </w:t>
            </w:r>
          </w:p>
          <w:p w14:paraId="008D6DAE" w14:textId="77777777" w:rsidR="002D6112" w:rsidRDefault="002D6112" w:rsidP="002D6112"/>
          <w:p w14:paraId="4CB54D67" w14:textId="77777777" w:rsidR="002D6112" w:rsidRDefault="002D6112" w:rsidP="002D6112"/>
          <w:p w14:paraId="6267542A" w14:textId="77777777" w:rsidR="00440673" w:rsidRPr="00025899" w:rsidRDefault="00440673" w:rsidP="002D6112">
            <w:pPr>
              <w:rPr>
                <w:highlight w:val="yellow"/>
              </w:rPr>
            </w:pPr>
            <w:r>
              <w:t>- základy techniky mluveného projevu (dýchání, tvoření hlasu)</w:t>
            </w:r>
          </w:p>
        </w:tc>
      </w:tr>
      <w:tr w:rsidR="00440673" w:rsidRPr="00025899" w14:paraId="5F884EDE" w14:textId="77777777" w:rsidTr="002D6112">
        <w:tc>
          <w:tcPr>
            <w:tcW w:w="3372" w:type="dxa"/>
            <w:shd w:val="clear" w:color="auto" w:fill="auto"/>
          </w:tcPr>
          <w:p w14:paraId="0384F4C8" w14:textId="77777777" w:rsidR="00440673" w:rsidRPr="00996DB9" w:rsidRDefault="00440673" w:rsidP="002D6112">
            <w:pPr>
              <w:pStyle w:val="Default"/>
            </w:pPr>
            <w:r w:rsidRPr="00996DB9">
              <w:rPr>
                <w:bCs/>
                <w:iCs/>
              </w:rPr>
              <w:t xml:space="preserve">ČJL-3-1-06 volí vhodné verbální i nonverbální prostředky řeči v běžných školních i mimoškolních situacích </w:t>
            </w:r>
          </w:p>
        </w:tc>
        <w:tc>
          <w:tcPr>
            <w:tcW w:w="3084" w:type="dxa"/>
            <w:shd w:val="clear" w:color="auto" w:fill="auto"/>
          </w:tcPr>
          <w:p w14:paraId="1EAF40A0" w14:textId="77777777" w:rsidR="00440673" w:rsidRDefault="00440673" w:rsidP="002D6112">
            <w:r>
              <w:t xml:space="preserve">- volí vhodné verbální prostředky při řešení situací ve škole i mimo školu </w:t>
            </w:r>
          </w:p>
          <w:p w14:paraId="444EF4CB" w14:textId="77777777" w:rsidR="002D6112" w:rsidRDefault="002D6112" w:rsidP="002D6112"/>
          <w:p w14:paraId="2411F234" w14:textId="77777777" w:rsidR="00440673" w:rsidRDefault="00440673" w:rsidP="002D6112">
            <w:r>
              <w:t xml:space="preserve">- učí se slušnou formou odmítat a říkat „ne“ </w:t>
            </w:r>
          </w:p>
          <w:p w14:paraId="5F85824A" w14:textId="77777777" w:rsidR="002D6112" w:rsidRDefault="002D6112" w:rsidP="002D6112"/>
          <w:p w14:paraId="1FE44313" w14:textId="77777777" w:rsidR="00440673" w:rsidRDefault="00440673" w:rsidP="002D6112">
            <w:r>
              <w:lastRenderedPageBreak/>
              <w:t xml:space="preserve">- umí vyjádřit své přání, dokáže se omluvit, pozdravit, poprosit o pomoc, poděkovat, vyřídit jednoduchý vzkaz </w:t>
            </w:r>
          </w:p>
          <w:p w14:paraId="12EE02DA" w14:textId="77777777" w:rsidR="002D6112" w:rsidRDefault="002D6112" w:rsidP="002D6112"/>
          <w:p w14:paraId="4FF01B98" w14:textId="77777777" w:rsidR="002D6112" w:rsidRDefault="00440673" w:rsidP="002D6112">
            <w:r>
              <w:t xml:space="preserve">- učí se nonverbálnímu </w:t>
            </w:r>
          </w:p>
          <w:p w14:paraId="495F6B1D" w14:textId="77777777" w:rsidR="00440673" w:rsidRPr="00025899" w:rsidRDefault="00440673" w:rsidP="002D6112">
            <w:pPr>
              <w:rPr>
                <w:highlight w:val="yellow"/>
              </w:rPr>
            </w:pPr>
            <w:r>
              <w:t>vyjadřování (řeč těla</w:t>
            </w:r>
            <w:r w:rsidR="002D6112">
              <w:t>)</w:t>
            </w:r>
          </w:p>
        </w:tc>
        <w:tc>
          <w:tcPr>
            <w:tcW w:w="2832" w:type="dxa"/>
          </w:tcPr>
          <w:p w14:paraId="6C9D09A7" w14:textId="77777777" w:rsidR="00440673" w:rsidRPr="00025899" w:rsidRDefault="00440673" w:rsidP="002D6112">
            <w:pPr>
              <w:rPr>
                <w:highlight w:val="yellow"/>
              </w:rPr>
            </w:pPr>
            <w:r>
              <w:lastRenderedPageBreak/>
              <w:t>- jazykové a mimojazykové prostředky řeči (mimika, gesta)</w:t>
            </w:r>
          </w:p>
        </w:tc>
      </w:tr>
      <w:tr w:rsidR="00440673" w:rsidRPr="00025899" w14:paraId="54EEEFB8" w14:textId="77777777" w:rsidTr="002D6112">
        <w:tc>
          <w:tcPr>
            <w:tcW w:w="3372" w:type="dxa"/>
            <w:shd w:val="clear" w:color="auto" w:fill="auto"/>
          </w:tcPr>
          <w:p w14:paraId="0B467697" w14:textId="77777777" w:rsidR="00440673" w:rsidRPr="00996DB9" w:rsidRDefault="00440673" w:rsidP="002D6112">
            <w:pPr>
              <w:pStyle w:val="Default"/>
            </w:pPr>
            <w:r w:rsidRPr="00996DB9">
              <w:rPr>
                <w:bCs/>
                <w:iCs/>
              </w:rPr>
              <w:t xml:space="preserve">ČJL-3-1-07 na základě vlastních zážitků tvoří krátký mluvený projev </w:t>
            </w:r>
          </w:p>
        </w:tc>
        <w:tc>
          <w:tcPr>
            <w:tcW w:w="3084" w:type="dxa"/>
            <w:shd w:val="clear" w:color="auto" w:fill="auto"/>
          </w:tcPr>
          <w:p w14:paraId="29402D76" w14:textId="77777777" w:rsidR="00440673" w:rsidRPr="00025899" w:rsidRDefault="00440673" w:rsidP="002D6112">
            <w:pPr>
              <w:rPr>
                <w:highlight w:val="yellow"/>
              </w:rPr>
            </w:pPr>
            <w:r>
              <w:t>- vypravuje vlastní krátký příběh</w:t>
            </w:r>
          </w:p>
        </w:tc>
        <w:tc>
          <w:tcPr>
            <w:tcW w:w="2832" w:type="dxa"/>
          </w:tcPr>
          <w:p w14:paraId="1E1CE0F6" w14:textId="77777777" w:rsidR="00440673" w:rsidRPr="00025899" w:rsidRDefault="00440673" w:rsidP="002D6112">
            <w:pPr>
              <w:rPr>
                <w:highlight w:val="yellow"/>
              </w:rPr>
            </w:pPr>
            <w:r>
              <w:t>- vypravování</w:t>
            </w:r>
          </w:p>
        </w:tc>
      </w:tr>
      <w:tr w:rsidR="00440673" w:rsidRPr="00025899" w14:paraId="7DE6F83F" w14:textId="77777777" w:rsidTr="002D6112">
        <w:tc>
          <w:tcPr>
            <w:tcW w:w="3372" w:type="dxa"/>
            <w:shd w:val="clear" w:color="auto" w:fill="auto"/>
          </w:tcPr>
          <w:p w14:paraId="6D6F4214" w14:textId="77777777" w:rsidR="00440673" w:rsidRPr="00996DB9" w:rsidRDefault="00440673" w:rsidP="002D6112">
            <w:pPr>
              <w:pStyle w:val="Default"/>
            </w:pPr>
            <w:r w:rsidRPr="00996DB9">
              <w:rPr>
                <w:bCs/>
                <w:iCs/>
              </w:rPr>
              <w:t xml:space="preserve">ČJL-3-1-08 zvládá základní hygienické návyky spojené se psaním </w:t>
            </w:r>
          </w:p>
        </w:tc>
        <w:tc>
          <w:tcPr>
            <w:tcW w:w="3084" w:type="dxa"/>
            <w:shd w:val="clear" w:color="auto" w:fill="auto"/>
          </w:tcPr>
          <w:p w14:paraId="6046EA1B" w14:textId="77777777" w:rsidR="00440673" w:rsidRPr="00025899" w:rsidRDefault="00440673" w:rsidP="002D6112">
            <w:pPr>
              <w:rPr>
                <w:highlight w:val="yellow"/>
              </w:rPr>
            </w:pPr>
            <w:r>
              <w:t>- umí správně sedět a držet psací potřeby (praváci i leváci)</w:t>
            </w:r>
          </w:p>
        </w:tc>
        <w:tc>
          <w:tcPr>
            <w:tcW w:w="2832" w:type="dxa"/>
          </w:tcPr>
          <w:p w14:paraId="1B8FFCEE" w14:textId="77777777" w:rsidR="00440673" w:rsidRPr="00CE076A" w:rsidRDefault="00440673" w:rsidP="002D6112">
            <w:r>
              <w:t>- písemný projev- základní hygienické návyky (správné sezení, držení psacího náčiní, hygiena zraku, zacházení s grafickým materiálem)</w:t>
            </w:r>
          </w:p>
        </w:tc>
      </w:tr>
      <w:tr w:rsidR="00440673" w:rsidRPr="00025899" w14:paraId="7E7D77C5" w14:textId="77777777" w:rsidTr="002D6112">
        <w:tc>
          <w:tcPr>
            <w:tcW w:w="3372" w:type="dxa"/>
            <w:shd w:val="clear" w:color="auto" w:fill="auto"/>
          </w:tcPr>
          <w:p w14:paraId="20CE7529" w14:textId="77777777" w:rsidR="00440673" w:rsidRPr="00996DB9" w:rsidRDefault="00440673" w:rsidP="002D6112">
            <w:pPr>
              <w:pStyle w:val="Default"/>
            </w:pPr>
            <w:r w:rsidRPr="00996DB9">
              <w:rPr>
                <w:bCs/>
                <w:iCs/>
              </w:rPr>
              <w:t xml:space="preserve">ČJL-3-1-09 píše správné tvary písmen a číslic, správně spojuje písmena i slabiky; kontroluje vlastní písemný projev </w:t>
            </w:r>
          </w:p>
        </w:tc>
        <w:tc>
          <w:tcPr>
            <w:tcW w:w="3084" w:type="dxa"/>
            <w:shd w:val="clear" w:color="auto" w:fill="auto"/>
          </w:tcPr>
          <w:p w14:paraId="2B716B81" w14:textId="77777777" w:rsidR="00440673" w:rsidRPr="00025899" w:rsidRDefault="00440673" w:rsidP="002D6112">
            <w:pPr>
              <w:rPr>
                <w:highlight w:val="yellow"/>
              </w:rPr>
            </w:pPr>
            <w:r>
              <w:t>- zdokonaluje se v psaní, kontroluje vlastní písemný projev</w:t>
            </w:r>
          </w:p>
        </w:tc>
        <w:tc>
          <w:tcPr>
            <w:tcW w:w="2832" w:type="dxa"/>
          </w:tcPr>
          <w:p w14:paraId="393603E3" w14:textId="77777777" w:rsidR="00440673" w:rsidRDefault="00440673" w:rsidP="002D6112">
            <w:r>
              <w:t xml:space="preserve">- opis, přepis </w:t>
            </w:r>
          </w:p>
          <w:p w14:paraId="683FF501" w14:textId="77777777" w:rsidR="002D6112" w:rsidRDefault="002D6112" w:rsidP="002D6112"/>
          <w:p w14:paraId="78A70386" w14:textId="77777777" w:rsidR="00440673" w:rsidRDefault="00440673" w:rsidP="002D6112">
            <w:r>
              <w:t xml:space="preserve">- písemný projev </w:t>
            </w:r>
          </w:p>
          <w:p w14:paraId="3A3F158E" w14:textId="77777777" w:rsidR="002D6112" w:rsidRDefault="002D6112" w:rsidP="002D6112"/>
          <w:p w14:paraId="212AB564" w14:textId="77777777" w:rsidR="00440673" w:rsidRPr="00025899" w:rsidRDefault="00440673" w:rsidP="002D6112">
            <w:pPr>
              <w:rPr>
                <w:highlight w:val="yellow"/>
              </w:rPr>
            </w:pPr>
            <w:r>
              <w:t>- technika psaní (čitelný a přehledný písemný projev)</w:t>
            </w:r>
          </w:p>
        </w:tc>
      </w:tr>
      <w:tr w:rsidR="00440673" w:rsidRPr="00025899" w14:paraId="755D8A64" w14:textId="77777777" w:rsidTr="002D6112">
        <w:tc>
          <w:tcPr>
            <w:tcW w:w="3372" w:type="dxa"/>
            <w:shd w:val="clear" w:color="auto" w:fill="auto"/>
          </w:tcPr>
          <w:p w14:paraId="2E68B47B" w14:textId="77777777" w:rsidR="00440673" w:rsidRPr="00996DB9" w:rsidRDefault="00440673" w:rsidP="002D6112">
            <w:pPr>
              <w:pStyle w:val="Default"/>
            </w:pPr>
            <w:r w:rsidRPr="00996DB9">
              <w:rPr>
                <w:bCs/>
                <w:iCs/>
              </w:rPr>
              <w:t xml:space="preserve">ČJL-3-1-10 píše věcně i formálně správně jednoduchá sdělení </w:t>
            </w:r>
          </w:p>
        </w:tc>
        <w:tc>
          <w:tcPr>
            <w:tcW w:w="3084" w:type="dxa"/>
            <w:shd w:val="clear" w:color="auto" w:fill="auto"/>
          </w:tcPr>
          <w:p w14:paraId="01E0AC87" w14:textId="77777777" w:rsidR="00440673" w:rsidRPr="00025899" w:rsidRDefault="00440673" w:rsidP="002D6112">
            <w:pPr>
              <w:rPr>
                <w:highlight w:val="yellow"/>
              </w:rPr>
            </w:pPr>
            <w:r>
              <w:t>- píše adresu, krátký dopis, pozdrav, blahopřání, vzkaz</w:t>
            </w:r>
          </w:p>
        </w:tc>
        <w:tc>
          <w:tcPr>
            <w:tcW w:w="2832" w:type="dxa"/>
          </w:tcPr>
          <w:p w14:paraId="2347625B" w14:textId="77777777" w:rsidR="00440673" w:rsidRDefault="00440673" w:rsidP="002D6112">
            <w:r>
              <w:t xml:space="preserve">- písemný projev - technika psaní (formální úprava textu) </w:t>
            </w:r>
          </w:p>
          <w:p w14:paraId="0494F017" w14:textId="77777777" w:rsidR="002D6112" w:rsidRDefault="002D6112" w:rsidP="002D6112"/>
          <w:p w14:paraId="60CB6138" w14:textId="77777777" w:rsidR="00440673" w:rsidRPr="00025899" w:rsidRDefault="00440673" w:rsidP="002D6112">
            <w:pPr>
              <w:rPr>
                <w:highlight w:val="yellow"/>
              </w:rPr>
            </w:pPr>
            <w:r>
              <w:t>- žánry písemného projevu: adresa, blahopřání, vzkaz</w:t>
            </w:r>
          </w:p>
        </w:tc>
      </w:tr>
      <w:tr w:rsidR="00440673" w:rsidRPr="00025899" w14:paraId="2366FADE" w14:textId="77777777" w:rsidTr="002D6112">
        <w:tc>
          <w:tcPr>
            <w:tcW w:w="3372" w:type="dxa"/>
            <w:shd w:val="clear" w:color="auto" w:fill="auto"/>
          </w:tcPr>
          <w:p w14:paraId="2093117F" w14:textId="77777777" w:rsidR="00440673" w:rsidRPr="00996DB9" w:rsidRDefault="00440673" w:rsidP="002D6112">
            <w:pPr>
              <w:pStyle w:val="Default"/>
            </w:pPr>
            <w:r w:rsidRPr="00996DB9">
              <w:rPr>
                <w:bCs/>
                <w:iCs/>
              </w:rPr>
              <w:t xml:space="preserve">ČJL-3-1-11 seřadí ilustrace podle dějové posloupnosti a vypráví podle nich jednoduchý příběh </w:t>
            </w:r>
          </w:p>
        </w:tc>
        <w:tc>
          <w:tcPr>
            <w:tcW w:w="3084" w:type="dxa"/>
            <w:shd w:val="clear" w:color="auto" w:fill="auto"/>
          </w:tcPr>
          <w:p w14:paraId="4512EFA8" w14:textId="77777777" w:rsidR="00440673" w:rsidRPr="00025899" w:rsidRDefault="00440673" w:rsidP="002D6112">
            <w:pPr>
              <w:rPr>
                <w:highlight w:val="yellow"/>
              </w:rPr>
            </w:pPr>
            <w:r>
              <w:t>- pracuje s obrázkovou osnovou (řadí, vypráví)</w:t>
            </w:r>
          </w:p>
        </w:tc>
        <w:tc>
          <w:tcPr>
            <w:tcW w:w="2832" w:type="dxa"/>
          </w:tcPr>
          <w:p w14:paraId="0280D48E" w14:textId="77777777" w:rsidR="00440673" w:rsidRPr="00025899" w:rsidRDefault="00440673" w:rsidP="002D6112">
            <w:pPr>
              <w:rPr>
                <w:highlight w:val="yellow"/>
              </w:rPr>
            </w:pPr>
            <w:r>
              <w:t>- obrázková osnova příběhu, dialog na základě obrazového materiálu</w:t>
            </w:r>
          </w:p>
        </w:tc>
      </w:tr>
    </w:tbl>
    <w:p w14:paraId="40B2E1BB" w14:textId="77777777" w:rsidR="00440673" w:rsidRDefault="00440673" w:rsidP="00440673">
      <w:pPr>
        <w:pStyle w:val="Default"/>
        <w:rPr>
          <w:b/>
          <w:bCs/>
          <w:iCs/>
          <w:color w:val="auto"/>
        </w:rPr>
      </w:pPr>
    </w:p>
    <w:p w14:paraId="298A8D90" w14:textId="77777777" w:rsidR="00440673" w:rsidRPr="00996DB9" w:rsidRDefault="00440673" w:rsidP="00440673">
      <w:pPr>
        <w:suppressAutoHyphens w:val="0"/>
        <w:autoSpaceDE w:val="0"/>
        <w:autoSpaceDN w:val="0"/>
        <w:adjustRightInd w:val="0"/>
        <w:rPr>
          <w:rFonts w:eastAsia="Calibri"/>
          <w:color w:val="000000"/>
          <w:sz w:val="22"/>
          <w:szCs w:val="22"/>
          <w:lang w:eastAsia="cs-CZ"/>
        </w:rPr>
      </w:pPr>
      <w:r w:rsidRPr="00996DB9">
        <w:rPr>
          <w:rFonts w:eastAsia="Calibri"/>
          <w:bCs/>
          <w:color w:val="000000"/>
          <w:sz w:val="22"/>
          <w:szCs w:val="22"/>
          <w:lang w:eastAsia="cs-CZ"/>
        </w:rPr>
        <w:t xml:space="preserve">Minimální doporučená úroveň pro úpravy očekávaných výstupů v rámci podpůrných opatření: </w:t>
      </w:r>
    </w:p>
    <w:p w14:paraId="4365A3DB" w14:textId="77777777" w:rsidR="00440673" w:rsidRPr="00996DB9" w:rsidRDefault="00440673" w:rsidP="00440673">
      <w:pPr>
        <w:pStyle w:val="Default"/>
        <w:rPr>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055"/>
        <w:gridCol w:w="2811"/>
      </w:tblGrid>
      <w:tr w:rsidR="00440673" w:rsidRPr="00025899" w14:paraId="1C420443" w14:textId="77777777" w:rsidTr="002D6112">
        <w:tc>
          <w:tcPr>
            <w:tcW w:w="3372" w:type="dxa"/>
            <w:shd w:val="clear" w:color="auto" w:fill="EEECE1"/>
          </w:tcPr>
          <w:p w14:paraId="2D4BDA88" w14:textId="77777777" w:rsidR="00440673" w:rsidRPr="00025899" w:rsidRDefault="00440673" w:rsidP="002D6112">
            <w:r w:rsidRPr="00025899">
              <w:t>RVP výstupy:</w:t>
            </w:r>
          </w:p>
          <w:p w14:paraId="520B624E" w14:textId="77777777" w:rsidR="00440673" w:rsidRPr="00025899" w:rsidRDefault="00440673" w:rsidP="002D6112"/>
        </w:tc>
        <w:tc>
          <w:tcPr>
            <w:tcW w:w="3084" w:type="dxa"/>
            <w:shd w:val="clear" w:color="auto" w:fill="EEECE1"/>
          </w:tcPr>
          <w:p w14:paraId="19C72E71" w14:textId="77777777" w:rsidR="00440673" w:rsidRPr="00025899" w:rsidRDefault="00440673" w:rsidP="002D6112">
            <w:r w:rsidRPr="00025899">
              <w:t>ŠVP výstupy:</w:t>
            </w:r>
          </w:p>
        </w:tc>
        <w:tc>
          <w:tcPr>
            <w:tcW w:w="2832" w:type="dxa"/>
            <w:shd w:val="clear" w:color="auto" w:fill="EEECE1"/>
          </w:tcPr>
          <w:p w14:paraId="094D724E" w14:textId="77777777" w:rsidR="00440673" w:rsidRPr="00025899" w:rsidRDefault="00440673" w:rsidP="002D6112">
            <w:r w:rsidRPr="00025899">
              <w:t>Učivo:</w:t>
            </w:r>
          </w:p>
          <w:p w14:paraId="7B26D839" w14:textId="77777777" w:rsidR="00440673" w:rsidRPr="00025899" w:rsidRDefault="00440673" w:rsidP="002D6112"/>
        </w:tc>
      </w:tr>
      <w:tr w:rsidR="00440673" w:rsidRPr="00025899" w14:paraId="06EA0D8B" w14:textId="77777777" w:rsidTr="002D6112">
        <w:tc>
          <w:tcPr>
            <w:tcW w:w="3372" w:type="dxa"/>
            <w:shd w:val="clear" w:color="auto" w:fill="auto"/>
          </w:tcPr>
          <w:p w14:paraId="2BAA3411" w14:textId="77777777" w:rsidR="00440673" w:rsidRPr="00440673" w:rsidRDefault="00440673" w:rsidP="002D6112">
            <w:pPr>
              <w:pStyle w:val="Default"/>
              <w:rPr>
                <w:i/>
              </w:rPr>
            </w:pPr>
            <w:r w:rsidRPr="00440673">
              <w:rPr>
                <w:i/>
                <w:iCs/>
              </w:rPr>
              <w:t xml:space="preserve">ČJL-3-1-01p čte s porozuměním jednoduché texty </w:t>
            </w:r>
          </w:p>
          <w:p w14:paraId="3B9C2CB8" w14:textId="77777777" w:rsidR="00440673" w:rsidRPr="00440673" w:rsidRDefault="00440673" w:rsidP="002D6112">
            <w:pPr>
              <w:pStyle w:val="Default"/>
              <w:rPr>
                <w:i/>
              </w:rPr>
            </w:pPr>
            <w:r w:rsidRPr="00440673">
              <w:rPr>
                <w:i/>
                <w:iCs/>
              </w:rPr>
              <w:t xml:space="preserve">ČJL-3-1-02p rozumí pokynům přiměřené složitosti </w:t>
            </w:r>
          </w:p>
        </w:tc>
        <w:tc>
          <w:tcPr>
            <w:tcW w:w="3084" w:type="dxa"/>
            <w:shd w:val="clear" w:color="auto" w:fill="auto"/>
          </w:tcPr>
          <w:p w14:paraId="716C5FB0" w14:textId="77777777" w:rsidR="00440673" w:rsidRDefault="00440673" w:rsidP="002D6112">
            <w:r>
              <w:t>- čte s porozuměním jednoduché texty</w:t>
            </w:r>
          </w:p>
          <w:p w14:paraId="659FE2C3" w14:textId="77777777" w:rsidR="002D6112" w:rsidRDefault="002D6112" w:rsidP="002D6112">
            <w:pPr>
              <w:rPr>
                <w:highlight w:val="yellow"/>
              </w:rPr>
            </w:pPr>
          </w:p>
          <w:p w14:paraId="41CB4E8C" w14:textId="77777777" w:rsidR="00440673" w:rsidRPr="00C02453" w:rsidRDefault="00440673" w:rsidP="002D6112">
            <w:pPr>
              <w:rPr>
                <w:highlight w:val="yellow"/>
              </w:rPr>
            </w:pPr>
            <w:r>
              <w:t>- rozumí pokynům přiměřené složitosti</w:t>
            </w:r>
          </w:p>
        </w:tc>
        <w:tc>
          <w:tcPr>
            <w:tcW w:w="2832" w:type="dxa"/>
          </w:tcPr>
          <w:p w14:paraId="2F91266E" w14:textId="77777777" w:rsidR="00440673" w:rsidRDefault="00440673" w:rsidP="002D6112">
            <w:r>
              <w:t>- čtení jednoduchých textů s</w:t>
            </w:r>
            <w:r w:rsidR="002D6112">
              <w:t> </w:t>
            </w:r>
            <w:r>
              <w:t>porozuměním</w:t>
            </w:r>
          </w:p>
          <w:p w14:paraId="6E7C0E11" w14:textId="77777777" w:rsidR="002D6112" w:rsidRDefault="002D6112" w:rsidP="002D6112">
            <w:pPr>
              <w:rPr>
                <w:highlight w:val="yellow"/>
              </w:rPr>
            </w:pPr>
          </w:p>
          <w:p w14:paraId="2834A6A7" w14:textId="77777777" w:rsidR="00440673" w:rsidRPr="00C02453" w:rsidRDefault="00440673" w:rsidP="002D6112">
            <w:pPr>
              <w:rPr>
                <w:highlight w:val="yellow"/>
              </w:rPr>
            </w:pPr>
            <w:r>
              <w:t>- jednoduché pokyny</w:t>
            </w:r>
          </w:p>
        </w:tc>
      </w:tr>
      <w:tr w:rsidR="00440673" w:rsidRPr="00025899" w14:paraId="5B086A79" w14:textId="77777777" w:rsidTr="002D6112">
        <w:tc>
          <w:tcPr>
            <w:tcW w:w="3372" w:type="dxa"/>
            <w:shd w:val="clear" w:color="auto" w:fill="auto"/>
          </w:tcPr>
          <w:p w14:paraId="5C163BCD" w14:textId="77777777" w:rsidR="00440673" w:rsidRPr="00440673" w:rsidRDefault="00440673" w:rsidP="002D6112">
            <w:pPr>
              <w:pStyle w:val="Default"/>
              <w:rPr>
                <w:i/>
              </w:rPr>
            </w:pPr>
            <w:r w:rsidRPr="00440673">
              <w:rPr>
                <w:i/>
                <w:iCs/>
              </w:rPr>
              <w:t xml:space="preserve">ČJL-3-1-04p, ČJL-3-1-05p, ČJL-3-1-06p dbá na správnou výslovnost, tempo řeči a pravidelné dýchání </w:t>
            </w:r>
          </w:p>
        </w:tc>
        <w:tc>
          <w:tcPr>
            <w:tcW w:w="3084" w:type="dxa"/>
            <w:shd w:val="clear" w:color="auto" w:fill="auto"/>
          </w:tcPr>
          <w:p w14:paraId="5C010B0D" w14:textId="77777777" w:rsidR="00440673" w:rsidRPr="00025899" w:rsidRDefault="00440673" w:rsidP="002D6112">
            <w:pPr>
              <w:rPr>
                <w:highlight w:val="yellow"/>
              </w:rPr>
            </w:pPr>
            <w:r>
              <w:t>- dbá na správnou výslovnost, tempo řeči a pravidelné dýchání</w:t>
            </w:r>
          </w:p>
        </w:tc>
        <w:tc>
          <w:tcPr>
            <w:tcW w:w="2832" w:type="dxa"/>
          </w:tcPr>
          <w:p w14:paraId="2F11DAEC" w14:textId="77777777" w:rsidR="00440673" w:rsidRPr="00025899" w:rsidRDefault="00440673" w:rsidP="002D6112">
            <w:pPr>
              <w:rPr>
                <w:highlight w:val="yellow"/>
              </w:rPr>
            </w:pPr>
            <w:r>
              <w:t>- správná výslovnost, tempo řeči a pravidelné dýchání</w:t>
            </w:r>
          </w:p>
        </w:tc>
      </w:tr>
      <w:tr w:rsidR="00440673" w:rsidRPr="00025899" w14:paraId="68199D02" w14:textId="77777777" w:rsidTr="002D6112">
        <w:tc>
          <w:tcPr>
            <w:tcW w:w="3372" w:type="dxa"/>
            <w:shd w:val="clear" w:color="auto" w:fill="auto"/>
          </w:tcPr>
          <w:p w14:paraId="6CE97C85" w14:textId="77777777" w:rsidR="00440673" w:rsidRPr="00440673" w:rsidRDefault="00440673" w:rsidP="002D6112">
            <w:pPr>
              <w:pStyle w:val="Default"/>
              <w:rPr>
                <w:i/>
              </w:rPr>
            </w:pPr>
            <w:r w:rsidRPr="00440673">
              <w:rPr>
                <w:i/>
                <w:iCs/>
              </w:rPr>
              <w:lastRenderedPageBreak/>
              <w:t xml:space="preserve">ČJL-3-1-08 zvládá základní hygienické návyky spojené se psaním </w:t>
            </w:r>
          </w:p>
        </w:tc>
        <w:tc>
          <w:tcPr>
            <w:tcW w:w="3084" w:type="dxa"/>
            <w:shd w:val="clear" w:color="auto" w:fill="auto"/>
          </w:tcPr>
          <w:p w14:paraId="545AEEFB" w14:textId="77777777" w:rsidR="00440673" w:rsidRPr="00025899" w:rsidRDefault="00440673" w:rsidP="002D6112">
            <w:pPr>
              <w:rPr>
                <w:highlight w:val="yellow"/>
              </w:rPr>
            </w:pPr>
            <w:r>
              <w:t>- dodržuje základní hygienická pravidla při psaní</w:t>
            </w:r>
          </w:p>
        </w:tc>
        <w:tc>
          <w:tcPr>
            <w:tcW w:w="2832" w:type="dxa"/>
          </w:tcPr>
          <w:p w14:paraId="3F8EE5FB" w14:textId="77777777" w:rsidR="00440673" w:rsidRPr="00025899" w:rsidRDefault="00440673" w:rsidP="002D6112">
            <w:pPr>
              <w:rPr>
                <w:highlight w:val="yellow"/>
              </w:rPr>
            </w:pPr>
            <w:r>
              <w:t>- hygienické návyky u psaní</w:t>
            </w:r>
          </w:p>
        </w:tc>
      </w:tr>
      <w:tr w:rsidR="00440673" w:rsidRPr="00025899" w14:paraId="35453A5B" w14:textId="77777777" w:rsidTr="002D6112">
        <w:tc>
          <w:tcPr>
            <w:tcW w:w="3372" w:type="dxa"/>
            <w:shd w:val="clear" w:color="auto" w:fill="auto"/>
          </w:tcPr>
          <w:p w14:paraId="39A932DD" w14:textId="77777777" w:rsidR="00440673" w:rsidRPr="00440673" w:rsidRDefault="00440673" w:rsidP="002D6112">
            <w:pPr>
              <w:pStyle w:val="Default"/>
              <w:rPr>
                <w:i/>
              </w:rPr>
            </w:pPr>
            <w:r w:rsidRPr="00440673">
              <w:rPr>
                <w:i/>
                <w:iCs/>
              </w:rPr>
              <w:t xml:space="preserve">ČJL-3-1-09p píše písmena a číslice – dodržuje správný poměr výšky písmen ve slově, velikost, sklon a správné tvary písmen </w:t>
            </w:r>
          </w:p>
        </w:tc>
        <w:tc>
          <w:tcPr>
            <w:tcW w:w="3084" w:type="dxa"/>
            <w:shd w:val="clear" w:color="auto" w:fill="auto"/>
          </w:tcPr>
          <w:p w14:paraId="2B1119A9" w14:textId="77777777" w:rsidR="00440673" w:rsidRPr="00025899" w:rsidRDefault="00440673" w:rsidP="002D6112">
            <w:pPr>
              <w:rPr>
                <w:highlight w:val="yellow"/>
              </w:rPr>
            </w:pPr>
            <w:r>
              <w:t>- dodržuje tvar, velikost a sklon všech písmen a číslic</w:t>
            </w:r>
          </w:p>
        </w:tc>
        <w:tc>
          <w:tcPr>
            <w:tcW w:w="2832" w:type="dxa"/>
          </w:tcPr>
          <w:p w14:paraId="4A1225E9" w14:textId="77777777" w:rsidR="00440673" w:rsidRPr="00025899" w:rsidRDefault="00440673" w:rsidP="002D6112">
            <w:pPr>
              <w:rPr>
                <w:highlight w:val="yellow"/>
              </w:rPr>
            </w:pPr>
            <w:r>
              <w:t>- tvary písmen malé i velké abecedy a číslic</w:t>
            </w:r>
          </w:p>
        </w:tc>
      </w:tr>
      <w:tr w:rsidR="00440673" w:rsidRPr="00025899" w14:paraId="32B08BEB" w14:textId="77777777" w:rsidTr="002D6112">
        <w:tc>
          <w:tcPr>
            <w:tcW w:w="3372" w:type="dxa"/>
            <w:shd w:val="clear" w:color="auto" w:fill="auto"/>
          </w:tcPr>
          <w:p w14:paraId="3BDC7F50" w14:textId="77777777" w:rsidR="00440673" w:rsidRPr="00440673" w:rsidRDefault="00440673" w:rsidP="002D6112">
            <w:pPr>
              <w:pStyle w:val="Default"/>
              <w:rPr>
                <w:i/>
              </w:rPr>
            </w:pPr>
            <w:r w:rsidRPr="00440673">
              <w:rPr>
                <w:i/>
                <w:iCs/>
              </w:rPr>
              <w:t xml:space="preserve">ČJL-3-1-09p spojuje písmena a slabiky </w:t>
            </w:r>
          </w:p>
        </w:tc>
        <w:tc>
          <w:tcPr>
            <w:tcW w:w="3084" w:type="dxa"/>
            <w:shd w:val="clear" w:color="auto" w:fill="auto"/>
          </w:tcPr>
          <w:p w14:paraId="150CFA21" w14:textId="77777777" w:rsidR="00440673" w:rsidRPr="00025899" w:rsidRDefault="00440673" w:rsidP="002D6112">
            <w:pPr>
              <w:rPr>
                <w:highlight w:val="yellow"/>
              </w:rPr>
            </w:pPr>
            <w:r>
              <w:t>-píše slabiky a slova podle diktátu</w:t>
            </w:r>
          </w:p>
        </w:tc>
        <w:tc>
          <w:tcPr>
            <w:tcW w:w="2832" w:type="dxa"/>
          </w:tcPr>
          <w:p w14:paraId="2DE48434" w14:textId="77777777" w:rsidR="00440673" w:rsidRPr="00025899" w:rsidRDefault="00440673" w:rsidP="002D6112">
            <w:pPr>
              <w:rPr>
                <w:highlight w:val="yellow"/>
              </w:rPr>
            </w:pPr>
            <w:r>
              <w:t>- diktát slabik a slov</w:t>
            </w:r>
          </w:p>
        </w:tc>
      </w:tr>
      <w:tr w:rsidR="00440673" w:rsidRPr="00025899" w14:paraId="1F646058" w14:textId="77777777" w:rsidTr="002D6112">
        <w:tc>
          <w:tcPr>
            <w:tcW w:w="3372" w:type="dxa"/>
            <w:shd w:val="clear" w:color="auto" w:fill="auto"/>
          </w:tcPr>
          <w:p w14:paraId="39F485B9" w14:textId="77777777" w:rsidR="00440673" w:rsidRPr="00440673" w:rsidRDefault="00440673" w:rsidP="002D6112">
            <w:pPr>
              <w:pStyle w:val="Default"/>
              <w:rPr>
                <w:i/>
              </w:rPr>
            </w:pPr>
            <w:r w:rsidRPr="00440673">
              <w:rPr>
                <w:i/>
                <w:iCs/>
              </w:rPr>
              <w:t xml:space="preserve">ČJL-3-1-09p převádí slova z mluvené do psané podoby </w:t>
            </w:r>
          </w:p>
        </w:tc>
        <w:tc>
          <w:tcPr>
            <w:tcW w:w="3084" w:type="dxa"/>
            <w:shd w:val="clear" w:color="auto" w:fill="auto"/>
          </w:tcPr>
          <w:p w14:paraId="74BACB64" w14:textId="77777777" w:rsidR="00440673" w:rsidRPr="00025899" w:rsidRDefault="00440673" w:rsidP="002D6112">
            <w:pPr>
              <w:rPr>
                <w:highlight w:val="yellow"/>
              </w:rPr>
            </w:pPr>
            <w:r>
              <w:t>- píše slabiky a slova podle diktátu</w:t>
            </w:r>
          </w:p>
        </w:tc>
        <w:tc>
          <w:tcPr>
            <w:tcW w:w="2832" w:type="dxa"/>
          </w:tcPr>
          <w:p w14:paraId="3D19BC94" w14:textId="77777777" w:rsidR="00440673" w:rsidRPr="00025899" w:rsidRDefault="00440673" w:rsidP="002D6112">
            <w:pPr>
              <w:rPr>
                <w:highlight w:val="yellow"/>
              </w:rPr>
            </w:pPr>
            <w:r>
              <w:t>- diktát slabik a slov</w:t>
            </w:r>
          </w:p>
        </w:tc>
      </w:tr>
      <w:tr w:rsidR="00440673" w:rsidRPr="00025899" w14:paraId="4E8EF1F8" w14:textId="77777777" w:rsidTr="002D6112">
        <w:tc>
          <w:tcPr>
            <w:tcW w:w="3372" w:type="dxa"/>
            <w:shd w:val="clear" w:color="auto" w:fill="auto"/>
          </w:tcPr>
          <w:p w14:paraId="68D0DCFE" w14:textId="77777777" w:rsidR="00440673" w:rsidRPr="00440673" w:rsidRDefault="00440673" w:rsidP="002D6112">
            <w:pPr>
              <w:pStyle w:val="Default"/>
              <w:rPr>
                <w:i/>
              </w:rPr>
            </w:pPr>
            <w:r w:rsidRPr="00440673">
              <w:rPr>
                <w:i/>
                <w:iCs/>
              </w:rPr>
              <w:t xml:space="preserve">ČJL-3-1-09p dodržuje správné pořadí písmen ve slově a jejich úplnost </w:t>
            </w:r>
          </w:p>
        </w:tc>
        <w:tc>
          <w:tcPr>
            <w:tcW w:w="3084" w:type="dxa"/>
            <w:shd w:val="clear" w:color="auto" w:fill="auto"/>
          </w:tcPr>
          <w:p w14:paraId="2FBAF1FD" w14:textId="77777777" w:rsidR="00440673" w:rsidRPr="00025899" w:rsidRDefault="00440673" w:rsidP="002D6112">
            <w:pPr>
              <w:rPr>
                <w:highlight w:val="yellow"/>
              </w:rPr>
            </w:pPr>
            <w:r>
              <w:t>- píše slova ve správném pořadí</w:t>
            </w:r>
          </w:p>
        </w:tc>
        <w:tc>
          <w:tcPr>
            <w:tcW w:w="2832" w:type="dxa"/>
          </w:tcPr>
          <w:p w14:paraId="31E23819" w14:textId="77777777" w:rsidR="00440673" w:rsidRPr="00025899" w:rsidRDefault="00440673" w:rsidP="002D6112">
            <w:pPr>
              <w:rPr>
                <w:highlight w:val="yellow"/>
              </w:rPr>
            </w:pPr>
            <w:r>
              <w:t>- psaní vět</w:t>
            </w:r>
          </w:p>
        </w:tc>
      </w:tr>
      <w:tr w:rsidR="00440673" w:rsidRPr="00025899" w14:paraId="5641BAAF" w14:textId="77777777" w:rsidTr="002D6112">
        <w:tc>
          <w:tcPr>
            <w:tcW w:w="3372" w:type="dxa"/>
            <w:shd w:val="clear" w:color="auto" w:fill="auto"/>
          </w:tcPr>
          <w:p w14:paraId="5CE59D98" w14:textId="77777777" w:rsidR="00440673" w:rsidRPr="00440673" w:rsidRDefault="00440673" w:rsidP="002D6112">
            <w:pPr>
              <w:pStyle w:val="Default"/>
              <w:rPr>
                <w:i/>
              </w:rPr>
            </w:pPr>
            <w:r w:rsidRPr="00440673">
              <w:rPr>
                <w:i/>
                <w:iCs/>
              </w:rPr>
              <w:t xml:space="preserve">ČJL-3-1-10p opisuje a přepisuje krátké věty </w:t>
            </w:r>
          </w:p>
        </w:tc>
        <w:tc>
          <w:tcPr>
            <w:tcW w:w="3084" w:type="dxa"/>
            <w:shd w:val="clear" w:color="auto" w:fill="auto"/>
          </w:tcPr>
          <w:p w14:paraId="6FDBBCA3" w14:textId="77777777" w:rsidR="00440673" w:rsidRPr="00025899" w:rsidRDefault="00440673" w:rsidP="002D6112">
            <w:pPr>
              <w:rPr>
                <w:highlight w:val="yellow"/>
              </w:rPr>
            </w:pPr>
            <w:r>
              <w:t>- zvládá opis a přepis krátkých vět</w:t>
            </w:r>
          </w:p>
        </w:tc>
        <w:tc>
          <w:tcPr>
            <w:tcW w:w="2832" w:type="dxa"/>
          </w:tcPr>
          <w:p w14:paraId="5BE0B30C" w14:textId="77777777" w:rsidR="00440673" w:rsidRPr="00025899" w:rsidRDefault="00440673" w:rsidP="002D6112">
            <w:pPr>
              <w:rPr>
                <w:highlight w:val="yellow"/>
              </w:rPr>
            </w:pPr>
            <w:r>
              <w:t>- opis a přepis vět</w:t>
            </w:r>
          </w:p>
        </w:tc>
      </w:tr>
    </w:tbl>
    <w:p w14:paraId="32A3B7EC" w14:textId="77777777" w:rsidR="00440673" w:rsidRDefault="00440673" w:rsidP="00440673">
      <w:pPr>
        <w:pStyle w:val="Default"/>
        <w:rPr>
          <w:b/>
          <w:bCs/>
          <w:iCs/>
          <w:color w:val="auto"/>
        </w:rPr>
      </w:pPr>
    </w:p>
    <w:p w14:paraId="4DD3A53C" w14:textId="77777777" w:rsidR="00440673" w:rsidRDefault="00440673" w:rsidP="00440673">
      <w:pPr>
        <w:pStyle w:val="Default"/>
        <w:rPr>
          <w:b/>
          <w:bCs/>
          <w:iCs/>
          <w:color w:val="auto"/>
        </w:rPr>
      </w:pPr>
    </w:p>
    <w:p w14:paraId="4B76DA18" w14:textId="77777777" w:rsidR="00440673" w:rsidRDefault="00440673" w:rsidP="00440673">
      <w:pPr>
        <w:suppressAutoHyphens w:val="0"/>
        <w:autoSpaceDE w:val="0"/>
        <w:autoSpaceDN w:val="0"/>
        <w:adjustRightInd w:val="0"/>
        <w:rPr>
          <w:rFonts w:eastAsia="Calibri"/>
          <w:b/>
          <w:bCs/>
          <w:iCs/>
          <w:color w:val="000000"/>
          <w:sz w:val="22"/>
          <w:szCs w:val="22"/>
          <w:lang w:eastAsia="cs-CZ"/>
        </w:rPr>
      </w:pPr>
      <w:r w:rsidRPr="00996DB9">
        <w:rPr>
          <w:rFonts w:eastAsia="Calibri"/>
          <w:b/>
          <w:bCs/>
          <w:iCs/>
          <w:color w:val="000000"/>
          <w:sz w:val="22"/>
          <w:szCs w:val="22"/>
          <w:lang w:eastAsia="cs-CZ"/>
        </w:rPr>
        <w:t xml:space="preserve">JAZYKOVÁ VÝCHOVA </w:t>
      </w:r>
    </w:p>
    <w:p w14:paraId="2999A8C1" w14:textId="77777777" w:rsidR="00440673" w:rsidRPr="00996DB9" w:rsidRDefault="00440673" w:rsidP="00440673">
      <w:pPr>
        <w:suppressAutoHyphens w:val="0"/>
        <w:autoSpaceDE w:val="0"/>
        <w:autoSpaceDN w:val="0"/>
        <w:adjustRightInd w:val="0"/>
        <w:rPr>
          <w:rFonts w:eastAsia="Calibri"/>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056"/>
        <w:gridCol w:w="2805"/>
      </w:tblGrid>
      <w:tr w:rsidR="00440673" w:rsidRPr="00025899" w14:paraId="705D52DB" w14:textId="77777777" w:rsidTr="002D6112">
        <w:tc>
          <w:tcPr>
            <w:tcW w:w="3372" w:type="dxa"/>
            <w:shd w:val="clear" w:color="auto" w:fill="EEECE1"/>
          </w:tcPr>
          <w:p w14:paraId="06EBCC62" w14:textId="77777777" w:rsidR="00440673" w:rsidRPr="00025899" w:rsidRDefault="00440673" w:rsidP="002D6112">
            <w:r w:rsidRPr="00025899">
              <w:t>RVP výstupy:</w:t>
            </w:r>
          </w:p>
          <w:p w14:paraId="1F0C7E08" w14:textId="77777777" w:rsidR="00440673" w:rsidRPr="00025899" w:rsidRDefault="00440673" w:rsidP="002D6112"/>
        </w:tc>
        <w:tc>
          <w:tcPr>
            <w:tcW w:w="3084" w:type="dxa"/>
            <w:shd w:val="clear" w:color="auto" w:fill="EEECE1"/>
          </w:tcPr>
          <w:p w14:paraId="3D4BB5C0" w14:textId="77777777" w:rsidR="00440673" w:rsidRPr="00025899" w:rsidRDefault="00440673" w:rsidP="002D6112">
            <w:r w:rsidRPr="00025899">
              <w:t>ŠVP výstupy:</w:t>
            </w:r>
          </w:p>
        </w:tc>
        <w:tc>
          <w:tcPr>
            <w:tcW w:w="2832" w:type="dxa"/>
            <w:shd w:val="clear" w:color="auto" w:fill="EEECE1"/>
          </w:tcPr>
          <w:p w14:paraId="1C884D1C" w14:textId="77777777" w:rsidR="00440673" w:rsidRPr="00025899" w:rsidRDefault="00440673" w:rsidP="002D6112">
            <w:r w:rsidRPr="00025899">
              <w:t>Učivo:</w:t>
            </w:r>
          </w:p>
          <w:p w14:paraId="3402F427" w14:textId="77777777" w:rsidR="00440673" w:rsidRPr="00025899" w:rsidRDefault="00440673" w:rsidP="002D6112"/>
        </w:tc>
      </w:tr>
      <w:tr w:rsidR="00440673" w:rsidRPr="00025899" w14:paraId="5C3141C1" w14:textId="77777777" w:rsidTr="002D6112">
        <w:tc>
          <w:tcPr>
            <w:tcW w:w="3372" w:type="dxa"/>
            <w:shd w:val="clear" w:color="auto" w:fill="auto"/>
          </w:tcPr>
          <w:p w14:paraId="4740A1D4" w14:textId="77777777" w:rsidR="00440673" w:rsidRPr="00965AA8" w:rsidRDefault="00440673" w:rsidP="002D6112">
            <w:pPr>
              <w:pStyle w:val="Default"/>
            </w:pPr>
            <w:r w:rsidRPr="00965AA8">
              <w:rPr>
                <w:bCs/>
                <w:iCs/>
              </w:rPr>
              <w:t xml:space="preserve">ČJL-3-2-01 rozlišuje zvukovou a grafickou podobu slova, člení slova na hlásky, odlišuje dlouhé a krátké samohlásky </w:t>
            </w:r>
          </w:p>
        </w:tc>
        <w:tc>
          <w:tcPr>
            <w:tcW w:w="3084" w:type="dxa"/>
            <w:shd w:val="clear" w:color="auto" w:fill="auto"/>
          </w:tcPr>
          <w:p w14:paraId="158D2F0A" w14:textId="77777777" w:rsidR="00440673" w:rsidRDefault="00440673" w:rsidP="002D6112">
            <w:r>
              <w:t xml:space="preserve">- rozlišuje grafickou a zvukovou podobu slova </w:t>
            </w:r>
          </w:p>
          <w:p w14:paraId="6452511F" w14:textId="77777777" w:rsidR="002D6112" w:rsidRDefault="002D6112" w:rsidP="002D6112"/>
          <w:p w14:paraId="44FEFED5" w14:textId="77777777" w:rsidR="002D6112" w:rsidRDefault="002D6112" w:rsidP="002D6112"/>
          <w:p w14:paraId="058312CA" w14:textId="77777777" w:rsidR="002D6112" w:rsidRDefault="002D6112" w:rsidP="002D6112"/>
          <w:p w14:paraId="107487F5" w14:textId="77777777" w:rsidR="002D6112" w:rsidRDefault="002D6112" w:rsidP="002D6112"/>
          <w:p w14:paraId="61907ACC" w14:textId="77777777" w:rsidR="00440673" w:rsidRDefault="00440673" w:rsidP="002D6112">
            <w:r>
              <w:t xml:space="preserve">- skládá slova z hlásek, slabik a ze slov věty </w:t>
            </w:r>
          </w:p>
          <w:p w14:paraId="7EC3D82B" w14:textId="77777777" w:rsidR="002D6112" w:rsidRDefault="002D6112" w:rsidP="002D6112"/>
          <w:p w14:paraId="3A48F7B0" w14:textId="77777777" w:rsidR="00440673" w:rsidRDefault="00440673" w:rsidP="002D6112">
            <w:r>
              <w:t xml:space="preserve">- odlišuje krátké a dlouhé samohlásky, dvojhlásky </w:t>
            </w:r>
          </w:p>
          <w:p w14:paraId="1C52DD67" w14:textId="77777777" w:rsidR="002D6112" w:rsidRDefault="002D6112" w:rsidP="002D6112"/>
          <w:p w14:paraId="32047051" w14:textId="77777777" w:rsidR="00440673" w:rsidRDefault="00440673" w:rsidP="002D6112">
            <w:r>
              <w:t>- vyjmenuje samohlásky a souhlásky tvrdé, měkké, obojetné</w:t>
            </w:r>
          </w:p>
          <w:p w14:paraId="6F559A3B" w14:textId="77777777" w:rsidR="002D6112" w:rsidRDefault="002D6112" w:rsidP="002D6112"/>
          <w:p w14:paraId="420ABC39" w14:textId="77777777" w:rsidR="00440673" w:rsidRDefault="00440673" w:rsidP="002D6112">
            <w:r>
              <w:t xml:space="preserve">- vyjmenuje abecedu, dokáže řadit slova podle abecedy </w:t>
            </w:r>
          </w:p>
          <w:p w14:paraId="30E3BB0A" w14:textId="77777777" w:rsidR="002D6112" w:rsidRDefault="002D6112" w:rsidP="002D6112"/>
          <w:p w14:paraId="2B8B2A6D" w14:textId="77777777" w:rsidR="00440673" w:rsidRPr="00025899" w:rsidRDefault="00440673" w:rsidP="002D6112">
            <w:pPr>
              <w:rPr>
                <w:highlight w:val="yellow"/>
              </w:rPr>
            </w:pPr>
            <w:r>
              <w:t>- zdůvodní a správně píše slova s párovou souhláskou na konci slova</w:t>
            </w:r>
          </w:p>
        </w:tc>
        <w:tc>
          <w:tcPr>
            <w:tcW w:w="2832" w:type="dxa"/>
          </w:tcPr>
          <w:p w14:paraId="14E76F7E" w14:textId="77777777" w:rsidR="00440673" w:rsidRDefault="00440673" w:rsidP="002D6112">
            <w:r>
              <w:t xml:space="preserve">- zvuková stránka jazyka </w:t>
            </w:r>
          </w:p>
          <w:p w14:paraId="0DACEABA" w14:textId="77777777" w:rsidR="002D6112" w:rsidRDefault="002D6112" w:rsidP="002D6112"/>
          <w:p w14:paraId="3DB58CA8" w14:textId="77777777" w:rsidR="002D6112" w:rsidRDefault="00440673" w:rsidP="002D6112">
            <w:r>
              <w:t>- sluchové rozlišení hlásek, modulace souvislé řeči (tempo, intonace, přízvuk)</w:t>
            </w:r>
          </w:p>
          <w:p w14:paraId="78E1CD83" w14:textId="77777777" w:rsidR="002D6112" w:rsidRDefault="002D6112" w:rsidP="002D6112"/>
          <w:p w14:paraId="09961B8C" w14:textId="77777777" w:rsidR="00440673" w:rsidRDefault="00440673" w:rsidP="002D6112">
            <w:r>
              <w:t xml:space="preserve">- slovo, slabika, hláska </w:t>
            </w:r>
          </w:p>
          <w:p w14:paraId="5EAB6E33" w14:textId="77777777" w:rsidR="002D6112" w:rsidRDefault="002D6112" w:rsidP="002D6112"/>
          <w:p w14:paraId="71AF7809" w14:textId="77777777" w:rsidR="002D6112" w:rsidRDefault="002D6112" w:rsidP="002D6112"/>
          <w:p w14:paraId="739CE57B" w14:textId="77777777" w:rsidR="00440673" w:rsidRDefault="00440673" w:rsidP="002D6112">
            <w:r>
              <w:t xml:space="preserve">- délka samohlásek </w:t>
            </w:r>
          </w:p>
          <w:p w14:paraId="651C9565" w14:textId="77777777" w:rsidR="00440673" w:rsidRDefault="00440673" w:rsidP="002D6112">
            <w:r>
              <w:t>- rozdělení samohlásek a souhlásek</w:t>
            </w:r>
          </w:p>
          <w:p w14:paraId="149C2B52" w14:textId="77777777" w:rsidR="002D6112" w:rsidRDefault="002D6112" w:rsidP="002D6112">
            <w:pPr>
              <w:rPr>
                <w:highlight w:val="yellow"/>
              </w:rPr>
            </w:pPr>
          </w:p>
          <w:p w14:paraId="4636A448" w14:textId="77777777" w:rsidR="002D6112" w:rsidRDefault="002D6112" w:rsidP="002D6112">
            <w:pPr>
              <w:rPr>
                <w:highlight w:val="yellow"/>
              </w:rPr>
            </w:pPr>
          </w:p>
          <w:p w14:paraId="3949408A" w14:textId="77777777" w:rsidR="002D6112" w:rsidRDefault="002D6112" w:rsidP="002D6112">
            <w:pPr>
              <w:rPr>
                <w:highlight w:val="yellow"/>
              </w:rPr>
            </w:pPr>
          </w:p>
          <w:p w14:paraId="4A3DB491" w14:textId="77777777" w:rsidR="002D6112" w:rsidRDefault="002D6112" w:rsidP="002D6112">
            <w:pPr>
              <w:rPr>
                <w:highlight w:val="yellow"/>
              </w:rPr>
            </w:pPr>
          </w:p>
          <w:p w14:paraId="3C44EEA0" w14:textId="77777777" w:rsidR="00440673" w:rsidRDefault="00440673" w:rsidP="002D6112">
            <w:r>
              <w:t xml:space="preserve">- abeceda </w:t>
            </w:r>
          </w:p>
          <w:p w14:paraId="3B8342B2" w14:textId="77777777" w:rsidR="002D6112" w:rsidRDefault="002D6112" w:rsidP="002D6112"/>
          <w:p w14:paraId="35A286F3" w14:textId="77777777" w:rsidR="002D6112" w:rsidRDefault="002D6112" w:rsidP="002D6112"/>
          <w:p w14:paraId="371FDB6A" w14:textId="77777777" w:rsidR="00440673" w:rsidRPr="00A00645" w:rsidRDefault="00440673" w:rsidP="002D6112">
            <w:pPr>
              <w:rPr>
                <w:highlight w:val="yellow"/>
              </w:rPr>
            </w:pPr>
            <w:r>
              <w:t>- spodoba</w:t>
            </w:r>
          </w:p>
        </w:tc>
      </w:tr>
      <w:tr w:rsidR="00440673" w:rsidRPr="00025899" w14:paraId="5917F220" w14:textId="77777777" w:rsidTr="002D6112">
        <w:tc>
          <w:tcPr>
            <w:tcW w:w="3372" w:type="dxa"/>
            <w:shd w:val="clear" w:color="auto" w:fill="auto"/>
          </w:tcPr>
          <w:p w14:paraId="68B4778E" w14:textId="77777777" w:rsidR="00440673" w:rsidRPr="00965AA8" w:rsidRDefault="00440673" w:rsidP="002D6112">
            <w:pPr>
              <w:pStyle w:val="Default"/>
            </w:pPr>
            <w:r w:rsidRPr="00965AA8">
              <w:rPr>
                <w:bCs/>
                <w:iCs/>
              </w:rPr>
              <w:t xml:space="preserve">ČJL-3-2-02 porovnává významy slov, zvláště slova opačného významu a slova významem souřadná, nadřazená </w:t>
            </w:r>
            <w:r w:rsidRPr="00965AA8">
              <w:rPr>
                <w:bCs/>
                <w:iCs/>
              </w:rPr>
              <w:lastRenderedPageBreak/>
              <w:t xml:space="preserve">a podřazená, vyhledá v textu slova příbuzná </w:t>
            </w:r>
          </w:p>
        </w:tc>
        <w:tc>
          <w:tcPr>
            <w:tcW w:w="3084" w:type="dxa"/>
            <w:shd w:val="clear" w:color="auto" w:fill="auto"/>
          </w:tcPr>
          <w:p w14:paraId="6E5B78BF" w14:textId="77777777" w:rsidR="00440673" w:rsidRPr="00025899" w:rsidRDefault="00440673" w:rsidP="002D6112">
            <w:pPr>
              <w:rPr>
                <w:highlight w:val="yellow"/>
              </w:rPr>
            </w:pPr>
            <w:r>
              <w:lastRenderedPageBreak/>
              <w:t>- prakticky využívá slov opačného a podobného významu, slova souřadná, nadřazená a podřazená, slova jednoznačná a mnohoznačná</w:t>
            </w:r>
          </w:p>
        </w:tc>
        <w:tc>
          <w:tcPr>
            <w:tcW w:w="2832" w:type="dxa"/>
          </w:tcPr>
          <w:p w14:paraId="46342262" w14:textId="77777777" w:rsidR="00440673" w:rsidRPr="00025899" w:rsidRDefault="00440673" w:rsidP="002D6112">
            <w:pPr>
              <w:rPr>
                <w:highlight w:val="yellow"/>
              </w:rPr>
            </w:pPr>
            <w:r>
              <w:t>- význam slov</w:t>
            </w:r>
          </w:p>
        </w:tc>
      </w:tr>
      <w:tr w:rsidR="00440673" w:rsidRPr="00025899" w14:paraId="4B1C5946" w14:textId="77777777" w:rsidTr="002D6112">
        <w:tc>
          <w:tcPr>
            <w:tcW w:w="3372" w:type="dxa"/>
            <w:shd w:val="clear" w:color="auto" w:fill="auto"/>
          </w:tcPr>
          <w:p w14:paraId="06B09E61" w14:textId="77777777" w:rsidR="00440673" w:rsidRPr="00965AA8" w:rsidRDefault="00440673" w:rsidP="002D6112">
            <w:pPr>
              <w:pStyle w:val="Default"/>
            </w:pPr>
            <w:r w:rsidRPr="00965AA8">
              <w:rPr>
                <w:bCs/>
                <w:iCs/>
              </w:rPr>
              <w:t xml:space="preserve">ČJL-3-2-03 porovnává a třídí slova podle zobecněného významu – děj, věc, okolnost, vlastnost </w:t>
            </w:r>
          </w:p>
        </w:tc>
        <w:tc>
          <w:tcPr>
            <w:tcW w:w="3084" w:type="dxa"/>
            <w:shd w:val="clear" w:color="auto" w:fill="auto"/>
          </w:tcPr>
          <w:p w14:paraId="40B8A02B" w14:textId="77777777" w:rsidR="00440673" w:rsidRPr="00025899" w:rsidRDefault="00440673" w:rsidP="002D6112">
            <w:pPr>
              <w:rPr>
                <w:highlight w:val="yellow"/>
              </w:rPr>
            </w:pPr>
            <w:r>
              <w:t>- porovnává a třídí slova podle zobecněného významu</w:t>
            </w:r>
          </w:p>
        </w:tc>
        <w:tc>
          <w:tcPr>
            <w:tcW w:w="2832" w:type="dxa"/>
          </w:tcPr>
          <w:p w14:paraId="05E55C8E" w14:textId="77777777" w:rsidR="00440673" w:rsidRPr="00025899" w:rsidRDefault="00440673" w:rsidP="002D6112">
            <w:pPr>
              <w:rPr>
                <w:highlight w:val="yellow"/>
              </w:rPr>
            </w:pPr>
            <w:r>
              <w:t>- děj, věc</w:t>
            </w:r>
          </w:p>
        </w:tc>
      </w:tr>
      <w:tr w:rsidR="00440673" w:rsidRPr="00025899" w14:paraId="066116DE" w14:textId="77777777" w:rsidTr="002D6112">
        <w:tc>
          <w:tcPr>
            <w:tcW w:w="3372" w:type="dxa"/>
            <w:shd w:val="clear" w:color="auto" w:fill="auto"/>
          </w:tcPr>
          <w:p w14:paraId="1999BA48" w14:textId="77777777" w:rsidR="00440673" w:rsidRPr="00965AA8" w:rsidRDefault="00440673" w:rsidP="002D6112">
            <w:pPr>
              <w:pStyle w:val="Default"/>
            </w:pPr>
            <w:r w:rsidRPr="00965AA8">
              <w:rPr>
                <w:bCs/>
                <w:iCs/>
              </w:rPr>
              <w:t xml:space="preserve">ČJL-3-2-04 rozlišuje slovní druhy v základním tvaru </w:t>
            </w:r>
          </w:p>
        </w:tc>
        <w:tc>
          <w:tcPr>
            <w:tcW w:w="3084" w:type="dxa"/>
            <w:shd w:val="clear" w:color="auto" w:fill="auto"/>
          </w:tcPr>
          <w:p w14:paraId="398C2C8E" w14:textId="77777777" w:rsidR="00440673" w:rsidRPr="00025899" w:rsidRDefault="00440673" w:rsidP="002D6112">
            <w:pPr>
              <w:rPr>
                <w:highlight w:val="yellow"/>
              </w:rPr>
            </w:pPr>
            <w:r>
              <w:t>- pozná některé slovní druhy</w:t>
            </w:r>
          </w:p>
        </w:tc>
        <w:tc>
          <w:tcPr>
            <w:tcW w:w="2832" w:type="dxa"/>
          </w:tcPr>
          <w:p w14:paraId="5196199A" w14:textId="77777777" w:rsidR="00440673" w:rsidRPr="00025899" w:rsidRDefault="00440673" w:rsidP="002D6112">
            <w:pPr>
              <w:rPr>
                <w:highlight w:val="yellow"/>
              </w:rPr>
            </w:pPr>
            <w:r>
              <w:t>- podstatné jméno, sloveso, předložka, spojka (a, i, ani, nebo)</w:t>
            </w:r>
          </w:p>
        </w:tc>
      </w:tr>
      <w:tr w:rsidR="00440673" w:rsidRPr="00025899" w14:paraId="63A7EAAF" w14:textId="77777777" w:rsidTr="002D6112">
        <w:tc>
          <w:tcPr>
            <w:tcW w:w="3372" w:type="dxa"/>
            <w:shd w:val="clear" w:color="auto" w:fill="auto"/>
          </w:tcPr>
          <w:p w14:paraId="55B70808" w14:textId="77777777" w:rsidR="00440673" w:rsidRPr="00965AA8" w:rsidRDefault="00440673" w:rsidP="002D6112">
            <w:pPr>
              <w:pStyle w:val="Default"/>
            </w:pPr>
            <w:r w:rsidRPr="00965AA8">
              <w:rPr>
                <w:bCs/>
                <w:iCs/>
              </w:rPr>
              <w:t xml:space="preserve">ČJL-3-2-05 užívá v mluveném projevu správné gramatické tvary podstatných jmen, přídavných jmen a sloves </w:t>
            </w:r>
          </w:p>
        </w:tc>
        <w:tc>
          <w:tcPr>
            <w:tcW w:w="3084" w:type="dxa"/>
            <w:shd w:val="clear" w:color="auto" w:fill="auto"/>
          </w:tcPr>
          <w:p w14:paraId="69BBFC63" w14:textId="77777777" w:rsidR="00440673" w:rsidRPr="00025899" w:rsidRDefault="00440673" w:rsidP="002D6112">
            <w:pPr>
              <w:rPr>
                <w:highlight w:val="yellow"/>
              </w:rPr>
            </w:pPr>
            <w:r>
              <w:t>- užívá v mluveném projevu správné gramatické tvary podstatných jmen, přídavných jmen a sloves</w:t>
            </w:r>
          </w:p>
        </w:tc>
        <w:tc>
          <w:tcPr>
            <w:tcW w:w="2832" w:type="dxa"/>
          </w:tcPr>
          <w:p w14:paraId="6BCE47DD" w14:textId="77777777" w:rsidR="00440673" w:rsidRPr="00025899" w:rsidRDefault="00440673" w:rsidP="002D6112">
            <w:pPr>
              <w:rPr>
                <w:highlight w:val="yellow"/>
              </w:rPr>
            </w:pPr>
            <w:r>
              <w:t>- tvary podstatných a přídavných jmen, sloves</w:t>
            </w:r>
          </w:p>
        </w:tc>
      </w:tr>
      <w:tr w:rsidR="00440673" w:rsidRPr="00025899" w14:paraId="1ED4FEDC" w14:textId="77777777" w:rsidTr="002D6112">
        <w:tc>
          <w:tcPr>
            <w:tcW w:w="3372" w:type="dxa"/>
            <w:shd w:val="clear" w:color="auto" w:fill="auto"/>
          </w:tcPr>
          <w:p w14:paraId="3BE33017" w14:textId="77777777" w:rsidR="00440673" w:rsidRPr="00965AA8" w:rsidRDefault="00440673" w:rsidP="002D6112">
            <w:pPr>
              <w:pStyle w:val="Default"/>
            </w:pPr>
            <w:r w:rsidRPr="00965AA8">
              <w:rPr>
                <w:bCs/>
                <w:iCs/>
              </w:rPr>
              <w:t xml:space="preserve">ČJL-3-2-06 spojuje věty do jednodušších souvětí vhodnými spojkami a jinými spojovacími výrazy </w:t>
            </w:r>
          </w:p>
        </w:tc>
        <w:tc>
          <w:tcPr>
            <w:tcW w:w="3084" w:type="dxa"/>
            <w:shd w:val="clear" w:color="auto" w:fill="auto"/>
          </w:tcPr>
          <w:p w14:paraId="15B8A724" w14:textId="77777777" w:rsidR="00440673" w:rsidRPr="00025899" w:rsidRDefault="00440673" w:rsidP="002D6112">
            <w:pPr>
              <w:rPr>
                <w:highlight w:val="yellow"/>
              </w:rPr>
            </w:pPr>
            <w:r>
              <w:t>- dokáže vybrat vhodnou spojku do souvětí</w:t>
            </w:r>
          </w:p>
        </w:tc>
        <w:tc>
          <w:tcPr>
            <w:tcW w:w="2832" w:type="dxa"/>
          </w:tcPr>
          <w:p w14:paraId="67F0E02D" w14:textId="77777777" w:rsidR="00440673" w:rsidRPr="00025899" w:rsidRDefault="00440673" w:rsidP="002D6112">
            <w:pPr>
              <w:rPr>
                <w:highlight w:val="yellow"/>
              </w:rPr>
            </w:pPr>
            <w:r>
              <w:t>- spojky</w:t>
            </w:r>
          </w:p>
        </w:tc>
      </w:tr>
      <w:tr w:rsidR="00440673" w:rsidRPr="00025899" w14:paraId="67FEDD77" w14:textId="77777777" w:rsidTr="002D6112">
        <w:tc>
          <w:tcPr>
            <w:tcW w:w="3372" w:type="dxa"/>
            <w:shd w:val="clear" w:color="auto" w:fill="auto"/>
          </w:tcPr>
          <w:p w14:paraId="6C41EF99" w14:textId="77777777" w:rsidR="00440673" w:rsidRPr="00965AA8" w:rsidRDefault="00440673" w:rsidP="002D6112">
            <w:pPr>
              <w:pStyle w:val="Default"/>
            </w:pPr>
            <w:r w:rsidRPr="00965AA8">
              <w:rPr>
                <w:bCs/>
                <w:iCs/>
              </w:rPr>
              <w:t xml:space="preserve">ČJL-3-2-07 rozlišuje v textu druhy vět podle postoje mluvčího a k jejich vytvoření volí vhodné jazykové i zvukové prostředky </w:t>
            </w:r>
          </w:p>
        </w:tc>
        <w:tc>
          <w:tcPr>
            <w:tcW w:w="3084" w:type="dxa"/>
            <w:shd w:val="clear" w:color="auto" w:fill="auto"/>
          </w:tcPr>
          <w:p w14:paraId="3891AAD5" w14:textId="77777777" w:rsidR="00440673" w:rsidRPr="00025899" w:rsidRDefault="00440673" w:rsidP="002D6112">
            <w:pPr>
              <w:rPr>
                <w:highlight w:val="yellow"/>
              </w:rPr>
            </w:pPr>
            <w:r>
              <w:t>- rozlišuje druhy vět, psaní vět</w:t>
            </w:r>
          </w:p>
        </w:tc>
        <w:tc>
          <w:tcPr>
            <w:tcW w:w="2832" w:type="dxa"/>
          </w:tcPr>
          <w:p w14:paraId="475376BC" w14:textId="77777777" w:rsidR="00440673" w:rsidRPr="00025899" w:rsidRDefault="00440673" w:rsidP="002D6112">
            <w:pPr>
              <w:rPr>
                <w:highlight w:val="yellow"/>
              </w:rPr>
            </w:pPr>
            <w:r>
              <w:t>- druhy vět</w:t>
            </w:r>
          </w:p>
        </w:tc>
      </w:tr>
      <w:tr w:rsidR="00440673" w:rsidRPr="00025899" w14:paraId="5D9CB096" w14:textId="77777777" w:rsidTr="002D6112">
        <w:tc>
          <w:tcPr>
            <w:tcW w:w="3372" w:type="dxa"/>
            <w:shd w:val="clear" w:color="auto" w:fill="auto"/>
          </w:tcPr>
          <w:p w14:paraId="37830FE6" w14:textId="77777777" w:rsidR="00440673" w:rsidRPr="00965AA8" w:rsidRDefault="00440673" w:rsidP="002D6112">
            <w:pPr>
              <w:pStyle w:val="Default"/>
            </w:pPr>
            <w:r w:rsidRPr="00965AA8">
              <w:rPr>
                <w:bCs/>
                <w:iCs/>
              </w:rPr>
              <w:t xml:space="preserve">ČJL-3-2-08 odůvodňuje a píše správně: i/y po tvrdých a měkkých souhláskách i po obojetných souhláskách ve vyjmenovaných slovech; </w:t>
            </w:r>
            <w:proofErr w:type="spellStart"/>
            <w:r w:rsidRPr="00965AA8">
              <w:rPr>
                <w:bCs/>
                <w:iCs/>
              </w:rPr>
              <w:t>dě</w:t>
            </w:r>
            <w:proofErr w:type="spellEnd"/>
            <w:r w:rsidRPr="00965AA8">
              <w:rPr>
                <w:bCs/>
                <w:iCs/>
              </w:rPr>
              <w:t xml:space="preserve">, tě, ně, ú/ů, </w:t>
            </w:r>
            <w:proofErr w:type="spellStart"/>
            <w:r w:rsidRPr="00965AA8">
              <w:rPr>
                <w:bCs/>
                <w:iCs/>
              </w:rPr>
              <w:t>bě</w:t>
            </w:r>
            <w:proofErr w:type="spellEnd"/>
            <w:r w:rsidRPr="00965AA8">
              <w:rPr>
                <w:bCs/>
                <w:iCs/>
              </w:rPr>
              <w:t xml:space="preserve">, </w:t>
            </w:r>
            <w:proofErr w:type="spellStart"/>
            <w:r w:rsidRPr="00965AA8">
              <w:rPr>
                <w:bCs/>
                <w:iCs/>
              </w:rPr>
              <w:t>pě</w:t>
            </w:r>
            <w:proofErr w:type="spellEnd"/>
            <w:r w:rsidRPr="00965AA8">
              <w:rPr>
                <w:bCs/>
                <w:iCs/>
              </w:rPr>
              <w:t xml:space="preserve">, </w:t>
            </w:r>
            <w:proofErr w:type="spellStart"/>
            <w:r w:rsidRPr="00965AA8">
              <w:rPr>
                <w:bCs/>
                <w:iCs/>
              </w:rPr>
              <w:t>vě</w:t>
            </w:r>
            <w:proofErr w:type="spellEnd"/>
            <w:r w:rsidRPr="00965AA8">
              <w:rPr>
                <w:bCs/>
                <w:iCs/>
              </w:rPr>
              <w:t xml:space="preserve">, mě – mimo morfologický šev; velká písmena na začátku věty a v typických případech vlastních jmen osob, zvířat a místních pojmenování </w:t>
            </w:r>
          </w:p>
        </w:tc>
        <w:tc>
          <w:tcPr>
            <w:tcW w:w="3084" w:type="dxa"/>
            <w:shd w:val="clear" w:color="auto" w:fill="auto"/>
          </w:tcPr>
          <w:p w14:paraId="3A05B316" w14:textId="77777777" w:rsidR="00440673" w:rsidRDefault="00440673" w:rsidP="002D6112">
            <w:r>
              <w:t xml:space="preserve">- odůvodní a správně napíše ú/ů , i/y po tvrdých a měkkých souhláskách </w:t>
            </w:r>
          </w:p>
          <w:p w14:paraId="07B4263E" w14:textId="77777777" w:rsidR="002D6112" w:rsidRDefault="002D6112" w:rsidP="002D6112"/>
          <w:p w14:paraId="252BC46F" w14:textId="77777777" w:rsidR="00440673" w:rsidRDefault="00440673" w:rsidP="002D6112">
            <w:r>
              <w:t xml:space="preserve">- píše správně slabiky </w:t>
            </w:r>
            <w:proofErr w:type="spellStart"/>
            <w:r>
              <w:t>dě</w:t>
            </w:r>
            <w:proofErr w:type="spellEnd"/>
            <w:r>
              <w:t xml:space="preserve">, tě, ně,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w:t>
            </w:r>
          </w:p>
          <w:p w14:paraId="1B1B9ABD" w14:textId="77777777" w:rsidR="002D6112" w:rsidRDefault="002D6112" w:rsidP="002D6112"/>
          <w:p w14:paraId="0D0BF1EC" w14:textId="77777777" w:rsidR="00440673" w:rsidRPr="00025899" w:rsidRDefault="00440673" w:rsidP="002D6112">
            <w:pPr>
              <w:rPr>
                <w:highlight w:val="yellow"/>
              </w:rPr>
            </w:pPr>
            <w:r>
              <w:t>- píše velká písmena na začátku věty a v typických případech vlastních jmen osob, zvířat a místních pojmenování</w:t>
            </w:r>
          </w:p>
        </w:tc>
        <w:tc>
          <w:tcPr>
            <w:tcW w:w="2832" w:type="dxa"/>
          </w:tcPr>
          <w:p w14:paraId="1E4C9320" w14:textId="77777777" w:rsidR="00440673" w:rsidRDefault="00440673" w:rsidP="002D6112">
            <w:r>
              <w:t>- ú/ů</w:t>
            </w:r>
          </w:p>
          <w:p w14:paraId="7AB4E26D" w14:textId="77777777" w:rsidR="002D6112" w:rsidRDefault="002D6112" w:rsidP="002D6112"/>
          <w:p w14:paraId="085F6B75" w14:textId="77777777" w:rsidR="002D6112" w:rsidRDefault="00440673" w:rsidP="002D6112">
            <w:r>
              <w:t xml:space="preserve"> - tvrdé a měkké souhlásky</w:t>
            </w:r>
          </w:p>
          <w:p w14:paraId="4FAA24B8" w14:textId="77777777" w:rsidR="002D6112" w:rsidRDefault="002D6112" w:rsidP="002D6112"/>
          <w:p w14:paraId="4D4F900B" w14:textId="77777777" w:rsidR="00440673" w:rsidRDefault="00440673" w:rsidP="002D6112">
            <w:r>
              <w:t xml:space="preserve"> - slabiky </w:t>
            </w:r>
            <w:proofErr w:type="spellStart"/>
            <w:r>
              <w:t>dě</w:t>
            </w:r>
            <w:proofErr w:type="spellEnd"/>
            <w:r>
              <w:t xml:space="preserve">, tě, ně,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w:t>
            </w:r>
          </w:p>
          <w:p w14:paraId="0055D0BD" w14:textId="77777777" w:rsidR="002D6112" w:rsidRDefault="002D6112" w:rsidP="002D6112"/>
          <w:p w14:paraId="773594DC" w14:textId="77777777" w:rsidR="00440673" w:rsidRPr="00025899" w:rsidRDefault="00440673" w:rsidP="002D6112">
            <w:pPr>
              <w:rPr>
                <w:highlight w:val="yellow"/>
              </w:rPr>
            </w:pPr>
            <w:r>
              <w:t>- velká písmena</w:t>
            </w:r>
          </w:p>
        </w:tc>
      </w:tr>
    </w:tbl>
    <w:p w14:paraId="5F2F4BAC" w14:textId="77777777" w:rsidR="00440673" w:rsidRDefault="00440673" w:rsidP="00440673">
      <w:pPr>
        <w:pStyle w:val="Default"/>
        <w:rPr>
          <w:b/>
          <w:bCs/>
          <w:iCs/>
          <w:color w:val="auto"/>
        </w:rPr>
      </w:pPr>
    </w:p>
    <w:p w14:paraId="3476F5E1" w14:textId="77777777" w:rsidR="00440673" w:rsidRPr="00965AA8" w:rsidRDefault="00440673" w:rsidP="00440673">
      <w:pPr>
        <w:suppressAutoHyphens w:val="0"/>
        <w:autoSpaceDE w:val="0"/>
        <w:autoSpaceDN w:val="0"/>
        <w:adjustRightInd w:val="0"/>
        <w:rPr>
          <w:rFonts w:eastAsia="Calibri"/>
          <w:color w:val="000000"/>
          <w:lang w:eastAsia="cs-CZ"/>
        </w:rPr>
      </w:pPr>
      <w:r w:rsidRPr="00965AA8">
        <w:rPr>
          <w:rFonts w:eastAsia="Calibri"/>
          <w:bCs/>
          <w:color w:val="000000"/>
          <w:lang w:eastAsia="cs-CZ"/>
        </w:rPr>
        <w:t xml:space="preserve">Minimální doporučená úroveň pro úpravy očekávaných výstupů v rámci podpůrných opatření: </w:t>
      </w:r>
    </w:p>
    <w:p w14:paraId="52C37DE5" w14:textId="77777777" w:rsidR="00440673" w:rsidRDefault="00440673" w:rsidP="00440673">
      <w:pPr>
        <w:pStyle w:val="Default"/>
        <w:rPr>
          <w:b/>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090"/>
        <w:gridCol w:w="2851"/>
      </w:tblGrid>
      <w:tr w:rsidR="00440673" w:rsidRPr="00025899" w14:paraId="0C8C4DF1" w14:textId="77777777" w:rsidTr="002D6112">
        <w:tc>
          <w:tcPr>
            <w:tcW w:w="3295" w:type="dxa"/>
            <w:shd w:val="clear" w:color="auto" w:fill="EEECE1"/>
          </w:tcPr>
          <w:p w14:paraId="30C1AD22" w14:textId="77777777" w:rsidR="00440673" w:rsidRPr="00025899" w:rsidRDefault="00440673" w:rsidP="002D6112">
            <w:r w:rsidRPr="00025899">
              <w:t>RVP výstupy:</w:t>
            </w:r>
          </w:p>
          <w:p w14:paraId="111BBD42" w14:textId="77777777" w:rsidR="00440673" w:rsidRPr="00025899" w:rsidRDefault="00440673" w:rsidP="002D6112"/>
        </w:tc>
        <w:tc>
          <w:tcPr>
            <w:tcW w:w="3118" w:type="dxa"/>
            <w:shd w:val="clear" w:color="auto" w:fill="EEECE1"/>
          </w:tcPr>
          <w:p w14:paraId="70384086" w14:textId="77777777" w:rsidR="00440673" w:rsidRPr="00025899" w:rsidRDefault="00440673" w:rsidP="002D6112">
            <w:r w:rsidRPr="00025899">
              <w:t>ŠVP výstupy:</w:t>
            </w:r>
          </w:p>
        </w:tc>
        <w:tc>
          <w:tcPr>
            <w:tcW w:w="2875" w:type="dxa"/>
            <w:shd w:val="clear" w:color="auto" w:fill="EEECE1"/>
          </w:tcPr>
          <w:p w14:paraId="391053AF" w14:textId="77777777" w:rsidR="00440673" w:rsidRPr="00025899" w:rsidRDefault="00440673" w:rsidP="002D6112">
            <w:r w:rsidRPr="00025899">
              <w:t>Učivo:</w:t>
            </w:r>
          </w:p>
          <w:p w14:paraId="426735EB" w14:textId="77777777" w:rsidR="00440673" w:rsidRPr="00025899" w:rsidRDefault="00440673" w:rsidP="002D6112"/>
        </w:tc>
      </w:tr>
      <w:tr w:rsidR="00440673" w:rsidRPr="00025899" w14:paraId="4BE732C0" w14:textId="77777777" w:rsidTr="002D6112">
        <w:tc>
          <w:tcPr>
            <w:tcW w:w="3295" w:type="dxa"/>
            <w:shd w:val="clear" w:color="auto" w:fill="auto"/>
          </w:tcPr>
          <w:p w14:paraId="7D96DAA8" w14:textId="77777777" w:rsidR="00440673" w:rsidRPr="00440673" w:rsidRDefault="00440673" w:rsidP="002D6112">
            <w:pPr>
              <w:rPr>
                <w:i/>
              </w:rPr>
            </w:pPr>
            <w:r w:rsidRPr="00440673">
              <w:rPr>
                <w:i/>
              </w:rPr>
              <w:t xml:space="preserve">ČJL-3-2-01p rozlišuje všechna písmena malé a velké abecedy </w:t>
            </w:r>
          </w:p>
        </w:tc>
        <w:tc>
          <w:tcPr>
            <w:tcW w:w="3118" w:type="dxa"/>
            <w:shd w:val="clear" w:color="auto" w:fill="auto"/>
          </w:tcPr>
          <w:p w14:paraId="1F4F6382" w14:textId="77777777" w:rsidR="00440673" w:rsidRPr="0091324E" w:rsidRDefault="00440673" w:rsidP="002D6112">
            <w:r w:rsidRPr="0091324E">
              <w:t>- rozlišuje všechna písmena malé a velké abecedy</w:t>
            </w:r>
          </w:p>
        </w:tc>
        <w:tc>
          <w:tcPr>
            <w:tcW w:w="2875" w:type="dxa"/>
          </w:tcPr>
          <w:p w14:paraId="43A92B19" w14:textId="77777777" w:rsidR="00440673" w:rsidRPr="0091324E" w:rsidRDefault="00440673" w:rsidP="002D6112">
            <w:r w:rsidRPr="0091324E">
              <w:t>- písmena malé a velké abecedy</w:t>
            </w:r>
          </w:p>
        </w:tc>
      </w:tr>
      <w:tr w:rsidR="00440673" w:rsidRPr="00025899" w14:paraId="69BEDDE8" w14:textId="77777777" w:rsidTr="002D6112">
        <w:tc>
          <w:tcPr>
            <w:tcW w:w="3295" w:type="dxa"/>
            <w:shd w:val="clear" w:color="auto" w:fill="auto"/>
          </w:tcPr>
          <w:p w14:paraId="7F92D353" w14:textId="77777777" w:rsidR="00440673" w:rsidRPr="00440673" w:rsidRDefault="00440673" w:rsidP="002D6112">
            <w:pPr>
              <w:rPr>
                <w:i/>
              </w:rPr>
            </w:pPr>
            <w:r w:rsidRPr="00440673">
              <w:rPr>
                <w:i/>
              </w:rPr>
              <w:t xml:space="preserve">ČJL-3-2-01p rozeznává samohlásky (odlišuje jejich délku) a souhlásky </w:t>
            </w:r>
          </w:p>
        </w:tc>
        <w:tc>
          <w:tcPr>
            <w:tcW w:w="3118" w:type="dxa"/>
            <w:shd w:val="clear" w:color="auto" w:fill="auto"/>
          </w:tcPr>
          <w:p w14:paraId="3EC226B7" w14:textId="77777777" w:rsidR="00440673" w:rsidRPr="00965AA8" w:rsidRDefault="00440673" w:rsidP="002D6112">
            <w:pPr>
              <w:rPr>
                <w:color w:val="FF0000"/>
              </w:rPr>
            </w:pPr>
            <w:r>
              <w:t>- rozeznává samohlásky (odlišuje jejich délku) a souhlásky</w:t>
            </w:r>
          </w:p>
        </w:tc>
        <w:tc>
          <w:tcPr>
            <w:tcW w:w="2875" w:type="dxa"/>
          </w:tcPr>
          <w:p w14:paraId="39541538" w14:textId="77777777" w:rsidR="00440673" w:rsidRPr="00965AA8" w:rsidRDefault="00440673" w:rsidP="002D6112">
            <w:pPr>
              <w:rPr>
                <w:color w:val="FF0000"/>
              </w:rPr>
            </w:pPr>
            <w:r>
              <w:t>- samohlásky a souhlásky</w:t>
            </w:r>
          </w:p>
        </w:tc>
      </w:tr>
      <w:tr w:rsidR="00440673" w:rsidRPr="00025899" w14:paraId="35A61FCC" w14:textId="77777777" w:rsidTr="002D6112">
        <w:tc>
          <w:tcPr>
            <w:tcW w:w="3295" w:type="dxa"/>
            <w:shd w:val="clear" w:color="auto" w:fill="auto"/>
          </w:tcPr>
          <w:p w14:paraId="5A5401F1" w14:textId="77777777" w:rsidR="00440673" w:rsidRPr="00440673" w:rsidRDefault="00440673" w:rsidP="002D6112">
            <w:pPr>
              <w:rPr>
                <w:i/>
              </w:rPr>
            </w:pPr>
            <w:r w:rsidRPr="00440673">
              <w:rPr>
                <w:i/>
              </w:rPr>
              <w:t xml:space="preserve">ČJL-3-2-01p tvoří slabiky </w:t>
            </w:r>
          </w:p>
        </w:tc>
        <w:tc>
          <w:tcPr>
            <w:tcW w:w="3118" w:type="dxa"/>
            <w:shd w:val="clear" w:color="auto" w:fill="auto"/>
          </w:tcPr>
          <w:p w14:paraId="63DB73A2" w14:textId="77777777" w:rsidR="00440673" w:rsidRPr="00965AA8" w:rsidRDefault="00440673" w:rsidP="002D6112">
            <w:r w:rsidRPr="00965AA8">
              <w:t>- tvoří slabiky</w:t>
            </w:r>
          </w:p>
        </w:tc>
        <w:tc>
          <w:tcPr>
            <w:tcW w:w="2875" w:type="dxa"/>
          </w:tcPr>
          <w:p w14:paraId="74EFFC11" w14:textId="77777777" w:rsidR="00440673" w:rsidRPr="00965AA8" w:rsidRDefault="00440673" w:rsidP="002D6112">
            <w:r w:rsidRPr="00965AA8">
              <w:t>- tvoření slabik</w:t>
            </w:r>
          </w:p>
        </w:tc>
      </w:tr>
      <w:tr w:rsidR="00440673" w:rsidRPr="00025899" w14:paraId="2C2926D4" w14:textId="77777777" w:rsidTr="002D6112">
        <w:tc>
          <w:tcPr>
            <w:tcW w:w="3295" w:type="dxa"/>
            <w:shd w:val="clear" w:color="auto" w:fill="auto"/>
          </w:tcPr>
          <w:p w14:paraId="411EA642" w14:textId="77777777" w:rsidR="00440673" w:rsidRPr="00440673" w:rsidRDefault="00440673" w:rsidP="002D6112">
            <w:pPr>
              <w:rPr>
                <w:i/>
              </w:rPr>
            </w:pPr>
            <w:r w:rsidRPr="00440673">
              <w:rPr>
                <w:i/>
              </w:rPr>
              <w:t xml:space="preserve">ČJL-3-2-01p rozlišuje věty, slova, slabiky, hlásky </w:t>
            </w:r>
          </w:p>
        </w:tc>
        <w:tc>
          <w:tcPr>
            <w:tcW w:w="3118" w:type="dxa"/>
            <w:shd w:val="clear" w:color="auto" w:fill="auto"/>
          </w:tcPr>
          <w:p w14:paraId="4FDD00F3" w14:textId="77777777" w:rsidR="00440673" w:rsidRPr="0091324E" w:rsidRDefault="00440673" w:rsidP="002D6112">
            <w:r w:rsidRPr="0091324E">
              <w:t>- rozlišuje věty, slova, slabiky, hlásky</w:t>
            </w:r>
          </w:p>
        </w:tc>
        <w:tc>
          <w:tcPr>
            <w:tcW w:w="2875" w:type="dxa"/>
          </w:tcPr>
          <w:p w14:paraId="6C7A5559" w14:textId="77777777" w:rsidR="00440673" w:rsidRPr="0091324E" w:rsidRDefault="00440673" w:rsidP="002D6112">
            <w:r w:rsidRPr="0091324E">
              <w:t>- věty, slova, slabiky, hlásky</w:t>
            </w:r>
          </w:p>
        </w:tc>
      </w:tr>
      <w:tr w:rsidR="00440673" w:rsidRPr="00025899" w14:paraId="0AD72957" w14:textId="77777777" w:rsidTr="002D6112">
        <w:tc>
          <w:tcPr>
            <w:tcW w:w="3295" w:type="dxa"/>
            <w:shd w:val="clear" w:color="auto" w:fill="auto"/>
          </w:tcPr>
          <w:p w14:paraId="41C35148" w14:textId="77777777" w:rsidR="00440673" w:rsidRPr="00440673" w:rsidRDefault="00440673" w:rsidP="002D6112">
            <w:pPr>
              <w:rPr>
                <w:i/>
              </w:rPr>
            </w:pPr>
            <w:r w:rsidRPr="00440673">
              <w:rPr>
                <w:i/>
              </w:rPr>
              <w:t>ČJL-3-2-08p píše velká písmena na začátku věty a ve vlastních jménech</w:t>
            </w:r>
          </w:p>
        </w:tc>
        <w:tc>
          <w:tcPr>
            <w:tcW w:w="3118" w:type="dxa"/>
            <w:shd w:val="clear" w:color="auto" w:fill="auto"/>
          </w:tcPr>
          <w:p w14:paraId="7D120ED2" w14:textId="77777777" w:rsidR="00440673" w:rsidRPr="0091324E" w:rsidRDefault="00440673" w:rsidP="002D6112">
            <w:r w:rsidRPr="0091324E">
              <w:t>- píše velká písmena na začátku věty a ve vlastních jménech</w:t>
            </w:r>
          </w:p>
        </w:tc>
        <w:tc>
          <w:tcPr>
            <w:tcW w:w="2875" w:type="dxa"/>
          </w:tcPr>
          <w:p w14:paraId="38CF7C0F" w14:textId="77777777" w:rsidR="00440673" w:rsidRPr="0091324E" w:rsidRDefault="00440673" w:rsidP="002D6112">
            <w:r w:rsidRPr="0091324E">
              <w:t>- velká písmena na začátku věty a ve vlastních jménech</w:t>
            </w:r>
          </w:p>
        </w:tc>
      </w:tr>
    </w:tbl>
    <w:p w14:paraId="0799B113" w14:textId="77777777" w:rsidR="00440673" w:rsidRPr="0091324E" w:rsidRDefault="00440673" w:rsidP="00440673">
      <w:pPr>
        <w:suppressAutoHyphens w:val="0"/>
        <w:autoSpaceDE w:val="0"/>
        <w:autoSpaceDN w:val="0"/>
        <w:adjustRightInd w:val="0"/>
        <w:rPr>
          <w:rFonts w:eastAsia="Calibri"/>
          <w:color w:val="000000"/>
          <w:sz w:val="22"/>
          <w:szCs w:val="22"/>
          <w:lang w:eastAsia="cs-CZ"/>
        </w:rPr>
      </w:pPr>
      <w:r w:rsidRPr="0091324E">
        <w:rPr>
          <w:rFonts w:eastAsia="Calibri"/>
          <w:b/>
          <w:bCs/>
          <w:iCs/>
          <w:color w:val="000000"/>
          <w:sz w:val="22"/>
          <w:szCs w:val="22"/>
          <w:lang w:eastAsia="cs-CZ"/>
        </w:rPr>
        <w:lastRenderedPageBreak/>
        <w:t xml:space="preserve">LITERÁRNÍ VÝCHOVA </w:t>
      </w:r>
    </w:p>
    <w:p w14:paraId="2E2AD3E9" w14:textId="77777777" w:rsidR="00440673" w:rsidRDefault="00440673" w:rsidP="00440673">
      <w:pPr>
        <w:pStyle w:val="Default"/>
        <w:rPr>
          <w:b/>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92"/>
        <w:gridCol w:w="2847"/>
      </w:tblGrid>
      <w:tr w:rsidR="00440673" w:rsidRPr="00025899" w14:paraId="21210730" w14:textId="77777777" w:rsidTr="002D6112">
        <w:tc>
          <w:tcPr>
            <w:tcW w:w="3358" w:type="dxa"/>
            <w:shd w:val="clear" w:color="auto" w:fill="EEECE1"/>
          </w:tcPr>
          <w:p w14:paraId="3C10595A" w14:textId="77777777" w:rsidR="00440673" w:rsidRPr="00025899" w:rsidRDefault="00440673" w:rsidP="002D6112">
            <w:r w:rsidRPr="00025899">
              <w:t>RVP výstupy:</w:t>
            </w:r>
          </w:p>
          <w:p w14:paraId="5A40A504" w14:textId="77777777" w:rsidR="00440673" w:rsidRPr="00025899" w:rsidRDefault="00440673" w:rsidP="002D6112"/>
        </w:tc>
        <w:tc>
          <w:tcPr>
            <w:tcW w:w="3169" w:type="dxa"/>
            <w:shd w:val="clear" w:color="auto" w:fill="EEECE1"/>
          </w:tcPr>
          <w:p w14:paraId="7D0763B0" w14:textId="77777777" w:rsidR="00440673" w:rsidRPr="00025899" w:rsidRDefault="00440673" w:rsidP="002D6112">
            <w:r w:rsidRPr="00025899">
              <w:t xml:space="preserve"> ŠVP výstupy:</w:t>
            </w:r>
          </w:p>
        </w:tc>
        <w:tc>
          <w:tcPr>
            <w:tcW w:w="2919" w:type="dxa"/>
            <w:shd w:val="clear" w:color="auto" w:fill="EEECE1"/>
          </w:tcPr>
          <w:p w14:paraId="1F8863F4" w14:textId="77777777" w:rsidR="00440673" w:rsidRPr="00025899" w:rsidRDefault="00440673" w:rsidP="002D6112">
            <w:r w:rsidRPr="00025899">
              <w:t>Učivo:</w:t>
            </w:r>
          </w:p>
          <w:p w14:paraId="4E6F5BC9" w14:textId="77777777" w:rsidR="00440673" w:rsidRPr="00025899" w:rsidRDefault="00440673" w:rsidP="002D6112"/>
        </w:tc>
      </w:tr>
      <w:tr w:rsidR="00440673" w:rsidRPr="00025899" w14:paraId="0AF19D58" w14:textId="77777777" w:rsidTr="002D6112">
        <w:trPr>
          <w:trHeight w:val="374"/>
        </w:trPr>
        <w:tc>
          <w:tcPr>
            <w:tcW w:w="3358" w:type="dxa"/>
            <w:shd w:val="clear" w:color="auto" w:fill="auto"/>
          </w:tcPr>
          <w:p w14:paraId="0B1D75C3" w14:textId="77777777" w:rsidR="00440673" w:rsidRPr="00025899" w:rsidRDefault="00440673" w:rsidP="002D6112">
            <w:r w:rsidRPr="00025899">
              <w:t xml:space="preserve">ČJL-3-3-01 čte a přednáší zpaměti ve vhodném frázování a tempu literární texty přiměřené věku </w:t>
            </w:r>
          </w:p>
        </w:tc>
        <w:tc>
          <w:tcPr>
            <w:tcW w:w="3169" w:type="dxa"/>
            <w:shd w:val="clear" w:color="auto" w:fill="auto"/>
          </w:tcPr>
          <w:p w14:paraId="043B6B99" w14:textId="77777777" w:rsidR="00440673" w:rsidRDefault="00440673" w:rsidP="002D6112">
            <w:r>
              <w:t xml:space="preserve">- čte samostatně knihy a zaznamenává si jejich název, jméno spisovatele a ilustrátora do deníku </w:t>
            </w:r>
          </w:p>
          <w:p w14:paraId="769B7112" w14:textId="77777777" w:rsidR="002D6112" w:rsidRDefault="002D6112" w:rsidP="002D6112"/>
          <w:p w14:paraId="444DAAFC" w14:textId="77777777" w:rsidR="00440673" w:rsidRPr="00025899" w:rsidRDefault="00440673" w:rsidP="002D6112">
            <w:r>
              <w:t>- přednáší zpaměti texty přiměřené jeho věku</w:t>
            </w:r>
          </w:p>
        </w:tc>
        <w:tc>
          <w:tcPr>
            <w:tcW w:w="2919" w:type="dxa"/>
          </w:tcPr>
          <w:p w14:paraId="72A571AA" w14:textId="77777777" w:rsidR="00440673" w:rsidRDefault="00440673" w:rsidP="002D6112">
            <w:r>
              <w:t xml:space="preserve">- samostatná četba </w:t>
            </w:r>
          </w:p>
          <w:p w14:paraId="50068B15" w14:textId="77777777" w:rsidR="002D6112" w:rsidRDefault="002D6112" w:rsidP="002D6112"/>
          <w:p w14:paraId="26127614" w14:textId="77777777" w:rsidR="002D6112" w:rsidRDefault="002D6112" w:rsidP="002D6112"/>
          <w:p w14:paraId="2D48A1C0" w14:textId="77777777" w:rsidR="002D6112" w:rsidRDefault="002D6112" w:rsidP="002D6112"/>
          <w:p w14:paraId="56721D56" w14:textId="77777777" w:rsidR="002D6112" w:rsidRDefault="002D6112" w:rsidP="002D6112"/>
          <w:p w14:paraId="72DC5D3B" w14:textId="77777777" w:rsidR="00440673" w:rsidRPr="00025899" w:rsidRDefault="00440673" w:rsidP="002D6112">
            <w:r>
              <w:t>- přednes vhodných literárních textů</w:t>
            </w:r>
          </w:p>
        </w:tc>
      </w:tr>
      <w:tr w:rsidR="00440673" w:rsidRPr="00025899" w14:paraId="100D04AF" w14:textId="77777777" w:rsidTr="002D6112">
        <w:tc>
          <w:tcPr>
            <w:tcW w:w="3358" w:type="dxa"/>
            <w:shd w:val="clear" w:color="auto" w:fill="auto"/>
          </w:tcPr>
          <w:p w14:paraId="722DE4A6" w14:textId="77777777" w:rsidR="00440673" w:rsidRPr="00025899" w:rsidRDefault="00440673" w:rsidP="002D6112">
            <w:r w:rsidRPr="00025899">
              <w:t xml:space="preserve">ČJL-3-3-02 vyjadřuje své pocity z přečteného textu </w:t>
            </w:r>
          </w:p>
        </w:tc>
        <w:tc>
          <w:tcPr>
            <w:tcW w:w="3169" w:type="dxa"/>
            <w:shd w:val="clear" w:color="auto" w:fill="auto"/>
          </w:tcPr>
          <w:p w14:paraId="65A9B089" w14:textId="77777777" w:rsidR="00440673" w:rsidRPr="00025899" w:rsidRDefault="00440673" w:rsidP="002D6112">
            <w:r>
              <w:t>-vypráví, co se mu v knížce líbilo, hledá a předčítá dětem zajímavou část knihy</w:t>
            </w:r>
          </w:p>
        </w:tc>
        <w:tc>
          <w:tcPr>
            <w:tcW w:w="2919" w:type="dxa"/>
          </w:tcPr>
          <w:p w14:paraId="39E657E7" w14:textId="77777777" w:rsidR="00440673" w:rsidRDefault="00440673" w:rsidP="002D6112">
            <w:r>
              <w:t xml:space="preserve">- vlastní výtvarný doprovod </w:t>
            </w:r>
          </w:p>
          <w:p w14:paraId="54C7147B" w14:textId="77777777" w:rsidR="002D6112" w:rsidRDefault="002D6112" w:rsidP="002D6112"/>
          <w:p w14:paraId="74698B2C" w14:textId="77777777" w:rsidR="00440673" w:rsidRPr="00025899" w:rsidRDefault="00440673" w:rsidP="002D6112">
            <w:r>
              <w:t>- dojmy z četby</w:t>
            </w:r>
          </w:p>
        </w:tc>
      </w:tr>
      <w:tr w:rsidR="00440673" w:rsidRPr="00025899" w14:paraId="1F5A8D71" w14:textId="77777777" w:rsidTr="002D6112">
        <w:tc>
          <w:tcPr>
            <w:tcW w:w="3358" w:type="dxa"/>
            <w:shd w:val="clear" w:color="auto" w:fill="auto"/>
          </w:tcPr>
          <w:p w14:paraId="5E795E0D" w14:textId="77777777" w:rsidR="00440673" w:rsidRPr="00025899" w:rsidRDefault="00440673" w:rsidP="002D6112">
            <w:r w:rsidRPr="00025899">
              <w:t xml:space="preserve">ČJL-3-3-03 rozlišuje vyjadřování v próze a ve verších, odlišuje pohádku od ostatních vyprávění </w:t>
            </w:r>
          </w:p>
        </w:tc>
        <w:tc>
          <w:tcPr>
            <w:tcW w:w="3169" w:type="dxa"/>
            <w:shd w:val="clear" w:color="auto" w:fill="auto"/>
          </w:tcPr>
          <w:p w14:paraId="711A0691" w14:textId="77777777" w:rsidR="00440673" w:rsidRDefault="00440673" w:rsidP="002D6112">
            <w:r>
              <w:t xml:space="preserve">- rozlišuje poezii a prózu </w:t>
            </w:r>
          </w:p>
          <w:p w14:paraId="0E7ACD75" w14:textId="77777777" w:rsidR="002D6112" w:rsidRDefault="002D6112" w:rsidP="002D6112"/>
          <w:p w14:paraId="1828C0D2" w14:textId="77777777" w:rsidR="00440673" w:rsidRPr="00025899" w:rsidRDefault="00440673" w:rsidP="002D6112">
            <w:r>
              <w:t>- rozlišuje literární pojmy</w:t>
            </w:r>
          </w:p>
        </w:tc>
        <w:tc>
          <w:tcPr>
            <w:tcW w:w="2919" w:type="dxa"/>
          </w:tcPr>
          <w:p w14:paraId="6E79FE6B" w14:textId="77777777" w:rsidR="00440673" w:rsidRDefault="00440673" w:rsidP="002D6112">
            <w:r>
              <w:t xml:space="preserve">- poezie a próza </w:t>
            </w:r>
          </w:p>
          <w:p w14:paraId="59224FAC" w14:textId="77777777" w:rsidR="002D6112" w:rsidRDefault="002D6112" w:rsidP="002D6112"/>
          <w:p w14:paraId="14575C9E" w14:textId="77777777" w:rsidR="00440673" w:rsidRDefault="00440673" w:rsidP="002D6112">
            <w:r>
              <w:t>- základní literární pojmy</w:t>
            </w:r>
          </w:p>
          <w:p w14:paraId="7688D8C9" w14:textId="77777777" w:rsidR="002D6112" w:rsidRDefault="002D6112" w:rsidP="002D6112"/>
          <w:p w14:paraId="7AF18A7B" w14:textId="77777777" w:rsidR="00440673" w:rsidRPr="00025899" w:rsidRDefault="00440673" w:rsidP="002D6112">
            <w:r>
              <w:t xml:space="preserve"> – literární druhy a žánry: divadlo, jeviště, hlediště, hl. postava, knihovna</w:t>
            </w:r>
          </w:p>
        </w:tc>
      </w:tr>
      <w:tr w:rsidR="00440673" w:rsidRPr="00025899" w14:paraId="25FE5A38" w14:textId="77777777" w:rsidTr="002D6112">
        <w:tc>
          <w:tcPr>
            <w:tcW w:w="3358" w:type="dxa"/>
            <w:shd w:val="clear" w:color="auto" w:fill="auto"/>
          </w:tcPr>
          <w:p w14:paraId="6FF0EC28" w14:textId="77777777" w:rsidR="00440673" w:rsidRPr="00025899" w:rsidRDefault="00440673" w:rsidP="002D6112">
            <w:r w:rsidRPr="00025899">
              <w:t>ČJL-3-3-04 pracuje tvořivě s literárním textem podle pokynů učitele a podle svých schopností</w:t>
            </w:r>
          </w:p>
        </w:tc>
        <w:tc>
          <w:tcPr>
            <w:tcW w:w="3169" w:type="dxa"/>
            <w:shd w:val="clear" w:color="auto" w:fill="auto"/>
          </w:tcPr>
          <w:p w14:paraId="08A0BF02" w14:textId="77777777" w:rsidR="00440673" w:rsidRPr="00025899" w:rsidRDefault="00440673" w:rsidP="002D6112">
            <w:r>
              <w:t>- pracuje tvořivě s literárním textem podle pokynů učitele a podle svých schopností</w:t>
            </w:r>
          </w:p>
        </w:tc>
        <w:tc>
          <w:tcPr>
            <w:tcW w:w="2919" w:type="dxa"/>
          </w:tcPr>
          <w:p w14:paraId="19CC689A" w14:textId="77777777" w:rsidR="00440673" w:rsidRDefault="00440673" w:rsidP="002D6112">
            <w:r>
              <w:t xml:space="preserve">- práce s textem </w:t>
            </w:r>
          </w:p>
          <w:p w14:paraId="51D58A40" w14:textId="77777777" w:rsidR="002D6112" w:rsidRDefault="002D6112" w:rsidP="002D6112"/>
          <w:p w14:paraId="08259CD5" w14:textId="77777777" w:rsidR="00440673" w:rsidRPr="00025899" w:rsidRDefault="00440673" w:rsidP="002D6112">
            <w:r>
              <w:t>- volná reprodukce přečteného nebo slyšeného textu, dramatizace</w:t>
            </w:r>
          </w:p>
        </w:tc>
      </w:tr>
    </w:tbl>
    <w:p w14:paraId="29D7CAB8" w14:textId="77777777" w:rsidR="00440673" w:rsidRPr="00025899" w:rsidRDefault="00440673" w:rsidP="00440673">
      <w:pPr>
        <w:pStyle w:val="Default"/>
        <w:rPr>
          <w:b/>
          <w:bCs/>
          <w:iCs/>
          <w:color w:val="auto"/>
        </w:rPr>
      </w:pPr>
      <w:r w:rsidRPr="00025899">
        <w:rPr>
          <w:b/>
          <w:bCs/>
          <w:iCs/>
          <w:color w:val="auto"/>
        </w:rPr>
        <w:t xml:space="preserve"> </w:t>
      </w:r>
    </w:p>
    <w:p w14:paraId="5688CD68" w14:textId="77777777" w:rsidR="00440673" w:rsidRDefault="00440673" w:rsidP="00440673">
      <w:r w:rsidRPr="00025899">
        <w:t>Minimální doporučená úroveň pro úpravy očekávaných výstupů v rámci podpůrných opatření:</w:t>
      </w:r>
    </w:p>
    <w:p w14:paraId="593D0372" w14:textId="77777777" w:rsidR="00440673" w:rsidRPr="00025899" w:rsidRDefault="00440673" w:rsidP="0044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065"/>
        <w:gridCol w:w="2826"/>
      </w:tblGrid>
      <w:tr w:rsidR="00440673" w:rsidRPr="00025899" w14:paraId="0D6986F1" w14:textId="77777777" w:rsidTr="002D6112">
        <w:trPr>
          <w:trHeight w:val="427"/>
        </w:trPr>
        <w:tc>
          <w:tcPr>
            <w:tcW w:w="3404" w:type="dxa"/>
            <w:shd w:val="clear" w:color="auto" w:fill="EEECE1"/>
          </w:tcPr>
          <w:p w14:paraId="14B9FF23" w14:textId="77777777" w:rsidR="00440673" w:rsidRPr="00025899" w:rsidRDefault="00440673" w:rsidP="002D6112">
            <w:r w:rsidRPr="00025899">
              <w:t>RVP výstupy:</w:t>
            </w:r>
          </w:p>
          <w:p w14:paraId="3E7DA992" w14:textId="77777777" w:rsidR="00440673" w:rsidRPr="00025899" w:rsidRDefault="00440673" w:rsidP="002D6112"/>
        </w:tc>
        <w:tc>
          <w:tcPr>
            <w:tcW w:w="3144" w:type="dxa"/>
            <w:shd w:val="clear" w:color="auto" w:fill="EEECE1"/>
          </w:tcPr>
          <w:p w14:paraId="75DF274B" w14:textId="77777777" w:rsidR="00440673" w:rsidRPr="00025899" w:rsidRDefault="00440673" w:rsidP="002D6112">
            <w:r w:rsidRPr="00025899">
              <w:t>ŠVP výstupy:</w:t>
            </w:r>
          </w:p>
        </w:tc>
        <w:tc>
          <w:tcPr>
            <w:tcW w:w="2898" w:type="dxa"/>
            <w:shd w:val="clear" w:color="auto" w:fill="EEECE1"/>
          </w:tcPr>
          <w:p w14:paraId="0CF35F9C" w14:textId="77777777" w:rsidR="00440673" w:rsidRPr="00025899" w:rsidRDefault="00440673" w:rsidP="002D6112">
            <w:r w:rsidRPr="00025899">
              <w:t>Učivo:</w:t>
            </w:r>
          </w:p>
          <w:p w14:paraId="6FA7A4C8" w14:textId="77777777" w:rsidR="00440673" w:rsidRPr="00025899" w:rsidRDefault="00440673" w:rsidP="002D6112"/>
        </w:tc>
      </w:tr>
      <w:tr w:rsidR="00440673" w:rsidRPr="00025899" w14:paraId="290A5C29" w14:textId="77777777" w:rsidTr="002D6112">
        <w:tc>
          <w:tcPr>
            <w:tcW w:w="3404" w:type="dxa"/>
            <w:shd w:val="clear" w:color="auto" w:fill="auto"/>
          </w:tcPr>
          <w:p w14:paraId="246A8FD0" w14:textId="77777777" w:rsidR="00440673" w:rsidRPr="00440673" w:rsidRDefault="00440673" w:rsidP="002D6112">
            <w:pPr>
              <w:pStyle w:val="Default"/>
              <w:rPr>
                <w:i/>
                <w:color w:val="auto"/>
              </w:rPr>
            </w:pPr>
            <w:r w:rsidRPr="00440673">
              <w:rPr>
                <w:i/>
                <w:iCs/>
                <w:color w:val="auto"/>
              </w:rPr>
              <w:t xml:space="preserve">ČJL-3-3-01p pamatuje si a reprodukuje jednoduché říkanky a dětské básně </w:t>
            </w:r>
          </w:p>
        </w:tc>
        <w:tc>
          <w:tcPr>
            <w:tcW w:w="3144" w:type="dxa"/>
            <w:shd w:val="clear" w:color="auto" w:fill="auto"/>
          </w:tcPr>
          <w:p w14:paraId="271BE43F" w14:textId="77777777" w:rsidR="00440673" w:rsidRPr="00025899" w:rsidRDefault="00440673" w:rsidP="002D6112">
            <w:pPr>
              <w:pStyle w:val="Default"/>
              <w:rPr>
                <w:b/>
                <w:bCs/>
                <w:iCs/>
                <w:color w:val="auto"/>
              </w:rPr>
            </w:pPr>
            <w:r>
              <w:t>- přednáší říkanky a básně</w:t>
            </w:r>
          </w:p>
        </w:tc>
        <w:tc>
          <w:tcPr>
            <w:tcW w:w="2898" w:type="dxa"/>
            <w:shd w:val="clear" w:color="auto" w:fill="auto"/>
          </w:tcPr>
          <w:p w14:paraId="74101BE0" w14:textId="77777777" w:rsidR="00440673" w:rsidRPr="00025899" w:rsidRDefault="00440673" w:rsidP="002D6112">
            <w:pPr>
              <w:pStyle w:val="Default"/>
              <w:rPr>
                <w:b/>
                <w:bCs/>
                <w:iCs/>
                <w:color w:val="auto"/>
              </w:rPr>
            </w:pPr>
            <w:r>
              <w:t>- přednes říkanek a básní</w:t>
            </w:r>
          </w:p>
        </w:tc>
      </w:tr>
      <w:tr w:rsidR="00440673" w:rsidRPr="00025899" w14:paraId="041710C2" w14:textId="77777777" w:rsidTr="002D6112">
        <w:tc>
          <w:tcPr>
            <w:tcW w:w="3404" w:type="dxa"/>
            <w:shd w:val="clear" w:color="auto" w:fill="auto"/>
          </w:tcPr>
          <w:p w14:paraId="0D7E4712" w14:textId="77777777" w:rsidR="00440673" w:rsidRPr="00440673" w:rsidRDefault="00440673" w:rsidP="002D6112">
            <w:pPr>
              <w:pStyle w:val="Default"/>
              <w:rPr>
                <w:i/>
                <w:color w:val="auto"/>
              </w:rPr>
            </w:pPr>
            <w:r w:rsidRPr="00440673">
              <w:rPr>
                <w:i/>
                <w:iCs/>
                <w:color w:val="auto"/>
              </w:rPr>
              <w:t xml:space="preserve">ČJL-3-3-02p reprodukuje krátký text podle otázek a ilustrací </w:t>
            </w:r>
          </w:p>
        </w:tc>
        <w:tc>
          <w:tcPr>
            <w:tcW w:w="3144" w:type="dxa"/>
            <w:shd w:val="clear" w:color="auto" w:fill="auto"/>
          </w:tcPr>
          <w:p w14:paraId="40793D87" w14:textId="77777777" w:rsidR="00440673" w:rsidRPr="00025899" w:rsidRDefault="00440673" w:rsidP="002D6112">
            <w:pPr>
              <w:pStyle w:val="Default"/>
              <w:rPr>
                <w:b/>
                <w:bCs/>
                <w:iCs/>
                <w:color w:val="auto"/>
              </w:rPr>
            </w:pPr>
            <w:r w:rsidRPr="00025899">
              <w:rPr>
                <w:color w:val="auto"/>
              </w:rPr>
              <w:t>- reprodukuje krátké texty podle otázek a ilustrací</w:t>
            </w:r>
          </w:p>
        </w:tc>
        <w:tc>
          <w:tcPr>
            <w:tcW w:w="2898" w:type="dxa"/>
            <w:shd w:val="clear" w:color="auto" w:fill="auto"/>
          </w:tcPr>
          <w:p w14:paraId="063A4288" w14:textId="77777777" w:rsidR="00440673" w:rsidRPr="00025899" w:rsidRDefault="00440673" w:rsidP="002D6112">
            <w:pPr>
              <w:pStyle w:val="Default"/>
              <w:rPr>
                <w:b/>
                <w:bCs/>
                <w:iCs/>
                <w:color w:val="auto"/>
              </w:rPr>
            </w:pPr>
            <w:r w:rsidRPr="00025899">
              <w:rPr>
                <w:color w:val="auto"/>
              </w:rPr>
              <w:t xml:space="preserve">- reprodukce </w:t>
            </w:r>
            <w:r>
              <w:rPr>
                <w:color w:val="auto"/>
              </w:rPr>
              <w:t>textu</w:t>
            </w:r>
          </w:p>
        </w:tc>
      </w:tr>
    </w:tbl>
    <w:p w14:paraId="03EAA28B" w14:textId="77777777" w:rsidR="00440673" w:rsidRDefault="00440673" w:rsidP="00440673">
      <w:pPr>
        <w:pStyle w:val="Default"/>
        <w:rPr>
          <w:b/>
          <w:bCs/>
          <w:iCs/>
          <w:color w:val="auto"/>
        </w:rPr>
      </w:pPr>
    </w:p>
    <w:p w14:paraId="5B6A6D96" w14:textId="77777777" w:rsidR="00440673" w:rsidRDefault="00440673" w:rsidP="00440673">
      <w:pPr>
        <w:pStyle w:val="Default"/>
        <w:rPr>
          <w:b/>
          <w:bCs/>
          <w:iCs/>
          <w:color w:val="auto"/>
        </w:rPr>
      </w:pPr>
    </w:p>
    <w:p w14:paraId="1CFAEB16" w14:textId="77777777" w:rsidR="00440673" w:rsidRPr="00151BDD" w:rsidRDefault="00440673" w:rsidP="00151BDD">
      <w:pPr>
        <w:suppressAutoHyphens w:val="0"/>
        <w:autoSpaceDE w:val="0"/>
        <w:autoSpaceDN w:val="0"/>
        <w:adjustRightInd w:val="0"/>
        <w:rPr>
          <w:color w:val="000000"/>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51BDD" w:rsidRPr="00440673" w14:paraId="273B3CE5" w14:textId="77777777" w:rsidTr="005E59AF">
        <w:trPr>
          <w:trHeight w:val="100"/>
        </w:trPr>
        <w:tc>
          <w:tcPr>
            <w:tcW w:w="9464" w:type="dxa"/>
            <w:shd w:val="clear" w:color="auto" w:fill="E7E6E6"/>
          </w:tcPr>
          <w:p w14:paraId="61196B6E" w14:textId="77777777" w:rsidR="00151BDD" w:rsidRPr="00440673" w:rsidRDefault="00151BDD" w:rsidP="00440673">
            <w:pPr>
              <w:suppressAutoHyphens w:val="0"/>
              <w:autoSpaceDE w:val="0"/>
              <w:autoSpaceDN w:val="0"/>
              <w:adjustRightInd w:val="0"/>
              <w:rPr>
                <w:color w:val="000000"/>
                <w:lang w:eastAsia="cs-CZ"/>
              </w:rPr>
            </w:pPr>
            <w:r w:rsidRPr="00440673">
              <w:rPr>
                <w:b/>
                <w:bCs/>
                <w:color w:val="000000"/>
                <w:lang w:eastAsia="cs-CZ"/>
              </w:rPr>
              <w:t xml:space="preserve">Průřezová témata, přesahy, souvislosti </w:t>
            </w:r>
          </w:p>
        </w:tc>
      </w:tr>
      <w:tr w:rsidR="00440673" w:rsidRPr="00440673" w14:paraId="44F40706" w14:textId="77777777" w:rsidTr="00440673">
        <w:trPr>
          <w:trHeight w:val="100"/>
        </w:trPr>
        <w:tc>
          <w:tcPr>
            <w:tcW w:w="9464" w:type="dxa"/>
          </w:tcPr>
          <w:p w14:paraId="269BE02E"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MULTIKULTURNÍ VÝCHOVA - Lidské vztahy </w:t>
            </w:r>
          </w:p>
        </w:tc>
      </w:tr>
      <w:tr w:rsidR="00440673" w:rsidRPr="00440673" w14:paraId="7DE3C0E9" w14:textId="77777777" w:rsidTr="00440673">
        <w:trPr>
          <w:trHeight w:val="222"/>
        </w:trPr>
        <w:tc>
          <w:tcPr>
            <w:tcW w:w="9464" w:type="dxa"/>
          </w:tcPr>
          <w:p w14:paraId="60BE4180"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440673" w:rsidRPr="00440673" w14:paraId="52C3D118" w14:textId="77777777" w:rsidTr="00440673">
        <w:trPr>
          <w:trHeight w:val="100"/>
        </w:trPr>
        <w:tc>
          <w:tcPr>
            <w:tcW w:w="9464" w:type="dxa"/>
          </w:tcPr>
          <w:p w14:paraId="256C9CB0"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OSOBNOSTNÍ A SOCIÁLNÍ VÝCHOVA - Hodnoty, postoje, praktická etika </w:t>
            </w:r>
          </w:p>
        </w:tc>
      </w:tr>
      <w:tr w:rsidR="00440673" w:rsidRPr="00440673" w14:paraId="60D6B74C" w14:textId="77777777" w:rsidTr="00440673">
        <w:trPr>
          <w:trHeight w:val="100"/>
        </w:trPr>
        <w:tc>
          <w:tcPr>
            <w:tcW w:w="9464" w:type="dxa"/>
          </w:tcPr>
          <w:p w14:paraId="3D3978A9"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analýzy vlastních i cizích postojů a hodnot a jejich projevů v chování lidí </w:t>
            </w:r>
          </w:p>
        </w:tc>
      </w:tr>
      <w:tr w:rsidR="00440673" w:rsidRPr="00440673" w14:paraId="22ADC552" w14:textId="77777777" w:rsidTr="00440673">
        <w:trPr>
          <w:trHeight w:val="100"/>
        </w:trPr>
        <w:tc>
          <w:tcPr>
            <w:tcW w:w="9464" w:type="dxa"/>
          </w:tcPr>
          <w:p w14:paraId="2842B886"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OSOBNOSTNÍ A SOCIÁLNÍ VÝCHOVA - Komunikace </w:t>
            </w:r>
          </w:p>
        </w:tc>
      </w:tr>
      <w:tr w:rsidR="00440673" w:rsidRPr="00440673" w14:paraId="2DA9FE0D" w14:textId="77777777" w:rsidTr="00440673">
        <w:trPr>
          <w:trHeight w:val="224"/>
        </w:trPr>
        <w:tc>
          <w:tcPr>
            <w:tcW w:w="9464" w:type="dxa"/>
          </w:tcPr>
          <w:p w14:paraId="7F77B00E" w14:textId="77777777" w:rsidR="00440673" w:rsidRPr="00440673" w:rsidRDefault="00440673" w:rsidP="00440673">
            <w:pPr>
              <w:suppressAutoHyphens w:val="0"/>
              <w:autoSpaceDE w:val="0"/>
              <w:autoSpaceDN w:val="0"/>
              <w:adjustRightInd w:val="0"/>
              <w:rPr>
                <w:color w:val="000000"/>
                <w:lang w:eastAsia="cs-CZ"/>
              </w:rPr>
            </w:pPr>
            <w:r w:rsidRPr="00440673">
              <w:rPr>
                <w:b/>
                <w:bCs/>
                <w:i/>
                <w:iCs/>
                <w:color w:val="000000"/>
                <w:lang w:eastAsia="cs-CZ"/>
              </w:rPr>
              <w:lastRenderedPageBreak/>
              <w:t xml:space="preserve">– </w:t>
            </w:r>
            <w:r w:rsidRPr="00440673">
              <w:rPr>
                <w:color w:val="000000"/>
                <w:lang w:eastAsia="cs-CZ"/>
              </w:rPr>
              <w:t xml:space="preserve">řeč těla, řeč zvuků a slov, cvičení pozorování a empatického a aktivního naslouchání, dovednosti pro sdělování verbální i neverbální (technika řeči, výraz řeči, cvičení v neverbálním sdělování), komunikace v různých situacích (informování, odmítání, omluva, pozdrav, prosba, žádost apod.), otevřená a pozitivní komunikace </w:t>
            </w:r>
          </w:p>
        </w:tc>
      </w:tr>
      <w:tr w:rsidR="00440673" w:rsidRPr="00440673" w14:paraId="7C284E3E" w14:textId="77777777" w:rsidTr="00440673">
        <w:trPr>
          <w:trHeight w:val="100"/>
        </w:trPr>
        <w:tc>
          <w:tcPr>
            <w:tcW w:w="9464" w:type="dxa"/>
          </w:tcPr>
          <w:p w14:paraId="6D840107"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OSOBNOSTNÍ A SOCIÁLNÍ VÝCHOVA - Kooperace a </w:t>
            </w:r>
            <w:proofErr w:type="spellStart"/>
            <w:r w:rsidRPr="00440673">
              <w:rPr>
                <w:color w:val="000000"/>
                <w:lang w:eastAsia="cs-CZ"/>
              </w:rPr>
              <w:t>kompetice</w:t>
            </w:r>
            <w:proofErr w:type="spellEnd"/>
            <w:r w:rsidRPr="00440673">
              <w:rPr>
                <w:color w:val="000000"/>
                <w:lang w:eastAsia="cs-CZ"/>
              </w:rPr>
              <w:t xml:space="preserve"> </w:t>
            </w:r>
          </w:p>
        </w:tc>
      </w:tr>
      <w:tr w:rsidR="00440673" w:rsidRPr="00440673" w14:paraId="3130C90B" w14:textId="77777777" w:rsidTr="00440673">
        <w:trPr>
          <w:trHeight w:val="221"/>
        </w:trPr>
        <w:tc>
          <w:tcPr>
            <w:tcW w:w="9464" w:type="dxa"/>
          </w:tcPr>
          <w:p w14:paraId="314EA586"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440673" w:rsidRPr="00440673" w14:paraId="2CF0261A" w14:textId="77777777" w:rsidTr="00440673">
        <w:trPr>
          <w:trHeight w:val="100"/>
        </w:trPr>
        <w:tc>
          <w:tcPr>
            <w:tcW w:w="9464" w:type="dxa"/>
          </w:tcPr>
          <w:p w14:paraId="379D69C9"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OSOBNOSTNÍ A SOCIÁLNÍ VÝCHOVA - Poznávání lidí </w:t>
            </w:r>
          </w:p>
        </w:tc>
      </w:tr>
      <w:tr w:rsidR="00440673" w:rsidRPr="00440673" w14:paraId="59CCEA94" w14:textId="77777777" w:rsidTr="00440673">
        <w:trPr>
          <w:trHeight w:val="100"/>
        </w:trPr>
        <w:tc>
          <w:tcPr>
            <w:tcW w:w="9464" w:type="dxa"/>
          </w:tcPr>
          <w:p w14:paraId="13F2845F"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vzájemné poznávání se ve skupině/třídě </w:t>
            </w:r>
          </w:p>
        </w:tc>
      </w:tr>
      <w:tr w:rsidR="00440673" w:rsidRPr="00440673" w14:paraId="0EFCBDE6" w14:textId="77777777" w:rsidTr="00440673">
        <w:trPr>
          <w:trHeight w:val="100"/>
        </w:trPr>
        <w:tc>
          <w:tcPr>
            <w:tcW w:w="9464" w:type="dxa"/>
          </w:tcPr>
          <w:p w14:paraId="25502734"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OSOBNOSTNÍ A SOCIÁLNÍ VÝCHOVA - Rozvoj schopností poznávání </w:t>
            </w:r>
          </w:p>
        </w:tc>
      </w:tr>
      <w:tr w:rsidR="00440673" w:rsidRPr="00440673" w14:paraId="5DBF43B8" w14:textId="77777777" w:rsidTr="00440673">
        <w:trPr>
          <w:trHeight w:val="100"/>
        </w:trPr>
        <w:tc>
          <w:tcPr>
            <w:tcW w:w="9464" w:type="dxa"/>
          </w:tcPr>
          <w:p w14:paraId="110DE963"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cvičení smyslového vnímání, pozornosti a soustředění, cvičení dovednosti zapamatování, dovednosti pro učení a studium </w:t>
            </w:r>
          </w:p>
        </w:tc>
      </w:tr>
      <w:tr w:rsidR="00440673" w:rsidRPr="00440673" w14:paraId="47A5E98B" w14:textId="77777777" w:rsidTr="00440673">
        <w:trPr>
          <w:trHeight w:val="100"/>
        </w:trPr>
        <w:tc>
          <w:tcPr>
            <w:tcW w:w="9464" w:type="dxa"/>
          </w:tcPr>
          <w:p w14:paraId="0D95D1FF"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OSOBNOSTNÍ A SOCIÁLNÍ VÝCHOVA - Řešení problémů a rozhodovací dovednosti </w:t>
            </w:r>
          </w:p>
        </w:tc>
      </w:tr>
      <w:tr w:rsidR="00440673" w:rsidRPr="00440673" w14:paraId="0E279CC0" w14:textId="77777777" w:rsidTr="00440673">
        <w:trPr>
          <w:trHeight w:val="100"/>
        </w:trPr>
        <w:tc>
          <w:tcPr>
            <w:tcW w:w="9464" w:type="dxa"/>
          </w:tcPr>
          <w:p w14:paraId="42FD6565"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dovednosti pro řešení problémů, zvládání učebních problémů vázaných na látku předmětů </w:t>
            </w:r>
          </w:p>
        </w:tc>
      </w:tr>
      <w:tr w:rsidR="00440673" w:rsidRPr="00440673" w14:paraId="60F48D25" w14:textId="77777777" w:rsidTr="00440673">
        <w:trPr>
          <w:trHeight w:val="100"/>
        </w:trPr>
        <w:tc>
          <w:tcPr>
            <w:tcW w:w="9464" w:type="dxa"/>
          </w:tcPr>
          <w:p w14:paraId="20B5290D"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VÝCHOVA K MYŠLENÍ V EVROPSKÝCH A GLOBÁLNÍCH SOUVISLOSTECH - Evropa a svět nás zajímá </w:t>
            </w:r>
          </w:p>
        </w:tc>
      </w:tr>
      <w:tr w:rsidR="00440673" w:rsidRPr="00440673" w14:paraId="0DCE4014" w14:textId="77777777" w:rsidTr="00440673">
        <w:trPr>
          <w:trHeight w:val="100"/>
        </w:trPr>
        <w:tc>
          <w:tcPr>
            <w:tcW w:w="9464" w:type="dxa"/>
          </w:tcPr>
          <w:p w14:paraId="20D7B1D7" w14:textId="77777777" w:rsidR="00440673" w:rsidRPr="00440673" w:rsidRDefault="00440673" w:rsidP="00440673">
            <w:pPr>
              <w:suppressAutoHyphens w:val="0"/>
              <w:autoSpaceDE w:val="0"/>
              <w:autoSpaceDN w:val="0"/>
              <w:adjustRightInd w:val="0"/>
              <w:rPr>
                <w:color w:val="000000"/>
                <w:lang w:eastAsia="cs-CZ"/>
              </w:rPr>
            </w:pPr>
            <w:r w:rsidRPr="00440673">
              <w:rPr>
                <w:color w:val="000000"/>
                <w:lang w:eastAsia="cs-CZ"/>
              </w:rPr>
              <w:t xml:space="preserve">– rodinné příběhy, zážitky a zkušenosti z Evropy a světa, život dětí v jiných zemích, lidová slovesnost, zvyky a tradice národů Evropy </w:t>
            </w:r>
          </w:p>
        </w:tc>
      </w:tr>
    </w:tbl>
    <w:p w14:paraId="3C7CF0DE" w14:textId="77777777" w:rsidR="00440673" w:rsidRDefault="00440673" w:rsidP="008E5A63"/>
    <w:p w14:paraId="203157EE" w14:textId="77777777" w:rsidR="008E5A63" w:rsidRDefault="008E5A63" w:rsidP="007762F3">
      <w:pPr>
        <w:pStyle w:val="Default"/>
        <w:ind w:left="1080"/>
        <w:jc w:val="center"/>
        <w:rPr>
          <w:b/>
          <w:bCs/>
          <w:iCs/>
        </w:rPr>
      </w:pPr>
    </w:p>
    <w:p w14:paraId="200712CA" w14:textId="77777777" w:rsidR="00151BDD" w:rsidRDefault="00151BDD" w:rsidP="007762F3">
      <w:pPr>
        <w:pStyle w:val="Default"/>
        <w:ind w:left="1080"/>
        <w:jc w:val="center"/>
        <w:rPr>
          <w:b/>
          <w:bCs/>
          <w:iCs/>
        </w:rPr>
      </w:pPr>
    </w:p>
    <w:p w14:paraId="4A68943E" w14:textId="77777777" w:rsidR="00151BDD" w:rsidRDefault="00151BDD" w:rsidP="007762F3">
      <w:pPr>
        <w:pStyle w:val="Default"/>
        <w:ind w:left="1080"/>
        <w:jc w:val="center"/>
        <w:rPr>
          <w:b/>
          <w:bCs/>
          <w:iCs/>
        </w:rPr>
      </w:pPr>
    </w:p>
    <w:p w14:paraId="290BE598" w14:textId="77777777" w:rsidR="00151BDD" w:rsidRDefault="00151BDD" w:rsidP="007762F3">
      <w:pPr>
        <w:pStyle w:val="Default"/>
        <w:ind w:left="1080"/>
        <w:jc w:val="center"/>
        <w:rPr>
          <w:b/>
          <w:bCs/>
          <w:iCs/>
        </w:rPr>
      </w:pPr>
    </w:p>
    <w:p w14:paraId="4873AE3E" w14:textId="77777777" w:rsidR="00151BDD" w:rsidRDefault="00151BDD" w:rsidP="007762F3">
      <w:pPr>
        <w:pStyle w:val="Default"/>
        <w:ind w:left="1080"/>
        <w:jc w:val="center"/>
        <w:rPr>
          <w:b/>
          <w:bCs/>
          <w:iCs/>
        </w:rPr>
      </w:pPr>
    </w:p>
    <w:p w14:paraId="18F058F1" w14:textId="77777777" w:rsidR="00151BDD" w:rsidRDefault="00151BDD" w:rsidP="007762F3">
      <w:pPr>
        <w:pStyle w:val="Default"/>
        <w:ind w:left="1080"/>
        <w:jc w:val="center"/>
        <w:rPr>
          <w:b/>
          <w:bCs/>
          <w:iCs/>
        </w:rPr>
      </w:pPr>
    </w:p>
    <w:p w14:paraId="5790D5EA" w14:textId="77777777" w:rsidR="00151BDD" w:rsidRDefault="00151BDD" w:rsidP="007762F3">
      <w:pPr>
        <w:pStyle w:val="Default"/>
        <w:ind w:left="1080"/>
        <w:jc w:val="center"/>
        <w:rPr>
          <w:b/>
          <w:bCs/>
          <w:iCs/>
        </w:rPr>
      </w:pPr>
    </w:p>
    <w:p w14:paraId="6A6B4CF8" w14:textId="77777777" w:rsidR="00151BDD" w:rsidRDefault="00151BDD" w:rsidP="007762F3">
      <w:pPr>
        <w:pStyle w:val="Default"/>
        <w:ind w:left="1080"/>
        <w:jc w:val="center"/>
        <w:rPr>
          <w:b/>
          <w:bCs/>
          <w:iCs/>
        </w:rPr>
      </w:pPr>
    </w:p>
    <w:p w14:paraId="3174B391" w14:textId="77777777" w:rsidR="00F623CB" w:rsidRDefault="00F623CB" w:rsidP="008E5A63"/>
    <w:p w14:paraId="6519839C" w14:textId="77777777" w:rsidR="00151BDD" w:rsidRDefault="00151BDD" w:rsidP="008E5A63"/>
    <w:p w14:paraId="652A846F" w14:textId="77777777" w:rsidR="003E27C9" w:rsidRDefault="003E27C9">
      <w:pPr>
        <w:suppressAutoHyphens w:val="0"/>
        <w:rPr>
          <w:b/>
          <w:bCs/>
          <w:iCs/>
          <w:lang w:eastAsia="cs-CZ"/>
        </w:rPr>
      </w:pPr>
      <w:r>
        <w:rPr>
          <w:b/>
          <w:bCs/>
          <w:iCs/>
        </w:rPr>
        <w:br w:type="page"/>
      </w:r>
    </w:p>
    <w:p w14:paraId="1EDAF1E2" w14:textId="435669ED" w:rsidR="00151BDD" w:rsidRPr="00025899" w:rsidRDefault="00151BDD" w:rsidP="00151BDD">
      <w:pPr>
        <w:pStyle w:val="Default"/>
        <w:rPr>
          <w:b/>
          <w:bCs/>
          <w:iCs/>
          <w:color w:val="auto"/>
        </w:rPr>
      </w:pPr>
      <w:r w:rsidRPr="00025899">
        <w:rPr>
          <w:b/>
          <w:bCs/>
          <w:iCs/>
          <w:color w:val="auto"/>
        </w:rPr>
        <w:lastRenderedPageBreak/>
        <w:t>Očekávané výstupy pro 3.ročník  Český jazyk</w:t>
      </w:r>
    </w:p>
    <w:p w14:paraId="507E2864" w14:textId="77777777" w:rsidR="00151BDD" w:rsidRPr="00025899" w:rsidRDefault="00151BDD" w:rsidP="00151BDD">
      <w:pPr>
        <w:pStyle w:val="Default"/>
        <w:rPr>
          <w:b/>
          <w:bCs/>
          <w:iCs/>
          <w:color w:val="auto"/>
        </w:rPr>
      </w:pPr>
    </w:p>
    <w:p w14:paraId="12E07480" w14:textId="77777777" w:rsidR="00151BDD" w:rsidRPr="00025899" w:rsidRDefault="00151BDD" w:rsidP="00151BDD">
      <w:pPr>
        <w:rPr>
          <w:b/>
        </w:rPr>
      </w:pPr>
      <w:r w:rsidRPr="00025899">
        <w:rPr>
          <w:b/>
        </w:rPr>
        <w:t>Komunikační a slohová výchova</w:t>
      </w:r>
    </w:p>
    <w:p w14:paraId="47E202C1" w14:textId="77777777" w:rsidR="00151BDD" w:rsidRPr="00025899" w:rsidRDefault="00151BDD" w:rsidP="00151B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61"/>
        <w:gridCol w:w="2819"/>
      </w:tblGrid>
      <w:tr w:rsidR="00151BDD" w:rsidRPr="00025899" w14:paraId="6A6CE0E8" w14:textId="77777777" w:rsidTr="002D6112">
        <w:tc>
          <w:tcPr>
            <w:tcW w:w="3422" w:type="dxa"/>
            <w:shd w:val="clear" w:color="auto" w:fill="EEECE1"/>
          </w:tcPr>
          <w:p w14:paraId="44907F0E" w14:textId="77777777" w:rsidR="00151BDD" w:rsidRPr="00025899" w:rsidRDefault="00151BDD" w:rsidP="002D6112">
            <w:r w:rsidRPr="00025899">
              <w:t>RVP výstupy:</w:t>
            </w:r>
          </w:p>
          <w:p w14:paraId="766706DD" w14:textId="77777777" w:rsidR="00151BDD" w:rsidRPr="00025899" w:rsidRDefault="00151BDD" w:rsidP="002D6112"/>
        </w:tc>
        <w:tc>
          <w:tcPr>
            <w:tcW w:w="3139" w:type="dxa"/>
            <w:shd w:val="clear" w:color="auto" w:fill="EEECE1"/>
          </w:tcPr>
          <w:p w14:paraId="697F30C3" w14:textId="77777777" w:rsidR="00151BDD" w:rsidRPr="00025899" w:rsidRDefault="00151BDD" w:rsidP="002D6112">
            <w:r w:rsidRPr="00025899">
              <w:t>ŠVP výstupy:</w:t>
            </w:r>
          </w:p>
        </w:tc>
        <w:tc>
          <w:tcPr>
            <w:tcW w:w="2885" w:type="dxa"/>
            <w:shd w:val="clear" w:color="auto" w:fill="EEECE1"/>
          </w:tcPr>
          <w:p w14:paraId="4F7E9902" w14:textId="77777777" w:rsidR="00151BDD" w:rsidRPr="00025899" w:rsidRDefault="00151BDD" w:rsidP="002D6112">
            <w:r w:rsidRPr="00025899">
              <w:t>Učivo:</w:t>
            </w:r>
          </w:p>
          <w:p w14:paraId="46C0B858" w14:textId="77777777" w:rsidR="00151BDD" w:rsidRPr="00025899" w:rsidRDefault="00151BDD" w:rsidP="002D6112"/>
        </w:tc>
      </w:tr>
      <w:tr w:rsidR="00151BDD" w:rsidRPr="00025899" w14:paraId="448E65BE" w14:textId="77777777" w:rsidTr="002D6112">
        <w:tc>
          <w:tcPr>
            <w:tcW w:w="3422" w:type="dxa"/>
            <w:shd w:val="clear" w:color="auto" w:fill="auto"/>
          </w:tcPr>
          <w:p w14:paraId="6DFD156C" w14:textId="77777777" w:rsidR="00151BDD" w:rsidRPr="00025899" w:rsidRDefault="00151BDD" w:rsidP="002D6112">
            <w:r w:rsidRPr="00025899">
              <w:t xml:space="preserve">ČJL-3-1-01plynule čte s porozuměním texty přiměřeného rozsahu a náročnosti </w:t>
            </w:r>
          </w:p>
          <w:p w14:paraId="212BB4B7" w14:textId="77777777" w:rsidR="00151BDD" w:rsidRPr="00025899" w:rsidRDefault="00151BDD" w:rsidP="002D6112"/>
        </w:tc>
        <w:tc>
          <w:tcPr>
            <w:tcW w:w="3139" w:type="dxa"/>
            <w:shd w:val="clear" w:color="auto" w:fill="auto"/>
          </w:tcPr>
          <w:p w14:paraId="24C09A49" w14:textId="77777777" w:rsidR="00151BDD" w:rsidRDefault="00151BDD" w:rsidP="002D6112">
            <w:r w:rsidRPr="00025899">
              <w:t xml:space="preserve">- plynule čte s porozuměním texty přiměřeného rozsahu a náročnosti </w:t>
            </w:r>
          </w:p>
          <w:p w14:paraId="0BEBB924" w14:textId="77777777" w:rsidR="002D6112" w:rsidRPr="00025899" w:rsidRDefault="002D6112" w:rsidP="002D6112"/>
          <w:p w14:paraId="6D2A4CA7" w14:textId="77777777" w:rsidR="00151BDD" w:rsidRPr="00025899" w:rsidRDefault="00151BDD" w:rsidP="002D6112">
            <w:pPr>
              <w:rPr>
                <w:highlight w:val="yellow"/>
              </w:rPr>
            </w:pPr>
            <w:r w:rsidRPr="00025899">
              <w:t>- dokáže se orientovat v textu, vyhledávat odpovědi a klíčová slova</w:t>
            </w:r>
          </w:p>
        </w:tc>
        <w:tc>
          <w:tcPr>
            <w:tcW w:w="2885" w:type="dxa"/>
          </w:tcPr>
          <w:p w14:paraId="0ACB93D0" w14:textId="77777777" w:rsidR="00151BDD" w:rsidRDefault="00151BDD" w:rsidP="002D6112">
            <w:r w:rsidRPr="00025899">
              <w:t xml:space="preserve">- plynulé čtení s porozuměním </w:t>
            </w:r>
          </w:p>
          <w:p w14:paraId="3EF250D4" w14:textId="77777777" w:rsidR="002D6112" w:rsidRPr="00025899" w:rsidRDefault="002D6112" w:rsidP="002D6112"/>
          <w:p w14:paraId="7113ACAE" w14:textId="77777777" w:rsidR="00151BDD" w:rsidRDefault="00151BDD" w:rsidP="002D6112">
            <w:r w:rsidRPr="00025899">
              <w:t xml:space="preserve">- čtení jako zdroj informací </w:t>
            </w:r>
          </w:p>
          <w:p w14:paraId="1AD47CFC" w14:textId="77777777" w:rsidR="002D6112" w:rsidRPr="00025899" w:rsidRDefault="002D6112" w:rsidP="002D6112"/>
          <w:p w14:paraId="64CB8711" w14:textId="77777777" w:rsidR="00151BDD" w:rsidRDefault="00151BDD" w:rsidP="002D6112">
            <w:r w:rsidRPr="00025899">
              <w:t>- čtení vyhledávací</w:t>
            </w:r>
          </w:p>
          <w:p w14:paraId="6F0987DE" w14:textId="77777777" w:rsidR="002D6112" w:rsidRPr="00025899" w:rsidRDefault="002D6112" w:rsidP="002D6112"/>
          <w:p w14:paraId="5BAE30AE" w14:textId="77777777" w:rsidR="00151BDD" w:rsidRPr="00025899" w:rsidRDefault="00151BDD" w:rsidP="002D6112">
            <w:pPr>
              <w:rPr>
                <w:highlight w:val="yellow"/>
              </w:rPr>
            </w:pPr>
            <w:r w:rsidRPr="00025899">
              <w:t>- klíčová slova</w:t>
            </w:r>
          </w:p>
        </w:tc>
      </w:tr>
      <w:tr w:rsidR="00151BDD" w:rsidRPr="00025899" w14:paraId="20B36227" w14:textId="77777777" w:rsidTr="002D6112">
        <w:tc>
          <w:tcPr>
            <w:tcW w:w="3422" w:type="dxa"/>
            <w:shd w:val="clear" w:color="auto" w:fill="auto"/>
          </w:tcPr>
          <w:p w14:paraId="25E1FE65" w14:textId="77777777" w:rsidR="00151BDD" w:rsidRPr="00025899" w:rsidRDefault="00151BDD" w:rsidP="002D6112">
            <w:r w:rsidRPr="00025899">
              <w:t xml:space="preserve">ČJL-3-1-02 porozumí písemným nebo mluveným pokynům přiměřené složitosti </w:t>
            </w:r>
          </w:p>
          <w:p w14:paraId="69E93065" w14:textId="77777777" w:rsidR="00151BDD" w:rsidRPr="00025899" w:rsidRDefault="00151BDD" w:rsidP="002D6112"/>
        </w:tc>
        <w:tc>
          <w:tcPr>
            <w:tcW w:w="3139" w:type="dxa"/>
            <w:shd w:val="clear" w:color="auto" w:fill="auto"/>
          </w:tcPr>
          <w:p w14:paraId="31F28C60" w14:textId="77777777" w:rsidR="00151BDD" w:rsidRPr="00025899" w:rsidRDefault="00151BDD" w:rsidP="002D6112">
            <w:r w:rsidRPr="00025899">
              <w:t>- porozumí pokynům přiměřené složitosti</w:t>
            </w:r>
          </w:p>
          <w:p w14:paraId="4100181D" w14:textId="77777777" w:rsidR="00151BDD" w:rsidRPr="00025899" w:rsidRDefault="00151BDD" w:rsidP="002D6112">
            <w:pPr>
              <w:rPr>
                <w:highlight w:val="yellow"/>
              </w:rPr>
            </w:pPr>
          </w:p>
        </w:tc>
        <w:tc>
          <w:tcPr>
            <w:tcW w:w="2885" w:type="dxa"/>
          </w:tcPr>
          <w:p w14:paraId="3BA9F730" w14:textId="77777777" w:rsidR="00151BDD" w:rsidRDefault="00151BDD" w:rsidP="002D6112">
            <w:r w:rsidRPr="00025899">
              <w:t xml:space="preserve">- věcné naslouchání (pozorné, soustředěné, aktivní </w:t>
            </w:r>
          </w:p>
          <w:p w14:paraId="027CC070" w14:textId="77777777" w:rsidR="002D6112" w:rsidRPr="00025899" w:rsidRDefault="002D6112" w:rsidP="002D6112"/>
          <w:p w14:paraId="06EF2D8E" w14:textId="77777777" w:rsidR="00151BDD" w:rsidRPr="00025899" w:rsidRDefault="00151BDD" w:rsidP="002D6112">
            <w:pPr>
              <w:rPr>
                <w:highlight w:val="yellow"/>
              </w:rPr>
            </w:pPr>
            <w:r w:rsidRPr="00025899">
              <w:t>– zaznamenat slyšené, reagovat otázkami)</w:t>
            </w:r>
          </w:p>
        </w:tc>
      </w:tr>
      <w:tr w:rsidR="00151BDD" w:rsidRPr="00025899" w14:paraId="5FA31824" w14:textId="77777777" w:rsidTr="002D6112">
        <w:tc>
          <w:tcPr>
            <w:tcW w:w="3422" w:type="dxa"/>
            <w:shd w:val="clear" w:color="auto" w:fill="auto"/>
          </w:tcPr>
          <w:p w14:paraId="1CC93A2B" w14:textId="77777777" w:rsidR="00151BDD" w:rsidRPr="00025899" w:rsidRDefault="00151BDD" w:rsidP="002D6112">
            <w:r w:rsidRPr="00025899">
              <w:t>ČJL-3-1-03 respektuje základní komunikační pravidla v rozhovoru</w:t>
            </w:r>
          </w:p>
          <w:p w14:paraId="6EC93D33" w14:textId="77777777" w:rsidR="00151BDD" w:rsidRPr="00025899" w:rsidRDefault="00151BDD" w:rsidP="002D6112"/>
        </w:tc>
        <w:tc>
          <w:tcPr>
            <w:tcW w:w="3139" w:type="dxa"/>
            <w:shd w:val="clear" w:color="auto" w:fill="auto"/>
          </w:tcPr>
          <w:p w14:paraId="393DD137" w14:textId="77777777" w:rsidR="00151BDD" w:rsidRDefault="00151BDD" w:rsidP="002D6112">
            <w:r w:rsidRPr="00025899">
              <w:t xml:space="preserve">- umí komunikovat se spolužáky a s dospělými </w:t>
            </w:r>
          </w:p>
          <w:p w14:paraId="138FFAA2" w14:textId="77777777" w:rsidR="002D6112" w:rsidRPr="00025899" w:rsidRDefault="002D6112" w:rsidP="002D6112"/>
          <w:p w14:paraId="158ECF8D" w14:textId="77777777" w:rsidR="00151BDD" w:rsidRDefault="00151BDD" w:rsidP="002D6112">
            <w:r w:rsidRPr="00025899">
              <w:t>- umí naslouchat ostatním</w:t>
            </w:r>
          </w:p>
          <w:p w14:paraId="22BD1EA1" w14:textId="77777777" w:rsidR="002D6112" w:rsidRPr="00025899" w:rsidRDefault="002D6112" w:rsidP="002D6112">
            <w:pPr>
              <w:rPr>
                <w:highlight w:val="yellow"/>
              </w:rPr>
            </w:pPr>
          </w:p>
          <w:p w14:paraId="4C4CC820" w14:textId="77777777" w:rsidR="00151BDD" w:rsidRPr="00025899" w:rsidRDefault="00151BDD" w:rsidP="002D6112">
            <w:pPr>
              <w:rPr>
                <w:highlight w:val="yellow"/>
              </w:rPr>
            </w:pPr>
            <w:r w:rsidRPr="00025899">
              <w:t>- učí se respektovat pravidla rozhovoru (neskákat druhému do řeči)</w:t>
            </w:r>
          </w:p>
        </w:tc>
        <w:tc>
          <w:tcPr>
            <w:tcW w:w="2885" w:type="dxa"/>
          </w:tcPr>
          <w:p w14:paraId="38A651F6" w14:textId="77777777" w:rsidR="00151BDD" w:rsidRPr="00025899" w:rsidRDefault="00151BDD" w:rsidP="002D6112">
            <w:pPr>
              <w:rPr>
                <w:highlight w:val="yellow"/>
              </w:rPr>
            </w:pPr>
            <w:r w:rsidRPr="00025899">
              <w:t>- základní komunikační pravidla (oslovení, zahájení a ukončení dialogu, střídání rolí mluvčího a posluchače, zdvořilé vystupování)</w:t>
            </w:r>
          </w:p>
        </w:tc>
      </w:tr>
      <w:tr w:rsidR="00151BDD" w:rsidRPr="00025899" w14:paraId="6D22C022" w14:textId="77777777" w:rsidTr="002D6112">
        <w:tc>
          <w:tcPr>
            <w:tcW w:w="3422" w:type="dxa"/>
            <w:shd w:val="clear" w:color="auto" w:fill="auto"/>
          </w:tcPr>
          <w:p w14:paraId="0EE20BC0" w14:textId="77777777" w:rsidR="00151BDD" w:rsidRPr="00025899" w:rsidRDefault="00151BDD" w:rsidP="002D6112">
            <w:r w:rsidRPr="00025899">
              <w:t xml:space="preserve">ČJL-3-1-04 pečlivě vyslovuje, opravuje svou nesprávnou nebo nedbalou výslovnost </w:t>
            </w:r>
          </w:p>
          <w:p w14:paraId="10E98318" w14:textId="77777777" w:rsidR="00151BDD" w:rsidRPr="00025899" w:rsidRDefault="00151BDD" w:rsidP="002D6112"/>
        </w:tc>
        <w:tc>
          <w:tcPr>
            <w:tcW w:w="3139" w:type="dxa"/>
            <w:shd w:val="clear" w:color="auto" w:fill="auto"/>
          </w:tcPr>
          <w:p w14:paraId="6956E7FD" w14:textId="77777777" w:rsidR="00151BDD" w:rsidRPr="00025899" w:rsidRDefault="00151BDD" w:rsidP="002D6112">
            <w:pPr>
              <w:rPr>
                <w:highlight w:val="yellow"/>
              </w:rPr>
            </w:pPr>
            <w:r w:rsidRPr="00025899">
              <w:t>- pečlivě vyslovuje všechny hlásky (spolupráce s logopedem)</w:t>
            </w:r>
          </w:p>
        </w:tc>
        <w:tc>
          <w:tcPr>
            <w:tcW w:w="2885" w:type="dxa"/>
          </w:tcPr>
          <w:p w14:paraId="460EBE8F" w14:textId="77777777" w:rsidR="00151BDD" w:rsidRDefault="00151BDD" w:rsidP="002D6112">
            <w:r w:rsidRPr="00025899">
              <w:t xml:space="preserve">-mluvený projev </w:t>
            </w:r>
          </w:p>
          <w:p w14:paraId="3EB15222" w14:textId="77777777" w:rsidR="002D6112" w:rsidRPr="00025899" w:rsidRDefault="002D6112" w:rsidP="002D6112"/>
          <w:p w14:paraId="33A8C88E" w14:textId="77777777" w:rsidR="00151BDD" w:rsidRPr="00025899" w:rsidRDefault="00151BDD" w:rsidP="002D6112">
            <w:pPr>
              <w:rPr>
                <w:highlight w:val="yellow"/>
              </w:rPr>
            </w:pPr>
            <w:r w:rsidRPr="00025899">
              <w:t>- základy techniky mluveného projevu (výslovnost</w:t>
            </w:r>
          </w:p>
        </w:tc>
      </w:tr>
      <w:tr w:rsidR="00151BDD" w:rsidRPr="00025899" w14:paraId="4476BE2F" w14:textId="77777777" w:rsidTr="002D6112">
        <w:tc>
          <w:tcPr>
            <w:tcW w:w="3422" w:type="dxa"/>
            <w:shd w:val="clear" w:color="auto" w:fill="auto"/>
          </w:tcPr>
          <w:p w14:paraId="6931BC4E" w14:textId="77777777" w:rsidR="00151BDD" w:rsidRPr="00025899" w:rsidRDefault="00151BDD" w:rsidP="002D6112">
            <w:r w:rsidRPr="00025899">
              <w:t xml:space="preserve">ČJL-3-1-05 v krátkých mluvených projevech správně dýchá a volí vhodné tempo řeči </w:t>
            </w:r>
          </w:p>
          <w:p w14:paraId="3411E22A" w14:textId="77777777" w:rsidR="00151BDD" w:rsidRPr="00025899" w:rsidRDefault="00151BDD" w:rsidP="002D6112">
            <w:pPr>
              <w:ind w:left="360"/>
            </w:pPr>
          </w:p>
        </w:tc>
        <w:tc>
          <w:tcPr>
            <w:tcW w:w="3139" w:type="dxa"/>
            <w:shd w:val="clear" w:color="auto" w:fill="auto"/>
          </w:tcPr>
          <w:p w14:paraId="2D1E3954" w14:textId="77777777" w:rsidR="00151BDD" w:rsidRDefault="00151BDD" w:rsidP="002D6112">
            <w:r w:rsidRPr="00025899">
              <w:t xml:space="preserve">- uvědoměle se naučí správnému dýchání </w:t>
            </w:r>
          </w:p>
          <w:p w14:paraId="7B8A1DB5" w14:textId="77777777" w:rsidR="002D6112" w:rsidRPr="00025899" w:rsidRDefault="002D6112" w:rsidP="002D6112"/>
          <w:p w14:paraId="7CA2B2EB" w14:textId="77777777" w:rsidR="00151BDD" w:rsidRDefault="00151BDD" w:rsidP="002D6112">
            <w:r w:rsidRPr="00025899">
              <w:t xml:space="preserve">- volí vhodné tempo a hlasitost řeči </w:t>
            </w:r>
          </w:p>
          <w:p w14:paraId="08B6DF7B" w14:textId="77777777" w:rsidR="002D6112" w:rsidRPr="00025899" w:rsidRDefault="002D6112" w:rsidP="002D6112"/>
          <w:p w14:paraId="6AA819C5" w14:textId="77777777" w:rsidR="00151BDD" w:rsidRPr="00025899" w:rsidRDefault="00151BDD" w:rsidP="002D6112">
            <w:pPr>
              <w:rPr>
                <w:highlight w:val="yellow"/>
              </w:rPr>
            </w:pPr>
            <w:r w:rsidRPr="00025899">
              <w:t>- práce s hlasem a intonací</w:t>
            </w:r>
          </w:p>
        </w:tc>
        <w:tc>
          <w:tcPr>
            <w:tcW w:w="2885" w:type="dxa"/>
          </w:tcPr>
          <w:p w14:paraId="4DF17B39" w14:textId="77777777" w:rsidR="00151BDD" w:rsidRDefault="00151BDD" w:rsidP="002D6112">
            <w:r w:rsidRPr="00025899">
              <w:t xml:space="preserve">- mluvený projev </w:t>
            </w:r>
          </w:p>
          <w:p w14:paraId="44111FAF" w14:textId="77777777" w:rsidR="002D6112" w:rsidRDefault="002D6112" w:rsidP="002D6112"/>
          <w:p w14:paraId="5FF95E94" w14:textId="77777777" w:rsidR="002D6112" w:rsidRPr="00025899" w:rsidRDefault="002D6112" w:rsidP="002D6112"/>
          <w:p w14:paraId="7CAE4414" w14:textId="77777777" w:rsidR="00151BDD" w:rsidRPr="00025899" w:rsidRDefault="00151BDD" w:rsidP="002D6112">
            <w:pPr>
              <w:rPr>
                <w:highlight w:val="yellow"/>
              </w:rPr>
            </w:pPr>
            <w:r w:rsidRPr="00025899">
              <w:t>- základy techniky mluveného projevu (dýchání, tvoření hlasu)</w:t>
            </w:r>
          </w:p>
        </w:tc>
      </w:tr>
      <w:tr w:rsidR="00151BDD" w:rsidRPr="00025899" w14:paraId="0584AAE9" w14:textId="77777777" w:rsidTr="002D6112">
        <w:tc>
          <w:tcPr>
            <w:tcW w:w="3422" w:type="dxa"/>
            <w:shd w:val="clear" w:color="auto" w:fill="auto"/>
          </w:tcPr>
          <w:p w14:paraId="1A6AE1ED" w14:textId="77777777" w:rsidR="00151BDD" w:rsidRPr="00025899" w:rsidRDefault="00151BDD" w:rsidP="002D6112">
            <w:r w:rsidRPr="00025899">
              <w:t xml:space="preserve">ČJL-3-1-06 volí vhodné verbální i nonverbální prostředky řeči v běžných školních i mimoškolních situacích </w:t>
            </w:r>
          </w:p>
        </w:tc>
        <w:tc>
          <w:tcPr>
            <w:tcW w:w="3139" w:type="dxa"/>
            <w:shd w:val="clear" w:color="auto" w:fill="auto"/>
          </w:tcPr>
          <w:p w14:paraId="1169F434" w14:textId="77777777" w:rsidR="00151BDD" w:rsidRDefault="00151BDD" w:rsidP="002D6112">
            <w:r w:rsidRPr="00025899">
              <w:t xml:space="preserve">- volí vhodné verbální prostředky při řešení situací ve škole i mimo školu </w:t>
            </w:r>
          </w:p>
          <w:p w14:paraId="28CA1DB9" w14:textId="77777777" w:rsidR="002D6112" w:rsidRPr="00025899" w:rsidRDefault="002D6112" w:rsidP="002D6112"/>
          <w:p w14:paraId="6CE309D6" w14:textId="77777777" w:rsidR="00151BDD" w:rsidRDefault="00151BDD" w:rsidP="002D6112">
            <w:r w:rsidRPr="00025899">
              <w:t xml:space="preserve">- učí se slušnou formou odmítat a říkat „ne“ </w:t>
            </w:r>
          </w:p>
          <w:p w14:paraId="5CFD4975" w14:textId="77777777" w:rsidR="002D6112" w:rsidRPr="00025899" w:rsidRDefault="002D6112" w:rsidP="002D6112"/>
          <w:p w14:paraId="7BF7EAF0" w14:textId="77777777" w:rsidR="00151BDD" w:rsidRDefault="00151BDD" w:rsidP="002D6112">
            <w:r w:rsidRPr="00025899">
              <w:t xml:space="preserve">- umí vyjádřit své přání, dokáže se omluvit, pozdravit, </w:t>
            </w:r>
            <w:r w:rsidRPr="00025899">
              <w:lastRenderedPageBreak/>
              <w:t xml:space="preserve">poprosit o pomoc, poděkovat, vyřídit jednoduchý vzkaz </w:t>
            </w:r>
          </w:p>
          <w:p w14:paraId="70FCE66E" w14:textId="77777777" w:rsidR="002D6112" w:rsidRPr="00025899" w:rsidRDefault="002D6112" w:rsidP="002D6112"/>
          <w:p w14:paraId="312103DF" w14:textId="77777777" w:rsidR="00151BDD" w:rsidRPr="00025899" w:rsidRDefault="00151BDD" w:rsidP="002D6112">
            <w:pPr>
              <w:rPr>
                <w:highlight w:val="yellow"/>
              </w:rPr>
            </w:pPr>
            <w:r w:rsidRPr="00025899">
              <w:t>- učí se nonverbálnímu vyjadřování (řeč těla)</w:t>
            </w:r>
          </w:p>
        </w:tc>
        <w:tc>
          <w:tcPr>
            <w:tcW w:w="2885" w:type="dxa"/>
          </w:tcPr>
          <w:p w14:paraId="5A9E49DE" w14:textId="77777777" w:rsidR="00151BDD" w:rsidRPr="00025899" w:rsidRDefault="00151BDD" w:rsidP="002D6112">
            <w:pPr>
              <w:rPr>
                <w:highlight w:val="yellow"/>
              </w:rPr>
            </w:pPr>
            <w:r w:rsidRPr="00025899">
              <w:lastRenderedPageBreak/>
              <w:t>- jazykové a mimojazykové prostředky řeči (mimika, gesta)</w:t>
            </w:r>
          </w:p>
        </w:tc>
      </w:tr>
      <w:tr w:rsidR="00151BDD" w:rsidRPr="00025899" w14:paraId="6364BCB2" w14:textId="77777777" w:rsidTr="002D6112">
        <w:tc>
          <w:tcPr>
            <w:tcW w:w="3422" w:type="dxa"/>
            <w:shd w:val="clear" w:color="auto" w:fill="auto"/>
          </w:tcPr>
          <w:p w14:paraId="4D9D5747" w14:textId="77777777" w:rsidR="00151BDD" w:rsidRPr="00025899" w:rsidRDefault="00151BDD" w:rsidP="002D6112">
            <w:r w:rsidRPr="00025899">
              <w:t xml:space="preserve">ČJL-3-1-07 na základě vlastních zážitků tvoří krátký mluvený projev </w:t>
            </w:r>
          </w:p>
          <w:p w14:paraId="282A2632" w14:textId="77777777" w:rsidR="00151BDD" w:rsidRPr="00025899" w:rsidRDefault="00151BDD" w:rsidP="002D6112"/>
        </w:tc>
        <w:tc>
          <w:tcPr>
            <w:tcW w:w="3139" w:type="dxa"/>
            <w:shd w:val="clear" w:color="auto" w:fill="auto"/>
          </w:tcPr>
          <w:p w14:paraId="7408191D" w14:textId="77777777" w:rsidR="00151BDD" w:rsidRDefault="00151BDD" w:rsidP="002D6112">
            <w:r w:rsidRPr="00025899">
              <w:t xml:space="preserve">- vypravuje vlastní příhodu, snaží se odstranit přebytečná a opakující se slova </w:t>
            </w:r>
          </w:p>
          <w:p w14:paraId="75B85C47" w14:textId="77777777" w:rsidR="002D6112" w:rsidRPr="00025899" w:rsidRDefault="002D6112" w:rsidP="002D6112"/>
          <w:p w14:paraId="3CB8FB9E" w14:textId="77777777" w:rsidR="00151BDD" w:rsidRPr="00025899" w:rsidRDefault="00151BDD" w:rsidP="002D6112">
            <w:pPr>
              <w:rPr>
                <w:highlight w:val="yellow"/>
              </w:rPr>
            </w:pPr>
            <w:r w:rsidRPr="00025899">
              <w:t>- reprodukuje přečtený text, zapojuje fantazii k dotvoření konce příběhu</w:t>
            </w:r>
          </w:p>
        </w:tc>
        <w:tc>
          <w:tcPr>
            <w:tcW w:w="2885" w:type="dxa"/>
          </w:tcPr>
          <w:p w14:paraId="1F999E90" w14:textId="77777777" w:rsidR="00151BDD" w:rsidRPr="00025899" w:rsidRDefault="00151BDD" w:rsidP="002D6112">
            <w:pPr>
              <w:rPr>
                <w:b/>
                <w:highlight w:val="yellow"/>
              </w:rPr>
            </w:pPr>
            <w:r w:rsidRPr="00025899">
              <w:t>- vypravování, popis</w:t>
            </w:r>
          </w:p>
        </w:tc>
      </w:tr>
      <w:tr w:rsidR="00151BDD" w:rsidRPr="00025899" w14:paraId="1CEF7FC9" w14:textId="77777777" w:rsidTr="002D6112">
        <w:tc>
          <w:tcPr>
            <w:tcW w:w="3422" w:type="dxa"/>
            <w:shd w:val="clear" w:color="auto" w:fill="auto"/>
          </w:tcPr>
          <w:p w14:paraId="2AA7F652" w14:textId="77777777" w:rsidR="00151BDD" w:rsidRPr="00025899" w:rsidRDefault="00151BDD" w:rsidP="002D6112">
            <w:r w:rsidRPr="00025899">
              <w:t xml:space="preserve">ČJL-3-1-08 zvládá základní hygienické návyky spojené se psaním </w:t>
            </w:r>
          </w:p>
          <w:p w14:paraId="08A172B9" w14:textId="77777777" w:rsidR="00151BDD" w:rsidRPr="00025899" w:rsidRDefault="00151BDD" w:rsidP="002D6112"/>
        </w:tc>
        <w:tc>
          <w:tcPr>
            <w:tcW w:w="3139" w:type="dxa"/>
            <w:shd w:val="clear" w:color="auto" w:fill="auto"/>
          </w:tcPr>
          <w:p w14:paraId="34BAC8E6" w14:textId="77777777" w:rsidR="00151BDD" w:rsidRPr="00025899" w:rsidRDefault="00151BDD" w:rsidP="002D6112">
            <w:pPr>
              <w:rPr>
                <w:highlight w:val="yellow"/>
              </w:rPr>
            </w:pPr>
            <w:r w:rsidRPr="00025899">
              <w:t>- umí správně sedět a držet psací potřeby (praváci i leváci)</w:t>
            </w:r>
          </w:p>
        </w:tc>
        <w:tc>
          <w:tcPr>
            <w:tcW w:w="2885" w:type="dxa"/>
          </w:tcPr>
          <w:p w14:paraId="7CB9E10A" w14:textId="77777777" w:rsidR="00151BDD" w:rsidRPr="00025899" w:rsidRDefault="00151BDD" w:rsidP="002D6112">
            <w:r w:rsidRPr="00025899">
              <w:t>- písemný projev</w:t>
            </w:r>
          </w:p>
          <w:p w14:paraId="01FB3366" w14:textId="77777777" w:rsidR="00151BDD" w:rsidRPr="00025899" w:rsidRDefault="00151BDD" w:rsidP="002D6112">
            <w:pPr>
              <w:rPr>
                <w:highlight w:val="yellow"/>
              </w:rPr>
            </w:pPr>
            <w:r w:rsidRPr="00025899">
              <w:t>- základní hygienické návyky (správné sezení, držení psacího náčiní, hygiena zraku, zacházení s grafickým materiálem)</w:t>
            </w:r>
          </w:p>
        </w:tc>
      </w:tr>
      <w:tr w:rsidR="00151BDD" w:rsidRPr="00025899" w14:paraId="58BF65AF" w14:textId="77777777" w:rsidTr="002D6112">
        <w:tc>
          <w:tcPr>
            <w:tcW w:w="3422" w:type="dxa"/>
            <w:shd w:val="clear" w:color="auto" w:fill="auto"/>
          </w:tcPr>
          <w:p w14:paraId="2B06108C" w14:textId="77777777" w:rsidR="00151BDD" w:rsidRPr="00025899" w:rsidRDefault="00151BDD" w:rsidP="002D6112">
            <w:r w:rsidRPr="00025899">
              <w:t xml:space="preserve">ČJL-3-1-09 píše správné tvary písmen a číslic, správně spojuje písmena i slabiky; kontroluje vlastní písemný projev </w:t>
            </w:r>
          </w:p>
          <w:p w14:paraId="22B5A321" w14:textId="77777777" w:rsidR="00151BDD" w:rsidRPr="00025899" w:rsidRDefault="00151BDD" w:rsidP="002D6112"/>
        </w:tc>
        <w:tc>
          <w:tcPr>
            <w:tcW w:w="3139" w:type="dxa"/>
            <w:shd w:val="clear" w:color="auto" w:fill="auto"/>
          </w:tcPr>
          <w:p w14:paraId="2D3FDB6B" w14:textId="77777777" w:rsidR="00151BDD" w:rsidRPr="00025899" w:rsidRDefault="00151BDD" w:rsidP="002D6112">
            <w:pPr>
              <w:rPr>
                <w:highlight w:val="yellow"/>
              </w:rPr>
            </w:pPr>
            <w:r w:rsidRPr="00025899">
              <w:t>- zdokonaluje se v psaní, kontroluje vlastní písemný projev</w:t>
            </w:r>
          </w:p>
        </w:tc>
        <w:tc>
          <w:tcPr>
            <w:tcW w:w="2885" w:type="dxa"/>
          </w:tcPr>
          <w:p w14:paraId="05D154B7" w14:textId="77777777" w:rsidR="00151BDD" w:rsidRDefault="00151BDD" w:rsidP="002D6112">
            <w:r w:rsidRPr="00025899">
              <w:t xml:space="preserve">- opis, přepis, ,diktát - písemný projev </w:t>
            </w:r>
          </w:p>
          <w:p w14:paraId="4AABB6D6" w14:textId="77777777" w:rsidR="002D6112" w:rsidRPr="00025899" w:rsidRDefault="002D6112" w:rsidP="002D6112"/>
          <w:p w14:paraId="38921F16" w14:textId="77777777" w:rsidR="00151BDD" w:rsidRPr="00025899" w:rsidRDefault="00151BDD" w:rsidP="002D6112">
            <w:pPr>
              <w:rPr>
                <w:highlight w:val="yellow"/>
              </w:rPr>
            </w:pPr>
            <w:r w:rsidRPr="00025899">
              <w:t>- technika psaní (úhledný, čitelný a přehledný písemný projev)</w:t>
            </w:r>
          </w:p>
        </w:tc>
      </w:tr>
      <w:tr w:rsidR="00151BDD" w:rsidRPr="00025899" w14:paraId="0C8B7434" w14:textId="77777777" w:rsidTr="002D6112">
        <w:tc>
          <w:tcPr>
            <w:tcW w:w="3422" w:type="dxa"/>
            <w:shd w:val="clear" w:color="auto" w:fill="auto"/>
          </w:tcPr>
          <w:p w14:paraId="41ACCA7C" w14:textId="77777777" w:rsidR="00151BDD" w:rsidRPr="00025899" w:rsidRDefault="00151BDD" w:rsidP="002D6112">
            <w:r w:rsidRPr="00025899">
              <w:t xml:space="preserve">ČJL-3-1-10 píše věcně i formálně správně jednoduchá sdělení </w:t>
            </w:r>
          </w:p>
          <w:p w14:paraId="1CE0BDB5" w14:textId="77777777" w:rsidR="00151BDD" w:rsidRPr="00025899" w:rsidRDefault="00151BDD" w:rsidP="002D6112"/>
        </w:tc>
        <w:tc>
          <w:tcPr>
            <w:tcW w:w="3139" w:type="dxa"/>
            <w:shd w:val="clear" w:color="auto" w:fill="auto"/>
          </w:tcPr>
          <w:p w14:paraId="74DA873E" w14:textId="77777777" w:rsidR="00151BDD" w:rsidRPr="00025899" w:rsidRDefault="00151BDD" w:rsidP="002D6112">
            <w:pPr>
              <w:rPr>
                <w:highlight w:val="yellow"/>
              </w:rPr>
            </w:pPr>
            <w:r w:rsidRPr="00025899">
              <w:t>- umí napsat a odeslat dopis a pohlednici s dodržením formy a samostatným napsáním adres</w:t>
            </w:r>
          </w:p>
        </w:tc>
        <w:tc>
          <w:tcPr>
            <w:tcW w:w="2885" w:type="dxa"/>
          </w:tcPr>
          <w:p w14:paraId="7E834217" w14:textId="77777777" w:rsidR="00151BDD" w:rsidRPr="00025899" w:rsidRDefault="00151BDD" w:rsidP="002D6112">
            <w:pPr>
              <w:rPr>
                <w:highlight w:val="yellow"/>
              </w:rPr>
            </w:pPr>
            <w:r w:rsidRPr="00025899">
              <w:t>- žánry písemného projevu (adresa, dopis, pozdrav z prázdnin, pozvánka)</w:t>
            </w:r>
          </w:p>
        </w:tc>
      </w:tr>
      <w:tr w:rsidR="00151BDD" w:rsidRPr="00025899" w14:paraId="5F979848" w14:textId="77777777" w:rsidTr="002D6112">
        <w:tc>
          <w:tcPr>
            <w:tcW w:w="3422" w:type="dxa"/>
            <w:shd w:val="clear" w:color="auto" w:fill="auto"/>
          </w:tcPr>
          <w:p w14:paraId="5CF5AE81" w14:textId="77777777" w:rsidR="00151BDD" w:rsidRPr="00025899" w:rsidRDefault="00151BDD" w:rsidP="002D6112">
            <w:r w:rsidRPr="00025899">
              <w:t xml:space="preserve">ČJL-3-1-11 seřadí ilustrace podle dějové posloupnosti a vypráví podle nich jednoduchý příběh </w:t>
            </w:r>
          </w:p>
        </w:tc>
        <w:tc>
          <w:tcPr>
            <w:tcW w:w="3139" w:type="dxa"/>
            <w:shd w:val="clear" w:color="auto" w:fill="auto"/>
          </w:tcPr>
          <w:p w14:paraId="58346CDE" w14:textId="77777777" w:rsidR="00151BDD" w:rsidRPr="00025899" w:rsidRDefault="00151BDD" w:rsidP="002D6112">
            <w:r>
              <w:t>- vytvoří z několika obrázků osnovu příběhu a vypravuje podle ní</w:t>
            </w:r>
          </w:p>
        </w:tc>
        <w:tc>
          <w:tcPr>
            <w:tcW w:w="2885" w:type="dxa"/>
          </w:tcPr>
          <w:p w14:paraId="6E4170F7" w14:textId="77777777" w:rsidR="00151BDD" w:rsidRPr="00025899" w:rsidRDefault="00151BDD" w:rsidP="002D6112">
            <w:r>
              <w:t>- obrázková osnova příběhu</w:t>
            </w:r>
          </w:p>
        </w:tc>
      </w:tr>
    </w:tbl>
    <w:p w14:paraId="55B9F95E" w14:textId="77777777" w:rsidR="00151BDD" w:rsidRPr="00025899" w:rsidRDefault="00151BDD" w:rsidP="00151BDD">
      <w:pPr>
        <w:jc w:val="both"/>
      </w:pPr>
    </w:p>
    <w:p w14:paraId="5AA0649D" w14:textId="77777777" w:rsidR="00151BDD" w:rsidRDefault="00151BDD" w:rsidP="00151BDD">
      <w:pPr>
        <w:jc w:val="both"/>
      </w:pPr>
      <w:r w:rsidRPr="00025899">
        <w:t>Minimální doporučená úroveň pro úpravy očekávaných výstupů v rámci podpůrných opatření:</w:t>
      </w:r>
    </w:p>
    <w:p w14:paraId="5640B03A" w14:textId="77777777" w:rsidR="00151BDD" w:rsidRPr="00025899" w:rsidRDefault="00151BDD" w:rsidP="00151BDD">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151BDD" w:rsidRPr="00025899" w14:paraId="3100FC54" w14:textId="77777777" w:rsidTr="002D6112">
        <w:tc>
          <w:tcPr>
            <w:tcW w:w="3427" w:type="dxa"/>
            <w:shd w:val="clear" w:color="auto" w:fill="EEECE1"/>
          </w:tcPr>
          <w:p w14:paraId="0AB58F12" w14:textId="77777777" w:rsidR="00151BDD" w:rsidRPr="00025899" w:rsidRDefault="00151BDD" w:rsidP="002D6112">
            <w:r w:rsidRPr="00025899">
              <w:t>RVP výstupy:</w:t>
            </w:r>
          </w:p>
          <w:p w14:paraId="723E4B86" w14:textId="77777777" w:rsidR="00151BDD" w:rsidRPr="00025899" w:rsidRDefault="00151BDD" w:rsidP="002D6112"/>
        </w:tc>
        <w:tc>
          <w:tcPr>
            <w:tcW w:w="3156" w:type="dxa"/>
            <w:shd w:val="clear" w:color="auto" w:fill="EEECE1"/>
          </w:tcPr>
          <w:p w14:paraId="5AE45767" w14:textId="77777777" w:rsidR="00151BDD" w:rsidRPr="00025899" w:rsidRDefault="00151BDD" w:rsidP="002D6112">
            <w:r w:rsidRPr="00025899">
              <w:t>ŠVP výstupy:</w:t>
            </w:r>
          </w:p>
        </w:tc>
        <w:tc>
          <w:tcPr>
            <w:tcW w:w="2897" w:type="dxa"/>
            <w:shd w:val="clear" w:color="auto" w:fill="EEECE1"/>
          </w:tcPr>
          <w:p w14:paraId="04F9F0D9" w14:textId="77777777" w:rsidR="00151BDD" w:rsidRPr="00025899" w:rsidRDefault="00151BDD" w:rsidP="002D6112">
            <w:r w:rsidRPr="00025899">
              <w:t>Učivo:</w:t>
            </w:r>
          </w:p>
          <w:p w14:paraId="039973ED" w14:textId="77777777" w:rsidR="00151BDD" w:rsidRPr="00025899" w:rsidRDefault="00151BDD" w:rsidP="002D6112"/>
        </w:tc>
      </w:tr>
      <w:tr w:rsidR="00151BDD" w:rsidRPr="00025899" w14:paraId="5FF9A9EC" w14:textId="77777777" w:rsidTr="002D6112">
        <w:tc>
          <w:tcPr>
            <w:tcW w:w="3427" w:type="dxa"/>
            <w:shd w:val="clear" w:color="auto" w:fill="auto"/>
          </w:tcPr>
          <w:p w14:paraId="0DDCE2F5" w14:textId="77777777" w:rsidR="00151BDD" w:rsidRPr="00151BDD" w:rsidRDefault="00151BDD" w:rsidP="002D6112">
            <w:pPr>
              <w:rPr>
                <w:i/>
              </w:rPr>
            </w:pPr>
            <w:r w:rsidRPr="00151BDD">
              <w:rPr>
                <w:i/>
              </w:rPr>
              <w:t xml:space="preserve">ČJL-3-1-01p čte s porozuměním jednoduché </w:t>
            </w:r>
          </w:p>
          <w:p w14:paraId="6DFB8C92" w14:textId="77777777" w:rsidR="00151BDD" w:rsidRPr="00151BDD" w:rsidRDefault="00151BDD" w:rsidP="002D6112">
            <w:pPr>
              <w:rPr>
                <w:i/>
              </w:rPr>
            </w:pPr>
            <w:r w:rsidRPr="00151BDD">
              <w:rPr>
                <w:i/>
              </w:rPr>
              <w:t xml:space="preserve">texty </w:t>
            </w:r>
          </w:p>
          <w:p w14:paraId="664CA663" w14:textId="77777777" w:rsidR="00151BDD" w:rsidRPr="00151BDD" w:rsidRDefault="00151BDD" w:rsidP="002D6112">
            <w:pPr>
              <w:rPr>
                <w:i/>
              </w:rPr>
            </w:pPr>
            <w:r w:rsidRPr="00151BDD">
              <w:rPr>
                <w:i/>
                <w:iCs/>
              </w:rPr>
              <w:t>- při poslechu pohádek a krátkých příběhů udržuje pozornost</w:t>
            </w:r>
          </w:p>
        </w:tc>
        <w:tc>
          <w:tcPr>
            <w:tcW w:w="3156" w:type="dxa"/>
            <w:shd w:val="clear" w:color="auto" w:fill="auto"/>
          </w:tcPr>
          <w:p w14:paraId="25980CCB" w14:textId="77777777" w:rsidR="00151BDD" w:rsidRPr="00025899" w:rsidRDefault="00151BDD" w:rsidP="002D6112">
            <w:r w:rsidRPr="00025899">
              <w:t>- čte s porozuměním jednoduché texty</w:t>
            </w:r>
          </w:p>
          <w:p w14:paraId="552F7FA4" w14:textId="77777777" w:rsidR="00151BDD" w:rsidRPr="00025899" w:rsidRDefault="00151BDD" w:rsidP="002D6112"/>
          <w:p w14:paraId="1A40A3C0" w14:textId="77777777" w:rsidR="00151BDD" w:rsidRPr="00025899" w:rsidRDefault="00151BDD" w:rsidP="002D6112">
            <w:r w:rsidRPr="00025899">
              <w:t>- při poslechu pohádek a krátkých příběhů udržuje pozornost</w:t>
            </w:r>
          </w:p>
        </w:tc>
        <w:tc>
          <w:tcPr>
            <w:tcW w:w="2897" w:type="dxa"/>
          </w:tcPr>
          <w:p w14:paraId="3CD6C92D" w14:textId="77777777" w:rsidR="00151BDD" w:rsidRPr="00025899" w:rsidRDefault="00151BDD" w:rsidP="002D6112">
            <w:r w:rsidRPr="00025899">
              <w:t>- čtení s porozuměním</w:t>
            </w:r>
          </w:p>
          <w:p w14:paraId="16F0A7AE" w14:textId="77777777" w:rsidR="00151BDD" w:rsidRPr="00025899" w:rsidRDefault="00151BDD" w:rsidP="002D6112"/>
          <w:p w14:paraId="295D7A01" w14:textId="77777777" w:rsidR="00151BDD" w:rsidRPr="00025899" w:rsidRDefault="00151BDD" w:rsidP="002D6112"/>
          <w:p w14:paraId="021E5042" w14:textId="77777777" w:rsidR="00151BDD" w:rsidRPr="00025899" w:rsidRDefault="00151BDD" w:rsidP="002D6112">
            <w:r w:rsidRPr="00025899">
              <w:t>- poslech pohádek a krátkých příběhů</w:t>
            </w:r>
          </w:p>
        </w:tc>
      </w:tr>
      <w:tr w:rsidR="00151BDD" w:rsidRPr="00025899" w14:paraId="1CFFF98F" w14:textId="77777777" w:rsidTr="002D6112">
        <w:tc>
          <w:tcPr>
            <w:tcW w:w="3427" w:type="dxa"/>
            <w:shd w:val="clear" w:color="auto" w:fill="auto"/>
          </w:tcPr>
          <w:p w14:paraId="07F8BA8D" w14:textId="77777777" w:rsidR="00151BDD" w:rsidRPr="00151BDD" w:rsidRDefault="00151BDD" w:rsidP="002D6112">
            <w:pPr>
              <w:rPr>
                <w:i/>
              </w:rPr>
            </w:pPr>
            <w:r w:rsidRPr="00151BDD">
              <w:rPr>
                <w:i/>
              </w:rPr>
              <w:t xml:space="preserve">ČJL-3-1-02p rozumí pokynům přiměřené složitosti </w:t>
            </w:r>
          </w:p>
          <w:p w14:paraId="6C196858" w14:textId="77777777" w:rsidR="00151BDD" w:rsidRPr="00151BDD" w:rsidRDefault="00151BDD" w:rsidP="002D6112">
            <w:pPr>
              <w:rPr>
                <w:i/>
              </w:rPr>
            </w:pPr>
          </w:p>
        </w:tc>
        <w:tc>
          <w:tcPr>
            <w:tcW w:w="3156" w:type="dxa"/>
            <w:shd w:val="clear" w:color="auto" w:fill="auto"/>
          </w:tcPr>
          <w:p w14:paraId="25C4EFDB" w14:textId="77777777" w:rsidR="00151BDD" w:rsidRPr="00025899" w:rsidRDefault="00151BDD" w:rsidP="002D6112"/>
        </w:tc>
        <w:tc>
          <w:tcPr>
            <w:tcW w:w="2897" w:type="dxa"/>
          </w:tcPr>
          <w:p w14:paraId="0F327004" w14:textId="77777777" w:rsidR="00151BDD" w:rsidRPr="00025899" w:rsidRDefault="00151BDD" w:rsidP="002D6112"/>
        </w:tc>
      </w:tr>
      <w:tr w:rsidR="00151BDD" w:rsidRPr="00025899" w14:paraId="068FB367" w14:textId="77777777" w:rsidTr="002D6112">
        <w:tc>
          <w:tcPr>
            <w:tcW w:w="3427" w:type="dxa"/>
            <w:shd w:val="clear" w:color="auto" w:fill="auto"/>
          </w:tcPr>
          <w:p w14:paraId="2315ADF4" w14:textId="77777777" w:rsidR="00151BDD" w:rsidRPr="00151BDD" w:rsidRDefault="00151BDD" w:rsidP="002D6112">
            <w:pPr>
              <w:rPr>
                <w:i/>
              </w:rPr>
            </w:pPr>
            <w:r w:rsidRPr="00151BDD">
              <w:rPr>
                <w:i/>
              </w:rPr>
              <w:t xml:space="preserve">ČJL-3-1-04p, ČJL-3-1-05p, ČJL-3-1-06p dbá na správnou </w:t>
            </w:r>
            <w:r w:rsidRPr="00151BDD">
              <w:rPr>
                <w:i/>
              </w:rPr>
              <w:lastRenderedPageBreak/>
              <w:t xml:space="preserve">výslovnost, tempo řeči a pravidelné dýchání </w:t>
            </w:r>
          </w:p>
        </w:tc>
        <w:tc>
          <w:tcPr>
            <w:tcW w:w="3156" w:type="dxa"/>
            <w:shd w:val="clear" w:color="auto" w:fill="auto"/>
          </w:tcPr>
          <w:p w14:paraId="11BF3CAA" w14:textId="77777777" w:rsidR="00151BDD" w:rsidRPr="00025899" w:rsidRDefault="00151BDD" w:rsidP="002D6112">
            <w:r w:rsidRPr="00025899">
              <w:lastRenderedPageBreak/>
              <w:t>- dbá na správnou výslovnost, tempo řeči a pravidelné dýchání</w:t>
            </w:r>
          </w:p>
        </w:tc>
        <w:tc>
          <w:tcPr>
            <w:tcW w:w="2897" w:type="dxa"/>
          </w:tcPr>
          <w:p w14:paraId="7087031F" w14:textId="77777777" w:rsidR="00151BDD" w:rsidRPr="00025899" w:rsidRDefault="00151BDD" w:rsidP="002D6112">
            <w:r w:rsidRPr="00025899">
              <w:t>- správná výslovnost, tempo řeči a pravidelné dýchání</w:t>
            </w:r>
          </w:p>
        </w:tc>
      </w:tr>
      <w:tr w:rsidR="00151BDD" w:rsidRPr="00025899" w14:paraId="23A5C22E" w14:textId="77777777" w:rsidTr="002D6112">
        <w:tc>
          <w:tcPr>
            <w:tcW w:w="3427" w:type="dxa"/>
            <w:shd w:val="clear" w:color="auto" w:fill="auto"/>
          </w:tcPr>
          <w:p w14:paraId="51E222B3" w14:textId="77777777" w:rsidR="00151BDD" w:rsidRPr="00151BDD" w:rsidRDefault="00151BDD" w:rsidP="002D6112">
            <w:pPr>
              <w:rPr>
                <w:i/>
              </w:rPr>
            </w:pPr>
            <w:r w:rsidRPr="00151BDD">
              <w:rPr>
                <w:i/>
              </w:rPr>
              <w:t xml:space="preserve">ČJL-3-1-08 zvládá základní hygienické návyky spojené se psaním </w:t>
            </w:r>
          </w:p>
          <w:p w14:paraId="6B5A1447" w14:textId="77777777" w:rsidR="00151BDD" w:rsidRPr="00151BDD" w:rsidRDefault="00151BDD" w:rsidP="002D6112">
            <w:pPr>
              <w:rPr>
                <w:i/>
              </w:rPr>
            </w:pPr>
          </w:p>
        </w:tc>
        <w:tc>
          <w:tcPr>
            <w:tcW w:w="3156" w:type="dxa"/>
            <w:shd w:val="clear" w:color="auto" w:fill="auto"/>
          </w:tcPr>
          <w:p w14:paraId="79C8CD2B" w14:textId="77777777" w:rsidR="00151BDD" w:rsidRPr="00025899" w:rsidRDefault="00151BDD" w:rsidP="002D6112">
            <w:r>
              <w:t>- zvládá základní hygienické návyky spojené se psaním</w:t>
            </w:r>
          </w:p>
        </w:tc>
        <w:tc>
          <w:tcPr>
            <w:tcW w:w="2897" w:type="dxa"/>
          </w:tcPr>
          <w:p w14:paraId="2773E1AF" w14:textId="77777777" w:rsidR="00151BDD" w:rsidRPr="00025899" w:rsidRDefault="00151BDD" w:rsidP="002D6112">
            <w:r>
              <w:t>- základní hygienické návyky spojené se psaním</w:t>
            </w:r>
          </w:p>
        </w:tc>
      </w:tr>
      <w:tr w:rsidR="00151BDD" w:rsidRPr="00025899" w14:paraId="2292B909" w14:textId="77777777" w:rsidTr="002D6112">
        <w:tc>
          <w:tcPr>
            <w:tcW w:w="3427" w:type="dxa"/>
            <w:shd w:val="clear" w:color="auto" w:fill="auto"/>
          </w:tcPr>
          <w:p w14:paraId="29171CC1" w14:textId="77777777" w:rsidR="00151BDD" w:rsidRPr="00151BDD" w:rsidRDefault="00151BDD" w:rsidP="002D6112">
            <w:pPr>
              <w:rPr>
                <w:i/>
              </w:rPr>
            </w:pPr>
            <w:r w:rsidRPr="00151BDD">
              <w:rPr>
                <w:i/>
              </w:rPr>
              <w:t xml:space="preserve">ČJL-3-1-09p píše písmena a číslice – dodržuje správný poměr výšky písmen ve slově, velikost, sklon a správné tvary písmen </w:t>
            </w:r>
          </w:p>
        </w:tc>
        <w:tc>
          <w:tcPr>
            <w:tcW w:w="3156" w:type="dxa"/>
            <w:shd w:val="clear" w:color="auto" w:fill="auto"/>
          </w:tcPr>
          <w:p w14:paraId="76B6DADF" w14:textId="77777777" w:rsidR="00151BDD" w:rsidRDefault="00151BDD" w:rsidP="002D6112">
            <w:r w:rsidRPr="00025899">
              <w:t xml:space="preserve">- píše písmena a číslice </w:t>
            </w:r>
          </w:p>
          <w:p w14:paraId="5FF79725" w14:textId="77777777" w:rsidR="002D6112" w:rsidRPr="00025899" w:rsidRDefault="002D6112" w:rsidP="002D6112"/>
          <w:p w14:paraId="386E4347" w14:textId="77777777" w:rsidR="00151BDD" w:rsidRPr="00025899" w:rsidRDefault="00151BDD" w:rsidP="002D6112">
            <w:r w:rsidRPr="00025899">
              <w:t>– dodržuje správný poměr výšky písmen ve slově, velikost, sklon a správné tvary písmen</w:t>
            </w:r>
          </w:p>
        </w:tc>
        <w:tc>
          <w:tcPr>
            <w:tcW w:w="2897" w:type="dxa"/>
          </w:tcPr>
          <w:p w14:paraId="7917D6A7" w14:textId="77777777" w:rsidR="00151BDD" w:rsidRPr="00025899" w:rsidRDefault="00151BDD" w:rsidP="002D6112">
            <w:r w:rsidRPr="00025899">
              <w:t>- písmena a číslice</w:t>
            </w:r>
          </w:p>
        </w:tc>
      </w:tr>
      <w:tr w:rsidR="00151BDD" w:rsidRPr="00025899" w14:paraId="36B5958A" w14:textId="77777777" w:rsidTr="002D6112">
        <w:tc>
          <w:tcPr>
            <w:tcW w:w="3427" w:type="dxa"/>
            <w:shd w:val="clear" w:color="auto" w:fill="auto"/>
          </w:tcPr>
          <w:p w14:paraId="71D14530" w14:textId="77777777" w:rsidR="00151BDD" w:rsidRPr="00151BDD" w:rsidRDefault="00151BDD" w:rsidP="002D6112">
            <w:pPr>
              <w:rPr>
                <w:i/>
              </w:rPr>
            </w:pPr>
            <w:r w:rsidRPr="00151BDD">
              <w:rPr>
                <w:i/>
              </w:rPr>
              <w:t xml:space="preserve">ČJL-3-1-09p spojuje písmena a slabiky </w:t>
            </w:r>
          </w:p>
          <w:p w14:paraId="0458481D" w14:textId="77777777" w:rsidR="00151BDD" w:rsidRPr="00151BDD" w:rsidRDefault="00151BDD" w:rsidP="002D6112">
            <w:pPr>
              <w:rPr>
                <w:i/>
              </w:rPr>
            </w:pPr>
          </w:p>
          <w:p w14:paraId="49D335CF" w14:textId="77777777" w:rsidR="00151BDD" w:rsidRPr="00151BDD" w:rsidRDefault="00151BDD" w:rsidP="002D6112">
            <w:pPr>
              <w:rPr>
                <w:i/>
              </w:rPr>
            </w:pPr>
          </w:p>
        </w:tc>
        <w:tc>
          <w:tcPr>
            <w:tcW w:w="3156" w:type="dxa"/>
            <w:shd w:val="clear" w:color="auto" w:fill="auto"/>
          </w:tcPr>
          <w:p w14:paraId="46C425A8" w14:textId="77777777" w:rsidR="00151BDD" w:rsidRPr="00025899" w:rsidRDefault="00151BDD" w:rsidP="002D6112">
            <w:r>
              <w:t>- spojuje písmena a slabiky</w:t>
            </w:r>
          </w:p>
        </w:tc>
        <w:tc>
          <w:tcPr>
            <w:tcW w:w="2897" w:type="dxa"/>
          </w:tcPr>
          <w:p w14:paraId="6DE5879A" w14:textId="77777777" w:rsidR="00151BDD" w:rsidRDefault="00151BDD" w:rsidP="002D6112">
            <w:r>
              <w:t xml:space="preserve">- opis, přepis i diktát písmen a slabik </w:t>
            </w:r>
          </w:p>
          <w:p w14:paraId="19901C87" w14:textId="77777777" w:rsidR="002D6112" w:rsidRDefault="002D6112" w:rsidP="002D6112"/>
          <w:p w14:paraId="48A32B01" w14:textId="77777777" w:rsidR="00151BDD" w:rsidRPr="00025899" w:rsidRDefault="00151BDD" w:rsidP="002D6112">
            <w:r>
              <w:t>- kontrola písemného projevu</w:t>
            </w:r>
          </w:p>
        </w:tc>
      </w:tr>
      <w:tr w:rsidR="00151BDD" w:rsidRPr="00025899" w14:paraId="523AD137" w14:textId="77777777" w:rsidTr="002D6112">
        <w:tc>
          <w:tcPr>
            <w:tcW w:w="3427" w:type="dxa"/>
            <w:shd w:val="clear" w:color="auto" w:fill="auto"/>
          </w:tcPr>
          <w:p w14:paraId="6F36903E" w14:textId="77777777" w:rsidR="00151BDD" w:rsidRPr="00151BDD" w:rsidRDefault="00151BDD" w:rsidP="002D6112">
            <w:pPr>
              <w:rPr>
                <w:i/>
              </w:rPr>
            </w:pPr>
            <w:r w:rsidRPr="00151BDD">
              <w:rPr>
                <w:i/>
              </w:rPr>
              <w:t xml:space="preserve">ČJL-3-1-09p převádí slova z mluvené do psané podoby </w:t>
            </w:r>
          </w:p>
          <w:p w14:paraId="1B4894CF" w14:textId="77777777" w:rsidR="00151BDD" w:rsidRPr="00151BDD" w:rsidRDefault="00151BDD" w:rsidP="002D6112">
            <w:pPr>
              <w:rPr>
                <w:i/>
              </w:rPr>
            </w:pPr>
          </w:p>
        </w:tc>
        <w:tc>
          <w:tcPr>
            <w:tcW w:w="3156" w:type="dxa"/>
            <w:shd w:val="clear" w:color="auto" w:fill="auto"/>
          </w:tcPr>
          <w:p w14:paraId="4A818D75" w14:textId="77777777" w:rsidR="00151BDD" w:rsidRPr="00025899" w:rsidRDefault="00151BDD" w:rsidP="002D6112">
            <w:r w:rsidRPr="00025899">
              <w:t>- píše slova podle diktátu</w:t>
            </w:r>
          </w:p>
        </w:tc>
        <w:tc>
          <w:tcPr>
            <w:tcW w:w="2897" w:type="dxa"/>
          </w:tcPr>
          <w:p w14:paraId="671CAD8C" w14:textId="77777777" w:rsidR="00151BDD" w:rsidRPr="00025899" w:rsidRDefault="00151BDD" w:rsidP="002D6112">
            <w:r w:rsidRPr="00025899">
              <w:t>- diktát slov</w:t>
            </w:r>
          </w:p>
        </w:tc>
      </w:tr>
      <w:tr w:rsidR="00151BDD" w:rsidRPr="00025899" w14:paraId="2545D931" w14:textId="77777777" w:rsidTr="002D6112">
        <w:tc>
          <w:tcPr>
            <w:tcW w:w="3427" w:type="dxa"/>
            <w:shd w:val="clear" w:color="auto" w:fill="auto"/>
          </w:tcPr>
          <w:p w14:paraId="35790066" w14:textId="77777777" w:rsidR="00151BDD" w:rsidRPr="00151BDD" w:rsidRDefault="00151BDD" w:rsidP="002D6112">
            <w:pPr>
              <w:rPr>
                <w:i/>
              </w:rPr>
            </w:pPr>
            <w:r w:rsidRPr="00151BDD">
              <w:rPr>
                <w:i/>
              </w:rPr>
              <w:t xml:space="preserve">ČJL-3-1-09p dodržuje správné pořadí písmen ve slově a jejich úplnost </w:t>
            </w:r>
          </w:p>
          <w:p w14:paraId="7E112596" w14:textId="77777777" w:rsidR="00151BDD" w:rsidRPr="00151BDD" w:rsidRDefault="00151BDD" w:rsidP="002D6112">
            <w:pPr>
              <w:rPr>
                <w:i/>
              </w:rPr>
            </w:pPr>
          </w:p>
        </w:tc>
        <w:tc>
          <w:tcPr>
            <w:tcW w:w="3156" w:type="dxa"/>
            <w:shd w:val="clear" w:color="auto" w:fill="auto"/>
          </w:tcPr>
          <w:p w14:paraId="72DBF834" w14:textId="77777777" w:rsidR="00151BDD" w:rsidRPr="00025899" w:rsidRDefault="00151BDD" w:rsidP="002D6112">
            <w:r w:rsidRPr="00025899">
              <w:t>- dodržuje správné pořadí písmen ve slově a jejich úplnost</w:t>
            </w:r>
          </w:p>
        </w:tc>
        <w:tc>
          <w:tcPr>
            <w:tcW w:w="2897" w:type="dxa"/>
          </w:tcPr>
          <w:p w14:paraId="7BCDE7E3" w14:textId="77777777" w:rsidR="00151BDD" w:rsidRPr="00025899" w:rsidRDefault="00151BDD" w:rsidP="002D6112">
            <w:r w:rsidRPr="00025899">
              <w:t>- správné pořadí písmen ve slově a jejich úplnost</w:t>
            </w:r>
          </w:p>
        </w:tc>
      </w:tr>
      <w:tr w:rsidR="00151BDD" w:rsidRPr="00025899" w14:paraId="764E7483" w14:textId="77777777" w:rsidTr="002D6112">
        <w:tc>
          <w:tcPr>
            <w:tcW w:w="3427" w:type="dxa"/>
            <w:shd w:val="clear" w:color="auto" w:fill="auto"/>
          </w:tcPr>
          <w:p w14:paraId="03A9EBAB" w14:textId="77777777" w:rsidR="00151BDD" w:rsidRPr="00151BDD" w:rsidRDefault="00151BDD" w:rsidP="002D6112">
            <w:pPr>
              <w:rPr>
                <w:i/>
              </w:rPr>
            </w:pPr>
            <w:r w:rsidRPr="00151BDD">
              <w:rPr>
                <w:i/>
              </w:rPr>
              <w:t>ČJL-3-1-10p opisuje a přepisuje krátké věty</w:t>
            </w:r>
          </w:p>
          <w:p w14:paraId="28C2C1CF" w14:textId="77777777" w:rsidR="00151BDD" w:rsidRPr="00151BDD" w:rsidRDefault="00151BDD" w:rsidP="002D6112">
            <w:pPr>
              <w:rPr>
                <w:i/>
              </w:rPr>
            </w:pPr>
          </w:p>
          <w:p w14:paraId="5291EF00" w14:textId="77777777" w:rsidR="00151BDD" w:rsidRPr="00151BDD" w:rsidRDefault="00151BDD" w:rsidP="002D6112">
            <w:pPr>
              <w:rPr>
                <w:i/>
              </w:rPr>
            </w:pPr>
          </w:p>
        </w:tc>
        <w:tc>
          <w:tcPr>
            <w:tcW w:w="3156" w:type="dxa"/>
            <w:shd w:val="clear" w:color="auto" w:fill="auto"/>
          </w:tcPr>
          <w:p w14:paraId="438AB3CF" w14:textId="77777777" w:rsidR="00151BDD" w:rsidRPr="00025899" w:rsidRDefault="00151BDD" w:rsidP="002D6112">
            <w:r w:rsidRPr="00025899">
              <w:t>- opisuje a přepisuje krátké věty</w:t>
            </w:r>
          </w:p>
        </w:tc>
        <w:tc>
          <w:tcPr>
            <w:tcW w:w="2897" w:type="dxa"/>
          </w:tcPr>
          <w:p w14:paraId="3B20D9C0" w14:textId="77777777" w:rsidR="00151BDD" w:rsidRPr="00025899" w:rsidRDefault="00151BDD" w:rsidP="002D6112">
            <w:r w:rsidRPr="00025899">
              <w:t>- opis a přepis krátkých vět</w:t>
            </w:r>
          </w:p>
        </w:tc>
      </w:tr>
    </w:tbl>
    <w:p w14:paraId="3AD8B6A8" w14:textId="77777777" w:rsidR="00151BDD" w:rsidRDefault="00151BDD" w:rsidP="00151BDD">
      <w:pPr>
        <w:jc w:val="both"/>
        <w:rPr>
          <w:b/>
        </w:rPr>
      </w:pPr>
    </w:p>
    <w:p w14:paraId="26E4289E" w14:textId="77777777" w:rsidR="00151BDD" w:rsidRPr="00025899" w:rsidRDefault="00151BDD" w:rsidP="00151BDD">
      <w:pPr>
        <w:jc w:val="both"/>
        <w:rPr>
          <w:b/>
        </w:rPr>
      </w:pPr>
      <w:r w:rsidRPr="00025899">
        <w:rPr>
          <w:b/>
        </w:rPr>
        <w:t>Jazyková výchova</w:t>
      </w:r>
    </w:p>
    <w:p w14:paraId="19F70A38" w14:textId="77777777" w:rsidR="00151BDD" w:rsidRPr="00025899" w:rsidRDefault="00151BDD" w:rsidP="00151BD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038"/>
        <w:gridCol w:w="2785"/>
      </w:tblGrid>
      <w:tr w:rsidR="00151BDD" w:rsidRPr="00025899" w14:paraId="4197CADB" w14:textId="77777777" w:rsidTr="002D6112">
        <w:tc>
          <w:tcPr>
            <w:tcW w:w="3468" w:type="dxa"/>
            <w:shd w:val="clear" w:color="auto" w:fill="EEECE1"/>
          </w:tcPr>
          <w:p w14:paraId="354FD17F" w14:textId="77777777" w:rsidR="00151BDD" w:rsidRPr="00025899" w:rsidRDefault="00151BDD" w:rsidP="002D6112">
            <w:r w:rsidRPr="00025899">
              <w:t>RVP výstupy:</w:t>
            </w:r>
          </w:p>
          <w:p w14:paraId="5224D618" w14:textId="77777777" w:rsidR="00151BDD" w:rsidRPr="00025899" w:rsidRDefault="00151BDD" w:rsidP="002D6112"/>
        </w:tc>
        <w:tc>
          <w:tcPr>
            <w:tcW w:w="3118" w:type="dxa"/>
            <w:shd w:val="clear" w:color="auto" w:fill="EEECE1"/>
          </w:tcPr>
          <w:p w14:paraId="6A363234" w14:textId="77777777" w:rsidR="00151BDD" w:rsidRPr="00025899" w:rsidRDefault="00151BDD" w:rsidP="002D6112">
            <w:r w:rsidRPr="00025899">
              <w:t>ŠVP výstupy:</w:t>
            </w:r>
          </w:p>
        </w:tc>
        <w:tc>
          <w:tcPr>
            <w:tcW w:w="2860" w:type="dxa"/>
            <w:shd w:val="clear" w:color="auto" w:fill="EEECE1"/>
          </w:tcPr>
          <w:p w14:paraId="3C30ECC7" w14:textId="77777777" w:rsidR="00151BDD" w:rsidRPr="00025899" w:rsidRDefault="00151BDD" w:rsidP="002D6112">
            <w:r w:rsidRPr="00025899">
              <w:t>Učivo:</w:t>
            </w:r>
          </w:p>
          <w:p w14:paraId="3BF859BF" w14:textId="77777777" w:rsidR="00151BDD" w:rsidRPr="00025899" w:rsidRDefault="00151BDD" w:rsidP="002D6112"/>
        </w:tc>
      </w:tr>
      <w:tr w:rsidR="00151BDD" w:rsidRPr="00025899" w14:paraId="6B372671" w14:textId="77777777" w:rsidTr="002D6112">
        <w:tc>
          <w:tcPr>
            <w:tcW w:w="3468" w:type="dxa"/>
            <w:shd w:val="clear" w:color="auto" w:fill="auto"/>
          </w:tcPr>
          <w:p w14:paraId="774DFE8F" w14:textId="77777777" w:rsidR="00151BDD" w:rsidRPr="00025899" w:rsidRDefault="00151BDD" w:rsidP="002D6112">
            <w:r w:rsidRPr="00025899">
              <w:t xml:space="preserve">ČJL-3-2-01 rozlišuje zvukovou a grafickou podobu slova, člení slova na hlásky, odlišuje dlouhé a krátké samohlásky </w:t>
            </w:r>
          </w:p>
        </w:tc>
        <w:tc>
          <w:tcPr>
            <w:tcW w:w="3118" w:type="dxa"/>
            <w:shd w:val="clear" w:color="auto" w:fill="auto"/>
          </w:tcPr>
          <w:p w14:paraId="062BAD56" w14:textId="77777777" w:rsidR="00151BDD" w:rsidRPr="00025899" w:rsidRDefault="00151BDD" w:rsidP="002D6112">
            <w:r w:rsidRPr="00025899">
              <w:t>- zdůvodní a napíše slova s párovou souhláskou uvnitř slova</w:t>
            </w:r>
          </w:p>
        </w:tc>
        <w:tc>
          <w:tcPr>
            <w:tcW w:w="2860" w:type="dxa"/>
          </w:tcPr>
          <w:p w14:paraId="54A5799C" w14:textId="77777777" w:rsidR="00151BDD" w:rsidRPr="00025899" w:rsidRDefault="00151BDD" w:rsidP="002D6112">
            <w:r w:rsidRPr="00025899">
              <w:t>- párové souhlásky</w:t>
            </w:r>
          </w:p>
        </w:tc>
      </w:tr>
      <w:tr w:rsidR="00151BDD" w:rsidRPr="00025899" w14:paraId="6A99C0ED" w14:textId="77777777" w:rsidTr="002D6112">
        <w:tc>
          <w:tcPr>
            <w:tcW w:w="3468" w:type="dxa"/>
            <w:shd w:val="clear" w:color="auto" w:fill="auto"/>
          </w:tcPr>
          <w:p w14:paraId="3DCAB5E9" w14:textId="77777777" w:rsidR="00151BDD" w:rsidRPr="00025899" w:rsidRDefault="00151BDD" w:rsidP="002D6112">
            <w:r w:rsidRPr="00025899">
              <w:t xml:space="preserve">ČJL-3-2-02 porovnává významy slov, zvláště slova opačného významu a slova významem souřadná, nadřazená a podřazená, vyhledá v textu slova příbuzná </w:t>
            </w:r>
          </w:p>
        </w:tc>
        <w:tc>
          <w:tcPr>
            <w:tcW w:w="3118" w:type="dxa"/>
            <w:shd w:val="clear" w:color="auto" w:fill="auto"/>
          </w:tcPr>
          <w:p w14:paraId="24B18509" w14:textId="77777777" w:rsidR="002D6112" w:rsidRDefault="00151BDD" w:rsidP="002D6112">
            <w:r w:rsidRPr="00025899">
              <w:t>- prakticky využívá slov opačného a podobného významu, slova souřadná, nadřazená a podřazená, slova jednoznačná a mnohoznačná</w:t>
            </w:r>
          </w:p>
          <w:p w14:paraId="4949787F" w14:textId="77777777" w:rsidR="002D6112" w:rsidRDefault="002D6112" w:rsidP="002D6112"/>
          <w:p w14:paraId="22A06BE4" w14:textId="77777777" w:rsidR="00151BDD" w:rsidRDefault="00151BDD" w:rsidP="002D6112">
            <w:r w:rsidRPr="00025899">
              <w:t xml:space="preserve">- dokáže vyhledat slova příbuzná, určí kořen slova, předponu a příponu </w:t>
            </w:r>
          </w:p>
          <w:p w14:paraId="7F57D5CD" w14:textId="77777777" w:rsidR="002D6112" w:rsidRPr="00025899" w:rsidRDefault="002D6112" w:rsidP="002D6112"/>
          <w:p w14:paraId="67B220B7" w14:textId="77777777" w:rsidR="00151BDD" w:rsidRPr="00025899" w:rsidRDefault="00151BDD" w:rsidP="002D6112">
            <w:r w:rsidRPr="00025899">
              <w:t>- umí tvořit slova příbuzná</w:t>
            </w:r>
          </w:p>
        </w:tc>
        <w:tc>
          <w:tcPr>
            <w:tcW w:w="2860" w:type="dxa"/>
          </w:tcPr>
          <w:p w14:paraId="379E0770" w14:textId="77777777" w:rsidR="00151BDD" w:rsidRDefault="00151BDD" w:rsidP="002D6112">
            <w:r w:rsidRPr="00025899">
              <w:t>- význam slov</w:t>
            </w:r>
          </w:p>
          <w:p w14:paraId="4490304D" w14:textId="77777777" w:rsidR="00151BDD" w:rsidRPr="00025899" w:rsidRDefault="00151BDD" w:rsidP="002D6112">
            <w:r w:rsidRPr="00025899">
              <w:t>- příbuzná slova</w:t>
            </w:r>
          </w:p>
        </w:tc>
      </w:tr>
      <w:tr w:rsidR="00151BDD" w:rsidRPr="00025899" w14:paraId="67CEEA85" w14:textId="77777777" w:rsidTr="002D6112">
        <w:tc>
          <w:tcPr>
            <w:tcW w:w="3468" w:type="dxa"/>
            <w:shd w:val="clear" w:color="auto" w:fill="auto"/>
          </w:tcPr>
          <w:p w14:paraId="278B44D4" w14:textId="77777777" w:rsidR="00151BDD" w:rsidRPr="00025899" w:rsidRDefault="00151BDD" w:rsidP="002D6112">
            <w:r w:rsidRPr="00025899">
              <w:t xml:space="preserve">ČJL-3-2-03 porovnává a třídí slova podle zobecněného </w:t>
            </w:r>
            <w:r w:rsidRPr="00025899">
              <w:lastRenderedPageBreak/>
              <w:t xml:space="preserve">významu – děj, věc, okolnost, vlastnost </w:t>
            </w:r>
          </w:p>
        </w:tc>
        <w:tc>
          <w:tcPr>
            <w:tcW w:w="3118" w:type="dxa"/>
            <w:shd w:val="clear" w:color="auto" w:fill="auto"/>
          </w:tcPr>
          <w:p w14:paraId="24DC2EBE" w14:textId="77777777" w:rsidR="00151BDD" w:rsidRPr="00025899" w:rsidRDefault="00151BDD" w:rsidP="002D6112">
            <w:r w:rsidRPr="00025899">
              <w:lastRenderedPageBreak/>
              <w:t>- porovnává a třídí slova podle zobecněného významu</w:t>
            </w:r>
          </w:p>
        </w:tc>
        <w:tc>
          <w:tcPr>
            <w:tcW w:w="2860" w:type="dxa"/>
          </w:tcPr>
          <w:p w14:paraId="2DF9EB91" w14:textId="77777777" w:rsidR="00151BDD" w:rsidRPr="00025899" w:rsidRDefault="00151BDD" w:rsidP="002D6112">
            <w:r w:rsidRPr="00025899">
              <w:t>- zobecněný význam slov: okolnost, vlastnost</w:t>
            </w:r>
          </w:p>
        </w:tc>
      </w:tr>
      <w:tr w:rsidR="00151BDD" w:rsidRPr="00025899" w14:paraId="3D8E99B9" w14:textId="77777777" w:rsidTr="002D6112">
        <w:tc>
          <w:tcPr>
            <w:tcW w:w="3468" w:type="dxa"/>
            <w:shd w:val="clear" w:color="auto" w:fill="auto"/>
          </w:tcPr>
          <w:p w14:paraId="0807F026" w14:textId="77777777" w:rsidR="00151BDD" w:rsidRPr="00025899" w:rsidRDefault="00151BDD" w:rsidP="002D6112">
            <w:r w:rsidRPr="00025899">
              <w:t xml:space="preserve">ČJL-3-2-04 rozlišuje slovní druhy v základním tvaru </w:t>
            </w:r>
          </w:p>
        </w:tc>
        <w:tc>
          <w:tcPr>
            <w:tcW w:w="3118" w:type="dxa"/>
            <w:shd w:val="clear" w:color="auto" w:fill="auto"/>
          </w:tcPr>
          <w:p w14:paraId="339490A3" w14:textId="77777777" w:rsidR="00151BDD" w:rsidRDefault="00151BDD" w:rsidP="002D6112">
            <w:r w:rsidRPr="00025899">
              <w:t xml:space="preserve">- seznámení se slovními druhy a jejich rozlišování v základním tvaru </w:t>
            </w:r>
          </w:p>
          <w:p w14:paraId="657D84D8" w14:textId="77777777" w:rsidR="002D6112" w:rsidRPr="00025899" w:rsidRDefault="002D6112" w:rsidP="002D6112"/>
          <w:p w14:paraId="1B5E4530" w14:textId="77777777" w:rsidR="00151BDD" w:rsidRDefault="00151BDD" w:rsidP="002D6112">
            <w:r w:rsidRPr="00025899">
              <w:t xml:space="preserve">- poznávání podstatných jmen jako pojmenování osob, zvířat, věcí, vlastností a dějů (rod, číslo, pád) </w:t>
            </w:r>
          </w:p>
          <w:p w14:paraId="0A90F970" w14:textId="77777777" w:rsidR="002D6112" w:rsidRPr="00025899" w:rsidRDefault="002D6112" w:rsidP="002D6112"/>
          <w:p w14:paraId="76BDFD99" w14:textId="77777777" w:rsidR="00151BDD" w:rsidRDefault="00151BDD" w:rsidP="002D6112">
            <w:r w:rsidRPr="00025899">
              <w:t xml:space="preserve">- poznávání sloves (osoba, číslo, čas) </w:t>
            </w:r>
          </w:p>
          <w:p w14:paraId="71B6D475" w14:textId="77777777" w:rsidR="002D6112" w:rsidRPr="00025899" w:rsidRDefault="002D6112" w:rsidP="002D6112"/>
          <w:p w14:paraId="0E0192B4" w14:textId="77777777" w:rsidR="00151BDD" w:rsidRPr="00025899" w:rsidRDefault="00151BDD" w:rsidP="002D6112">
            <w:r w:rsidRPr="00025899">
              <w:t>- vyhledává a vyznačuje základní skladební dvojice ve větě jednoduché</w:t>
            </w:r>
          </w:p>
        </w:tc>
        <w:tc>
          <w:tcPr>
            <w:tcW w:w="2860" w:type="dxa"/>
          </w:tcPr>
          <w:p w14:paraId="6D65C327" w14:textId="77777777" w:rsidR="002D6112" w:rsidRDefault="00151BDD" w:rsidP="002D6112">
            <w:r w:rsidRPr="00025899">
              <w:t>- mluvnické kategorie podstatných jmen a sloves</w:t>
            </w:r>
          </w:p>
          <w:p w14:paraId="73FC9F1C" w14:textId="77777777" w:rsidR="002D6112" w:rsidRDefault="002D6112" w:rsidP="002D6112"/>
          <w:p w14:paraId="3D70DD66" w14:textId="77777777" w:rsidR="002D6112" w:rsidRDefault="002D6112" w:rsidP="002D6112"/>
          <w:p w14:paraId="2DEA5F02" w14:textId="77777777" w:rsidR="002D6112" w:rsidRDefault="002D6112" w:rsidP="002D6112"/>
          <w:p w14:paraId="134B981C" w14:textId="77777777" w:rsidR="002D6112" w:rsidRDefault="002D6112" w:rsidP="002D6112"/>
          <w:p w14:paraId="56172F7B" w14:textId="77777777" w:rsidR="002D6112" w:rsidRDefault="002D6112" w:rsidP="002D6112"/>
          <w:p w14:paraId="52855C32" w14:textId="77777777" w:rsidR="002D6112" w:rsidRDefault="002D6112" w:rsidP="002D6112"/>
          <w:p w14:paraId="612ED430" w14:textId="77777777" w:rsidR="002D6112" w:rsidRDefault="002D6112" w:rsidP="002D6112"/>
          <w:p w14:paraId="5C8F1019" w14:textId="77777777" w:rsidR="002D6112" w:rsidRDefault="002D6112" w:rsidP="002D6112"/>
          <w:p w14:paraId="7769870A" w14:textId="77777777" w:rsidR="002D6112" w:rsidRDefault="002D6112" w:rsidP="002D6112"/>
          <w:p w14:paraId="266E836B" w14:textId="77777777" w:rsidR="002D6112" w:rsidRDefault="002D6112" w:rsidP="002D6112"/>
          <w:p w14:paraId="78B47237" w14:textId="77777777" w:rsidR="00151BDD" w:rsidRPr="00025899" w:rsidRDefault="00151BDD" w:rsidP="002D6112">
            <w:r w:rsidRPr="00025899">
              <w:t xml:space="preserve"> - základní skladební dvojice</w:t>
            </w:r>
          </w:p>
        </w:tc>
      </w:tr>
      <w:tr w:rsidR="00151BDD" w:rsidRPr="00025899" w14:paraId="542CC842" w14:textId="77777777" w:rsidTr="002D6112">
        <w:tc>
          <w:tcPr>
            <w:tcW w:w="3468" w:type="dxa"/>
            <w:shd w:val="clear" w:color="auto" w:fill="auto"/>
          </w:tcPr>
          <w:p w14:paraId="22AC1DDC" w14:textId="77777777" w:rsidR="00151BDD" w:rsidRPr="00025899" w:rsidRDefault="00151BDD" w:rsidP="002D6112">
            <w:r w:rsidRPr="00025899">
              <w:t>ČJL-3-2-05 užívá v mluveném projevu správné gramatické tvary podstatných jmen, přídavných jmen a sloves</w:t>
            </w:r>
          </w:p>
        </w:tc>
        <w:tc>
          <w:tcPr>
            <w:tcW w:w="3118" w:type="dxa"/>
            <w:shd w:val="clear" w:color="auto" w:fill="auto"/>
          </w:tcPr>
          <w:p w14:paraId="4002379F" w14:textId="77777777" w:rsidR="00151BDD" w:rsidRPr="00025899" w:rsidRDefault="00151BDD" w:rsidP="002D6112">
            <w:r w:rsidRPr="00025899">
              <w:t>- užívá správné gramatické tvary podstatných jmen a sloves v mluveném projevu</w:t>
            </w:r>
          </w:p>
        </w:tc>
        <w:tc>
          <w:tcPr>
            <w:tcW w:w="2860" w:type="dxa"/>
          </w:tcPr>
          <w:p w14:paraId="301C992B" w14:textId="77777777" w:rsidR="00151BDD" w:rsidRPr="00025899" w:rsidRDefault="00151BDD" w:rsidP="002D6112">
            <w:r w:rsidRPr="00025899">
              <w:t>- gramatické tvary podstatných jmen a sloves</w:t>
            </w:r>
          </w:p>
        </w:tc>
      </w:tr>
      <w:tr w:rsidR="00151BDD" w:rsidRPr="00025899" w14:paraId="64174CD9" w14:textId="77777777" w:rsidTr="002D6112">
        <w:tc>
          <w:tcPr>
            <w:tcW w:w="3468" w:type="dxa"/>
            <w:shd w:val="clear" w:color="auto" w:fill="auto"/>
          </w:tcPr>
          <w:p w14:paraId="550B6A4F" w14:textId="77777777" w:rsidR="00151BDD" w:rsidRPr="00025899" w:rsidRDefault="00151BDD" w:rsidP="002D6112">
            <w:r w:rsidRPr="00025899">
              <w:t xml:space="preserve">ČJL-3-2-06 spojuje věty do jednodušších souvětí vhodnými spojkami a jinými spojovacími výrazy </w:t>
            </w:r>
          </w:p>
        </w:tc>
        <w:tc>
          <w:tcPr>
            <w:tcW w:w="3118" w:type="dxa"/>
            <w:shd w:val="clear" w:color="auto" w:fill="auto"/>
          </w:tcPr>
          <w:p w14:paraId="31FA4CD7" w14:textId="77777777" w:rsidR="00151BDD" w:rsidRPr="00025899" w:rsidRDefault="00151BDD" w:rsidP="002D6112">
            <w:r w:rsidRPr="00025899">
              <w:t>- dokáže vybrat vhodný spojovací výraz do jednodušších souvětí</w:t>
            </w:r>
          </w:p>
        </w:tc>
        <w:tc>
          <w:tcPr>
            <w:tcW w:w="2860" w:type="dxa"/>
          </w:tcPr>
          <w:p w14:paraId="6A629C69" w14:textId="77777777" w:rsidR="00151BDD" w:rsidRPr="00025899" w:rsidRDefault="00151BDD" w:rsidP="002D6112">
            <w:r w:rsidRPr="00025899">
              <w:t>- spojovací výrazy - věta jednoduchá a souvětí - grafický zápis souvětí</w:t>
            </w:r>
          </w:p>
        </w:tc>
      </w:tr>
      <w:tr w:rsidR="00151BDD" w:rsidRPr="00025899" w14:paraId="517D4DAD" w14:textId="77777777" w:rsidTr="002D6112">
        <w:tc>
          <w:tcPr>
            <w:tcW w:w="3468" w:type="dxa"/>
            <w:shd w:val="clear" w:color="auto" w:fill="auto"/>
          </w:tcPr>
          <w:p w14:paraId="6CEBFF77" w14:textId="77777777" w:rsidR="00151BDD" w:rsidRPr="00025899" w:rsidRDefault="00151BDD" w:rsidP="002D6112">
            <w:r w:rsidRPr="00025899">
              <w:t xml:space="preserve">ČJL-3-2-07 rozlišuje v textu druhy vět podle postoje mluvčího a k jejich vytvoření volí vhodné jazykové i zvukové prostředky </w:t>
            </w:r>
          </w:p>
        </w:tc>
        <w:tc>
          <w:tcPr>
            <w:tcW w:w="3118" w:type="dxa"/>
            <w:shd w:val="clear" w:color="auto" w:fill="auto"/>
          </w:tcPr>
          <w:p w14:paraId="34B461E1" w14:textId="77777777" w:rsidR="00151BDD" w:rsidRPr="00025899" w:rsidRDefault="00151BDD" w:rsidP="002D6112">
            <w:r>
              <w:t>- rozlišuje druhy vět, psaní vět</w:t>
            </w:r>
          </w:p>
        </w:tc>
        <w:tc>
          <w:tcPr>
            <w:tcW w:w="2860" w:type="dxa"/>
          </w:tcPr>
          <w:p w14:paraId="071BD314" w14:textId="77777777" w:rsidR="00151BDD" w:rsidRPr="00025899" w:rsidRDefault="00151BDD" w:rsidP="002D6112">
            <w:r>
              <w:t>- druhy vět</w:t>
            </w:r>
          </w:p>
        </w:tc>
      </w:tr>
      <w:tr w:rsidR="00151BDD" w:rsidRPr="00025899" w14:paraId="148E32B5" w14:textId="77777777" w:rsidTr="002D6112">
        <w:tc>
          <w:tcPr>
            <w:tcW w:w="3468" w:type="dxa"/>
            <w:shd w:val="clear" w:color="auto" w:fill="auto"/>
          </w:tcPr>
          <w:p w14:paraId="4F19D484" w14:textId="77777777" w:rsidR="00151BDD" w:rsidRPr="00025899" w:rsidRDefault="00151BDD" w:rsidP="002D6112">
            <w:r w:rsidRPr="00025899">
              <w:t xml:space="preserve">ČJL-3-2-08 odůvodňuje a píše správně: i/y po tvrdých a měkkých souhláskách i po obojetných souhláskách ve vyjmenovaných slovech; </w:t>
            </w:r>
            <w:proofErr w:type="spellStart"/>
            <w:r w:rsidRPr="00025899">
              <w:t>dě</w:t>
            </w:r>
            <w:proofErr w:type="spellEnd"/>
            <w:r w:rsidRPr="00025899">
              <w:t xml:space="preserve">, tě, ně, ú/ů, </w:t>
            </w:r>
            <w:proofErr w:type="spellStart"/>
            <w:r w:rsidRPr="00025899">
              <w:t>bě</w:t>
            </w:r>
            <w:proofErr w:type="spellEnd"/>
            <w:r w:rsidRPr="00025899">
              <w:t xml:space="preserve">, </w:t>
            </w:r>
            <w:proofErr w:type="spellStart"/>
            <w:r w:rsidRPr="00025899">
              <w:t>pě</w:t>
            </w:r>
            <w:proofErr w:type="spellEnd"/>
            <w:r w:rsidRPr="00025899">
              <w:t xml:space="preserve">, </w:t>
            </w:r>
            <w:proofErr w:type="spellStart"/>
            <w:r w:rsidRPr="00025899">
              <w:t>vě</w:t>
            </w:r>
            <w:proofErr w:type="spellEnd"/>
            <w:r w:rsidRPr="00025899">
              <w:t>, mě – mimo morfologický šev; velká písmena na začátku věty a v typických případech vlastních jmen osob, zvířat a místních pojmenování</w:t>
            </w:r>
          </w:p>
        </w:tc>
        <w:tc>
          <w:tcPr>
            <w:tcW w:w="3118" w:type="dxa"/>
            <w:shd w:val="clear" w:color="auto" w:fill="auto"/>
          </w:tcPr>
          <w:p w14:paraId="2CFAB0A9" w14:textId="77777777" w:rsidR="00151BDD" w:rsidRDefault="00151BDD" w:rsidP="002D6112">
            <w:r>
              <w:t xml:space="preserve">- odůvodní a správně napíše ú/ů , i/y po tvrdých a měkkých souhláskách </w:t>
            </w:r>
          </w:p>
          <w:p w14:paraId="2857FBAB" w14:textId="77777777" w:rsidR="002D6112" w:rsidRDefault="002D6112" w:rsidP="002D6112"/>
          <w:p w14:paraId="525E9268" w14:textId="77777777" w:rsidR="00151BDD" w:rsidRDefault="00151BDD" w:rsidP="002D6112">
            <w:r>
              <w:t xml:space="preserve">- píše správně slabiky </w:t>
            </w:r>
            <w:proofErr w:type="spellStart"/>
            <w:r>
              <w:t>dě</w:t>
            </w:r>
            <w:proofErr w:type="spellEnd"/>
            <w:r>
              <w:t xml:space="preserve">, tě, ně,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w:t>
            </w:r>
          </w:p>
          <w:p w14:paraId="11237DF8" w14:textId="77777777" w:rsidR="002D6112" w:rsidRDefault="002D6112" w:rsidP="002D6112"/>
          <w:p w14:paraId="19A452EF" w14:textId="77777777" w:rsidR="00151BDD" w:rsidRPr="00025899" w:rsidRDefault="00151BDD" w:rsidP="002D6112">
            <w:r>
              <w:t>- píše velká písmena na začátku věty a v typických případech vlastních jmen osob, zvířat a místních pojmenování</w:t>
            </w:r>
          </w:p>
        </w:tc>
        <w:tc>
          <w:tcPr>
            <w:tcW w:w="2860" w:type="dxa"/>
          </w:tcPr>
          <w:p w14:paraId="500E6B5F" w14:textId="77777777" w:rsidR="00151BDD" w:rsidRDefault="00151BDD" w:rsidP="002D6112">
            <w:r>
              <w:t xml:space="preserve">- ú/ů </w:t>
            </w:r>
          </w:p>
          <w:p w14:paraId="5439FF77" w14:textId="77777777" w:rsidR="00151BDD" w:rsidRDefault="00151BDD" w:rsidP="002D6112">
            <w:r>
              <w:t>- tvrdé a měkké souhlásky</w:t>
            </w:r>
          </w:p>
          <w:p w14:paraId="500A5DE8" w14:textId="77777777" w:rsidR="002D6112" w:rsidRDefault="002D6112" w:rsidP="002D6112"/>
          <w:p w14:paraId="38C179C7" w14:textId="77777777" w:rsidR="002D6112" w:rsidRDefault="002D6112" w:rsidP="002D6112"/>
          <w:p w14:paraId="7169A1BB" w14:textId="77777777" w:rsidR="00151BDD" w:rsidRDefault="00151BDD" w:rsidP="002D6112">
            <w:r>
              <w:t xml:space="preserve">- slabiky </w:t>
            </w:r>
            <w:proofErr w:type="spellStart"/>
            <w:r>
              <w:t>dě</w:t>
            </w:r>
            <w:proofErr w:type="spellEnd"/>
            <w:r>
              <w:t xml:space="preserve">, tě, ně,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w:t>
            </w:r>
          </w:p>
          <w:p w14:paraId="7C6E65FC" w14:textId="77777777" w:rsidR="002D6112" w:rsidRDefault="002D6112" w:rsidP="002D6112"/>
          <w:p w14:paraId="324B79D8" w14:textId="77777777" w:rsidR="00151BDD" w:rsidRPr="00025899" w:rsidRDefault="00151BDD" w:rsidP="002D6112">
            <w:r>
              <w:t>- velká písmena</w:t>
            </w:r>
          </w:p>
        </w:tc>
      </w:tr>
    </w:tbl>
    <w:p w14:paraId="2E3BF810" w14:textId="77777777" w:rsidR="00151BDD" w:rsidRPr="00025899" w:rsidRDefault="00151BDD" w:rsidP="00151BDD"/>
    <w:p w14:paraId="4DA83B07" w14:textId="77777777" w:rsidR="00151BDD" w:rsidRDefault="00151BDD" w:rsidP="00151BDD">
      <w:r w:rsidRPr="00025899">
        <w:t>Minimální doporučená úroveň pro úpravy očekávaných výstupů v rámci podpůrných opatření:</w:t>
      </w:r>
    </w:p>
    <w:p w14:paraId="49ED64BE" w14:textId="77777777" w:rsidR="00151BDD" w:rsidRPr="00025899" w:rsidRDefault="00151BDD" w:rsidP="00151B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3090"/>
        <w:gridCol w:w="2850"/>
      </w:tblGrid>
      <w:tr w:rsidR="00151BDD" w:rsidRPr="00025899" w14:paraId="3CE7DE7B" w14:textId="77777777" w:rsidTr="002D6112">
        <w:tc>
          <w:tcPr>
            <w:tcW w:w="3295" w:type="dxa"/>
            <w:shd w:val="clear" w:color="auto" w:fill="EEECE1"/>
          </w:tcPr>
          <w:p w14:paraId="333EA7C3" w14:textId="77777777" w:rsidR="00151BDD" w:rsidRPr="00025899" w:rsidRDefault="00151BDD" w:rsidP="002D6112">
            <w:r w:rsidRPr="00025899">
              <w:t>RVP výstupy:</w:t>
            </w:r>
          </w:p>
          <w:p w14:paraId="05B6BC69" w14:textId="77777777" w:rsidR="00151BDD" w:rsidRPr="00025899" w:rsidRDefault="00151BDD" w:rsidP="002D6112"/>
        </w:tc>
        <w:tc>
          <w:tcPr>
            <w:tcW w:w="3118" w:type="dxa"/>
            <w:shd w:val="clear" w:color="auto" w:fill="EEECE1"/>
          </w:tcPr>
          <w:p w14:paraId="4E66B015" w14:textId="77777777" w:rsidR="00151BDD" w:rsidRPr="00025899" w:rsidRDefault="00151BDD" w:rsidP="002D6112">
            <w:r w:rsidRPr="00025899">
              <w:t>ŠVP výstupy:</w:t>
            </w:r>
          </w:p>
        </w:tc>
        <w:tc>
          <w:tcPr>
            <w:tcW w:w="2875" w:type="dxa"/>
            <w:shd w:val="clear" w:color="auto" w:fill="EEECE1"/>
          </w:tcPr>
          <w:p w14:paraId="547DE859" w14:textId="77777777" w:rsidR="00151BDD" w:rsidRPr="00025899" w:rsidRDefault="00151BDD" w:rsidP="002D6112">
            <w:r w:rsidRPr="00025899">
              <w:t>Učivo:</w:t>
            </w:r>
          </w:p>
          <w:p w14:paraId="7D478C8C" w14:textId="77777777" w:rsidR="00151BDD" w:rsidRPr="00025899" w:rsidRDefault="00151BDD" w:rsidP="002D6112"/>
        </w:tc>
      </w:tr>
      <w:tr w:rsidR="00151BDD" w:rsidRPr="00025899" w14:paraId="21EE3CB3" w14:textId="77777777" w:rsidTr="002D6112">
        <w:tc>
          <w:tcPr>
            <w:tcW w:w="3295" w:type="dxa"/>
            <w:shd w:val="clear" w:color="auto" w:fill="auto"/>
          </w:tcPr>
          <w:p w14:paraId="264EE5D5" w14:textId="77777777" w:rsidR="00151BDD" w:rsidRPr="00151BDD" w:rsidRDefault="00151BDD" w:rsidP="002D6112">
            <w:pPr>
              <w:rPr>
                <w:i/>
              </w:rPr>
            </w:pPr>
            <w:r w:rsidRPr="00151BDD">
              <w:rPr>
                <w:i/>
              </w:rPr>
              <w:t xml:space="preserve">ČJL-3-2-01p rozlišuje všechna písmena malé a velké abecedy </w:t>
            </w:r>
          </w:p>
        </w:tc>
        <w:tc>
          <w:tcPr>
            <w:tcW w:w="3118" w:type="dxa"/>
            <w:shd w:val="clear" w:color="auto" w:fill="auto"/>
          </w:tcPr>
          <w:p w14:paraId="3BD3EB5B" w14:textId="77777777" w:rsidR="00151BDD" w:rsidRPr="00025899" w:rsidRDefault="00151BDD" w:rsidP="002D6112">
            <w:r w:rsidRPr="00025899">
              <w:t>- rozlišuje všechna písmena malé a velké abecedy</w:t>
            </w:r>
          </w:p>
        </w:tc>
        <w:tc>
          <w:tcPr>
            <w:tcW w:w="2875" w:type="dxa"/>
          </w:tcPr>
          <w:p w14:paraId="4BF8C6C4" w14:textId="77777777" w:rsidR="00151BDD" w:rsidRPr="00025899" w:rsidRDefault="00151BDD" w:rsidP="002D6112">
            <w:r w:rsidRPr="00025899">
              <w:t>- všechna písmena malé a velké abecedy</w:t>
            </w:r>
          </w:p>
        </w:tc>
      </w:tr>
      <w:tr w:rsidR="00151BDD" w:rsidRPr="00025899" w14:paraId="0FEABD52" w14:textId="77777777" w:rsidTr="002D6112">
        <w:tc>
          <w:tcPr>
            <w:tcW w:w="3295" w:type="dxa"/>
            <w:shd w:val="clear" w:color="auto" w:fill="auto"/>
          </w:tcPr>
          <w:p w14:paraId="4B9B5D4B" w14:textId="77777777" w:rsidR="00151BDD" w:rsidRPr="00151BDD" w:rsidRDefault="00151BDD" w:rsidP="002D6112">
            <w:pPr>
              <w:rPr>
                <w:i/>
              </w:rPr>
            </w:pPr>
            <w:r w:rsidRPr="00151BDD">
              <w:rPr>
                <w:i/>
              </w:rPr>
              <w:lastRenderedPageBreak/>
              <w:t xml:space="preserve">ČJL-3-2-01p rozeznává samohlásky (odlišuje jejich délku) a souhlásky </w:t>
            </w:r>
          </w:p>
        </w:tc>
        <w:tc>
          <w:tcPr>
            <w:tcW w:w="3118" w:type="dxa"/>
            <w:shd w:val="clear" w:color="auto" w:fill="auto"/>
          </w:tcPr>
          <w:p w14:paraId="2256DDEA" w14:textId="77777777" w:rsidR="00151BDD" w:rsidRPr="00025899" w:rsidRDefault="00151BDD" w:rsidP="002D6112">
            <w:r w:rsidRPr="00025899">
              <w:t>- dodržuje správnou délku samohlásek, rozděluje hlásky na samohlásky a souhlásky</w:t>
            </w:r>
          </w:p>
        </w:tc>
        <w:tc>
          <w:tcPr>
            <w:tcW w:w="2875" w:type="dxa"/>
          </w:tcPr>
          <w:p w14:paraId="798C2169" w14:textId="77777777" w:rsidR="00151BDD" w:rsidRPr="00025899" w:rsidRDefault="00151BDD" w:rsidP="002D6112">
            <w:r w:rsidRPr="00025899">
              <w:t>- souhlásky a samohlásky</w:t>
            </w:r>
          </w:p>
        </w:tc>
      </w:tr>
      <w:tr w:rsidR="00151BDD" w:rsidRPr="00025899" w14:paraId="1E7505FE" w14:textId="77777777" w:rsidTr="002D6112">
        <w:tc>
          <w:tcPr>
            <w:tcW w:w="3295" w:type="dxa"/>
            <w:shd w:val="clear" w:color="auto" w:fill="auto"/>
          </w:tcPr>
          <w:p w14:paraId="3B6DB626" w14:textId="77777777" w:rsidR="00151BDD" w:rsidRPr="00151BDD" w:rsidRDefault="00151BDD" w:rsidP="002D6112">
            <w:pPr>
              <w:rPr>
                <w:i/>
              </w:rPr>
            </w:pPr>
            <w:r w:rsidRPr="00151BDD">
              <w:rPr>
                <w:i/>
              </w:rPr>
              <w:t xml:space="preserve">ČJL-3-2-01p tvoří slabiky </w:t>
            </w:r>
          </w:p>
        </w:tc>
        <w:tc>
          <w:tcPr>
            <w:tcW w:w="3118" w:type="dxa"/>
            <w:shd w:val="clear" w:color="auto" w:fill="auto"/>
          </w:tcPr>
          <w:p w14:paraId="7AF1B4F4" w14:textId="77777777" w:rsidR="00151BDD" w:rsidRPr="00025899" w:rsidRDefault="00151BDD" w:rsidP="002D6112">
            <w:r>
              <w:t>- tvoří slabiky</w:t>
            </w:r>
          </w:p>
        </w:tc>
        <w:tc>
          <w:tcPr>
            <w:tcW w:w="2875" w:type="dxa"/>
          </w:tcPr>
          <w:p w14:paraId="25B7FD16" w14:textId="77777777" w:rsidR="00151BDD" w:rsidRPr="00025899" w:rsidRDefault="00151BDD" w:rsidP="002D6112">
            <w:r>
              <w:t>- slabiky</w:t>
            </w:r>
          </w:p>
        </w:tc>
      </w:tr>
      <w:tr w:rsidR="00151BDD" w:rsidRPr="00025899" w14:paraId="45D9D80D" w14:textId="77777777" w:rsidTr="002D6112">
        <w:tc>
          <w:tcPr>
            <w:tcW w:w="3295" w:type="dxa"/>
            <w:shd w:val="clear" w:color="auto" w:fill="auto"/>
          </w:tcPr>
          <w:p w14:paraId="0A73A251" w14:textId="77777777" w:rsidR="00151BDD" w:rsidRPr="00151BDD" w:rsidRDefault="00151BDD" w:rsidP="002D6112">
            <w:pPr>
              <w:rPr>
                <w:i/>
              </w:rPr>
            </w:pPr>
            <w:r w:rsidRPr="00151BDD">
              <w:rPr>
                <w:i/>
              </w:rPr>
              <w:t xml:space="preserve">ČJL-3-2-01p rozlišuje věty, slova, slabiky, hlásky </w:t>
            </w:r>
          </w:p>
        </w:tc>
        <w:tc>
          <w:tcPr>
            <w:tcW w:w="3118" w:type="dxa"/>
            <w:shd w:val="clear" w:color="auto" w:fill="auto"/>
          </w:tcPr>
          <w:p w14:paraId="1126A404" w14:textId="77777777" w:rsidR="00151BDD" w:rsidRPr="00025899" w:rsidRDefault="00151BDD" w:rsidP="002D6112">
            <w:r w:rsidRPr="00025899">
              <w:t>- rozlišuje věty, slova, slabiky, hlásky</w:t>
            </w:r>
          </w:p>
        </w:tc>
        <w:tc>
          <w:tcPr>
            <w:tcW w:w="2875" w:type="dxa"/>
          </w:tcPr>
          <w:p w14:paraId="126EF5D6" w14:textId="77777777" w:rsidR="00151BDD" w:rsidRPr="00025899" w:rsidRDefault="00151BDD" w:rsidP="002D6112">
            <w:r w:rsidRPr="00025899">
              <w:t>- věty, slova, slabiky, hlásky</w:t>
            </w:r>
          </w:p>
        </w:tc>
      </w:tr>
      <w:tr w:rsidR="00151BDD" w:rsidRPr="00025899" w14:paraId="1267E464" w14:textId="77777777" w:rsidTr="002D6112">
        <w:tc>
          <w:tcPr>
            <w:tcW w:w="3295" w:type="dxa"/>
            <w:shd w:val="clear" w:color="auto" w:fill="auto"/>
          </w:tcPr>
          <w:p w14:paraId="5142453C" w14:textId="77777777" w:rsidR="00151BDD" w:rsidRPr="00151BDD" w:rsidRDefault="00151BDD" w:rsidP="002D6112">
            <w:pPr>
              <w:rPr>
                <w:i/>
              </w:rPr>
            </w:pPr>
            <w:r w:rsidRPr="00151BDD">
              <w:rPr>
                <w:i/>
              </w:rPr>
              <w:t>ČJL-3-2-08p píše velká písmena na začátku věty a ve vlastních jménech</w:t>
            </w:r>
          </w:p>
        </w:tc>
        <w:tc>
          <w:tcPr>
            <w:tcW w:w="3118" w:type="dxa"/>
            <w:shd w:val="clear" w:color="auto" w:fill="auto"/>
          </w:tcPr>
          <w:p w14:paraId="7666F8D1" w14:textId="77777777" w:rsidR="00151BDD" w:rsidRPr="00025899" w:rsidRDefault="00151BDD" w:rsidP="002D6112">
            <w:r w:rsidRPr="00025899">
              <w:t>- píše velká písmena na začátku věty a ve vlastních jménech</w:t>
            </w:r>
          </w:p>
        </w:tc>
        <w:tc>
          <w:tcPr>
            <w:tcW w:w="2875" w:type="dxa"/>
          </w:tcPr>
          <w:p w14:paraId="67646AF3" w14:textId="77777777" w:rsidR="00151BDD" w:rsidRPr="00025899" w:rsidRDefault="00151BDD" w:rsidP="002D6112">
            <w:r w:rsidRPr="00025899">
              <w:t>- velká písmena na začátku věty a ve vlastních jménech</w:t>
            </w:r>
          </w:p>
        </w:tc>
      </w:tr>
    </w:tbl>
    <w:p w14:paraId="36B18A53" w14:textId="77777777" w:rsidR="00151BDD" w:rsidRPr="00025899" w:rsidRDefault="00151BDD" w:rsidP="00151BDD"/>
    <w:p w14:paraId="54145C41" w14:textId="77777777" w:rsidR="00151BDD" w:rsidRPr="00025899" w:rsidRDefault="00151BDD" w:rsidP="00151BDD">
      <w:pPr>
        <w:ind w:left="720"/>
      </w:pPr>
    </w:p>
    <w:p w14:paraId="2C241C1B" w14:textId="77777777" w:rsidR="00151BDD" w:rsidRPr="00025899" w:rsidRDefault="00151BDD" w:rsidP="00151BDD">
      <w:pPr>
        <w:rPr>
          <w:b/>
        </w:rPr>
      </w:pPr>
      <w:r w:rsidRPr="00025899">
        <w:rPr>
          <w:b/>
        </w:rPr>
        <w:t>Literární výchova</w:t>
      </w:r>
    </w:p>
    <w:p w14:paraId="00570045" w14:textId="77777777" w:rsidR="00151BDD" w:rsidRPr="00025899" w:rsidRDefault="00151BDD" w:rsidP="00151B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92"/>
        <w:gridCol w:w="2847"/>
      </w:tblGrid>
      <w:tr w:rsidR="00151BDD" w:rsidRPr="00025899" w14:paraId="5456A48D" w14:textId="77777777" w:rsidTr="002D6112">
        <w:tc>
          <w:tcPr>
            <w:tcW w:w="3358" w:type="dxa"/>
            <w:shd w:val="clear" w:color="auto" w:fill="EEECE1"/>
          </w:tcPr>
          <w:p w14:paraId="24B1FCFB" w14:textId="77777777" w:rsidR="00151BDD" w:rsidRPr="00025899" w:rsidRDefault="00151BDD" w:rsidP="002D6112">
            <w:r w:rsidRPr="00025899">
              <w:t>RVP výstupy:</w:t>
            </w:r>
          </w:p>
          <w:p w14:paraId="5B42FF93" w14:textId="77777777" w:rsidR="00151BDD" w:rsidRPr="00025899" w:rsidRDefault="00151BDD" w:rsidP="002D6112"/>
        </w:tc>
        <w:tc>
          <w:tcPr>
            <w:tcW w:w="3169" w:type="dxa"/>
            <w:shd w:val="clear" w:color="auto" w:fill="EEECE1"/>
          </w:tcPr>
          <w:p w14:paraId="3453A330" w14:textId="77777777" w:rsidR="00151BDD" w:rsidRPr="00025899" w:rsidRDefault="00151BDD" w:rsidP="002D6112">
            <w:r w:rsidRPr="00025899">
              <w:t xml:space="preserve"> ŠVP výstupy:</w:t>
            </w:r>
          </w:p>
        </w:tc>
        <w:tc>
          <w:tcPr>
            <w:tcW w:w="2919" w:type="dxa"/>
            <w:shd w:val="clear" w:color="auto" w:fill="EEECE1"/>
          </w:tcPr>
          <w:p w14:paraId="07A83ACA" w14:textId="77777777" w:rsidR="00151BDD" w:rsidRPr="00025899" w:rsidRDefault="00151BDD" w:rsidP="002D6112">
            <w:r w:rsidRPr="00025899">
              <w:t>Učivo:</w:t>
            </w:r>
          </w:p>
          <w:p w14:paraId="5BE3FC65" w14:textId="77777777" w:rsidR="00151BDD" w:rsidRPr="00025899" w:rsidRDefault="00151BDD" w:rsidP="002D6112"/>
        </w:tc>
      </w:tr>
      <w:tr w:rsidR="00151BDD" w:rsidRPr="00025899" w14:paraId="257E6AEB" w14:textId="77777777" w:rsidTr="002D6112">
        <w:trPr>
          <w:trHeight w:val="374"/>
        </w:trPr>
        <w:tc>
          <w:tcPr>
            <w:tcW w:w="3358" w:type="dxa"/>
            <w:shd w:val="clear" w:color="auto" w:fill="auto"/>
          </w:tcPr>
          <w:p w14:paraId="1AF3AAB6" w14:textId="77777777" w:rsidR="00151BDD" w:rsidRPr="00025899" w:rsidRDefault="00151BDD" w:rsidP="002D6112">
            <w:r w:rsidRPr="00025899">
              <w:t xml:space="preserve">ČJL-3-3-01 čte a přednáší zpaměti ve vhodném frázování a tempu literární texty přiměřené věku </w:t>
            </w:r>
          </w:p>
        </w:tc>
        <w:tc>
          <w:tcPr>
            <w:tcW w:w="3169" w:type="dxa"/>
            <w:shd w:val="clear" w:color="auto" w:fill="auto"/>
          </w:tcPr>
          <w:p w14:paraId="10E8DAC4" w14:textId="77777777" w:rsidR="00151BDD" w:rsidRPr="00025899" w:rsidRDefault="00151BDD" w:rsidP="002D6112">
            <w:r w:rsidRPr="00025899">
              <w:t xml:space="preserve">- čte samostatně knihy a zaznamenává si jejich název, jméno spisovatele, ilustrátora a stručný obsah do čtenářského deníku </w:t>
            </w:r>
          </w:p>
          <w:p w14:paraId="501D5217" w14:textId="77777777" w:rsidR="00151BDD" w:rsidRPr="00025899" w:rsidRDefault="00151BDD" w:rsidP="002D6112">
            <w:r w:rsidRPr="00025899">
              <w:t>- přednáší zpaměti texty přiměřené jeho věku</w:t>
            </w:r>
          </w:p>
        </w:tc>
        <w:tc>
          <w:tcPr>
            <w:tcW w:w="2919" w:type="dxa"/>
          </w:tcPr>
          <w:p w14:paraId="0FE321BD" w14:textId="77777777" w:rsidR="00151BDD" w:rsidRPr="00025899" w:rsidRDefault="00151BDD" w:rsidP="002D6112">
            <w:r w:rsidRPr="00025899">
              <w:t xml:space="preserve">- samostatná četba </w:t>
            </w:r>
          </w:p>
          <w:p w14:paraId="1791F9EC" w14:textId="77777777" w:rsidR="002D6112" w:rsidRDefault="002D6112" w:rsidP="002D6112"/>
          <w:p w14:paraId="562D974B" w14:textId="77777777" w:rsidR="002D6112" w:rsidRDefault="002D6112" w:rsidP="002D6112"/>
          <w:p w14:paraId="2E11F9CE" w14:textId="77777777" w:rsidR="002D6112" w:rsidRDefault="002D6112" w:rsidP="002D6112"/>
          <w:p w14:paraId="02A91A59" w14:textId="77777777" w:rsidR="002D6112" w:rsidRDefault="002D6112" w:rsidP="002D6112"/>
          <w:p w14:paraId="2C6478E3" w14:textId="77777777" w:rsidR="00151BDD" w:rsidRPr="00025899" w:rsidRDefault="00151BDD" w:rsidP="002D6112">
            <w:r w:rsidRPr="00025899">
              <w:t>- přednes vhodného literárního textu</w:t>
            </w:r>
          </w:p>
        </w:tc>
      </w:tr>
      <w:tr w:rsidR="00151BDD" w:rsidRPr="00025899" w14:paraId="24B2071E" w14:textId="77777777" w:rsidTr="002D6112">
        <w:tc>
          <w:tcPr>
            <w:tcW w:w="3358" w:type="dxa"/>
            <w:shd w:val="clear" w:color="auto" w:fill="auto"/>
          </w:tcPr>
          <w:p w14:paraId="7DD88AAA" w14:textId="77777777" w:rsidR="00151BDD" w:rsidRPr="00025899" w:rsidRDefault="00151BDD" w:rsidP="002D6112">
            <w:r w:rsidRPr="00025899">
              <w:t xml:space="preserve">ČJL-3-3-02 vyjadřuje své pocity z přečteného textu </w:t>
            </w:r>
          </w:p>
        </w:tc>
        <w:tc>
          <w:tcPr>
            <w:tcW w:w="3169" w:type="dxa"/>
            <w:shd w:val="clear" w:color="auto" w:fill="auto"/>
          </w:tcPr>
          <w:p w14:paraId="774C9F07" w14:textId="77777777" w:rsidR="00151BDD" w:rsidRPr="00025899" w:rsidRDefault="00151BDD" w:rsidP="002D6112">
            <w:r w:rsidRPr="00025899">
              <w:t>- vypráví, co se mu v knížce líbilo, hledá a předčítá dětem zajímavou část knihy</w:t>
            </w:r>
          </w:p>
        </w:tc>
        <w:tc>
          <w:tcPr>
            <w:tcW w:w="2919" w:type="dxa"/>
          </w:tcPr>
          <w:p w14:paraId="517DD8BC" w14:textId="77777777" w:rsidR="00151BDD" w:rsidRDefault="00151BDD" w:rsidP="002D6112">
            <w:r w:rsidRPr="00025899">
              <w:t xml:space="preserve">- vlastní výtvarný doprovod </w:t>
            </w:r>
          </w:p>
          <w:p w14:paraId="63F0949D" w14:textId="77777777" w:rsidR="00151BDD" w:rsidRPr="00025899" w:rsidRDefault="00151BDD" w:rsidP="002D6112">
            <w:r w:rsidRPr="00025899">
              <w:t xml:space="preserve">- dojmy z četby </w:t>
            </w:r>
          </w:p>
          <w:p w14:paraId="1F822F97" w14:textId="77777777" w:rsidR="00151BDD" w:rsidRPr="00025899" w:rsidRDefault="00151BDD" w:rsidP="002D6112">
            <w:r w:rsidRPr="00025899">
              <w:t xml:space="preserve">- zážitkové čtení a naslouchání </w:t>
            </w:r>
          </w:p>
          <w:p w14:paraId="6068848D" w14:textId="77777777" w:rsidR="00151BDD" w:rsidRPr="00025899" w:rsidRDefault="00151BDD" w:rsidP="002D6112">
            <w:r w:rsidRPr="00025899">
              <w:t>- volná reprodukce přečteného nebo slyšeného textu</w:t>
            </w:r>
          </w:p>
        </w:tc>
      </w:tr>
      <w:tr w:rsidR="00151BDD" w:rsidRPr="00025899" w14:paraId="6D894820" w14:textId="77777777" w:rsidTr="002D6112">
        <w:tc>
          <w:tcPr>
            <w:tcW w:w="3358" w:type="dxa"/>
            <w:shd w:val="clear" w:color="auto" w:fill="auto"/>
          </w:tcPr>
          <w:p w14:paraId="5CC7C0F8" w14:textId="77777777" w:rsidR="00151BDD" w:rsidRPr="00025899" w:rsidRDefault="00151BDD" w:rsidP="002D6112">
            <w:r w:rsidRPr="00025899">
              <w:t xml:space="preserve">ČJL-3-3-03 rozlišuje vyjadřování v próze a ve verších, odlišuje pohádku od ostatních vyprávění </w:t>
            </w:r>
          </w:p>
        </w:tc>
        <w:tc>
          <w:tcPr>
            <w:tcW w:w="3169" w:type="dxa"/>
            <w:shd w:val="clear" w:color="auto" w:fill="auto"/>
          </w:tcPr>
          <w:p w14:paraId="7642D756" w14:textId="77777777" w:rsidR="00151BDD" w:rsidRPr="00025899" w:rsidRDefault="00151BDD" w:rsidP="002D6112">
            <w:r w:rsidRPr="00025899">
              <w:t xml:space="preserve">- rozliší poezii a prózu </w:t>
            </w:r>
          </w:p>
          <w:p w14:paraId="7D4BF7FF" w14:textId="77777777" w:rsidR="00151BDD" w:rsidRPr="00025899" w:rsidRDefault="00151BDD" w:rsidP="002D6112">
            <w:r w:rsidRPr="00025899">
              <w:t>- rozlišuje literární pojmy</w:t>
            </w:r>
          </w:p>
        </w:tc>
        <w:tc>
          <w:tcPr>
            <w:tcW w:w="2919" w:type="dxa"/>
          </w:tcPr>
          <w:p w14:paraId="6675F848" w14:textId="77777777" w:rsidR="00151BDD" w:rsidRPr="00025899" w:rsidRDefault="00151BDD" w:rsidP="002D6112">
            <w:r w:rsidRPr="00025899">
              <w:t xml:space="preserve">- poezie a próza </w:t>
            </w:r>
          </w:p>
          <w:p w14:paraId="56C2CBBB" w14:textId="77777777" w:rsidR="00151BDD" w:rsidRPr="00025899" w:rsidRDefault="00151BDD" w:rsidP="002D6112">
            <w:r w:rsidRPr="00025899">
              <w:t xml:space="preserve">- základní literární pojmy </w:t>
            </w:r>
          </w:p>
          <w:p w14:paraId="0A0E9C27" w14:textId="77777777" w:rsidR="00151BDD" w:rsidRPr="00025899" w:rsidRDefault="00151BDD" w:rsidP="002D6112">
            <w:r w:rsidRPr="00025899">
              <w:t>- bajka, povídka, básník, verš, přirovnání</w:t>
            </w:r>
          </w:p>
        </w:tc>
      </w:tr>
      <w:tr w:rsidR="00151BDD" w:rsidRPr="00025899" w14:paraId="7FE1C494" w14:textId="77777777" w:rsidTr="002D6112">
        <w:tc>
          <w:tcPr>
            <w:tcW w:w="3358" w:type="dxa"/>
            <w:shd w:val="clear" w:color="auto" w:fill="auto"/>
          </w:tcPr>
          <w:p w14:paraId="46A0EA29" w14:textId="77777777" w:rsidR="00151BDD" w:rsidRPr="00025899" w:rsidRDefault="00151BDD" w:rsidP="002D6112">
            <w:r w:rsidRPr="00025899">
              <w:t>ČJL-3-3-04 pracuje tvořivě s literárním textem podle pokynů učitele a podle svých schopností</w:t>
            </w:r>
          </w:p>
        </w:tc>
        <w:tc>
          <w:tcPr>
            <w:tcW w:w="3169" w:type="dxa"/>
            <w:shd w:val="clear" w:color="auto" w:fill="auto"/>
          </w:tcPr>
          <w:p w14:paraId="26440E86" w14:textId="77777777" w:rsidR="00151BDD" w:rsidRPr="00025899" w:rsidRDefault="00151BDD" w:rsidP="002D6112">
            <w:r w:rsidRPr="00025899">
              <w:t>- pracuje tvořivě s literárním textem podle pokynů učitele a podle svých schopností</w:t>
            </w:r>
          </w:p>
        </w:tc>
        <w:tc>
          <w:tcPr>
            <w:tcW w:w="2919" w:type="dxa"/>
          </w:tcPr>
          <w:p w14:paraId="1BEDE62D" w14:textId="77777777" w:rsidR="00151BDD" w:rsidRPr="00025899" w:rsidRDefault="00151BDD" w:rsidP="002D6112">
            <w:r w:rsidRPr="00025899">
              <w:t xml:space="preserve">- práce s textem </w:t>
            </w:r>
          </w:p>
          <w:p w14:paraId="10A4085E" w14:textId="77777777" w:rsidR="00151BDD" w:rsidRPr="00025899" w:rsidRDefault="00151BDD" w:rsidP="002D6112">
            <w:r w:rsidRPr="00025899">
              <w:t>- dramatizace</w:t>
            </w:r>
          </w:p>
        </w:tc>
      </w:tr>
    </w:tbl>
    <w:p w14:paraId="133F5815" w14:textId="77777777" w:rsidR="00151BDD" w:rsidRPr="00025899" w:rsidRDefault="00151BDD" w:rsidP="00151BDD">
      <w:pPr>
        <w:pStyle w:val="Default"/>
        <w:rPr>
          <w:b/>
          <w:bCs/>
          <w:iCs/>
          <w:color w:val="auto"/>
        </w:rPr>
      </w:pPr>
      <w:r w:rsidRPr="00025899">
        <w:rPr>
          <w:b/>
          <w:bCs/>
          <w:iCs/>
          <w:color w:val="auto"/>
        </w:rPr>
        <w:t xml:space="preserve"> </w:t>
      </w:r>
    </w:p>
    <w:p w14:paraId="0022C9EA" w14:textId="77777777" w:rsidR="00151BDD" w:rsidRDefault="00151BDD" w:rsidP="00151BDD">
      <w:r w:rsidRPr="00025899">
        <w:t>Minimální doporučená úroveň pro úpravy očekávaných výstupů v rámci podpůrných opatření:</w:t>
      </w:r>
    </w:p>
    <w:p w14:paraId="51A8D6E5" w14:textId="77777777" w:rsidR="00151BDD" w:rsidRPr="00025899" w:rsidRDefault="00151BDD" w:rsidP="00151B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060"/>
        <w:gridCol w:w="2835"/>
      </w:tblGrid>
      <w:tr w:rsidR="00151BDD" w:rsidRPr="00025899" w14:paraId="3CDCA19D" w14:textId="77777777" w:rsidTr="002D6112">
        <w:trPr>
          <w:trHeight w:val="427"/>
        </w:trPr>
        <w:tc>
          <w:tcPr>
            <w:tcW w:w="3404" w:type="dxa"/>
            <w:shd w:val="clear" w:color="auto" w:fill="EEECE1"/>
          </w:tcPr>
          <w:p w14:paraId="5548F492" w14:textId="77777777" w:rsidR="00151BDD" w:rsidRPr="00025899" w:rsidRDefault="00151BDD" w:rsidP="002D6112">
            <w:r w:rsidRPr="00025899">
              <w:t>RVP výstupy:</w:t>
            </w:r>
          </w:p>
          <w:p w14:paraId="6ADB640C" w14:textId="77777777" w:rsidR="00151BDD" w:rsidRPr="00025899" w:rsidRDefault="00151BDD" w:rsidP="002D6112"/>
        </w:tc>
        <w:tc>
          <w:tcPr>
            <w:tcW w:w="3144" w:type="dxa"/>
            <w:shd w:val="clear" w:color="auto" w:fill="EEECE1"/>
          </w:tcPr>
          <w:p w14:paraId="7D9A067C" w14:textId="77777777" w:rsidR="00151BDD" w:rsidRPr="00025899" w:rsidRDefault="00151BDD" w:rsidP="002D6112">
            <w:r w:rsidRPr="00025899">
              <w:t>ŠVP výstupy:</w:t>
            </w:r>
          </w:p>
        </w:tc>
        <w:tc>
          <w:tcPr>
            <w:tcW w:w="2898" w:type="dxa"/>
            <w:shd w:val="clear" w:color="auto" w:fill="EEECE1"/>
          </w:tcPr>
          <w:p w14:paraId="18F7B311" w14:textId="77777777" w:rsidR="00151BDD" w:rsidRPr="00025899" w:rsidRDefault="00151BDD" w:rsidP="002D6112">
            <w:r w:rsidRPr="00025899">
              <w:t>Učivo:</w:t>
            </w:r>
          </w:p>
          <w:p w14:paraId="719D5BEE" w14:textId="77777777" w:rsidR="00151BDD" w:rsidRPr="00025899" w:rsidRDefault="00151BDD" w:rsidP="002D6112"/>
        </w:tc>
      </w:tr>
      <w:tr w:rsidR="00151BDD" w:rsidRPr="00025899" w14:paraId="4B2D4CF0" w14:textId="77777777" w:rsidTr="002D6112">
        <w:tc>
          <w:tcPr>
            <w:tcW w:w="3404" w:type="dxa"/>
            <w:shd w:val="clear" w:color="auto" w:fill="auto"/>
          </w:tcPr>
          <w:p w14:paraId="7730CA17" w14:textId="77777777" w:rsidR="00151BDD" w:rsidRPr="00151BDD" w:rsidRDefault="00151BDD" w:rsidP="002D6112">
            <w:pPr>
              <w:pStyle w:val="Default"/>
              <w:rPr>
                <w:i/>
                <w:color w:val="auto"/>
              </w:rPr>
            </w:pPr>
            <w:r w:rsidRPr="00151BDD">
              <w:rPr>
                <w:i/>
                <w:iCs/>
                <w:color w:val="auto"/>
              </w:rPr>
              <w:t xml:space="preserve">ČJL-3-3-01p pamatuje si a reprodukuje jednoduché říkanky a dětské básně </w:t>
            </w:r>
          </w:p>
          <w:p w14:paraId="25C5CE31" w14:textId="77777777" w:rsidR="00151BDD" w:rsidRPr="00151BDD" w:rsidRDefault="00151BDD" w:rsidP="002D6112">
            <w:pPr>
              <w:pStyle w:val="Default"/>
              <w:rPr>
                <w:b/>
                <w:bCs/>
                <w:i/>
                <w:iCs/>
                <w:color w:val="auto"/>
              </w:rPr>
            </w:pPr>
            <w:r w:rsidRPr="00151BDD">
              <w:rPr>
                <w:i/>
                <w:iCs/>
                <w:color w:val="auto"/>
              </w:rPr>
              <w:t xml:space="preserve"> </w:t>
            </w:r>
          </w:p>
        </w:tc>
        <w:tc>
          <w:tcPr>
            <w:tcW w:w="3144" w:type="dxa"/>
            <w:shd w:val="clear" w:color="auto" w:fill="auto"/>
          </w:tcPr>
          <w:p w14:paraId="3083EEC4" w14:textId="77777777" w:rsidR="00151BDD" w:rsidRPr="00025899" w:rsidRDefault="00151BDD" w:rsidP="002D6112">
            <w:pPr>
              <w:pStyle w:val="Default"/>
              <w:rPr>
                <w:b/>
                <w:bCs/>
                <w:iCs/>
                <w:color w:val="auto"/>
              </w:rPr>
            </w:pPr>
            <w:r w:rsidRPr="00025899">
              <w:rPr>
                <w:color w:val="auto"/>
              </w:rPr>
              <w:t>- reprodukuje jednoduché říkanky a dětské básně</w:t>
            </w:r>
          </w:p>
        </w:tc>
        <w:tc>
          <w:tcPr>
            <w:tcW w:w="2898" w:type="dxa"/>
            <w:shd w:val="clear" w:color="auto" w:fill="auto"/>
          </w:tcPr>
          <w:p w14:paraId="506B9B2F" w14:textId="77777777" w:rsidR="00151BDD" w:rsidRPr="00025899" w:rsidRDefault="00151BDD" w:rsidP="002D6112">
            <w:pPr>
              <w:pStyle w:val="Default"/>
              <w:rPr>
                <w:b/>
                <w:bCs/>
                <w:iCs/>
                <w:color w:val="auto"/>
              </w:rPr>
            </w:pPr>
            <w:r w:rsidRPr="00025899">
              <w:rPr>
                <w:color w:val="auto"/>
              </w:rPr>
              <w:t>- reprodukce jednoduchých říkanek a dětských básní</w:t>
            </w:r>
          </w:p>
        </w:tc>
      </w:tr>
      <w:tr w:rsidR="00151BDD" w:rsidRPr="00025899" w14:paraId="50CC2763" w14:textId="77777777" w:rsidTr="002D6112">
        <w:tc>
          <w:tcPr>
            <w:tcW w:w="3404" w:type="dxa"/>
            <w:shd w:val="clear" w:color="auto" w:fill="auto"/>
          </w:tcPr>
          <w:p w14:paraId="23ED7E7D" w14:textId="77777777" w:rsidR="00151BDD" w:rsidRPr="00151BDD" w:rsidRDefault="00151BDD" w:rsidP="002D6112">
            <w:pPr>
              <w:pStyle w:val="Default"/>
              <w:rPr>
                <w:i/>
                <w:color w:val="auto"/>
              </w:rPr>
            </w:pPr>
            <w:r w:rsidRPr="00151BDD">
              <w:rPr>
                <w:i/>
                <w:iCs/>
                <w:color w:val="auto"/>
              </w:rPr>
              <w:t xml:space="preserve">ČJL-3-3-02p reprodukuje krátký text podle otázek a ilustrací </w:t>
            </w:r>
          </w:p>
          <w:p w14:paraId="691A3914" w14:textId="77777777" w:rsidR="00151BDD" w:rsidRPr="00151BDD" w:rsidRDefault="00151BDD" w:rsidP="002D6112">
            <w:pPr>
              <w:pStyle w:val="Default"/>
              <w:jc w:val="both"/>
              <w:rPr>
                <w:b/>
                <w:bCs/>
                <w:i/>
                <w:iCs/>
                <w:color w:val="auto"/>
              </w:rPr>
            </w:pPr>
          </w:p>
        </w:tc>
        <w:tc>
          <w:tcPr>
            <w:tcW w:w="3144" w:type="dxa"/>
            <w:shd w:val="clear" w:color="auto" w:fill="auto"/>
          </w:tcPr>
          <w:p w14:paraId="2E0CB2E5" w14:textId="77777777" w:rsidR="00151BDD" w:rsidRPr="00025899" w:rsidRDefault="00151BDD" w:rsidP="002D6112">
            <w:pPr>
              <w:pStyle w:val="Default"/>
              <w:rPr>
                <w:b/>
                <w:bCs/>
                <w:iCs/>
                <w:color w:val="auto"/>
              </w:rPr>
            </w:pPr>
            <w:r w:rsidRPr="00025899">
              <w:rPr>
                <w:color w:val="auto"/>
              </w:rPr>
              <w:lastRenderedPageBreak/>
              <w:t>- reprodukuje krátké texty podle otázek a ilustrací</w:t>
            </w:r>
          </w:p>
        </w:tc>
        <w:tc>
          <w:tcPr>
            <w:tcW w:w="2898" w:type="dxa"/>
            <w:shd w:val="clear" w:color="auto" w:fill="auto"/>
          </w:tcPr>
          <w:p w14:paraId="3837D3FB" w14:textId="77777777" w:rsidR="00151BDD" w:rsidRPr="00025899" w:rsidRDefault="00151BDD" w:rsidP="002D6112">
            <w:pPr>
              <w:pStyle w:val="Default"/>
              <w:rPr>
                <w:b/>
                <w:bCs/>
                <w:iCs/>
                <w:color w:val="auto"/>
              </w:rPr>
            </w:pPr>
            <w:r w:rsidRPr="00025899">
              <w:rPr>
                <w:color w:val="auto"/>
              </w:rPr>
              <w:t>- reprodukce krátkých textů podle otázek a ilustrací</w:t>
            </w:r>
          </w:p>
        </w:tc>
      </w:tr>
    </w:tbl>
    <w:p w14:paraId="430FEDB0" w14:textId="77777777" w:rsidR="00151BDD" w:rsidRDefault="00151BDD" w:rsidP="008E5A63">
      <w:pPr>
        <w:rPr>
          <w:b/>
          <w:bCs/>
          <w:iCs/>
        </w:rPr>
      </w:pPr>
    </w:p>
    <w:p w14:paraId="551E41EB" w14:textId="77777777" w:rsidR="00151BDD" w:rsidRDefault="00151BDD" w:rsidP="008E5A63">
      <w:pPr>
        <w:rPr>
          <w:b/>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51BDD" w:rsidRPr="00151BDD" w14:paraId="475664B8" w14:textId="77777777" w:rsidTr="005E59AF">
        <w:trPr>
          <w:trHeight w:val="100"/>
        </w:trPr>
        <w:tc>
          <w:tcPr>
            <w:tcW w:w="9464" w:type="dxa"/>
            <w:shd w:val="clear" w:color="auto" w:fill="E7E6E6"/>
          </w:tcPr>
          <w:p w14:paraId="04D3AB11" w14:textId="77777777" w:rsidR="00151BDD" w:rsidRPr="00151BDD" w:rsidRDefault="00151BDD" w:rsidP="00151BDD">
            <w:pPr>
              <w:suppressAutoHyphens w:val="0"/>
              <w:autoSpaceDE w:val="0"/>
              <w:autoSpaceDN w:val="0"/>
              <w:adjustRightInd w:val="0"/>
              <w:rPr>
                <w:color w:val="000000"/>
                <w:lang w:eastAsia="cs-CZ"/>
              </w:rPr>
            </w:pPr>
            <w:r w:rsidRPr="00151BDD">
              <w:rPr>
                <w:b/>
                <w:bCs/>
                <w:color w:val="000000"/>
                <w:lang w:eastAsia="cs-CZ"/>
              </w:rPr>
              <w:t xml:space="preserve">Průřezová témata, přesahy, souvislosti </w:t>
            </w:r>
          </w:p>
        </w:tc>
      </w:tr>
      <w:tr w:rsidR="00151BDD" w:rsidRPr="00151BDD" w14:paraId="6266AA23" w14:textId="77777777" w:rsidTr="00151BDD">
        <w:trPr>
          <w:trHeight w:val="100"/>
        </w:trPr>
        <w:tc>
          <w:tcPr>
            <w:tcW w:w="9464" w:type="dxa"/>
          </w:tcPr>
          <w:p w14:paraId="5862D3DD"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MULTIKULTURNÍ VÝCHOVA - Lidské vztahy </w:t>
            </w:r>
          </w:p>
        </w:tc>
      </w:tr>
      <w:tr w:rsidR="00151BDD" w:rsidRPr="00151BDD" w14:paraId="0730EAEE" w14:textId="77777777" w:rsidTr="00151BDD">
        <w:trPr>
          <w:trHeight w:val="222"/>
        </w:trPr>
        <w:tc>
          <w:tcPr>
            <w:tcW w:w="9464" w:type="dxa"/>
          </w:tcPr>
          <w:p w14:paraId="1799ED4A"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151BDD" w:rsidRPr="00151BDD" w14:paraId="027DC312" w14:textId="77777777" w:rsidTr="00151BDD">
        <w:trPr>
          <w:trHeight w:val="100"/>
        </w:trPr>
        <w:tc>
          <w:tcPr>
            <w:tcW w:w="9464" w:type="dxa"/>
          </w:tcPr>
          <w:p w14:paraId="7AB16507"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Hodnoty, postoje, praktická etika </w:t>
            </w:r>
          </w:p>
        </w:tc>
      </w:tr>
      <w:tr w:rsidR="00151BDD" w:rsidRPr="00151BDD" w14:paraId="01B2A8D3" w14:textId="77777777" w:rsidTr="00151BDD">
        <w:trPr>
          <w:trHeight w:val="100"/>
        </w:trPr>
        <w:tc>
          <w:tcPr>
            <w:tcW w:w="9464" w:type="dxa"/>
          </w:tcPr>
          <w:p w14:paraId="2DB13107"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analýzy vlastních i cizích postojů a hodnot a jejich projevů v chování lidí </w:t>
            </w:r>
          </w:p>
        </w:tc>
      </w:tr>
      <w:tr w:rsidR="00151BDD" w:rsidRPr="00151BDD" w14:paraId="205AE48A" w14:textId="77777777" w:rsidTr="00151BDD">
        <w:trPr>
          <w:trHeight w:val="100"/>
        </w:trPr>
        <w:tc>
          <w:tcPr>
            <w:tcW w:w="9464" w:type="dxa"/>
          </w:tcPr>
          <w:p w14:paraId="3E035183"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Komunikace </w:t>
            </w:r>
          </w:p>
        </w:tc>
      </w:tr>
      <w:tr w:rsidR="00151BDD" w:rsidRPr="00151BDD" w14:paraId="0805373A" w14:textId="77777777" w:rsidTr="00151BDD">
        <w:trPr>
          <w:trHeight w:val="221"/>
        </w:trPr>
        <w:tc>
          <w:tcPr>
            <w:tcW w:w="9464" w:type="dxa"/>
          </w:tcPr>
          <w:p w14:paraId="59FE335C" w14:textId="77777777" w:rsidR="00151BDD" w:rsidRPr="00151BDD" w:rsidRDefault="00151BDD" w:rsidP="00151BDD">
            <w:pPr>
              <w:suppressAutoHyphens w:val="0"/>
              <w:autoSpaceDE w:val="0"/>
              <w:autoSpaceDN w:val="0"/>
              <w:adjustRightInd w:val="0"/>
              <w:rPr>
                <w:color w:val="000000"/>
                <w:lang w:eastAsia="cs-CZ"/>
              </w:rPr>
            </w:pPr>
            <w:r w:rsidRPr="00151BDD">
              <w:rPr>
                <w:b/>
                <w:bCs/>
                <w:i/>
                <w:iCs/>
                <w:color w:val="000000"/>
                <w:lang w:eastAsia="cs-CZ"/>
              </w:rPr>
              <w:t xml:space="preserve">– </w:t>
            </w:r>
            <w:r w:rsidRPr="00151BDD">
              <w:rPr>
                <w:color w:val="000000"/>
                <w:lang w:eastAsia="cs-CZ"/>
              </w:rPr>
              <w:t xml:space="preserve">řeč těla, řeč zvuků a slov, cvičení pozorování a empatického a aktivního naslouchání, dovednosti pro sdělování verbální i neverbální (technika řeči, výraz řeči, cvičení v neverbálním sdělování), komunikace v různých situacích (informování, odmítání, omluva, pozdrav, prosba, žádost apod.), otevřená a pozitivní komunikace </w:t>
            </w:r>
          </w:p>
        </w:tc>
      </w:tr>
      <w:tr w:rsidR="00151BDD" w:rsidRPr="00151BDD" w14:paraId="4EA8C190" w14:textId="77777777" w:rsidTr="00151BDD">
        <w:trPr>
          <w:trHeight w:val="100"/>
        </w:trPr>
        <w:tc>
          <w:tcPr>
            <w:tcW w:w="9464" w:type="dxa"/>
          </w:tcPr>
          <w:p w14:paraId="4B2467A3"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Kooperace a </w:t>
            </w:r>
            <w:proofErr w:type="spellStart"/>
            <w:r w:rsidRPr="00151BDD">
              <w:rPr>
                <w:color w:val="000000"/>
                <w:lang w:eastAsia="cs-CZ"/>
              </w:rPr>
              <w:t>kompetice</w:t>
            </w:r>
            <w:proofErr w:type="spellEnd"/>
            <w:r w:rsidRPr="00151BDD">
              <w:rPr>
                <w:color w:val="000000"/>
                <w:lang w:eastAsia="cs-CZ"/>
              </w:rPr>
              <w:t xml:space="preserve"> </w:t>
            </w:r>
          </w:p>
        </w:tc>
      </w:tr>
      <w:tr w:rsidR="00151BDD" w:rsidRPr="00151BDD" w14:paraId="6D1E4F3B" w14:textId="77777777" w:rsidTr="00151BDD">
        <w:trPr>
          <w:trHeight w:val="222"/>
        </w:trPr>
        <w:tc>
          <w:tcPr>
            <w:tcW w:w="9464" w:type="dxa"/>
          </w:tcPr>
          <w:p w14:paraId="3B1699FD"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151BDD" w:rsidRPr="00151BDD" w14:paraId="2C7F7396" w14:textId="77777777" w:rsidTr="00151BDD">
        <w:trPr>
          <w:trHeight w:val="100"/>
        </w:trPr>
        <w:tc>
          <w:tcPr>
            <w:tcW w:w="9464" w:type="dxa"/>
          </w:tcPr>
          <w:p w14:paraId="3ED27FD9"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Poznávání lidí </w:t>
            </w:r>
          </w:p>
        </w:tc>
      </w:tr>
      <w:tr w:rsidR="00151BDD" w:rsidRPr="00151BDD" w14:paraId="084B957B" w14:textId="77777777" w:rsidTr="00151BDD">
        <w:trPr>
          <w:trHeight w:val="100"/>
        </w:trPr>
        <w:tc>
          <w:tcPr>
            <w:tcW w:w="9464" w:type="dxa"/>
          </w:tcPr>
          <w:p w14:paraId="30820D79"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vzájemné poznávání se ve skupině/třídě </w:t>
            </w:r>
          </w:p>
        </w:tc>
      </w:tr>
      <w:tr w:rsidR="00151BDD" w:rsidRPr="00151BDD" w14:paraId="0EFB36C0" w14:textId="77777777" w:rsidTr="00151BDD">
        <w:trPr>
          <w:trHeight w:val="100"/>
        </w:trPr>
        <w:tc>
          <w:tcPr>
            <w:tcW w:w="9464" w:type="dxa"/>
          </w:tcPr>
          <w:p w14:paraId="56B23DD7"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Rozvoj schopností poznávání </w:t>
            </w:r>
          </w:p>
        </w:tc>
      </w:tr>
      <w:tr w:rsidR="00151BDD" w:rsidRPr="00151BDD" w14:paraId="28C15502" w14:textId="77777777" w:rsidTr="00151BDD">
        <w:trPr>
          <w:trHeight w:val="100"/>
        </w:trPr>
        <w:tc>
          <w:tcPr>
            <w:tcW w:w="9464" w:type="dxa"/>
          </w:tcPr>
          <w:p w14:paraId="56702ED4"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cvičení smyslového vnímání, pozornosti a soustředění, cvičení dovednosti zapamatování, dovednosti pro učení a studium </w:t>
            </w:r>
          </w:p>
        </w:tc>
      </w:tr>
      <w:tr w:rsidR="00151BDD" w:rsidRPr="00151BDD" w14:paraId="0437AF9C" w14:textId="77777777" w:rsidTr="00151BDD">
        <w:trPr>
          <w:trHeight w:val="100"/>
        </w:trPr>
        <w:tc>
          <w:tcPr>
            <w:tcW w:w="9464" w:type="dxa"/>
          </w:tcPr>
          <w:p w14:paraId="1BE6E6F9"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Řešení problémů a rozhodovací dovednosti </w:t>
            </w:r>
          </w:p>
        </w:tc>
      </w:tr>
      <w:tr w:rsidR="00151BDD" w:rsidRPr="00151BDD" w14:paraId="4D70613A"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67589C48"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VÝCHOVA K MYŠLENÍ V EVROPSKÝCH A GLOBÁLNÍCH SOUVISLOSTECH - Evropa a svět nás zajímá </w:t>
            </w:r>
          </w:p>
        </w:tc>
      </w:tr>
      <w:tr w:rsidR="00151BDD" w:rsidRPr="00151BDD" w14:paraId="4B96C1F1"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6B4EDD90"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rodinné příběhy, zážitky a zkušenosti z Evropy a světa, život dětí v jiných zemích, lidová slovesnost, zvyky a tradice národů Evropy </w:t>
            </w:r>
          </w:p>
        </w:tc>
      </w:tr>
      <w:tr w:rsidR="00151BDD" w:rsidRPr="00151BDD" w14:paraId="6519959F"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719B124A"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OSOBNOSTNÍ A SOCIÁLNÍ VÝCHOVA - Sebepoznání a sebepojetí </w:t>
            </w:r>
          </w:p>
        </w:tc>
      </w:tr>
      <w:tr w:rsidR="00151BDD" w:rsidRPr="00151BDD" w14:paraId="583BBB9E"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218DCE9A"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já jako zdroj informací o sobě, druzí jako zdroj informací o mně, co o sobě vím a co ne, jak se promítá mé já v mém chování, můj vztah ke mně samé/mu, moje učení, moje vztahy k druhým lidem </w:t>
            </w:r>
          </w:p>
        </w:tc>
      </w:tr>
      <w:tr w:rsidR="00151BDD" w:rsidRPr="00151BDD" w14:paraId="4848949C"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069975CB"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MULTIKULTURNÍ VÝCHOVA - Kulturní diference </w:t>
            </w:r>
          </w:p>
        </w:tc>
      </w:tr>
      <w:tr w:rsidR="00151BDD" w:rsidRPr="00151BDD" w14:paraId="18095194"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2379F06D"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 jedinečnost každého člověka a jeho individuální zvláštnosti, respektování zvláštností různých etnik (zejména cizinců nebo příslušníků etnik žijících v místě školy) </w:t>
            </w:r>
          </w:p>
        </w:tc>
      </w:tr>
      <w:tr w:rsidR="00151BDD" w:rsidRPr="00151BDD" w14:paraId="5453A60A"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388B5549"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xml:space="preserve">MULTIKULTURNÍ VÝCHOVA - Etnický původ </w:t>
            </w:r>
          </w:p>
        </w:tc>
      </w:tr>
      <w:tr w:rsidR="00151BDD" w:rsidRPr="00151BDD" w14:paraId="6125A5DF" w14:textId="77777777" w:rsidTr="00151BDD">
        <w:trPr>
          <w:trHeight w:val="100"/>
        </w:trPr>
        <w:tc>
          <w:tcPr>
            <w:tcW w:w="9464" w:type="dxa"/>
            <w:tcBorders>
              <w:top w:val="single" w:sz="4" w:space="0" w:color="auto"/>
              <w:left w:val="single" w:sz="4" w:space="0" w:color="auto"/>
              <w:bottom w:val="single" w:sz="4" w:space="0" w:color="auto"/>
              <w:right w:val="single" w:sz="4" w:space="0" w:color="auto"/>
            </w:tcBorders>
          </w:tcPr>
          <w:p w14:paraId="2815A347" w14:textId="77777777" w:rsidR="00151BDD" w:rsidRPr="00151BDD" w:rsidRDefault="00151BDD" w:rsidP="00151BDD">
            <w:pPr>
              <w:suppressAutoHyphens w:val="0"/>
              <w:autoSpaceDE w:val="0"/>
              <w:autoSpaceDN w:val="0"/>
              <w:adjustRightInd w:val="0"/>
              <w:rPr>
                <w:color w:val="000000"/>
                <w:lang w:eastAsia="cs-CZ"/>
              </w:rPr>
            </w:pPr>
            <w:r w:rsidRPr="00151BDD">
              <w:rPr>
                <w:color w:val="000000"/>
                <w:lang w:eastAsia="cs-CZ"/>
              </w:rPr>
              <w:t>– rovnocennost všech etnických skupin a kultur, odlišnost lidí, ale i jejich vzájemná rovn</w:t>
            </w:r>
            <w:r w:rsidR="00D45ACD">
              <w:rPr>
                <w:color w:val="000000"/>
                <w:lang w:eastAsia="cs-CZ"/>
              </w:rPr>
              <w:t>ost</w:t>
            </w:r>
          </w:p>
        </w:tc>
      </w:tr>
    </w:tbl>
    <w:p w14:paraId="7C5935FF" w14:textId="77777777" w:rsidR="00151BDD" w:rsidRDefault="00151BDD" w:rsidP="008E5A63">
      <w:r w:rsidRPr="00025899">
        <w:rPr>
          <w:b/>
          <w:bCs/>
          <w:iCs/>
        </w:rPr>
        <w:br w:type="page"/>
      </w:r>
    </w:p>
    <w:p w14:paraId="05797D9D" w14:textId="77777777" w:rsidR="00FD2F7C" w:rsidRDefault="00FD2F7C" w:rsidP="00FD2F7C">
      <w:pPr>
        <w:pStyle w:val="Default"/>
        <w:ind w:left="1080"/>
        <w:jc w:val="center"/>
        <w:rPr>
          <w:b/>
          <w:bCs/>
          <w:iCs/>
        </w:rPr>
      </w:pPr>
      <w:r>
        <w:rPr>
          <w:b/>
          <w:bCs/>
          <w:iCs/>
        </w:rPr>
        <w:lastRenderedPageBreak/>
        <w:t>2.OBDOBÍ, tj. 4.-5.ročník</w:t>
      </w:r>
    </w:p>
    <w:p w14:paraId="20D49AD2" w14:textId="77777777" w:rsidR="00FD2F7C" w:rsidRDefault="00FD2F7C" w:rsidP="00FD2F7C">
      <w:pPr>
        <w:pStyle w:val="Default"/>
        <w:rPr>
          <w:b/>
          <w:bCs/>
          <w:iCs/>
        </w:rPr>
      </w:pPr>
    </w:p>
    <w:p w14:paraId="17443944" w14:textId="77777777" w:rsidR="00FD2F7C" w:rsidRDefault="00FD2F7C" w:rsidP="00FD2F7C">
      <w:pPr>
        <w:pStyle w:val="Default"/>
        <w:rPr>
          <w:b/>
          <w:bCs/>
          <w:iCs/>
        </w:rPr>
      </w:pPr>
      <w:r w:rsidRPr="00F40BE3">
        <w:rPr>
          <w:b/>
          <w:bCs/>
          <w:iCs/>
        </w:rPr>
        <w:t>O</w:t>
      </w:r>
      <w:r>
        <w:rPr>
          <w:b/>
          <w:bCs/>
          <w:iCs/>
        </w:rPr>
        <w:t>čekávané výstupy pro 4</w:t>
      </w:r>
      <w:r w:rsidRPr="00F40BE3">
        <w:rPr>
          <w:b/>
          <w:bCs/>
          <w:iCs/>
        </w:rPr>
        <w:t xml:space="preserve">.ročník </w:t>
      </w:r>
      <w:r>
        <w:rPr>
          <w:b/>
          <w:bCs/>
          <w:iCs/>
        </w:rPr>
        <w:t xml:space="preserve"> </w:t>
      </w:r>
      <w:r w:rsidRPr="00F40BE3">
        <w:rPr>
          <w:b/>
          <w:bCs/>
          <w:iCs/>
        </w:rPr>
        <w:t>Český jazyk</w:t>
      </w:r>
    </w:p>
    <w:p w14:paraId="2F55AA6A" w14:textId="77777777" w:rsidR="007762F3" w:rsidRDefault="007762F3" w:rsidP="00DC3BCD">
      <w:pPr>
        <w:pStyle w:val="Default"/>
        <w:rPr>
          <w:b/>
          <w:bCs/>
          <w:iCs/>
        </w:rPr>
      </w:pPr>
    </w:p>
    <w:p w14:paraId="04776DA4" w14:textId="77777777" w:rsidR="00FD2F7C" w:rsidRPr="009A2D71" w:rsidRDefault="00FD2F7C" w:rsidP="00FD2F7C">
      <w:pPr>
        <w:rPr>
          <w:b/>
        </w:rPr>
      </w:pPr>
      <w:r>
        <w:rPr>
          <w:b/>
        </w:rPr>
        <w:t>Komunikační a slohová výchova</w:t>
      </w:r>
    </w:p>
    <w:p w14:paraId="74B5EAD7" w14:textId="77777777" w:rsidR="00FD2F7C" w:rsidRDefault="00FD2F7C" w:rsidP="00FD2F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045"/>
        <w:gridCol w:w="2808"/>
      </w:tblGrid>
      <w:tr w:rsidR="007D42F1" w14:paraId="6E460B06" w14:textId="77777777" w:rsidTr="007D42F1">
        <w:tc>
          <w:tcPr>
            <w:tcW w:w="3446" w:type="dxa"/>
            <w:shd w:val="clear" w:color="auto" w:fill="EEECE1"/>
          </w:tcPr>
          <w:p w14:paraId="01FF3824" w14:textId="77777777" w:rsidR="007D42F1" w:rsidRDefault="007D42F1" w:rsidP="007C7D81">
            <w:r>
              <w:t>RVP výstupy:</w:t>
            </w:r>
          </w:p>
          <w:p w14:paraId="37195E46" w14:textId="77777777" w:rsidR="007D42F1" w:rsidRDefault="007D42F1" w:rsidP="007C7D81"/>
        </w:tc>
        <w:tc>
          <w:tcPr>
            <w:tcW w:w="3128" w:type="dxa"/>
            <w:shd w:val="clear" w:color="auto" w:fill="EEECE1"/>
          </w:tcPr>
          <w:p w14:paraId="634268D0" w14:textId="77777777" w:rsidR="007D42F1" w:rsidRDefault="007D42F1" w:rsidP="007D42F1">
            <w:r>
              <w:t>ŠVP výstupy:</w:t>
            </w:r>
          </w:p>
        </w:tc>
        <w:tc>
          <w:tcPr>
            <w:tcW w:w="2872" w:type="dxa"/>
            <w:shd w:val="clear" w:color="auto" w:fill="EEECE1"/>
          </w:tcPr>
          <w:p w14:paraId="05BBEC0D" w14:textId="77777777" w:rsidR="007D42F1" w:rsidRDefault="007D42F1" w:rsidP="007D42F1">
            <w:r>
              <w:t>Učivo:</w:t>
            </w:r>
          </w:p>
          <w:p w14:paraId="155B6533" w14:textId="77777777" w:rsidR="007D42F1" w:rsidRDefault="007D42F1" w:rsidP="007C7D81"/>
        </w:tc>
      </w:tr>
      <w:tr w:rsidR="007D42F1" w14:paraId="0BB28FED" w14:textId="77777777" w:rsidTr="007D42F1">
        <w:tc>
          <w:tcPr>
            <w:tcW w:w="3446" w:type="dxa"/>
            <w:shd w:val="clear" w:color="auto" w:fill="auto"/>
          </w:tcPr>
          <w:p w14:paraId="1021D98C" w14:textId="77777777" w:rsidR="007D42F1" w:rsidRPr="000B47C4" w:rsidRDefault="007D42F1" w:rsidP="00FD2F7C">
            <w:pPr>
              <w:pStyle w:val="Default"/>
            </w:pPr>
            <w:r w:rsidRPr="000B47C4">
              <w:rPr>
                <w:bCs/>
                <w:iCs/>
              </w:rPr>
              <w:t xml:space="preserve">ČJL-5-1-01 čte s porozuměním přiměřeně náročné texty potichu i nahlas </w:t>
            </w:r>
          </w:p>
          <w:p w14:paraId="7DA386C7" w14:textId="77777777" w:rsidR="007D42F1" w:rsidRPr="000B47C4" w:rsidRDefault="007D42F1" w:rsidP="00FD2F7C">
            <w:pPr>
              <w:tabs>
                <w:tab w:val="left" w:pos="1459"/>
              </w:tabs>
            </w:pPr>
            <w:r w:rsidRPr="000B47C4">
              <w:tab/>
            </w:r>
          </w:p>
        </w:tc>
        <w:tc>
          <w:tcPr>
            <w:tcW w:w="3128" w:type="dxa"/>
            <w:shd w:val="clear" w:color="auto" w:fill="auto"/>
          </w:tcPr>
          <w:p w14:paraId="057685F8" w14:textId="77777777" w:rsidR="00C05B04" w:rsidRDefault="002D6112" w:rsidP="00C05B04">
            <w:r>
              <w:t>-</w:t>
            </w:r>
            <w:r w:rsidR="00C05B04">
              <w:t xml:space="preserve">čte s porozuměním přiměřeně náročné texty potichu i nahlas </w:t>
            </w:r>
          </w:p>
          <w:p w14:paraId="2EFE305E" w14:textId="77777777" w:rsidR="00C05B04" w:rsidRDefault="00C05B04" w:rsidP="00C05B04">
            <w:pPr>
              <w:ind w:left="360"/>
            </w:pPr>
          </w:p>
          <w:p w14:paraId="6892659B" w14:textId="77777777" w:rsidR="007D42F1" w:rsidRPr="005826BE" w:rsidRDefault="002D6112" w:rsidP="00C05B04">
            <w:pPr>
              <w:rPr>
                <w:highlight w:val="yellow"/>
              </w:rPr>
            </w:pPr>
            <w:r>
              <w:t>-</w:t>
            </w:r>
            <w:r w:rsidR="00C05B04">
              <w:t>zlepšuje dovednost tichého čtení s porozuměním, odpovídá na otázky k textu buď samostatně, nebo výběrem z možností</w:t>
            </w:r>
          </w:p>
        </w:tc>
        <w:tc>
          <w:tcPr>
            <w:tcW w:w="2872" w:type="dxa"/>
          </w:tcPr>
          <w:p w14:paraId="5350D4E2" w14:textId="77777777" w:rsidR="007D42F1" w:rsidRDefault="002D6112" w:rsidP="007C7D81">
            <w:r>
              <w:t>-</w:t>
            </w:r>
            <w:r w:rsidR="00B92630">
              <w:t>praktické čtení – technika čtení, plynulé čtení, čtení s</w:t>
            </w:r>
            <w:r w:rsidR="00607D71">
              <w:t> </w:t>
            </w:r>
            <w:r w:rsidR="00B92630">
              <w:t>porozuměním</w:t>
            </w:r>
          </w:p>
          <w:p w14:paraId="5F03B951" w14:textId="77777777" w:rsidR="00607D71" w:rsidRDefault="00607D71" w:rsidP="007C7D81"/>
          <w:p w14:paraId="2CE942C0" w14:textId="77777777" w:rsidR="008772B5" w:rsidRPr="005826BE" w:rsidRDefault="002D6112" w:rsidP="007C7D81">
            <w:pPr>
              <w:rPr>
                <w:highlight w:val="yellow"/>
              </w:rPr>
            </w:pPr>
            <w:r>
              <w:t>-</w:t>
            </w:r>
            <w:r w:rsidR="00607D71" w:rsidRPr="00607D71">
              <w:t>čtení s porozumění</w:t>
            </w:r>
            <w:r w:rsidR="00607D71">
              <w:t>m</w:t>
            </w:r>
          </w:p>
        </w:tc>
      </w:tr>
      <w:tr w:rsidR="007D42F1" w14:paraId="716F913F" w14:textId="77777777" w:rsidTr="00B609B8">
        <w:trPr>
          <w:trHeight w:val="2074"/>
        </w:trPr>
        <w:tc>
          <w:tcPr>
            <w:tcW w:w="3446" w:type="dxa"/>
            <w:shd w:val="clear" w:color="auto" w:fill="auto"/>
          </w:tcPr>
          <w:p w14:paraId="5C483835" w14:textId="77777777" w:rsidR="007D42F1" w:rsidRPr="000B47C4" w:rsidRDefault="007D42F1" w:rsidP="00FD2F7C">
            <w:pPr>
              <w:pStyle w:val="Default"/>
            </w:pPr>
            <w:r w:rsidRPr="000B47C4">
              <w:rPr>
                <w:bCs/>
                <w:iCs/>
              </w:rPr>
              <w:t xml:space="preserve">ČJL-5-1-02 rozlišuje podstatné a okrajové informace v textu vhodném pro daný věk, podstatné informace zaznamenává </w:t>
            </w:r>
          </w:p>
          <w:p w14:paraId="59A14389" w14:textId="77777777" w:rsidR="007D42F1" w:rsidRPr="000B47C4" w:rsidRDefault="007D42F1" w:rsidP="00FD2F7C">
            <w:r w:rsidRPr="000B47C4">
              <w:rPr>
                <w:bCs/>
                <w:iCs/>
              </w:rPr>
              <w:t xml:space="preserve"> </w:t>
            </w:r>
          </w:p>
          <w:p w14:paraId="1AA8C965" w14:textId="77777777" w:rsidR="007D42F1" w:rsidRPr="000B47C4" w:rsidRDefault="007D42F1" w:rsidP="007C7D81"/>
        </w:tc>
        <w:tc>
          <w:tcPr>
            <w:tcW w:w="3128" w:type="dxa"/>
            <w:shd w:val="clear" w:color="auto" w:fill="auto"/>
          </w:tcPr>
          <w:p w14:paraId="5842ED60" w14:textId="77777777" w:rsidR="00C05B04" w:rsidRDefault="002D6112" w:rsidP="00C05B04">
            <w:r>
              <w:t>-</w:t>
            </w:r>
            <w:r w:rsidR="00C05B04">
              <w:t xml:space="preserve">učí se z textu vybírat hlavní informace a důležitá slova </w:t>
            </w:r>
          </w:p>
          <w:p w14:paraId="1A9952DF" w14:textId="77777777" w:rsidR="00607D71" w:rsidRDefault="00607D71" w:rsidP="00C05B04"/>
          <w:p w14:paraId="070CE412" w14:textId="77777777" w:rsidR="00C05B04" w:rsidRDefault="00C05B04" w:rsidP="00C05B04"/>
          <w:p w14:paraId="14963CB7" w14:textId="77777777" w:rsidR="007D42F1" w:rsidRPr="005826BE" w:rsidRDefault="002D6112" w:rsidP="00C05B04">
            <w:pPr>
              <w:rPr>
                <w:highlight w:val="yellow"/>
              </w:rPr>
            </w:pPr>
            <w:r>
              <w:t>-</w:t>
            </w:r>
            <w:r w:rsidR="00C05B04">
              <w:t>využívá četbu jako další zdroj informací</w:t>
            </w:r>
          </w:p>
        </w:tc>
        <w:tc>
          <w:tcPr>
            <w:tcW w:w="2872" w:type="dxa"/>
          </w:tcPr>
          <w:p w14:paraId="62A3F878" w14:textId="77777777" w:rsidR="007D42F1" w:rsidRDefault="002D6112" w:rsidP="007C7D81">
            <w:r>
              <w:t>-</w:t>
            </w:r>
            <w:r w:rsidR="00B92630">
              <w:t>věcné čtení – čtení jako zdroj informací, čtení vyhledávací, klíčová slova</w:t>
            </w:r>
          </w:p>
          <w:p w14:paraId="477FF214" w14:textId="77777777" w:rsidR="00607D71" w:rsidRDefault="00607D71" w:rsidP="007C7D81">
            <w:pPr>
              <w:rPr>
                <w:highlight w:val="yellow"/>
              </w:rPr>
            </w:pPr>
          </w:p>
          <w:p w14:paraId="1276C4FB" w14:textId="77777777" w:rsidR="00607D71" w:rsidRPr="005826BE" w:rsidRDefault="002D6112" w:rsidP="007C7D81">
            <w:pPr>
              <w:rPr>
                <w:highlight w:val="yellow"/>
              </w:rPr>
            </w:pPr>
            <w:r>
              <w:t>-</w:t>
            </w:r>
            <w:r w:rsidR="00607D71" w:rsidRPr="00607D71">
              <w:t>četba jako zdroj informací</w:t>
            </w:r>
          </w:p>
        </w:tc>
      </w:tr>
      <w:tr w:rsidR="007D42F1" w14:paraId="7FC7F106" w14:textId="77777777" w:rsidTr="007D42F1">
        <w:tc>
          <w:tcPr>
            <w:tcW w:w="3446" w:type="dxa"/>
            <w:shd w:val="clear" w:color="auto" w:fill="auto"/>
          </w:tcPr>
          <w:p w14:paraId="60240357" w14:textId="77777777" w:rsidR="007D42F1" w:rsidRPr="000B47C4" w:rsidRDefault="007D42F1" w:rsidP="00FD2F7C">
            <w:pPr>
              <w:pStyle w:val="Default"/>
            </w:pPr>
            <w:r w:rsidRPr="000B47C4">
              <w:rPr>
                <w:bCs/>
                <w:iCs/>
              </w:rPr>
              <w:t xml:space="preserve">ČJL-5-1-03 posuzuje úplnost či neúplnost jednoduchého sdělení </w:t>
            </w:r>
          </w:p>
          <w:p w14:paraId="60A0F858" w14:textId="77777777" w:rsidR="007D42F1" w:rsidRPr="000B47C4" w:rsidRDefault="007D42F1" w:rsidP="00FD2F7C"/>
        </w:tc>
        <w:tc>
          <w:tcPr>
            <w:tcW w:w="3128" w:type="dxa"/>
            <w:shd w:val="clear" w:color="auto" w:fill="auto"/>
          </w:tcPr>
          <w:p w14:paraId="1A643CB6" w14:textId="77777777" w:rsidR="00C05B04" w:rsidRDefault="002D6112" w:rsidP="00C05B04">
            <w:r>
              <w:t>-</w:t>
            </w:r>
            <w:r w:rsidR="00C05B04">
              <w:t xml:space="preserve">procvičuje praktické naslouchání při komunikaci s další osobou </w:t>
            </w:r>
          </w:p>
          <w:p w14:paraId="1279C572" w14:textId="77777777" w:rsidR="00607D71" w:rsidRDefault="00607D71" w:rsidP="00C05B04"/>
          <w:p w14:paraId="64986A26" w14:textId="77777777" w:rsidR="00607D71" w:rsidRDefault="00607D71" w:rsidP="00C05B04"/>
          <w:p w14:paraId="462D1570" w14:textId="77777777" w:rsidR="00C05B04" w:rsidRDefault="00C05B04" w:rsidP="00C05B04"/>
          <w:p w14:paraId="4A9C372A" w14:textId="77777777" w:rsidR="007D42F1" w:rsidRPr="005826BE" w:rsidRDefault="002D6112" w:rsidP="00C05B04">
            <w:pPr>
              <w:rPr>
                <w:highlight w:val="yellow"/>
              </w:rPr>
            </w:pPr>
            <w:r>
              <w:t>-</w:t>
            </w:r>
            <w:r w:rsidR="00C05B04">
              <w:t>zdokonaluje se ve věcném naslouchání (soustředěné a aktivní), reaguje otázkami</w:t>
            </w:r>
          </w:p>
        </w:tc>
        <w:tc>
          <w:tcPr>
            <w:tcW w:w="2872" w:type="dxa"/>
          </w:tcPr>
          <w:p w14:paraId="65FD190D" w14:textId="77777777" w:rsidR="00B92630" w:rsidRDefault="002D6112" w:rsidP="007C7D81">
            <w:r>
              <w:t>-</w:t>
            </w:r>
            <w:r w:rsidR="00B92630">
              <w:t xml:space="preserve">věcné naslouchání (pozorné, soustředěné, aktivní - zaznamenat slyšené, reagovat otázkami) </w:t>
            </w:r>
          </w:p>
          <w:p w14:paraId="39B6FCE9" w14:textId="77777777" w:rsidR="00B92630" w:rsidRDefault="00B92630" w:rsidP="007C7D81"/>
          <w:p w14:paraId="3C1153C8" w14:textId="77777777" w:rsidR="007D42F1" w:rsidRPr="005826BE" w:rsidRDefault="002D6112" w:rsidP="007C7D81">
            <w:pPr>
              <w:rPr>
                <w:highlight w:val="yellow"/>
              </w:rPr>
            </w:pPr>
            <w:r>
              <w:t>-</w:t>
            </w:r>
            <w:r w:rsidR="00B92630">
              <w:t>praktické naslouchání (zdvořilé, vyjádření kontaktu s partnerem)</w:t>
            </w:r>
          </w:p>
        </w:tc>
      </w:tr>
      <w:tr w:rsidR="007D42F1" w14:paraId="6631FB5A" w14:textId="77777777" w:rsidTr="007D42F1">
        <w:tc>
          <w:tcPr>
            <w:tcW w:w="3446" w:type="dxa"/>
            <w:shd w:val="clear" w:color="auto" w:fill="auto"/>
          </w:tcPr>
          <w:p w14:paraId="34767D6C" w14:textId="77777777" w:rsidR="007D42F1" w:rsidRPr="000B47C4" w:rsidRDefault="007D42F1" w:rsidP="00FD2F7C">
            <w:pPr>
              <w:pStyle w:val="Default"/>
            </w:pPr>
            <w:r w:rsidRPr="000B47C4">
              <w:rPr>
                <w:bCs/>
                <w:iCs/>
              </w:rPr>
              <w:t xml:space="preserve">ČJL-5-1-04 reprodukuje obsah přiměřeně složitého sdělení a zapamatuje si z něj podstatná fakta </w:t>
            </w:r>
          </w:p>
          <w:p w14:paraId="40B67705" w14:textId="77777777" w:rsidR="007D42F1" w:rsidRPr="000B47C4" w:rsidRDefault="007D42F1" w:rsidP="00FD2F7C"/>
        </w:tc>
        <w:tc>
          <w:tcPr>
            <w:tcW w:w="3128" w:type="dxa"/>
            <w:shd w:val="clear" w:color="auto" w:fill="auto"/>
          </w:tcPr>
          <w:p w14:paraId="3300CC0A" w14:textId="77777777" w:rsidR="007D42F1" w:rsidRPr="005826BE" w:rsidRDefault="002D6112" w:rsidP="00C05B04">
            <w:pPr>
              <w:rPr>
                <w:highlight w:val="yellow"/>
              </w:rPr>
            </w:pPr>
            <w:r>
              <w:t>-</w:t>
            </w:r>
            <w:r w:rsidR="00C05B04">
              <w:t>reprodukuje obsah přiměřeně složitého sdělení a zapamatuje si z něj podstatná fakta</w:t>
            </w:r>
          </w:p>
        </w:tc>
        <w:tc>
          <w:tcPr>
            <w:tcW w:w="2872" w:type="dxa"/>
          </w:tcPr>
          <w:p w14:paraId="40A07193" w14:textId="77777777" w:rsidR="007D42F1" w:rsidRPr="005826BE" w:rsidRDefault="002D6112" w:rsidP="007C7D81">
            <w:pPr>
              <w:rPr>
                <w:highlight w:val="yellow"/>
              </w:rPr>
            </w:pPr>
            <w:r>
              <w:t>-</w:t>
            </w:r>
            <w:r w:rsidR="00B92630">
              <w:t>volná reprodukce textu</w:t>
            </w:r>
          </w:p>
        </w:tc>
      </w:tr>
      <w:tr w:rsidR="007D42F1" w14:paraId="1C01C793" w14:textId="77777777" w:rsidTr="007D42F1">
        <w:tc>
          <w:tcPr>
            <w:tcW w:w="3446" w:type="dxa"/>
            <w:shd w:val="clear" w:color="auto" w:fill="auto"/>
          </w:tcPr>
          <w:p w14:paraId="26849B91" w14:textId="77777777" w:rsidR="007D42F1" w:rsidRPr="000B47C4" w:rsidRDefault="007D42F1" w:rsidP="00FD2F7C">
            <w:pPr>
              <w:rPr>
                <w:bCs/>
                <w:iCs/>
              </w:rPr>
            </w:pPr>
            <w:r w:rsidRPr="000B47C4">
              <w:rPr>
                <w:bCs/>
                <w:iCs/>
              </w:rPr>
              <w:t xml:space="preserve">ČJL-5-1-05 vede správně dialog, telefonický rozhovor, zanechá vzkaz na záznamníku </w:t>
            </w:r>
          </w:p>
          <w:p w14:paraId="4850C46B" w14:textId="77777777" w:rsidR="007D42F1" w:rsidRPr="000B47C4" w:rsidRDefault="007D42F1" w:rsidP="00FD2F7C">
            <w:pPr>
              <w:ind w:left="360"/>
            </w:pPr>
          </w:p>
        </w:tc>
        <w:tc>
          <w:tcPr>
            <w:tcW w:w="3128" w:type="dxa"/>
            <w:shd w:val="clear" w:color="auto" w:fill="auto"/>
          </w:tcPr>
          <w:p w14:paraId="5D8C264B" w14:textId="77777777" w:rsidR="00C05B04" w:rsidRDefault="002D6112" w:rsidP="007C7D81">
            <w:r>
              <w:t>-</w:t>
            </w:r>
            <w:r w:rsidR="00C05B04">
              <w:t xml:space="preserve">dovede samostatně vést telefonický rozhovor </w:t>
            </w:r>
          </w:p>
          <w:p w14:paraId="64A5FAE3" w14:textId="77777777" w:rsidR="00C05B04" w:rsidRDefault="00C05B04" w:rsidP="007C7D81"/>
          <w:p w14:paraId="4E96C908" w14:textId="77777777" w:rsidR="00607D71" w:rsidRDefault="00607D71" w:rsidP="007C7D81"/>
          <w:p w14:paraId="09AB0755" w14:textId="77777777" w:rsidR="00607D71" w:rsidRDefault="00607D71" w:rsidP="007C7D81"/>
          <w:p w14:paraId="0145100A" w14:textId="77777777" w:rsidR="00607D71" w:rsidRDefault="00607D71" w:rsidP="007C7D81"/>
          <w:p w14:paraId="51850009" w14:textId="77777777" w:rsidR="007D42F1" w:rsidRPr="005826BE" w:rsidRDefault="002D6112" w:rsidP="007C7D81">
            <w:pPr>
              <w:rPr>
                <w:highlight w:val="yellow"/>
              </w:rPr>
            </w:pPr>
            <w:r>
              <w:t>-</w:t>
            </w:r>
            <w:r w:rsidR="00C05B04">
              <w:t>zanechá vzkaz na záznamníku</w:t>
            </w:r>
          </w:p>
        </w:tc>
        <w:tc>
          <w:tcPr>
            <w:tcW w:w="2872" w:type="dxa"/>
          </w:tcPr>
          <w:p w14:paraId="765F4025" w14:textId="77777777" w:rsidR="00B92630" w:rsidRDefault="002D6112" w:rsidP="007C7D81">
            <w:r>
              <w:t>-</w:t>
            </w:r>
            <w:r w:rsidR="00B92630">
              <w:t xml:space="preserve">základní komunikační pravidla - komunikační žánry: vzkaz na záznamníku, telefonický rozhovor </w:t>
            </w:r>
          </w:p>
          <w:p w14:paraId="3F2CBFCE" w14:textId="77777777" w:rsidR="00B92630" w:rsidRDefault="00B92630" w:rsidP="007C7D81"/>
          <w:p w14:paraId="32C71F1F" w14:textId="77777777" w:rsidR="007D42F1" w:rsidRPr="005826BE" w:rsidRDefault="002D6112" w:rsidP="007C7D81">
            <w:pPr>
              <w:rPr>
                <w:highlight w:val="yellow"/>
              </w:rPr>
            </w:pPr>
            <w:r>
              <w:t>-</w:t>
            </w:r>
            <w:r w:rsidR="00B92630">
              <w:t>vyjadřování závislé na komunikační situaci</w:t>
            </w:r>
          </w:p>
        </w:tc>
      </w:tr>
      <w:tr w:rsidR="007D42F1" w14:paraId="425CD33F" w14:textId="77777777" w:rsidTr="007D42F1">
        <w:tc>
          <w:tcPr>
            <w:tcW w:w="3446" w:type="dxa"/>
            <w:shd w:val="clear" w:color="auto" w:fill="auto"/>
          </w:tcPr>
          <w:p w14:paraId="0B5207AE" w14:textId="77777777" w:rsidR="007D42F1" w:rsidRPr="000B47C4" w:rsidRDefault="007D42F1" w:rsidP="00FD2F7C">
            <w:pPr>
              <w:pStyle w:val="Default"/>
            </w:pPr>
            <w:r w:rsidRPr="000B47C4">
              <w:rPr>
                <w:bCs/>
                <w:iCs/>
              </w:rPr>
              <w:t xml:space="preserve">ČJL-5-1-06 rozpoznává manipulativní komunikaci v reklamě </w:t>
            </w:r>
          </w:p>
          <w:p w14:paraId="64FD574E" w14:textId="77777777" w:rsidR="007D42F1" w:rsidRPr="000B47C4" w:rsidRDefault="007D42F1" w:rsidP="00FD2F7C"/>
        </w:tc>
        <w:tc>
          <w:tcPr>
            <w:tcW w:w="3128" w:type="dxa"/>
            <w:shd w:val="clear" w:color="auto" w:fill="auto"/>
          </w:tcPr>
          <w:p w14:paraId="660B34E8" w14:textId="77777777" w:rsidR="007D42F1" w:rsidRPr="005826BE" w:rsidRDefault="002D6112" w:rsidP="007C7D81">
            <w:pPr>
              <w:rPr>
                <w:highlight w:val="yellow"/>
              </w:rPr>
            </w:pPr>
            <w:r>
              <w:lastRenderedPageBreak/>
              <w:t>-</w:t>
            </w:r>
            <w:r w:rsidR="00A60AAB">
              <w:t>učí se rozpoznat manipulativní komunikaci – zejména v reklamě</w:t>
            </w:r>
          </w:p>
        </w:tc>
        <w:tc>
          <w:tcPr>
            <w:tcW w:w="2872" w:type="dxa"/>
          </w:tcPr>
          <w:p w14:paraId="56F9A5DC" w14:textId="77777777" w:rsidR="007D42F1" w:rsidRPr="005826BE" w:rsidRDefault="002D6112" w:rsidP="007C7D81">
            <w:pPr>
              <w:rPr>
                <w:highlight w:val="yellow"/>
              </w:rPr>
            </w:pPr>
            <w:r>
              <w:t>-</w:t>
            </w:r>
            <w:r w:rsidR="00A60AAB" w:rsidRPr="00A60AAB">
              <w:t>reklama</w:t>
            </w:r>
          </w:p>
        </w:tc>
      </w:tr>
      <w:tr w:rsidR="007D42F1" w14:paraId="75F560D6" w14:textId="77777777" w:rsidTr="007D42F1">
        <w:tc>
          <w:tcPr>
            <w:tcW w:w="3446" w:type="dxa"/>
            <w:shd w:val="clear" w:color="auto" w:fill="auto"/>
          </w:tcPr>
          <w:p w14:paraId="7E20E80E" w14:textId="77777777" w:rsidR="007D42F1" w:rsidRPr="000B47C4" w:rsidRDefault="007D42F1" w:rsidP="00FD2F7C">
            <w:pPr>
              <w:pStyle w:val="Default"/>
            </w:pPr>
            <w:r w:rsidRPr="000B47C4">
              <w:rPr>
                <w:bCs/>
                <w:iCs/>
              </w:rPr>
              <w:t xml:space="preserve">ČJL-5-1-07 volí náležitou intonaci, přízvuk, pauzy a tempo podle svého komunikačního záměru </w:t>
            </w:r>
          </w:p>
          <w:p w14:paraId="4F736EED" w14:textId="77777777" w:rsidR="007D42F1" w:rsidRPr="000B47C4" w:rsidRDefault="007D42F1" w:rsidP="00FD2F7C"/>
        </w:tc>
        <w:tc>
          <w:tcPr>
            <w:tcW w:w="3128" w:type="dxa"/>
            <w:shd w:val="clear" w:color="auto" w:fill="auto"/>
          </w:tcPr>
          <w:p w14:paraId="1A734E18" w14:textId="77777777" w:rsidR="007D42F1" w:rsidRPr="005826BE" w:rsidRDefault="00CA2E6C" w:rsidP="007C7D81">
            <w:pPr>
              <w:rPr>
                <w:highlight w:val="yellow"/>
              </w:rPr>
            </w:pPr>
            <w:r>
              <w:t>-</w:t>
            </w:r>
            <w:r w:rsidR="00C05B04">
              <w:t xml:space="preserve">zachází se svým hlasem jako s prostředkem komunikace </w:t>
            </w:r>
          </w:p>
        </w:tc>
        <w:tc>
          <w:tcPr>
            <w:tcW w:w="2872" w:type="dxa"/>
          </w:tcPr>
          <w:p w14:paraId="5487B9F2" w14:textId="77777777" w:rsidR="007D42F1" w:rsidRPr="005826BE" w:rsidRDefault="00CA2E6C" w:rsidP="007C7D81">
            <w:pPr>
              <w:rPr>
                <w:highlight w:val="yellow"/>
              </w:rPr>
            </w:pPr>
            <w:r>
              <w:t>-</w:t>
            </w:r>
            <w:r w:rsidR="00B92630">
              <w:t>melodie hlasu, intonace, tempo, pauza, přízvuk</w:t>
            </w:r>
          </w:p>
        </w:tc>
      </w:tr>
      <w:tr w:rsidR="007D42F1" w14:paraId="2C1F1093" w14:textId="77777777" w:rsidTr="007D42F1">
        <w:tc>
          <w:tcPr>
            <w:tcW w:w="3446" w:type="dxa"/>
            <w:shd w:val="clear" w:color="auto" w:fill="auto"/>
          </w:tcPr>
          <w:p w14:paraId="6190EF78" w14:textId="77777777" w:rsidR="007D42F1" w:rsidRPr="000B47C4" w:rsidRDefault="007D42F1" w:rsidP="00FD2F7C">
            <w:pPr>
              <w:pStyle w:val="Default"/>
            </w:pPr>
            <w:r w:rsidRPr="000B47C4">
              <w:rPr>
                <w:bCs/>
                <w:iCs/>
              </w:rPr>
              <w:t xml:space="preserve">ČJL-5-1-08 rozlišuje spisovnou a nespisovnou výslovnost a vhodně ji užívá podle komunikační situace </w:t>
            </w:r>
          </w:p>
          <w:p w14:paraId="103FC702" w14:textId="77777777" w:rsidR="007D42F1" w:rsidRPr="000B47C4" w:rsidRDefault="007D42F1" w:rsidP="00FD2F7C"/>
        </w:tc>
        <w:tc>
          <w:tcPr>
            <w:tcW w:w="3128" w:type="dxa"/>
            <w:shd w:val="clear" w:color="auto" w:fill="auto"/>
          </w:tcPr>
          <w:p w14:paraId="79C2473A" w14:textId="77777777" w:rsidR="007D42F1" w:rsidRPr="005826BE" w:rsidRDefault="00CA2E6C" w:rsidP="007C7D81">
            <w:pPr>
              <w:rPr>
                <w:highlight w:val="yellow"/>
              </w:rPr>
            </w:pPr>
            <w:r>
              <w:t>-</w:t>
            </w:r>
            <w:r w:rsidR="00C05B04">
              <w:t>rozlišuje spisovnou a nespisovnou výslovnost a vhodnost jejího využívání</w:t>
            </w:r>
          </w:p>
        </w:tc>
        <w:tc>
          <w:tcPr>
            <w:tcW w:w="2872" w:type="dxa"/>
          </w:tcPr>
          <w:p w14:paraId="2D33826B" w14:textId="77777777" w:rsidR="007D42F1" w:rsidRPr="005826BE" w:rsidRDefault="00CA2E6C" w:rsidP="007C7D81">
            <w:pPr>
              <w:rPr>
                <w:highlight w:val="yellow"/>
              </w:rPr>
            </w:pPr>
            <w:r>
              <w:t>-</w:t>
            </w:r>
            <w:r w:rsidR="00B92630">
              <w:t>vyjadřování závislé na komunikační situaci</w:t>
            </w:r>
          </w:p>
        </w:tc>
      </w:tr>
      <w:tr w:rsidR="007D42F1" w14:paraId="783CDAA6" w14:textId="77777777" w:rsidTr="007D42F1">
        <w:tc>
          <w:tcPr>
            <w:tcW w:w="3446" w:type="dxa"/>
            <w:shd w:val="clear" w:color="auto" w:fill="auto"/>
          </w:tcPr>
          <w:p w14:paraId="3ECB98BD" w14:textId="77777777" w:rsidR="007D42F1" w:rsidRPr="000B47C4" w:rsidRDefault="007D42F1" w:rsidP="00FD2F7C">
            <w:pPr>
              <w:pStyle w:val="Default"/>
            </w:pPr>
            <w:r w:rsidRPr="000B47C4">
              <w:rPr>
                <w:bCs/>
                <w:iCs/>
              </w:rPr>
              <w:t xml:space="preserve">ČJL-5-1-09 píše správně po stránce obsahové i formální jednoduché komunikační žánry </w:t>
            </w:r>
          </w:p>
          <w:p w14:paraId="23AF737D" w14:textId="77777777" w:rsidR="007D42F1" w:rsidRPr="000B47C4" w:rsidRDefault="007D42F1" w:rsidP="00FD2F7C"/>
        </w:tc>
        <w:tc>
          <w:tcPr>
            <w:tcW w:w="3128" w:type="dxa"/>
            <w:shd w:val="clear" w:color="auto" w:fill="auto"/>
          </w:tcPr>
          <w:p w14:paraId="1CEE3A4F" w14:textId="77777777" w:rsidR="007D42F1" w:rsidRPr="005826BE" w:rsidRDefault="00CA2E6C" w:rsidP="007C7D81">
            <w:pPr>
              <w:rPr>
                <w:highlight w:val="yellow"/>
              </w:rPr>
            </w:pPr>
            <w:r>
              <w:t>-</w:t>
            </w:r>
            <w:r w:rsidR="00C05B04">
              <w:t>píše správně po stránce obsahové i formální jednoduché žánry</w:t>
            </w:r>
          </w:p>
        </w:tc>
        <w:tc>
          <w:tcPr>
            <w:tcW w:w="2872" w:type="dxa"/>
          </w:tcPr>
          <w:p w14:paraId="7A3FAF81" w14:textId="77777777" w:rsidR="007D42F1" w:rsidRPr="005826BE" w:rsidRDefault="00CA2E6C" w:rsidP="007C7D81">
            <w:pPr>
              <w:rPr>
                <w:highlight w:val="yellow"/>
              </w:rPr>
            </w:pPr>
            <w:r>
              <w:t>-</w:t>
            </w:r>
            <w:r w:rsidR="00B92630">
              <w:t>žánry písemného projevu: omluvenka, oznámení, zpráva, popis, jednoduchý pracovní postup, přihláška, blahopřání, pozvánka, charakteristika postavy, dopis</w:t>
            </w:r>
          </w:p>
        </w:tc>
      </w:tr>
      <w:tr w:rsidR="007D42F1" w14:paraId="7A46FDA0" w14:textId="77777777" w:rsidTr="007D42F1">
        <w:tc>
          <w:tcPr>
            <w:tcW w:w="3446" w:type="dxa"/>
            <w:shd w:val="clear" w:color="auto" w:fill="auto"/>
          </w:tcPr>
          <w:p w14:paraId="519D1CFF" w14:textId="77777777" w:rsidR="007D42F1" w:rsidRPr="000B47C4" w:rsidRDefault="007D42F1" w:rsidP="007C7D81">
            <w:r w:rsidRPr="000B47C4">
              <w:rPr>
                <w:bCs/>
                <w:iCs/>
              </w:rPr>
              <w:t>ČJL-5-1-10 sestaví osnovu vyprávění a na jejím základě vytváří krátký mluvený nebo písemný projev s dodržením časové posloupnosti</w:t>
            </w:r>
          </w:p>
        </w:tc>
        <w:tc>
          <w:tcPr>
            <w:tcW w:w="3128" w:type="dxa"/>
            <w:shd w:val="clear" w:color="auto" w:fill="auto"/>
          </w:tcPr>
          <w:p w14:paraId="136E44DF" w14:textId="77777777" w:rsidR="007D42F1" w:rsidRPr="005826BE" w:rsidRDefault="00CA2E6C" w:rsidP="00C05B04">
            <w:pPr>
              <w:rPr>
                <w:highlight w:val="yellow"/>
              </w:rPr>
            </w:pPr>
            <w:r>
              <w:t>-</w:t>
            </w:r>
            <w:r w:rsidR="00C05B04">
              <w:t>sestaví osnovu vyprávění a na jejím základě vytváří krátký mluvený nebo písemný projev s dodržením časové posloupnosti</w:t>
            </w:r>
          </w:p>
        </w:tc>
        <w:tc>
          <w:tcPr>
            <w:tcW w:w="2872" w:type="dxa"/>
          </w:tcPr>
          <w:p w14:paraId="0854D783" w14:textId="77777777" w:rsidR="00B92630" w:rsidRDefault="00CA2E6C" w:rsidP="007C7D81">
            <w:r>
              <w:t>-</w:t>
            </w:r>
            <w:r w:rsidR="00B92630">
              <w:t xml:space="preserve">vyprávění </w:t>
            </w:r>
          </w:p>
          <w:p w14:paraId="39DC6E6B" w14:textId="77777777" w:rsidR="00B92630" w:rsidRDefault="00B92630" w:rsidP="007C7D81"/>
          <w:p w14:paraId="5884D0B1" w14:textId="77777777" w:rsidR="007D42F1" w:rsidRPr="005826BE" w:rsidRDefault="00CA2E6C" w:rsidP="007C7D81">
            <w:pPr>
              <w:rPr>
                <w:highlight w:val="yellow"/>
              </w:rPr>
            </w:pPr>
            <w:r>
              <w:t>-</w:t>
            </w:r>
            <w:r w:rsidR="00B92630">
              <w:t>osnova vyprávění</w:t>
            </w:r>
          </w:p>
        </w:tc>
      </w:tr>
    </w:tbl>
    <w:p w14:paraId="107CCF79" w14:textId="77777777" w:rsidR="00FD2F7C" w:rsidRDefault="00FD2F7C" w:rsidP="00DC3BCD">
      <w:pPr>
        <w:pStyle w:val="Default"/>
        <w:rPr>
          <w:b/>
          <w:bCs/>
          <w:iCs/>
        </w:rPr>
      </w:pPr>
    </w:p>
    <w:p w14:paraId="1F30219C" w14:textId="77777777" w:rsidR="00FD2F7C" w:rsidRDefault="00FD2F7C" w:rsidP="00FD2F7C">
      <w:r>
        <w:t>Minimální doporučená úroveň pro úpravy očekávaných výstupů v rámci podpůrných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059"/>
        <w:gridCol w:w="2822"/>
      </w:tblGrid>
      <w:tr w:rsidR="007D42F1" w:rsidRPr="007C7D81" w14:paraId="1F481EDB" w14:textId="77777777" w:rsidTr="007C7D81">
        <w:trPr>
          <w:trHeight w:val="427"/>
        </w:trPr>
        <w:tc>
          <w:tcPr>
            <w:tcW w:w="3415" w:type="dxa"/>
            <w:shd w:val="clear" w:color="auto" w:fill="EEECE1"/>
          </w:tcPr>
          <w:p w14:paraId="1486308C" w14:textId="77777777" w:rsidR="007D42F1" w:rsidRDefault="007D42F1" w:rsidP="007C7D81">
            <w:r>
              <w:t>RVP výstupy:</w:t>
            </w:r>
          </w:p>
          <w:p w14:paraId="7B011A49" w14:textId="77777777" w:rsidR="007D42F1" w:rsidRDefault="007D42F1" w:rsidP="007C7D81"/>
        </w:tc>
        <w:tc>
          <w:tcPr>
            <w:tcW w:w="3139" w:type="dxa"/>
            <w:shd w:val="clear" w:color="auto" w:fill="EEECE1"/>
          </w:tcPr>
          <w:p w14:paraId="745A61E5" w14:textId="77777777" w:rsidR="007D42F1" w:rsidRDefault="007D42F1" w:rsidP="007C7D81">
            <w:r>
              <w:t>ŠVP výstupy:</w:t>
            </w:r>
          </w:p>
        </w:tc>
        <w:tc>
          <w:tcPr>
            <w:tcW w:w="2892" w:type="dxa"/>
            <w:shd w:val="clear" w:color="auto" w:fill="EEECE1"/>
          </w:tcPr>
          <w:p w14:paraId="4A6A864D" w14:textId="77777777" w:rsidR="007D42F1" w:rsidRDefault="007D42F1" w:rsidP="007C7D81">
            <w:r>
              <w:t>Učivo:</w:t>
            </w:r>
          </w:p>
          <w:p w14:paraId="73AF1867" w14:textId="77777777" w:rsidR="007D42F1" w:rsidRDefault="007D42F1" w:rsidP="007C7D81"/>
        </w:tc>
      </w:tr>
      <w:tr w:rsidR="007D42F1" w:rsidRPr="007C7D81" w14:paraId="13DB61C3" w14:textId="77777777" w:rsidTr="007C7D81">
        <w:tc>
          <w:tcPr>
            <w:tcW w:w="3415" w:type="dxa"/>
            <w:shd w:val="clear" w:color="auto" w:fill="auto"/>
          </w:tcPr>
          <w:p w14:paraId="2CD47FB7" w14:textId="77777777" w:rsidR="007D42F1" w:rsidRPr="00CA2E6C" w:rsidRDefault="007D42F1" w:rsidP="00FD2F7C">
            <w:pPr>
              <w:pStyle w:val="Default"/>
              <w:rPr>
                <w:i/>
              </w:rPr>
            </w:pPr>
            <w:r w:rsidRPr="00CA2E6C">
              <w:rPr>
                <w:i/>
                <w:iCs/>
              </w:rPr>
              <w:t xml:space="preserve">ČJL-5-1-05p, ČJL-5-1-10p vypráví vlastní zážitky, jednoduchý příběh podle přečtené předlohy nebo ilustrací a domluví se v běžných situacích </w:t>
            </w:r>
          </w:p>
          <w:p w14:paraId="6F34663F" w14:textId="77777777" w:rsidR="007D42F1" w:rsidRPr="00CA2E6C" w:rsidRDefault="007D42F1" w:rsidP="007C7D81">
            <w:pPr>
              <w:pStyle w:val="Default"/>
              <w:tabs>
                <w:tab w:val="center" w:pos="2214"/>
              </w:tabs>
              <w:rPr>
                <w:b/>
                <w:bCs/>
                <w:i/>
                <w:iCs/>
              </w:rPr>
            </w:pPr>
            <w:r w:rsidRPr="00CA2E6C">
              <w:rPr>
                <w:i/>
                <w:iCs/>
                <w:sz w:val="23"/>
                <w:szCs w:val="23"/>
              </w:rPr>
              <w:t xml:space="preserve"> </w:t>
            </w:r>
          </w:p>
        </w:tc>
        <w:tc>
          <w:tcPr>
            <w:tcW w:w="3139" w:type="dxa"/>
            <w:shd w:val="clear" w:color="auto" w:fill="auto"/>
          </w:tcPr>
          <w:p w14:paraId="484365C3" w14:textId="77777777" w:rsidR="007D42F1" w:rsidRPr="007C7D81" w:rsidRDefault="00CA2E6C" w:rsidP="00DB124B">
            <w:pPr>
              <w:pStyle w:val="Default"/>
              <w:rPr>
                <w:b/>
                <w:bCs/>
                <w:iCs/>
              </w:rPr>
            </w:pPr>
            <w:r>
              <w:t>-</w:t>
            </w:r>
            <w:r w:rsidR="00DB124B">
              <w:t>vypráví vlastní zážitky, jednoduchý příběh podle přečtené předlohy nebo ilustrací a domluví se v běžných situacích</w:t>
            </w:r>
          </w:p>
        </w:tc>
        <w:tc>
          <w:tcPr>
            <w:tcW w:w="2892" w:type="dxa"/>
            <w:shd w:val="clear" w:color="auto" w:fill="auto"/>
          </w:tcPr>
          <w:p w14:paraId="5CA3D2D0" w14:textId="77777777" w:rsidR="007D42F1" w:rsidRPr="007C7D81" w:rsidRDefault="00CA2E6C" w:rsidP="00AE3005">
            <w:pPr>
              <w:pStyle w:val="Default"/>
              <w:rPr>
                <w:b/>
                <w:bCs/>
                <w:iCs/>
              </w:rPr>
            </w:pPr>
            <w:r>
              <w:t>-</w:t>
            </w:r>
            <w:r w:rsidR="00AE3005">
              <w:t>vyprávění, komunikace v běžných situacích</w:t>
            </w:r>
          </w:p>
        </w:tc>
      </w:tr>
      <w:tr w:rsidR="007D42F1" w:rsidRPr="007C7D81" w14:paraId="36942370" w14:textId="77777777" w:rsidTr="007C7D81">
        <w:tc>
          <w:tcPr>
            <w:tcW w:w="3415" w:type="dxa"/>
            <w:shd w:val="clear" w:color="auto" w:fill="auto"/>
          </w:tcPr>
          <w:p w14:paraId="62423467" w14:textId="77777777" w:rsidR="007D42F1" w:rsidRPr="00CA2E6C" w:rsidRDefault="007D42F1" w:rsidP="00FD2F7C">
            <w:pPr>
              <w:pStyle w:val="Default"/>
              <w:rPr>
                <w:i/>
              </w:rPr>
            </w:pPr>
            <w:r w:rsidRPr="00CA2E6C">
              <w:rPr>
                <w:i/>
                <w:iCs/>
              </w:rPr>
              <w:t>ČJL-5-1-05p má odpovídající slovní zásobu</w:t>
            </w:r>
            <w:r w:rsidR="00DB124B" w:rsidRPr="00CA2E6C">
              <w:rPr>
                <w:i/>
                <w:iCs/>
              </w:rPr>
              <w:t xml:space="preserve"> </w:t>
            </w:r>
            <w:r w:rsidRPr="00CA2E6C">
              <w:rPr>
                <w:i/>
                <w:iCs/>
              </w:rPr>
              <w:t xml:space="preserve"> k souvislému vyjadřování </w:t>
            </w:r>
          </w:p>
          <w:p w14:paraId="20E146F6" w14:textId="77777777" w:rsidR="007D42F1" w:rsidRPr="00CA2E6C" w:rsidRDefault="007D42F1" w:rsidP="007C7D81">
            <w:pPr>
              <w:pStyle w:val="Default"/>
              <w:jc w:val="both"/>
              <w:rPr>
                <w:b/>
                <w:bCs/>
                <w:i/>
                <w:iCs/>
              </w:rPr>
            </w:pPr>
          </w:p>
        </w:tc>
        <w:tc>
          <w:tcPr>
            <w:tcW w:w="3139" w:type="dxa"/>
            <w:shd w:val="clear" w:color="auto" w:fill="auto"/>
          </w:tcPr>
          <w:p w14:paraId="7D6C0249" w14:textId="77777777" w:rsidR="007D42F1" w:rsidRPr="007C7D81" w:rsidRDefault="00CA2E6C" w:rsidP="00DB124B">
            <w:pPr>
              <w:pStyle w:val="Default"/>
              <w:rPr>
                <w:b/>
                <w:bCs/>
                <w:iCs/>
              </w:rPr>
            </w:pPr>
            <w:r>
              <w:t>-</w:t>
            </w:r>
            <w:r w:rsidR="00DB124B">
              <w:t>disponuje odpovídající slovní zásobou k souvislému vyjadřování</w:t>
            </w:r>
          </w:p>
        </w:tc>
        <w:tc>
          <w:tcPr>
            <w:tcW w:w="2892" w:type="dxa"/>
            <w:shd w:val="clear" w:color="auto" w:fill="auto"/>
          </w:tcPr>
          <w:p w14:paraId="33A0B031" w14:textId="77777777" w:rsidR="007D42F1" w:rsidRPr="007C7D81" w:rsidRDefault="00CA2E6C" w:rsidP="007C7D81">
            <w:pPr>
              <w:pStyle w:val="Default"/>
              <w:jc w:val="center"/>
              <w:rPr>
                <w:b/>
                <w:bCs/>
                <w:iCs/>
              </w:rPr>
            </w:pPr>
            <w:r>
              <w:t>-</w:t>
            </w:r>
            <w:r w:rsidR="00AE3005">
              <w:t>rozšiřování slovní zásoby</w:t>
            </w:r>
          </w:p>
        </w:tc>
      </w:tr>
      <w:tr w:rsidR="007D42F1" w:rsidRPr="007C7D81" w14:paraId="6688397A" w14:textId="77777777" w:rsidTr="007C7D81">
        <w:tc>
          <w:tcPr>
            <w:tcW w:w="3415" w:type="dxa"/>
            <w:shd w:val="clear" w:color="auto" w:fill="auto"/>
          </w:tcPr>
          <w:p w14:paraId="6C205F25" w14:textId="77777777" w:rsidR="007D42F1" w:rsidRPr="00CA2E6C" w:rsidRDefault="007D42F1" w:rsidP="00FD2F7C">
            <w:pPr>
              <w:pStyle w:val="Default"/>
              <w:rPr>
                <w:i/>
              </w:rPr>
            </w:pPr>
            <w:r w:rsidRPr="00CA2E6C">
              <w:rPr>
                <w:i/>
                <w:iCs/>
              </w:rPr>
              <w:t xml:space="preserve">ČJL-5-1-07p v mluveném projevu volí správnou intonaci, přízvuk, pauzy a tempo řeči </w:t>
            </w:r>
          </w:p>
          <w:p w14:paraId="30EEF804" w14:textId="77777777" w:rsidR="007D42F1" w:rsidRPr="00CA2E6C" w:rsidRDefault="007D42F1" w:rsidP="007C7D81">
            <w:pPr>
              <w:pStyle w:val="Default"/>
              <w:jc w:val="both"/>
              <w:rPr>
                <w:b/>
                <w:bCs/>
                <w:i/>
                <w:iCs/>
              </w:rPr>
            </w:pPr>
          </w:p>
        </w:tc>
        <w:tc>
          <w:tcPr>
            <w:tcW w:w="3139" w:type="dxa"/>
            <w:shd w:val="clear" w:color="auto" w:fill="auto"/>
          </w:tcPr>
          <w:p w14:paraId="5AAD88BE" w14:textId="77777777" w:rsidR="007D42F1" w:rsidRPr="007C7D81" w:rsidRDefault="00CA2E6C" w:rsidP="00DB124B">
            <w:pPr>
              <w:pStyle w:val="Default"/>
              <w:rPr>
                <w:b/>
                <w:bCs/>
                <w:iCs/>
              </w:rPr>
            </w:pPr>
            <w:r>
              <w:t>-</w:t>
            </w:r>
            <w:r w:rsidR="00DB124B">
              <w:t>v mluveném projevu volí správnou intonaci, přízvuk, pauzy a tempo řeči</w:t>
            </w:r>
          </w:p>
        </w:tc>
        <w:tc>
          <w:tcPr>
            <w:tcW w:w="2892" w:type="dxa"/>
            <w:shd w:val="clear" w:color="auto" w:fill="auto"/>
          </w:tcPr>
          <w:p w14:paraId="4E63D251" w14:textId="77777777" w:rsidR="007D42F1" w:rsidRPr="007C7D81" w:rsidRDefault="00CA2E6C" w:rsidP="00AE3005">
            <w:pPr>
              <w:pStyle w:val="Default"/>
              <w:rPr>
                <w:b/>
                <w:bCs/>
                <w:iCs/>
              </w:rPr>
            </w:pPr>
            <w:r>
              <w:t>-</w:t>
            </w:r>
            <w:r w:rsidR="00AE3005">
              <w:t>intonace, přízvuk, pauzy a tempo řeči</w:t>
            </w:r>
          </w:p>
        </w:tc>
      </w:tr>
      <w:tr w:rsidR="007D42F1" w:rsidRPr="007C7D81" w14:paraId="0893C82D" w14:textId="77777777" w:rsidTr="007C7D81">
        <w:tc>
          <w:tcPr>
            <w:tcW w:w="3415" w:type="dxa"/>
            <w:shd w:val="clear" w:color="auto" w:fill="auto"/>
          </w:tcPr>
          <w:p w14:paraId="1311E52D" w14:textId="77777777" w:rsidR="007D42F1" w:rsidRPr="00CA2E6C" w:rsidRDefault="007D42F1" w:rsidP="00FD2F7C">
            <w:pPr>
              <w:pStyle w:val="Default"/>
              <w:rPr>
                <w:i/>
              </w:rPr>
            </w:pPr>
            <w:r w:rsidRPr="00CA2E6C">
              <w:rPr>
                <w:i/>
                <w:iCs/>
              </w:rPr>
              <w:t xml:space="preserve">ČJL-5-1-09p popíše jednoduché předměty, činnosti a děje </w:t>
            </w:r>
          </w:p>
          <w:p w14:paraId="30919962" w14:textId="77777777" w:rsidR="007D42F1" w:rsidRPr="00CA2E6C" w:rsidRDefault="007D42F1" w:rsidP="007C7D81">
            <w:pPr>
              <w:pStyle w:val="Default"/>
              <w:jc w:val="both"/>
              <w:rPr>
                <w:b/>
                <w:bCs/>
                <w:i/>
                <w:iCs/>
              </w:rPr>
            </w:pPr>
          </w:p>
        </w:tc>
        <w:tc>
          <w:tcPr>
            <w:tcW w:w="3139" w:type="dxa"/>
            <w:shd w:val="clear" w:color="auto" w:fill="auto"/>
          </w:tcPr>
          <w:p w14:paraId="5CB61A9E" w14:textId="77777777" w:rsidR="007D42F1" w:rsidRPr="007C7D81" w:rsidRDefault="00CA2E6C" w:rsidP="00DB124B">
            <w:pPr>
              <w:pStyle w:val="Default"/>
              <w:rPr>
                <w:b/>
                <w:bCs/>
                <w:iCs/>
              </w:rPr>
            </w:pPr>
            <w:r>
              <w:t>-</w:t>
            </w:r>
            <w:r w:rsidR="00DB124B">
              <w:t>popisuje jednoduché předměty, činnosti a děje</w:t>
            </w:r>
          </w:p>
        </w:tc>
        <w:tc>
          <w:tcPr>
            <w:tcW w:w="2892" w:type="dxa"/>
            <w:shd w:val="clear" w:color="auto" w:fill="auto"/>
          </w:tcPr>
          <w:p w14:paraId="51280D51" w14:textId="77777777" w:rsidR="007D42F1" w:rsidRPr="007C7D81" w:rsidRDefault="00CA2E6C" w:rsidP="00AE3005">
            <w:pPr>
              <w:pStyle w:val="Default"/>
              <w:rPr>
                <w:b/>
                <w:bCs/>
                <w:iCs/>
              </w:rPr>
            </w:pPr>
            <w:r>
              <w:t>-</w:t>
            </w:r>
            <w:r w:rsidR="00AE3005">
              <w:t>popis předmětu a činnosti</w:t>
            </w:r>
          </w:p>
        </w:tc>
      </w:tr>
      <w:tr w:rsidR="007D42F1" w:rsidRPr="007C7D81" w14:paraId="05A6189A" w14:textId="77777777" w:rsidTr="007C7D81">
        <w:tc>
          <w:tcPr>
            <w:tcW w:w="3415" w:type="dxa"/>
            <w:shd w:val="clear" w:color="auto" w:fill="auto"/>
          </w:tcPr>
          <w:p w14:paraId="28732178" w14:textId="77777777" w:rsidR="007D42F1" w:rsidRPr="00CA2E6C" w:rsidRDefault="007D42F1" w:rsidP="00FD2F7C">
            <w:pPr>
              <w:pStyle w:val="Default"/>
              <w:rPr>
                <w:i/>
              </w:rPr>
            </w:pPr>
            <w:r w:rsidRPr="00CA2E6C">
              <w:rPr>
                <w:i/>
                <w:iCs/>
              </w:rPr>
              <w:t xml:space="preserve">ČJL-5-1-09p opisuje a přepisuje jednoduché texty </w:t>
            </w:r>
          </w:p>
          <w:p w14:paraId="63D7B822" w14:textId="77777777" w:rsidR="007D42F1" w:rsidRPr="00CA2E6C" w:rsidRDefault="007D42F1" w:rsidP="007C7D81">
            <w:pPr>
              <w:pStyle w:val="Default"/>
              <w:jc w:val="both"/>
              <w:rPr>
                <w:b/>
                <w:bCs/>
                <w:i/>
                <w:iCs/>
              </w:rPr>
            </w:pPr>
          </w:p>
        </w:tc>
        <w:tc>
          <w:tcPr>
            <w:tcW w:w="3139" w:type="dxa"/>
            <w:shd w:val="clear" w:color="auto" w:fill="auto"/>
          </w:tcPr>
          <w:p w14:paraId="65BFCB63" w14:textId="77777777" w:rsidR="007D42F1" w:rsidRPr="007C7D81" w:rsidRDefault="00CA2E6C" w:rsidP="00DB124B">
            <w:pPr>
              <w:pStyle w:val="Default"/>
              <w:rPr>
                <w:b/>
                <w:bCs/>
                <w:iCs/>
              </w:rPr>
            </w:pPr>
            <w:r>
              <w:t>-</w:t>
            </w:r>
            <w:r w:rsidR="00DB124B">
              <w:t>opisuje a přepisuje jednoduché věty</w:t>
            </w:r>
          </w:p>
        </w:tc>
        <w:tc>
          <w:tcPr>
            <w:tcW w:w="2892" w:type="dxa"/>
            <w:shd w:val="clear" w:color="auto" w:fill="auto"/>
          </w:tcPr>
          <w:p w14:paraId="09EA8968" w14:textId="77777777" w:rsidR="007D42F1" w:rsidRPr="007C7D81" w:rsidRDefault="00CA2E6C" w:rsidP="00AE3005">
            <w:pPr>
              <w:pStyle w:val="Default"/>
              <w:rPr>
                <w:b/>
                <w:bCs/>
                <w:iCs/>
              </w:rPr>
            </w:pPr>
            <w:r>
              <w:t>-</w:t>
            </w:r>
            <w:r w:rsidR="00AE3005">
              <w:t>opis a přepis vět</w:t>
            </w:r>
          </w:p>
        </w:tc>
      </w:tr>
      <w:tr w:rsidR="007D42F1" w:rsidRPr="007C7D81" w14:paraId="048BB133" w14:textId="77777777" w:rsidTr="007C7D81">
        <w:tc>
          <w:tcPr>
            <w:tcW w:w="3415" w:type="dxa"/>
            <w:shd w:val="clear" w:color="auto" w:fill="auto"/>
          </w:tcPr>
          <w:p w14:paraId="500A79CD" w14:textId="77777777" w:rsidR="007D42F1" w:rsidRPr="00CA2E6C" w:rsidRDefault="007D42F1" w:rsidP="00FD2F7C">
            <w:pPr>
              <w:pStyle w:val="Default"/>
              <w:rPr>
                <w:i/>
              </w:rPr>
            </w:pPr>
            <w:r w:rsidRPr="00CA2E6C">
              <w:rPr>
                <w:i/>
                <w:iCs/>
              </w:rPr>
              <w:t xml:space="preserve">ČJL-5-1-09p píše správně a přehledně jednoduchá sdělení </w:t>
            </w:r>
          </w:p>
          <w:p w14:paraId="3CEF8D9B" w14:textId="77777777" w:rsidR="007D42F1" w:rsidRPr="00CA2E6C" w:rsidRDefault="007D42F1" w:rsidP="007C7D81">
            <w:pPr>
              <w:pStyle w:val="Default"/>
              <w:jc w:val="both"/>
              <w:rPr>
                <w:b/>
                <w:bCs/>
                <w:i/>
                <w:iCs/>
              </w:rPr>
            </w:pPr>
          </w:p>
        </w:tc>
        <w:tc>
          <w:tcPr>
            <w:tcW w:w="3139" w:type="dxa"/>
            <w:shd w:val="clear" w:color="auto" w:fill="auto"/>
          </w:tcPr>
          <w:p w14:paraId="4D184EDF" w14:textId="77777777" w:rsidR="007D42F1" w:rsidRPr="007C7D81" w:rsidRDefault="00CA2E6C" w:rsidP="00DB124B">
            <w:pPr>
              <w:pStyle w:val="Default"/>
              <w:rPr>
                <w:b/>
                <w:bCs/>
                <w:iCs/>
              </w:rPr>
            </w:pPr>
            <w:r>
              <w:lastRenderedPageBreak/>
              <w:t>-</w:t>
            </w:r>
            <w:r w:rsidR="00DB124B">
              <w:t>píše správně a přehledně jednoduchá sdělení</w:t>
            </w:r>
          </w:p>
        </w:tc>
        <w:tc>
          <w:tcPr>
            <w:tcW w:w="2892" w:type="dxa"/>
            <w:shd w:val="clear" w:color="auto" w:fill="auto"/>
          </w:tcPr>
          <w:p w14:paraId="38969981" w14:textId="77777777" w:rsidR="007D42F1" w:rsidRPr="007C7D81" w:rsidRDefault="00CA2E6C" w:rsidP="00AE3005">
            <w:pPr>
              <w:pStyle w:val="Default"/>
              <w:rPr>
                <w:b/>
                <w:bCs/>
                <w:iCs/>
              </w:rPr>
            </w:pPr>
            <w:r>
              <w:t>-</w:t>
            </w:r>
            <w:r w:rsidR="00AE3005">
              <w:t>jednoduchá sdělení</w:t>
            </w:r>
          </w:p>
        </w:tc>
      </w:tr>
      <w:tr w:rsidR="007D42F1" w:rsidRPr="007C7D81" w14:paraId="70B29888" w14:textId="77777777" w:rsidTr="007C7D81">
        <w:tc>
          <w:tcPr>
            <w:tcW w:w="3415" w:type="dxa"/>
            <w:shd w:val="clear" w:color="auto" w:fill="auto"/>
          </w:tcPr>
          <w:p w14:paraId="7E19A201" w14:textId="77777777" w:rsidR="007D42F1" w:rsidRPr="00CA2E6C" w:rsidRDefault="007D42F1" w:rsidP="00FD2F7C">
            <w:pPr>
              <w:pStyle w:val="Default"/>
              <w:rPr>
                <w:i/>
              </w:rPr>
            </w:pPr>
            <w:r w:rsidRPr="00CA2E6C">
              <w:rPr>
                <w:i/>
                <w:iCs/>
              </w:rPr>
              <w:t xml:space="preserve">ČJL-5-1-09p píše čitelně a úpravně, dodržuje mezery mezi slovy </w:t>
            </w:r>
          </w:p>
          <w:p w14:paraId="3868EE35" w14:textId="77777777" w:rsidR="007D42F1" w:rsidRPr="00CA2E6C" w:rsidRDefault="007D42F1" w:rsidP="00FD2F7C">
            <w:pPr>
              <w:pStyle w:val="Default"/>
              <w:rPr>
                <w:i/>
                <w:iCs/>
              </w:rPr>
            </w:pPr>
          </w:p>
        </w:tc>
        <w:tc>
          <w:tcPr>
            <w:tcW w:w="3139" w:type="dxa"/>
            <w:shd w:val="clear" w:color="auto" w:fill="auto"/>
          </w:tcPr>
          <w:p w14:paraId="2C874C2F" w14:textId="77777777" w:rsidR="007D42F1" w:rsidRPr="007C7D81" w:rsidRDefault="00CA2E6C" w:rsidP="00DB124B">
            <w:pPr>
              <w:pStyle w:val="Default"/>
              <w:rPr>
                <w:b/>
                <w:bCs/>
                <w:iCs/>
              </w:rPr>
            </w:pPr>
            <w:r>
              <w:t>-</w:t>
            </w:r>
            <w:r w:rsidR="00DB124B">
              <w:t>píše čitelně a dodržuje úpravu v sešitech, dodržuje mezery mezi slovy</w:t>
            </w:r>
          </w:p>
        </w:tc>
        <w:tc>
          <w:tcPr>
            <w:tcW w:w="2892" w:type="dxa"/>
            <w:shd w:val="clear" w:color="auto" w:fill="auto"/>
          </w:tcPr>
          <w:p w14:paraId="5D827440" w14:textId="77777777" w:rsidR="007D42F1" w:rsidRPr="007C7D81" w:rsidRDefault="00CA2E6C" w:rsidP="00607D71">
            <w:pPr>
              <w:pStyle w:val="Default"/>
              <w:rPr>
                <w:b/>
                <w:bCs/>
                <w:iCs/>
              </w:rPr>
            </w:pPr>
            <w:r>
              <w:t>-</w:t>
            </w:r>
            <w:r w:rsidR="00AE3005">
              <w:t>čitelné psaní, úprava v sešitech</w:t>
            </w:r>
          </w:p>
        </w:tc>
      </w:tr>
      <w:tr w:rsidR="007D42F1" w:rsidRPr="007C7D81" w14:paraId="35B10527" w14:textId="77777777" w:rsidTr="007C7D81">
        <w:tc>
          <w:tcPr>
            <w:tcW w:w="3415" w:type="dxa"/>
            <w:shd w:val="clear" w:color="auto" w:fill="auto"/>
          </w:tcPr>
          <w:p w14:paraId="0E929F15" w14:textId="77777777" w:rsidR="007D42F1" w:rsidRPr="00CA2E6C" w:rsidRDefault="007D42F1" w:rsidP="00FD2F7C">
            <w:pPr>
              <w:pStyle w:val="Default"/>
              <w:rPr>
                <w:i/>
                <w:iCs/>
              </w:rPr>
            </w:pPr>
            <w:r w:rsidRPr="00CA2E6C">
              <w:rPr>
                <w:i/>
                <w:iCs/>
              </w:rPr>
              <w:t xml:space="preserve">ČJL-5-1-09p ovládá hůlkové písmo </w:t>
            </w:r>
          </w:p>
          <w:p w14:paraId="29ED9DE8" w14:textId="77777777" w:rsidR="000D546C" w:rsidRPr="00CA2E6C" w:rsidRDefault="000D546C" w:rsidP="00FD2F7C">
            <w:pPr>
              <w:pStyle w:val="Default"/>
              <w:rPr>
                <w:i/>
              </w:rPr>
            </w:pPr>
          </w:p>
          <w:p w14:paraId="1BCF8661" w14:textId="77777777" w:rsidR="007D42F1" w:rsidRPr="00CA2E6C" w:rsidRDefault="007D42F1" w:rsidP="00FD2F7C">
            <w:pPr>
              <w:pStyle w:val="Default"/>
              <w:rPr>
                <w:i/>
                <w:iCs/>
              </w:rPr>
            </w:pPr>
            <w:r w:rsidRPr="00CA2E6C">
              <w:rPr>
                <w:i/>
                <w:iCs/>
              </w:rPr>
              <w:t>- tvoří otázky a odpovídá na ně</w:t>
            </w:r>
          </w:p>
        </w:tc>
        <w:tc>
          <w:tcPr>
            <w:tcW w:w="3139" w:type="dxa"/>
            <w:shd w:val="clear" w:color="auto" w:fill="auto"/>
          </w:tcPr>
          <w:p w14:paraId="0362FA74" w14:textId="77777777" w:rsidR="007D42F1" w:rsidRDefault="00CA2E6C" w:rsidP="00607D71">
            <w:pPr>
              <w:pStyle w:val="Default"/>
              <w:rPr>
                <w:bCs/>
                <w:iCs/>
              </w:rPr>
            </w:pPr>
            <w:r>
              <w:rPr>
                <w:bCs/>
                <w:iCs/>
              </w:rPr>
              <w:t>-</w:t>
            </w:r>
            <w:r w:rsidR="00607D71">
              <w:rPr>
                <w:bCs/>
                <w:iCs/>
              </w:rPr>
              <w:t>ovládá hůlkové písmo</w:t>
            </w:r>
          </w:p>
          <w:p w14:paraId="072EE4FF" w14:textId="77777777" w:rsidR="00962B3C" w:rsidRDefault="00962B3C" w:rsidP="00607D71">
            <w:pPr>
              <w:pStyle w:val="Default"/>
              <w:rPr>
                <w:bCs/>
                <w:iCs/>
              </w:rPr>
            </w:pPr>
          </w:p>
          <w:p w14:paraId="2D13CE99" w14:textId="77777777" w:rsidR="00962B3C" w:rsidRDefault="00962B3C" w:rsidP="00607D71">
            <w:pPr>
              <w:pStyle w:val="Default"/>
              <w:rPr>
                <w:bCs/>
                <w:iCs/>
              </w:rPr>
            </w:pPr>
          </w:p>
          <w:p w14:paraId="6BE993C1" w14:textId="77777777" w:rsidR="00962B3C" w:rsidRPr="00607D71" w:rsidRDefault="00CA2E6C" w:rsidP="00607D71">
            <w:pPr>
              <w:pStyle w:val="Default"/>
              <w:rPr>
                <w:bCs/>
                <w:iCs/>
              </w:rPr>
            </w:pPr>
            <w:r>
              <w:rPr>
                <w:bCs/>
                <w:iCs/>
              </w:rPr>
              <w:t>-</w:t>
            </w:r>
            <w:r w:rsidR="00962B3C">
              <w:rPr>
                <w:bCs/>
                <w:iCs/>
              </w:rPr>
              <w:t>tvoří otázky a odpovídá na ně</w:t>
            </w:r>
          </w:p>
        </w:tc>
        <w:tc>
          <w:tcPr>
            <w:tcW w:w="2892" w:type="dxa"/>
            <w:shd w:val="clear" w:color="auto" w:fill="auto"/>
          </w:tcPr>
          <w:p w14:paraId="7AD63A96" w14:textId="77777777" w:rsidR="007D42F1" w:rsidRDefault="00CA2E6C" w:rsidP="00607D71">
            <w:pPr>
              <w:pStyle w:val="Default"/>
              <w:rPr>
                <w:bCs/>
                <w:iCs/>
              </w:rPr>
            </w:pPr>
            <w:r>
              <w:rPr>
                <w:bCs/>
                <w:iCs/>
              </w:rPr>
              <w:t>-</w:t>
            </w:r>
            <w:r w:rsidR="00607D71" w:rsidRPr="00607D71">
              <w:rPr>
                <w:bCs/>
                <w:iCs/>
              </w:rPr>
              <w:t>hůlkové písmo</w:t>
            </w:r>
          </w:p>
          <w:p w14:paraId="079286DB" w14:textId="77777777" w:rsidR="00962B3C" w:rsidRDefault="00962B3C" w:rsidP="00607D71">
            <w:pPr>
              <w:pStyle w:val="Default"/>
              <w:rPr>
                <w:bCs/>
                <w:iCs/>
              </w:rPr>
            </w:pPr>
          </w:p>
          <w:p w14:paraId="1B4C2480" w14:textId="77777777" w:rsidR="00962B3C" w:rsidRDefault="00962B3C" w:rsidP="00607D71">
            <w:pPr>
              <w:pStyle w:val="Default"/>
              <w:rPr>
                <w:bCs/>
                <w:iCs/>
              </w:rPr>
            </w:pPr>
          </w:p>
          <w:p w14:paraId="53210B08" w14:textId="77777777" w:rsidR="00962B3C" w:rsidRPr="00607D71" w:rsidRDefault="00CA2E6C" w:rsidP="00607D71">
            <w:pPr>
              <w:pStyle w:val="Default"/>
              <w:rPr>
                <w:bCs/>
                <w:iCs/>
              </w:rPr>
            </w:pPr>
            <w:r>
              <w:rPr>
                <w:bCs/>
                <w:iCs/>
              </w:rPr>
              <w:t>-</w:t>
            </w:r>
            <w:r w:rsidR="00962B3C">
              <w:rPr>
                <w:bCs/>
                <w:iCs/>
              </w:rPr>
              <w:t>otázky a odpovědi</w:t>
            </w:r>
          </w:p>
        </w:tc>
      </w:tr>
    </w:tbl>
    <w:p w14:paraId="631F7B70" w14:textId="77777777" w:rsidR="000C1402" w:rsidRDefault="000C1402" w:rsidP="000C1402"/>
    <w:p w14:paraId="49CF6276" w14:textId="77777777" w:rsidR="00A46154" w:rsidRDefault="00A46154" w:rsidP="000C1402"/>
    <w:p w14:paraId="34011C7D" w14:textId="77777777" w:rsidR="00A46154" w:rsidRDefault="00A46154" w:rsidP="000C1402">
      <w:pPr>
        <w:rPr>
          <w:b/>
        </w:rPr>
      </w:pPr>
      <w:r w:rsidRPr="00A46154">
        <w:rPr>
          <w:b/>
        </w:rPr>
        <w:t>Jazyková výchova</w:t>
      </w:r>
    </w:p>
    <w:p w14:paraId="29AEB629" w14:textId="77777777" w:rsidR="00A46154" w:rsidRDefault="00A46154" w:rsidP="000C14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5"/>
        <w:gridCol w:w="3055"/>
      </w:tblGrid>
      <w:tr w:rsidR="00A46154" w:rsidRPr="0080358C" w14:paraId="7928D0A2" w14:textId="77777777" w:rsidTr="0080358C">
        <w:tc>
          <w:tcPr>
            <w:tcW w:w="3123" w:type="dxa"/>
            <w:shd w:val="clear" w:color="auto" w:fill="EEECE1"/>
          </w:tcPr>
          <w:p w14:paraId="2E8F1910" w14:textId="77777777" w:rsidR="00A46154" w:rsidRDefault="00A46154" w:rsidP="0080358C">
            <w:r>
              <w:t>RVP výstupy:</w:t>
            </w:r>
          </w:p>
          <w:p w14:paraId="42C1504E" w14:textId="77777777" w:rsidR="00A46154" w:rsidRDefault="00A46154" w:rsidP="0080358C"/>
        </w:tc>
        <w:tc>
          <w:tcPr>
            <w:tcW w:w="3123" w:type="dxa"/>
            <w:shd w:val="clear" w:color="auto" w:fill="EEECE1"/>
          </w:tcPr>
          <w:p w14:paraId="0D32A3D8" w14:textId="77777777" w:rsidR="00A46154" w:rsidRDefault="00A46154" w:rsidP="0080358C">
            <w:r>
              <w:t>ŠVP výstupy:</w:t>
            </w:r>
          </w:p>
        </w:tc>
        <w:tc>
          <w:tcPr>
            <w:tcW w:w="3124" w:type="dxa"/>
            <w:shd w:val="clear" w:color="auto" w:fill="EEECE1"/>
          </w:tcPr>
          <w:p w14:paraId="6AC45156" w14:textId="77777777" w:rsidR="00A46154" w:rsidRDefault="00A46154" w:rsidP="0080358C">
            <w:r>
              <w:t>Učivo:</w:t>
            </w:r>
          </w:p>
          <w:p w14:paraId="08712F1B" w14:textId="77777777" w:rsidR="00A46154" w:rsidRDefault="00A46154" w:rsidP="0080358C"/>
        </w:tc>
      </w:tr>
      <w:tr w:rsidR="00A46154" w:rsidRPr="0080358C" w14:paraId="406E3E63" w14:textId="77777777" w:rsidTr="0080358C">
        <w:tc>
          <w:tcPr>
            <w:tcW w:w="3123" w:type="dxa"/>
            <w:shd w:val="clear" w:color="auto" w:fill="auto"/>
          </w:tcPr>
          <w:p w14:paraId="2DD8CF0A" w14:textId="77777777" w:rsidR="00A46154" w:rsidRPr="00A46154" w:rsidRDefault="00A46154" w:rsidP="00A46154">
            <w:pPr>
              <w:pStyle w:val="Default"/>
            </w:pPr>
            <w:r w:rsidRPr="0080358C">
              <w:rPr>
                <w:bCs/>
                <w:iCs/>
              </w:rPr>
              <w:t xml:space="preserve">ČJL-5-2-01 porovnává významy slov, zvláště slova stejného nebo podobného významu a slova vícevýznamová </w:t>
            </w:r>
          </w:p>
          <w:p w14:paraId="718B7398" w14:textId="77777777" w:rsidR="00A46154" w:rsidRPr="0080358C" w:rsidRDefault="00A46154" w:rsidP="00A46154">
            <w:pPr>
              <w:rPr>
                <w:b/>
              </w:rPr>
            </w:pPr>
            <w:r w:rsidRPr="0080358C">
              <w:rPr>
                <w:b/>
                <w:bCs/>
                <w:i/>
                <w:iCs/>
                <w:sz w:val="23"/>
                <w:szCs w:val="23"/>
              </w:rPr>
              <w:t xml:space="preserve"> </w:t>
            </w:r>
          </w:p>
        </w:tc>
        <w:tc>
          <w:tcPr>
            <w:tcW w:w="3123" w:type="dxa"/>
            <w:shd w:val="clear" w:color="auto" w:fill="auto"/>
          </w:tcPr>
          <w:p w14:paraId="0DDE7A92" w14:textId="77777777" w:rsidR="00A46154" w:rsidRPr="00A46154" w:rsidRDefault="00CA2E6C" w:rsidP="000C1402">
            <w:r>
              <w:t>-</w:t>
            </w:r>
            <w:r w:rsidR="004B4F33">
              <w:t>vyhledává, tvoří a aktivně používá slova jednoznačná a mnohoznačná, protikladná a souznačná, nadřazená, podřazená, souřadná</w:t>
            </w:r>
          </w:p>
        </w:tc>
        <w:tc>
          <w:tcPr>
            <w:tcW w:w="3124" w:type="dxa"/>
            <w:shd w:val="clear" w:color="auto" w:fill="auto"/>
          </w:tcPr>
          <w:p w14:paraId="2B10D954" w14:textId="77777777" w:rsidR="00A46154" w:rsidRPr="00A46154" w:rsidRDefault="00CA2E6C" w:rsidP="000C1402">
            <w:r>
              <w:t>-</w:t>
            </w:r>
            <w:r w:rsidR="004B4F33">
              <w:t>význam slov</w:t>
            </w:r>
          </w:p>
        </w:tc>
      </w:tr>
      <w:tr w:rsidR="00A46154" w:rsidRPr="0080358C" w14:paraId="7014B019" w14:textId="77777777" w:rsidTr="0080358C">
        <w:tc>
          <w:tcPr>
            <w:tcW w:w="3123" w:type="dxa"/>
            <w:shd w:val="clear" w:color="auto" w:fill="auto"/>
          </w:tcPr>
          <w:p w14:paraId="605C31C2" w14:textId="77777777" w:rsidR="00A46154" w:rsidRPr="00A46154" w:rsidRDefault="00A46154" w:rsidP="00A46154">
            <w:pPr>
              <w:pStyle w:val="Default"/>
            </w:pPr>
            <w:r w:rsidRPr="0080358C">
              <w:rPr>
                <w:bCs/>
                <w:iCs/>
              </w:rPr>
              <w:t xml:space="preserve">ČJL-5-2-02 rozlišuje ve slově kořen, část příponovou, předponovou a koncovku </w:t>
            </w:r>
          </w:p>
          <w:p w14:paraId="4BEDB87E" w14:textId="77777777" w:rsidR="00A46154" w:rsidRPr="0080358C" w:rsidRDefault="00A46154" w:rsidP="00A46154">
            <w:pPr>
              <w:rPr>
                <w:b/>
              </w:rPr>
            </w:pPr>
          </w:p>
        </w:tc>
        <w:tc>
          <w:tcPr>
            <w:tcW w:w="3123" w:type="dxa"/>
            <w:shd w:val="clear" w:color="auto" w:fill="auto"/>
          </w:tcPr>
          <w:p w14:paraId="79CB8B84" w14:textId="77777777" w:rsidR="00A46154" w:rsidRPr="00A46154" w:rsidRDefault="00CA2E6C" w:rsidP="000C1402">
            <w:r>
              <w:t>-</w:t>
            </w:r>
            <w:r w:rsidR="00901897">
              <w:t>rozlišuje ve slově kořen, část příponovou, předponovou a koncovku</w:t>
            </w:r>
          </w:p>
        </w:tc>
        <w:tc>
          <w:tcPr>
            <w:tcW w:w="3124" w:type="dxa"/>
            <w:shd w:val="clear" w:color="auto" w:fill="auto"/>
          </w:tcPr>
          <w:p w14:paraId="10B44DAD" w14:textId="77777777" w:rsidR="00A46154" w:rsidRPr="00A46154" w:rsidRDefault="00CA2E6C" w:rsidP="000C1402">
            <w:r>
              <w:t>-</w:t>
            </w:r>
            <w:r w:rsidR="004B4F33">
              <w:t>stavba slova</w:t>
            </w:r>
          </w:p>
        </w:tc>
      </w:tr>
      <w:tr w:rsidR="00A46154" w:rsidRPr="0080358C" w14:paraId="0A7905D1" w14:textId="77777777" w:rsidTr="0080358C">
        <w:tc>
          <w:tcPr>
            <w:tcW w:w="3123" w:type="dxa"/>
            <w:shd w:val="clear" w:color="auto" w:fill="auto"/>
          </w:tcPr>
          <w:p w14:paraId="64B4AF82" w14:textId="77777777" w:rsidR="00A46154" w:rsidRPr="00A46154" w:rsidRDefault="00A46154" w:rsidP="00A46154">
            <w:pPr>
              <w:pStyle w:val="Default"/>
            </w:pPr>
            <w:r w:rsidRPr="0080358C">
              <w:rPr>
                <w:bCs/>
                <w:iCs/>
              </w:rPr>
              <w:t xml:space="preserve">ČJL-5-2-03 určuje slovní druhy plnovýznamových slov a využívá je v gramaticky správných tvarech ve svém mluveném projevu </w:t>
            </w:r>
          </w:p>
          <w:p w14:paraId="02BDF4F5" w14:textId="77777777" w:rsidR="00A46154" w:rsidRPr="0080358C" w:rsidRDefault="00A46154" w:rsidP="00A46154">
            <w:pPr>
              <w:rPr>
                <w:b/>
              </w:rPr>
            </w:pPr>
          </w:p>
        </w:tc>
        <w:tc>
          <w:tcPr>
            <w:tcW w:w="3123" w:type="dxa"/>
            <w:shd w:val="clear" w:color="auto" w:fill="auto"/>
          </w:tcPr>
          <w:p w14:paraId="4C6B0F9A" w14:textId="77777777" w:rsidR="00A46154" w:rsidRPr="00A46154" w:rsidRDefault="00CA2E6C" w:rsidP="000C1402">
            <w:r>
              <w:t>-</w:t>
            </w:r>
            <w:r w:rsidR="00901897">
              <w:t>určuje slovní druhy plnovýznamových slov a využívá je v gramaticky správných tvarech ve svém mluveném projevu</w:t>
            </w:r>
          </w:p>
        </w:tc>
        <w:tc>
          <w:tcPr>
            <w:tcW w:w="3124" w:type="dxa"/>
            <w:shd w:val="clear" w:color="auto" w:fill="auto"/>
          </w:tcPr>
          <w:p w14:paraId="4242746B" w14:textId="77777777" w:rsidR="00A46154" w:rsidRPr="00A46154" w:rsidRDefault="00CA2E6C" w:rsidP="000C1402">
            <w:r>
              <w:t>-</w:t>
            </w:r>
            <w:r w:rsidR="004B4F33">
              <w:t>slovní druhy, tvary slov</w:t>
            </w:r>
          </w:p>
        </w:tc>
      </w:tr>
      <w:tr w:rsidR="00A46154" w:rsidRPr="0080358C" w14:paraId="513DB09F" w14:textId="77777777" w:rsidTr="0080358C">
        <w:tc>
          <w:tcPr>
            <w:tcW w:w="3123" w:type="dxa"/>
            <w:shd w:val="clear" w:color="auto" w:fill="auto"/>
          </w:tcPr>
          <w:p w14:paraId="5FE0C757" w14:textId="77777777" w:rsidR="00A46154" w:rsidRPr="00A46154" w:rsidRDefault="00A46154" w:rsidP="00A46154">
            <w:pPr>
              <w:pStyle w:val="Default"/>
            </w:pPr>
            <w:r w:rsidRPr="0080358C">
              <w:rPr>
                <w:bCs/>
                <w:iCs/>
              </w:rPr>
              <w:t xml:space="preserve">ČJL-5-2-04 rozlišuje slova spisovná a jejich nespisovné tvary </w:t>
            </w:r>
          </w:p>
          <w:p w14:paraId="4D4C3915" w14:textId="77777777" w:rsidR="00A46154" w:rsidRPr="0080358C" w:rsidRDefault="00A46154" w:rsidP="00A46154">
            <w:pPr>
              <w:rPr>
                <w:b/>
              </w:rPr>
            </w:pPr>
          </w:p>
        </w:tc>
        <w:tc>
          <w:tcPr>
            <w:tcW w:w="3123" w:type="dxa"/>
            <w:shd w:val="clear" w:color="auto" w:fill="auto"/>
          </w:tcPr>
          <w:p w14:paraId="0036CABA" w14:textId="77777777" w:rsidR="00A46154" w:rsidRPr="00A46154" w:rsidRDefault="00CA2E6C" w:rsidP="000C1402">
            <w:r>
              <w:t>-</w:t>
            </w:r>
            <w:r w:rsidR="004B4F33">
              <w:t>rozlišuje slova spisovná a jejich nespisovné tvary</w:t>
            </w:r>
          </w:p>
        </w:tc>
        <w:tc>
          <w:tcPr>
            <w:tcW w:w="3124" w:type="dxa"/>
            <w:shd w:val="clear" w:color="auto" w:fill="auto"/>
          </w:tcPr>
          <w:p w14:paraId="510BEADB" w14:textId="77777777" w:rsidR="00A46154" w:rsidRPr="00A46154" w:rsidRDefault="00CA2E6C" w:rsidP="000C1402">
            <w:r>
              <w:t>-</w:t>
            </w:r>
            <w:r w:rsidR="004B4F33">
              <w:t>slova spisovná a nespisovná</w:t>
            </w:r>
          </w:p>
        </w:tc>
      </w:tr>
      <w:tr w:rsidR="00A46154" w:rsidRPr="0080358C" w14:paraId="41EF2842" w14:textId="77777777" w:rsidTr="0080358C">
        <w:tc>
          <w:tcPr>
            <w:tcW w:w="3123" w:type="dxa"/>
            <w:shd w:val="clear" w:color="auto" w:fill="auto"/>
          </w:tcPr>
          <w:p w14:paraId="46AD9C8D" w14:textId="77777777" w:rsidR="00A46154" w:rsidRPr="00A46154" w:rsidRDefault="00A46154" w:rsidP="00A46154">
            <w:pPr>
              <w:pStyle w:val="Default"/>
            </w:pPr>
            <w:r w:rsidRPr="0080358C">
              <w:rPr>
                <w:bCs/>
                <w:iCs/>
              </w:rPr>
              <w:t xml:space="preserve">ČJL-5-2-05 vyhledává základní skladební dvojici a v neúplné základní skladební dvojici označuje základ věty </w:t>
            </w:r>
          </w:p>
          <w:p w14:paraId="0D5BB06E" w14:textId="77777777" w:rsidR="00A46154" w:rsidRPr="0080358C" w:rsidRDefault="00A46154" w:rsidP="00A46154">
            <w:pPr>
              <w:rPr>
                <w:b/>
              </w:rPr>
            </w:pPr>
          </w:p>
        </w:tc>
        <w:tc>
          <w:tcPr>
            <w:tcW w:w="3123" w:type="dxa"/>
            <w:shd w:val="clear" w:color="auto" w:fill="auto"/>
          </w:tcPr>
          <w:p w14:paraId="118C3252" w14:textId="77777777" w:rsidR="00A46154" w:rsidRPr="00A46154" w:rsidRDefault="00CA2E6C" w:rsidP="000C1402">
            <w:r>
              <w:t>-</w:t>
            </w:r>
            <w:r w:rsidR="00901897">
              <w:t>vyhledává základní skladební dvojici a v neúplné základní skladební dvojici označuje základ věty</w:t>
            </w:r>
          </w:p>
        </w:tc>
        <w:tc>
          <w:tcPr>
            <w:tcW w:w="3124" w:type="dxa"/>
            <w:shd w:val="clear" w:color="auto" w:fill="auto"/>
          </w:tcPr>
          <w:p w14:paraId="4A733CC5" w14:textId="77777777" w:rsidR="00A46154" w:rsidRPr="00A46154" w:rsidRDefault="00CA2E6C" w:rsidP="000C1402">
            <w:r>
              <w:t>-</w:t>
            </w:r>
            <w:r w:rsidR="004B4F33">
              <w:t>základní skladební dvojice</w:t>
            </w:r>
          </w:p>
        </w:tc>
      </w:tr>
      <w:tr w:rsidR="00A46154" w:rsidRPr="0080358C" w14:paraId="139095B8" w14:textId="77777777" w:rsidTr="0080358C">
        <w:tc>
          <w:tcPr>
            <w:tcW w:w="3123" w:type="dxa"/>
            <w:shd w:val="clear" w:color="auto" w:fill="auto"/>
          </w:tcPr>
          <w:p w14:paraId="0EE84BE3" w14:textId="77777777" w:rsidR="00A46154" w:rsidRPr="00A46154" w:rsidRDefault="00A46154" w:rsidP="00A46154">
            <w:pPr>
              <w:pStyle w:val="Default"/>
            </w:pPr>
            <w:r w:rsidRPr="0080358C">
              <w:rPr>
                <w:bCs/>
                <w:iCs/>
              </w:rPr>
              <w:t xml:space="preserve">ČJL-5-2-06 odlišuje větu jednoduchou a souvětí, vhodně změní větu jednoduchou v souvětí </w:t>
            </w:r>
          </w:p>
          <w:p w14:paraId="00B40A20" w14:textId="77777777" w:rsidR="00A46154" w:rsidRPr="0080358C" w:rsidRDefault="00A46154" w:rsidP="00A46154">
            <w:pPr>
              <w:rPr>
                <w:bCs/>
                <w:iCs/>
              </w:rPr>
            </w:pPr>
          </w:p>
        </w:tc>
        <w:tc>
          <w:tcPr>
            <w:tcW w:w="3123" w:type="dxa"/>
            <w:shd w:val="clear" w:color="auto" w:fill="auto"/>
          </w:tcPr>
          <w:p w14:paraId="15F52C1E" w14:textId="77777777" w:rsidR="00A46154" w:rsidRPr="00A46154" w:rsidRDefault="00CA2E6C" w:rsidP="000C1402">
            <w:r>
              <w:t>-</w:t>
            </w:r>
            <w:r w:rsidR="004B4F33">
              <w:t>odlišuje větu jednoduchou a souvětí, vhodně změní větu jednoduchou v souvětí</w:t>
            </w:r>
          </w:p>
        </w:tc>
        <w:tc>
          <w:tcPr>
            <w:tcW w:w="3124" w:type="dxa"/>
            <w:shd w:val="clear" w:color="auto" w:fill="auto"/>
          </w:tcPr>
          <w:p w14:paraId="79AA411B" w14:textId="77777777" w:rsidR="00A46154" w:rsidRPr="00A46154" w:rsidRDefault="00CA2E6C" w:rsidP="000C1402">
            <w:r>
              <w:t>-</w:t>
            </w:r>
            <w:r w:rsidR="004B4F33">
              <w:t>věta jednoduchá, souvětí</w:t>
            </w:r>
          </w:p>
        </w:tc>
      </w:tr>
      <w:tr w:rsidR="00A46154" w:rsidRPr="0080358C" w14:paraId="09E4C010" w14:textId="77777777" w:rsidTr="0080358C">
        <w:tc>
          <w:tcPr>
            <w:tcW w:w="3123" w:type="dxa"/>
            <w:shd w:val="clear" w:color="auto" w:fill="auto"/>
          </w:tcPr>
          <w:p w14:paraId="2CCC7B1A" w14:textId="77777777" w:rsidR="00A46154" w:rsidRPr="00A46154" w:rsidRDefault="00A46154" w:rsidP="00A46154">
            <w:pPr>
              <w:pStyle w:val="Default"/>
            </w:pPr>
            <w:r w:rsidRPr="0080358C">
              <w:rPr>
                <w:bCs/>
                <w:iCs/>
              </w:rPr>
              <w:t xml:space="preserve">ČJL-5-2-07 užívá vhodných spojovacích výrazů, podle potřeby projevu je obměňuje </w:t>
            </w:r>
          </w:p>
          <w:p w14:paraId="3B9B6452" w14:textId="77777777" w:rsidR="00A46154" w:rsidRPr="0080358C" w:rsidRDefault="00A46154" w:rsidP="00A46154">
            <w:pPr>
              <w:rPr>
                <w:bCs/>
                <w:iCs/>
              </w:rPr>
            </w:pPr>
          </w:p>
        </w:tc>
        <w:tc>
          <w:tcPr>
            <w:tcW w:w="3123" w:type="dxa"/>
            <w:shd w:val="clear" w:color="auto" w:fill="auto"/>
          </w:tcPr>
          <w:p w14:paraId="53646964" w14:textId="77777777" w:rsidR="00A46154" w:rsidRPr="00A46154" w:rsidRDefault="00CA2E6C" w:rsidP="000C1402">
            <w:r>
              <w:t>-</w:t>
            </w:r>
            <w:r w:rsidR="004B4F33">
              <w:t>užívá vhodných spojovacích výrazů, podle potřeby projevu je obměňuje</w:t>
            </w:r>
          </w:p>
        </w:tc>
        <w:tc>
          <w:tcPr>
            <w:tcW w:w="3124" w:type="dxa"/>
            <w:shd w:val="clear" w:color="auto" w:fill="auto"/>
          </w:tcPr>
          <w:p w14:paraId="4E2C05BB" w14:textId="77777777" w:rsidR="00A46154" w:rsidRPr="00A46154" w:rsidRDefault="00CA2E6C" w:rsidP="000C1402">
            <w:r>
              <w:t>-</w:t>
            </w:r>
            <w:r w:rsidR="004B4F33">
              <w:t>spojovací výrazy</w:t>
            </w:r>
          </w:p>
        </w:tc>
      </w:tr>
      <w:tr w:rsidR="00A46154" w:rsidRPr="0080358C" w14:paraId="69DC3E6E" w14:textId="77777777" w:rsidTr="0080358C">
        <w:tc>
          <w:tcPr>
            <w:tcW w:w="3123" w:type="dxa"/>
            <w:shd w:val="clear" w:color="auto" w:fill="auto"/>
          </w:tcPr>
          <w:p w14:paraId="27A8D339" w14:textId="77777777" w:rsidR="00A46154" w:rsidRPr="00A46154" w:rsidRDefault="00A46154" w:rsidP="00A46154">
            <w:pPr>
              <w:pStyle w:val="Default"/>
            </w:pPr>
            <w:r w:rsidRPr="0080358C">
              <w:rPr>
                <w:bCs/>
                <w:iCs/>
              </w:rPr>
              <w:lastRenderedPageBreak/>
              <w:t xml:space="preserve">ČJL-5-2-08 píše správně i/y ve slovech po obojetných souhláskách </w:t>
            </w:r>
          </w:p>
          <w:p w14:paraId="12BBE808" w14:textId="77777777" w:rsidR="00A46154" w:rsidRPr="0080358C" w:rsidRDefault="00A46154" w:rsidP="00A46154">
            <w:pPr>
              <w:rPr>
                <w:bCs/>
                <w:iCs/>
              </w:rPr>
            </w:pPr>
          </w:p>
        </w:tc>
        <w:tc>
          <w:tcPr>
            <w:tcW w:w="3123" w:type="dxa"/>
            <w:shd w:val="clear" w:color="auto" w:fill="auto"/>
          </w:tcPr>
          <w:p w14:paraId="4DC148D5" w14:textId="77777777" w:rsidR="004B4F33" w:rsidRDefault="00CA2E6C" w:rsidP="000C1402">
            <w:r>
              <w:t>-</w:t>
            </w:r>
            <w:r w:rsidR="004B4F33">
              <w:t xml:space="preserve">píše správně i/y ve vyjmenovaných slovech a jasně z toho vyplývajících slov příbuzných </w:t>
            </w:r>
          </w:p>
          <w:p w14:paraId="0B13E9A0" w14:textId="77777777" w:rsidR="00CA2E6C" w:rsidRDefault="00CA2E6C" w:rsidP="000C1402"/>
          <w:p w14:paraId="15F6553A" w14:textId="77777777" w:rsidR="00A46154" w:rsidRPr="00A46154" w:rsidRDefault="00CA2E6C" w:rsidP="000C1402">
            <w:r>
              <w:t>-</w:t>
            </w:r>
            <w:r w:rsidR="004B4F33">
              <w:t>procvičuje psaní i/y v koncovkách podstatných jmen</w:t>
            </w:r>
          </w:p>
        </w:tc>
        <w:tc>
          <w:tcPr>
            <w:tcW w:w="3124" w:type="dxa"/>
            <w:shd w:val="clear" w:color="auto" w:fill="auto"/>
          </w:tcPr>
          <w:p w14:paraId="26304B18" w14:textId="77777777" w:rsidR="004B4F33" w:rsidRDefault="00CA2E6C" w:rsidP="000C1402">
            <w:r>
              <w:t>-</w:t>
            </w:r>
            <w:r w:rsidR="004B4F33">
              <w:t xml:space="preserve">vyjmenovaná slova a slova příbuzná </w:t>
            </w:r>
          </w:p>
          <w:p w14:paraId="25BD93F7" w14:textId="77777777" w:rsidR="004B4F33" w:rsidRDefault="004B4F33" w:rsidP="000C1402"/>
          <w:p w14:paraId="74E21FB4" w14:textId="77777777" w:rsidR="00607D71" w:rsidRDefault="00607D71" w:rsidP="000C1402"/>
          <w:p w14:paraId="21E72657" w14:textId="77777777" w:rsidR="00CA2E6C" w:rsidRDefault="00CA2E6C" w:rsidP="000C1402"/>
          <w:p w14:paraId="3BB6AB73" w14:textId="77777777" w:rsidR="00A46154" w:rsidRPr="00A46154" w:rsidRDefault="00CA2E6C" w:rsidP="000C1402">
            <w:r>
              <w:t>-</w:t>
            </w:r>
            <w:r w:rsidR="004B4F33">
              <w:t>vzory a koncovky podstatných jmen</w:t>
            </w:r>
          </w:p>
        </w:tc>
      </w:tr>
      <w:tr w:rsidR="00A46154" w:rsidRPr="0080358C" w14:paraId="3D550B07" w14:textId="77777777" w:rsidTr="0080358C">
        <w:tc>
          <w:tcPr>
            <w:tcW w:w="3123" w:type="dxa"/>
            <w:shd w:val="clear" w:color="auto" w:fill="auto"/>
          </w:tcPr>
          <w:p w14:paraId="4153F221" w14:textId="77777777" w:rsidR="00A46154" w:rsidRPr="0080358C" w:rsidRDefault="00A46154" w:rsidP="00A46154">
            <w:pPr>
              <w:pStyle w:val="Default"/>
              <w:rPr>
                <w:bCs/>
                <w:iCs/>
              </w:rPr>
            </w:pPr>
            <w:r w:rsidRPr="0080358C">
              <w:rPr>
                <w:bCs/>
                <w:iCs/>
              </w:rPr>
              <w:t>ČJL-5-2-09 zvládá základní příklady syntaktického pravopisu</w:t>
            </w:r>
          </w:p>
        </w:tc>
        <w:tc>
          <w:tcPr>
            <w:tcW w:w="3123" w:type="dxa"/>
            <w:shd w:val="clear" w:color="auto" w:fill="auto"/>
          </w:tcPr>
          <w:p w14:paraId="4C7CB29B" w14:textId="77777777" w:rsidR="00A46154" w:rsidRPr="00A46154" w:rsidRDefault="00CA2E6C" w:rsidP="000C1402">
            <w:r>
              <w:t>-</w:t>
            </w:r>
            <w:r w:rsidR="004B4F33">
              <w:t>procvičuje syntaktický pravopis</w:t>
            </w:r>
          </w:p>
        </w:tc>
        <w:tc>
          <w:tcPr>
            <w:tcW w:w="3124" w:type="dxa"/>
            <w:shd w:val="clear" w:color="auto" w:fill="auto"/>
          </w:tcPr>
          <w:p w14:paraId="66DCBD3F" w14:textId="77777777" w:rsidR="00A46154" w:rsidRPr="00A46154" w:rsidRDefault="00CA2E6C" w:rsidP="004B4F33">
            <w:r>
              <w:t>-</w:t>
            </w:r>
            <w:r w:rsidR="004B4F33">
              <w:t>shoda přísudku s holým podmětem</w:t>
            </w:r>
          </w:p>
        </w:tc>
      </w:tr>
    </w:tbl>
    <w:p w14:paraId="0294F007" w14:textId="77777777" w:rsidR="00A46154" w:rsidRDefault="00A46154" w:rsidP="000C1402">
      <w:pPr>
        <w:rPr>
          <w:b/>
        </w:rPr>
      </w:pPr>
    </w:p>
    <w:p w14:paraId="26C8DFE9" w14:textId="77777777" w:rsidR="00A46154" w:rsidRDefault="00A46154" w:rsidP="00A46154">
      <w:r>
        <w:t>Minimální doporučená úroveň pro úpravy očekávaných výstupů v rámci podpůrných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60"/>
        <w:gridCol w:w="2824"/>
      </w:tblGrid>
      <w:tr w:rsidR="00A46154" w:rsidRPr="007C7D81" w14:paraId="39F56A3E" w14:textId="77777777" w:rsidTr="0080358C">
        <w:trPr>
          <w:trHeight w:val="427"/>
        </w:trPr>
        <w:tc>
          <w:tcPr>
            <w:tcW w:w="3415" w:type="dxa"/>
            <w:shd w:val="clear" w:color="auto" w:fill="EEECE1"/>
          </w:tcPr>
          <w:p w14:paraId="0342BD4D" w14:textId="77777777" w:rsidR="00A46154" w:rsidRDefault="00A46154" w:rsidP="0080358C">
            <w:r>
              <w:t>RVP výstupy:</w:t>
            </w:r>
          </w:p>
          <w:p w14:paraId="3264DA50" w14:textId="77777777" w:rsidR="00A46154" w:rsidRDefault="00A46154" w:rsidP="0080358C"/>
        </w:tc>
        <w:tc>
          <w:tcPr>
            <w:tcW w:w="3139" w:type="dxa"/>
            <w:shd w:val="clear" w:color="auto" w:fill="EEECE1"/>
          </w:tcPr>
          <w:p w14:paraId="6217F067" w14:textId="77777777" w:rsidR="00A46154" w:rsidRDefault="00A46154" w:rsidP="0080358C">
            <w:r>
              <w:t>ŠVP výstupy:</w:t>
            </w:r>
          </w:p>
        </w:tc>
        <w:tc>
          <w:tcPr>
            <w:tcW w:w="2892" w:type="dxa"/>
            <w:shd w:val="clear" w:color="auto" w:fill="EEECE1"/>
          </w:tcPr>
          <w:p w14:paraId="4B6E78E2" w14:textId="77777777" w:rsidR="00A46154" w:rsidRDefault="00A46154" w:rsidP="0080358C">
            <w:r>
              <w:t>Učivo:</w:t>
            </w:r>
          </w:p>
          <w:p w14:paraId="68204B4B" w14:textId="77777777" w:rsidR="00A46154" w:rsidRDefault="00A46154" w:rsidP="0080358C"/>
        </w:tc>
      </w:tr>
      <w:tr w:rsidR="00A46154" w:rsidRPr="007C7D81" w14:paraId="5D1D28B4" w14:textId="77777777" w:rsidTr="0080358C">
        <w:tc>
          <w:tcPr>
            <w:tcW w:w="3415" w:type="dxa"/>
            <w:shd w:val="clear" w:color="auto" w:fill="auto"/>
          </w:tcPr>
          <w:p w14:paraId="16F998E1" w14:textId="77777777" w:rsidR="00A46154" w:rsidRPr="00CA2E6C" w:rsidRDefault="00A46154" w:rsidP="00A46154">
            <w:pPr>
              <w:pStyle w:val="Default"/>
              <w:rPr>
                <w:i/>
                <w:sz w:val="23"/>
                <w:szCs w:val="23"/>
              </w:rPr>
            </w:pPr>
            <w:r w:rsidRPr="00CA2E6C">
              <w:rPr>
                <w:i/>
                <w:iCs/>
                <w:sz w:val="23"/>
                <w:szCs w:val="23"/>
              </w:rPr>
              <w:t xml:space="preserve">ČJL-5-2-03p pozná podstatná jména a slovesa </w:t>
            </w:r>
          </w:p>
          <w:p w14:paraId="006AA6BD" w14:textId="77777777" w:rsidR="00A46154" w:rsidRPr="00CA2E6C" w:rsidRDefault="00A46154" w:rsidP="00A46154">
            <w:pPr>
              <w:pStyle w:val="Default"/>
              <w:tabs>
                <w:tab w:val="center" w:pos="2214"/>
              </w:tabs>
              <w:rPr>
                <w:b/>
                <w:bCs/>
                <w:i/>
                <w:iCs/>
              </w:rPr>
            </w:pPr>
            <w:r w:rsidRPr="00CA2E6C">
              <w:rPr>
                <w:i/>
                <w:iCs/>
                <w:sz w:val="23"/>
                <w:szCs w:val="23"/>
              </w:rPr>
              <w:t xml:space="preserve"> </w:t>
            </w:r>
          </w:p>
        </w:tc>
        <w:tc>
          <w:tcPr>
            <w:tcW w:w="3139" w:type="dxa"/>
            <w:shd w:val="clear" w:color="auto" w:fill="auto"/>
          </w:tcPr>
          <w:p w14:paraId="168B6094" w14:textId="77777777" w:rsidR="00A46154" w:rsidRPr="00607D71" w:rsidRDefault="00CA2E6C" w:rsidP="00607D71">
            <w:pPr>
              <w:pStyle w:val="Default"/>
              <w:rPr>
                <w:bCs/>
                <w:iCs/>
              </w:rPr>
            </w:pPr>
            <w:r>
              <w:rPr>
                <w:bCs/>
                <w:iCs/>
              </w:rPr>
              <w:t>-</w:t>
            </w:r>
            <w:r w:rsidR="00607D71" w:rsidRPr="00607D71">
              <w:rPr>
                <w:bCs/>
                <w:iCs/>
              </w:rPr>
              <w:t>pozná podstatná jména a slovesa</w:t>
            </w:r>
          </w:p>
        </w:tc>
        <w:tc>
          <w:tcPr>
            <w:tcW w:w="2892" w:type="dxa"/>
            <w:shd w:val="clear" w:color="auto" w:fill="auto"/>
          </w:tcPr>
          <w:p w14:paraId="7C04BEEB" w14:textId="77777777" w:rsidR="00A46154" w:rsidRPr="00607D71" w:rsidRDefault="00CA2E6C" w:rsidP="00607D71">
            <w:pPr>
              <w:pStyle w:val="Default"/>
              <w:rPr>
                <w:bCs/>
                <w:iCs/>
              </w:rPr>
            </w:pPr>
            <w:r>
              <w:rPr>
                <w:bCs/>
                <w:iCs/>
              </w:rPr>
              <w:t>-</w:t>
            </w:r>
            <w:r w:rsidR="00607D71">
              <w:rPr>
                <w:bCs/>
                <w:iCs/>
              </w:rPr>
              <w:t>podstatná jména a slovesa</w:t>
            </w:r>
          </w:p>
        </w:tc>
      </w:tr>
      <w:tr w:rsidR="00A46154" w:rsidRPr="007C7D81" w14:paraId="7E4163B3" w14:textId="77777777" w:rsidTr="0080358C">
        <w:tc>
          <w:tcPr>
            <w:tcW w:w="3415" w:type="dxa"/>
            <w:shd w:val="clear" w:color="auto" w:fill="auto"/>
          </w:tcPr>
          <w:p w14:paraId="42AF7634" w14:textId="77777777" w:rsidR="00A46154" w:rsidRPr="00CA2E6C" w:rsidRDefault="00A46154" w:rsidP="00A46154">
            <w:pPr>
              <w:pStyle w:val="Default"/>
              <w:rPr>
                <w:i/>
                <w:sz w:val="23"/>
                <w:szCs w:val="23"/>
              </w:rPr>
            </w:pPr>
            <w:r w:rsidRPr="00CA2E6C">
              <w:rPr>
                <w:i/>
                <w:iCs/>
                <w:sz w:val="23"/>
                <w:szCs w:val="23"/>
              </w:rPr>
              <w:t xml:space="preserve">ČJL-5-2-06p dodržuje pořádek slov ve větě, pozná a určí druhy vět podle postoje mluvčího </w:t>
            </w:r>
          </w:p>
          <w:p w14:paraId="6056898C" w14:textId="77777777" w:rsidR="00A46154" w:rsidRPr="00CA2E6C" w:rsidRDefault="00A46154" w:rsidP="00A46154">
            <w:pPr>
              <w:pStyle w:val="Default"/>
              <w:tabs>
                <w:tab w:val="center" w:pos="2214"/>
              </w:tabs>
              <w:rPr>
                <w:b/>
                <w:bCs/>
                <w:i/>
                <w:iCs/>
              </w:rPr>
            </w:pPr>
          </w:p>
        </w:tc>
        <w:tc>
          <w:tcPr>
            <w:tcW w:w="3139" w:type="dxa"/>
            <w:shd w:val="clear" w:color="auto" w:fill="auto"/>
          </w:tcPr>
          <w:p w14:paraId="72E7A5D6" w14:textId="77777777" w:rsidR="00A46154" w:rsidRPr="007C7D81" w:rsidRDefault="00CA2E6C" w:rsidP="00DB124B">
            <w:pPr>
              <w:pStyle w:val="Default"/>
              <w:rPr>
                <w:b/>
                <w:bCs/>
                <w:iCs/>
              </w:rPr>
            </w:pPr>
            <w:r>
              <w:t>-</w:t>
            </w:r>
            <w:r w:rsidR="00DB124B">
              <w:t>dodržuje pořádek slov ve větě</w:t>
            </w:r>
          </w:p>
        </w:tc>
        <w:tc>
          <w:tcPr>
            <w:tcW w:w="2892" w:type="dxa"/>
            <w:shd w:val="clear" w:color="auto" w:fill="auto"/>
          </w:tcPr>
          <w:p w14:paraId="3BD1E4C0" w14:textId="77777777" w:rsidR="00A46154" w:rsidRPr="007C7D81" w:rsidRDefault="00CA2E6C" w:rsidP="00AE3005">
            <w:pPr>
              <w:pStyle w:val="Default"/>
              <w:rPr>
                <w:b/>
                <w:bCs/>
                <w:iCs/>
              </w:rPr>
            </w:pPr>
            <w:r>
              <w:t>-</w:t>
            </w:r>
            <w:r w:rsidR="00AE3005">
              <w:t>pořádek slov ve větě</w:t>
            </w:r>
          </w:p>
        </w:tc>
      </w:tr>
      <w:tr w:rsidR="00A46154" w:rsidRPr="007C7D81" w14:paraId="2112AFB2" w14:textId="77777777" w:rsidTr="0080358C">
        <w:tc>
          <w:tcPr>
            <w:tcW w:w="3415" w:type="dxa"/>
            <w:shd w:val="clear" w:color="auto" w:fill="auto"/>
          </w:tcPr>
          <w:p w14:paraId="2D9AD4F2" w14:textId="77777777" w:rsidR="00A46154" w:rsidRPr="00CA2E6C" w:rsidRDefault="00A46154" w:rsidP="00A46154">
            <w:pPr>
              <w:pStyle w:val="Default"/>
              <w:rPr>
                <w:i/>
                <w:iCs/>
                <w:sz w:val="23"/>
                <w:szCs w:val="23"/>
              </w:rPr>
            </w:pPr>
            <w:r w:rsidRPr="00CA2E6C">
              <w:rPr>
                <w:i/>
                <w:iCs/>
                <w:sz w:val="23"/>
                <w:szCs w:val="23"/>
              </w:rPr>
              <w:t xml:space="preserve">ČJL-5-2-08p rozlišuje tvrdé, měkké a obojetné souhlásky a ovládá pravopis měkkých a tvrdých slabik </w:t>
            </w:r>
          </w:p>
          <w:p w14:paraId="27E818C3" w14:textId="77777777" w:rsidR="00A46154" w:rsidRPr="00CA2E6C" w:rsidRDefault="00A46154" w:rsidP="00A46154">
            <w:pPr>
              <w:pStyle w:val="Default"/>
              <w:rPr>
                <w:i/>
                <w:sz w:val="23"/>
                <w:szCs w:val="23"/>
              </w:rPr>
            </w:pPr>
          </w:p>
          <w:p w14:paraId="0E0ACA4F" w14:textId="77777777" w:rsidR="00A46154" w:rsidRPr="00CA2E6C" w:rsidRDefault="00A46154" w:rsidP="00A46154">
            <w:pPr>
              <w:pStyle w:val="Default"/>
              <w:rPr>
                <w:i/>
                <w:sz w:val="23"/>
                <w:szCs w:val="23"/>
              </w:rPr>
            </w:pPr>
            <w:r w:rsidRPr="00CA2E6C">
              <w:rPr>
                <w:i/>
                <w:iCs/>
                <w:sz w:val="23"/>
                <w:szCs w:val="23"/>
              </w:rPr>
              <w:t xml:space="preserve">- určuje samohlásky a souhlásky </w:t>
            </w:r>
          </w:p>
          <w:p w14:paraId="4EFFE787" w14:textId="77777777" w:rsidR="00A46154" w:rsidRPr="00CA2E6C" w:rsidRDefault="00A46154" w:rsidP="00A46154">
            <w:pPr>
              <w:pStyle w:val="Default"/>
              <w:rPr>
                <w:i/>
                <w:sz w:val="23"/>
                <w:szCs w:val="23"/>
              </w:rPr>
            </w:pPr>
            <w:r w:rsidRPr="00CA2E6C">
              <w:rPr>
                <w:i/>
                <w:iCs/>
                <w:sz w:val="23"/>
                <w:szCs w:val="23"/>
              </w:rPr>
              <w:t xml:space="preserve">- seřadí slova podle abecedy </w:t>
            </w:r>
          </w:p>
          <w:p w14:paraId="4A62140A" w14:textId="77777777" w:rsidR="00A46154" w:rsidRPr="00CA2E6C" w:rsidRDefault="00A46154" w:rsidP="00A46154">
            <w:pPr>
              <w:pStyle w:val="Default"/>
              <w:rPr>
                <w:i/>
                <w:sz w:val="23"/>
                <w:szCs w:val="23"/>
              </w:rPr>
            </w:pPr>
            <w:r w:rsidRPr="00CA2E6C">
              <w:rPr>
                <w:i/>
                <w:iCs/>
                <w:sz w:val="23"/>
                <w:szCs w:val="23"/>
              </w:rPr>
              <w:t xml:space="preserve">- správně vyslovuje a píše slova se skupinami hlásek </w:t>
            </w:r>
            <w:proofErr w:type="spellStart"/>
            <w:r w:rsidRPr="00CA2E6C">
              <w:rPr>
                <w:i/>
                <w:iCs/>
                <w:sz w:val="23"/>
                <w:szCs w:val="23"/>
              </w:rPr>
              <w:t>dě</w:t>
            </w:r>
            <w:proofErr w:type="spellEnd"/>
            <w:r w:rsidRPr="00CA2E6C">
              <w:rPr>
                <w:i/>
                <w:iCs/>
                <w:sz w:val="23"/>
                <w:szCs w:val="23"/>
              </w:rPr>
              <w:t>-tě-ně-</w:t>
            </w:r>
            <w:proofErr w:type="spellStart"/>
            <w:r w:rsidRPr="00CA2E6C">
              <w:rPr>
                <w:i/>
                <w:iCs/>
                <w:sz w:val="23"/>
                <w:szCs w:val="23"/>
              </w:rPr>
              <w:t>bě</w:t>
            </w:r>
            <w:proofErr w:type="spellEnd"/>
            <w:r w:rsidRPr="00CA2E6C">
              <w:rPr>
                <w:i/>
                <w:iCs/>
                <w:sz w:val="23"/>
                <w:szCs w:val="23"/>
              </w:rPr>
              <w:t>-</w:t>
            </w:r>
            <w:proofErr w:type="spellStart"/>
            <w:r w:rsidRPr="00CA2E6C">
              <w:rPr>
                <w:i/>
                <w:iCs/>
                <w:sz w:val="23"/>
                <w:szCs w:val="23"/>
              </w:rPr>
              <w:t>pě</w:t>
            </w:r>
            <w:proofErr w:type="spellEnd"/>
            <w:r w:rsidRPr="00CA2E6C">
              <w:rPr>
                <w:i/>
                <w:iCs/>
                <w:sz w:val="23"/>
                <w:szCs w:val="23"/>
              </w:rPr>
              <w:t>-</w:t>
            </w:r>
            <w:proofErr w:type="spellStart"/>
            <w:r w:rsidRPr="00CA2E6C">
              <w:rPr>
                <w:i/>
                <w:iCs/>
                <w:sz w:val="23"/>
                <w:szCs w:val="23"/>
              </w:rPr>
              <w:t>vě</w:t>
            </w:r>
            <w:proofErr w:type="spellEnd"/>
            <w:r w:rsidRPr="00CA2E6C">
              <w:rPr>
                <w:i/>
                <w:iCs/>
                <w:sz w:val="23"/>
                <w:szCs w:val="23"/>
              </w:rPr>
              <w:t xml:space="preserve">-mě </w:t>
            </w:r>
          </w:p>
          <w:p w14:paraId="2FA78FFC" w14:textId="77777777" w:rsidR="00A46154" w:rsidRPr="00CA2E6C" w:rsidRDefault="00A46154" w:rsidP="00A46154">
            <w:pPr>
              <w:pStyle w:val="Default"/>
              <w:tabs>
                <w:tab w:val="center" w:pos="2214"/>
              </w:tabs>
              <w:rPr>
                <w:b/>
                <w:bCs/>
                <w:i/>
                <w:iCs/>
              </w:rPr>
            </w:pPr>
            <w:r w:rsidRPr="00CA2E6C">
              <w:rPr>
                <w:i/>
                <w:iCs/>
                <w:sz w:val="23"/>
                <w:szCs w:val="23"/>
              </w:rPr>
              <w:t>- správně vyslovuje a píše znělé a neznělé souhlásky</w:t>
            </w:r>
          </w:p>
        </w:tc>
        <w:tc>
          <w:tcPr>
            <w:tcW w:w="3139" w:type="dxa"/>
            <w:shd w:val="clear" w:color="auto" w:fill="auto"/>
          </w:tcPr>
          <w:p w14:paraId="4A4B93E8" w14:textId="77777777" w:rsidR="00A46154" w:rsidRDefault="00CA2E6C" w:rsidP="00DB124B">
            <w:pPr>
              <w:pStyle w:val="Default"/>
            </w:pPr>
            <w:r>
              <w:t>-</w:t>
            </w:r>
            <w:r w:rsidR="00DB124B">
              <w:t>rozlišuje tvrdé, měkké a obojetné souhlásky a ovládá pravopis měkkých a tvrdých slabik</w:t>
            </w:r>
          </w:p>
          <w:p w14:paraId="5076118F" w14:textId="77777777" w:rsidR="00DB124B" w:rsidRDefault="00DB124B" w:rsidP="00DB124B">
            <w:pPr>
              <w:pStyle w:val="Default"/>
            </w:pPr>
          </w:p>
          <w:p w14:paraId="5C8C7277" w14:textId="77777777" w:rsidR="00DB124B" w:rsidRDefault="00CA2E6C" w:rsidP="00DB124B">
            <w:pPr>
              <w:pStyle w:val="Default"/>
            </w:pPr>
            <w:r>
              <w:t>-</w:t>
            </w:r>
            <w:r w:rsidR="00DB124B">
              <w:t>určuje samohlásky a souhlásky</w:t>
            </w:r>
          </w:p>
          <w:p w14:paraId="13101F11" w14:textId="77777777" w:rsidR="00DB124B" w:rsidRDefault="00DB124B" w:rsidP="00DB124B">
            <w:pPr>
              <w:pStyle w:val="Default"/>
            </w:pPr>
          </w:p>
          <w:p w14:paraId="6C848EDD" w14:textId="77777777" w:rsidR="00DB124B" w:rsidRPr="007C7D81" w:rsidRDefault="00CA2E6C" w:rsidP="00DB124B">
            <w:pPr>
              <w:pStyle w:val="Default"/>
              <w:rPr>
                <w:b/>
                <w:bCs/>
                <w:iCs/>
              </w:rPr>
            </w:pPr>
            <w:r>
              <w:t>-</w:t>
            </w:r>
            <w:r w:rsidR="00DB124B">
              <w:t xml:space="preserve">správně vyslovuje a píše slova se skupinami hlásek </w:t>
            </w:r>
            <w:proofErr w:type="spellStart"/>
            <w:r w:rsidR="00DB124B">
              <w:t>dětě</w:t>
            </w:r>
            <w:proofErr w:type="spellEnd"/>
            <w:r w:rsidR="00DB124B">
              <w:t>-ně-</w:t>
            </w:r>
            <w:proofErr w:type="spellStart"/>
            <w:r w:rsidR="00DB124B">
              <w:t>bě</w:t>
            </w:r>
            <w:proofErr w:type="spellEnd"/>
            <w:r w:rsidR="00DB124B">
              <w:t>-</w:t>
            </w:r>
            <w:proofErr w:type="spellStart"/>
            <w:r w:rsidR="00DB124B">
              <w:t>pě</w:t>
            </w:r>
            <w:proofErr w:type="spellEnd"/>
            <w:r w:rsidR="00DB124B">
              <w:t>-</w:t>
            </w:r>
            <w:proofErr w:type="spellStart"/>
            <w:r w:rsidR="00DB124B">
              <w:t>vě</w:t>
            </w:r>
            <w:proofErr w:type="spellEnd"/>
            <w:r w:rsidR="00DB124B">
              <w:t>-mě</w:t>
            </w:r>
          </w:p>
        </w:tc>
        <w:tc>
          <w:tcPr>
            <w:tcW w:w="2892" w:type="dxa"/>
            <w:shd w:val="clear" w:color="auto" w:fill="auto"/>
          </w:tcPr>
          <w:p w14:paraId="34699D43" w14:textId="77777777" w:rsidR="00A46154" w:rsidRDefault="00CA2E6C" w:rsidP="00AE3005">
            <w:pPr>
              <w:pStyle w:val="Default"/>
            </w:pPr>
            <w:r>
              <w:t>-</w:t>
            </w:r>
            <w:r w:rsidR="00AE3005">
              <w:t>tvrdé, měkké a obojetné souhlásky, pravopis měkkých a tvrdých slabik</w:t>
            </w:r>
          </w:p>
          <w:p w14:paraId="52C2D93F" w14:textId="77777777" w:rsidR="00AE3005" w:rsidRDefault="00AE3005" w:rsidP="00AE3005">
            <w:pPr>
              <w:pStyle w:val="Default"/>
            </w:pPr>
          </w:p>
          <w:p w14:paraId="181531C9" w14:textId="77777777" w:rsidR="00AE3005" w:rsidRDefault="00AE3005" w:rsidP="00AE3005">
            <w:pPr>
              <w:pStyle w:val="Default"/>
            </w:pPr>
          </w:p>
          <w:p w14:paraId="0023B514" w14:textId="77777777" w:rsidR="00AE3005" w:rsidRDefault="00CA2E6C" w:rsidP="00AE3005">
            <w:pPr>
              <w:pStyle w:val="Default"/>
            </w:pPr>
            <w:r>
              <w:t>-</w:t>
            </w:r>
            <w:r w:rsidR="00AE3005">
              <w:t>samohlásky a souhlásky</w:t>
            </w:r>
          </w:p>
          <w:p w14:paraId="74E6778F" w14:textId="77777777" w:rsidR="00AE3005" w:rsidRDefault="00AE3005" w:rsidP="00AE3005">
            <w:pPr>
              <w:pStyle w:val="Default"/>
            </w:pPr>
          </w:p>
          <w:p w14:paraId="4885AB1A" w14:textId="77777777" w:rsidR="00AE3005" w:rsidRDefault="00AE3005" w:rsidP="00AE3005">
            <w:pPr>
              <w:pStyle w:val="Default"/>
            </w:pPr>
          </w:p>
          <w:p w14:paraId="4B01D9F0" w14:textId="77777777" w:rsidR="00AE3005" w:rsidRPr="007C7D81" w:rsidRDefault="00CA2E6C" w:rsidP="00AE3005">
            <w:pPr>
              <w:pStyle w:val="Default"/>
              <w:rPr>
                <w:b/>
                <w:bCs/>
                <w:iCs/>
              </w:rPr>
            </w:pPr>
            <w:r>
              <w:t>-</w:t>
            </w:r>
            <w:r w:rsidR="00AE3005">
              <w:t xml:space="preserve">slabiky </w:t>
            </w:r>
            <w:proofErr w:type="spellStart"/>
            <w:r w:rsidR="00AE3005">
              <w:t>dě</w:t>
            </w:r>
            <w:proofErr w:type="spellEnd"/>
            <w:r w:rsidR="00AE3005">
              <w:t>-tě-ně-</w:t>
            </w:r>
            <w:proofErr w:type="spellStart"/>
            <w:r w:rsidR="00AE3005">
              <w:t>bě</w:t>
            </w:r>
            <w:proofErr w:type="spellEnd"/>
            <w:r w:rsidR="00AE3005">
              <w:t>-</w:t>
            </w:r>
            <w:proofErr w:type="spellStart"/>
            <w:r w:rsidR="00AE3005">
              <w:t>pě</w:t>
            </w:r>
            <w:proofErr w:type="spellEnd"/>
            <w:r w:rsidR="00AE3005">
              <w:t>-</w:t>
            </w:r>
            <w:proofErr w:type="spellStart"/>
            <w:r w:rsidR="00AE3005">
              <w:t>vě</w:t>
            </w:r>
            <w:proofErr w:type="spellEnd"/>
            <w:r w:rsidR="00AE3005">
              <w:t>-mě</w:t>
            </w:r>
          </w:p>
        </w:tc>
      </w:tr>
    </w:tbl>
    <w:p w14:paraId="64EAFB88" w14:textId="77777777" w:rsidR="00A46154" w:rsidRDefault="00A46154" w:rsidP="000C1402">
      <w:pPr>
        <w:rPr>
          <w:b/>
        </w:rPr>
      </w:pPr>
    </w:p>
    <w:p w14:paraId="25C06F44" w14:textId="77777777" w:rsidR="008E688F" w:rsidRDefault="008E688F" w:rsidP="000C1402">
      <w:pPr>
        <w:rPr>
          <w:b/>
        </w:rPr>
      </w:pPr>
    </w:p>
    <w:p w14:paraId="62795BE4" w14:textId="77777777" w:rsidR="008E688F" w:rsidRDefault="008E688F" w:rsidP="000C1402">
      <w:pPr>
        <w:rPr>
          <w:b/>
        </w:rPr>
      </w:pPr>
      <w:r>
        <w:rPr>
          <w:b/>
        </w:rPr>
        <w:t>Literární výchova</w:t>
      </w:r>
    </w:p>
    <w:p w14:paraId="64C73203" w14:textId="77777777" w:rsidR="008E688F" w:rsidRDefault="008E688F" w:rsidP="000C140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65"/>
      </w:tblGrid>
      <w:tr w:rsidR="008E688F" w:rsidRPr="0080358C" w14:paraId="76E9E27F" w14:textId="77777777" w:rsidTr="0080358C">
        <w:tc>
          <w:tcPr>
            <w:tcW w:w="3123" w:type="dxa"/>
            <w:shd w:val="clear" w:color="auto" w:fill="EEECE1"/>
          </w:tcPr>
          <w:p w14:paraId="48D6846A" w14:textId="77777777" w:rsidR="008E688F" w:rsidRDefault="008E688F" w:rsidP="0080358C">
            <w:r>
              <w:t>RVP výstupy:</w:t>
            </w:r>
          </w:p>
          <w:p w14:paraId="68A2C2DA" w14:textId="77777777" w:rsidR="008E688F" w:rsidRDefault="008E688F" w:rsidP="0080358C"/>
        </w:tc>
        <w:tc>
          <w:tcPr>
            <w:tcW w:w="3123" w:type="dxa"/>
            <w:shd w:val="clear" w:color="auto" w:fill="EEECE1"/>
          </w:tcPr>
          <w:p w14:paraId="471A180F" w14:textId="77777777" w:rsidR="008E688F" w:rsidRDefault="008E688F" w:rsidP="0080358C">
            <w:r>
              <w:t>ŠVP výstupy:</w:t>
            </w:r>
          </w:p>
        </w:tc>
        <w:tc>
          <w:tcPr>
            <w:tcW w:w="3124" w:type="dxa"/>
            <w:shd w:val="clear" w:color="auto" w:fill="EEECE1"/>
          </w:tcPr>
          <w:p w14:paraId="4F19E2BF" w14:textId="77777777" w:rsidR="008E688F" w:rsidRDefault="008E688F" w:rsidP="0080358C">
            <w:r>
              <w:t>Učivo:</w:t>
            </w:r>
          </w:p>
          <w:p w14:paraId="2F1C976C" w14:textId="77777777" w:rsidR="008E688F" w:rsidRDefault="008E688F" w:rsidP="0080358C"/>
        </w:tc>
      </w:tr>
      <w:tr w:rsidR="008E688F" w:rsidRPr="0080358C" w14:paraId="785D8274" w14:textId="77777777" w:rsidTr="0080358C">
        <w:tc>
          <w:tcPr>
            <w:tcW w:w="3123" w:type="dxa"/>
            <w:shd w:val="clear" w:color="auto" w:fill="auto"/>
          </w:tcPr>
          <w:p w14:paraId="05A3214B" w14:textId="77777777" w:rsidR="008E688F" w:rsidRPr="008E688F" w:rsidRDefault="008E688F" w:rsidP="008E688F">
            <w:pPr>
              <w:pStyle w:val="Default"/>
            </w:pPr>
            <w:r w:rsidRPr="0080358C">
              <w:rPr>
                <w:bCs/>
                <w:iCs/>
              </w:rPr>
              <w:t xml:space="preserve">ČJL-5-3-01 vyjadřuje své dojmy z četby a zaznamenává je </w:t>
            </w:r>
          </w:p>
          <w:p w14:paraId="5E40F729" w14:textId="77777777" w:rsidR="008E688F" w:rsidRPr="0080358C" w:rsidRDefault="008E688F" w:rsidP="008E688F">
            <w:pPr>
              <w:rPr>
                <w:b/>
              </w:rPr>
            </w:pPr>
            <w:r w:rsidRPr="0080358C">
              <w:rPr>
                <w:b/>
                <w:bCs/>
                <w:i/>
                <w:iCs/>
                <w:sz w:val="23"/>
                <w:szCs w:val="23"/>
              </w:rPr>
              <w:t xml:space="preserve"> </w:t>
            </w:r>
          </w:p>
        </w:tc>
        <w:tc>
          <w:tcPr>
            <w:tcW w:w="3123" w:type="dxa"/>
            <w:shd w:val="clear" w:color="auto" w:fill="auto"/>
          </w:tcPr>
          <w:p w14:paraId="7D56D395" w14:textId="77777777" w:rsidR="008E688F" w:rsidRDefault="00CA2E6C" w:rsidP="000C1402">
            <w:r>
              <w:t>-</w:t>
            </w:r>
            <w:r w:rsidR="008E688F">
              <w:t xml:space="preserve">čte samostatně knihy a zaznamenává si jejich název, jméno spisovatele, ilustrátora a stručný obsah do čtenářského deníku </w:t>
            </w:r>
          </w:p>
          <w:p w14:paraId="06FFE65B" w14:textId="77777777" w:rsidR="008E688F" w:rsidRDefault="008E688F" w:rsidP="000C1402"/>
          <w:p w14:paraId="2234E1D7" w14:textId="77777777" w:rsidR="00CA2E6C" w:rsidRDefault="00CA2E6C" w:rsidP="000C1402"/>
          <w:p w14:paraId="61C8B218" w14:textId="77777777" w:rsidR="008E688F" w:rsidRPr="0080358C" w:rsidRDefault="00CA2E6C" w:rsidP="000C1402">
            <w:pPr>
              <w:rPr>
                <w:b/>
              </w:rPr>
            </w:pPr>
            <w:r>
              <w:t>-</w:t>
            </w:r>
            <w:r w:rsidR="008E688F">
              <w:t>vyjadřuje své dojmy z četby</w:t>
            </w:r>
          </w:p>
        </w:tc>
        <w:tc>
          <w:tcPr>
            <w:tcW w:w="3124" w:type="dxa"/>
            <w:shd w:val="clear" w:color="auto" w:fill="auto"/>
          </w:tcPr>
          <w:p w14:paraId="6B653D60" w14:textId="77777777" w:rsidR="008E688F" w:rsidRDefault="00CA2E6C" w:rsidP="000C1402">
            <w:r>
              <w:t>-</w:t>
            </w:r>
            <w:r w:rsidR="008E688F">
              <w:t>zážitkové čtení a naslouchání</w:t>
            </w:r>
            <w:r w:rsidR="00607D71">
              <w:t>, poslech literárních textů</w:t>
            </w:r>
          </w:p>
          <w:p w14:paraId="25F072FA" w14:textId="77777777" w:rsidR="00607D71" w:rsidRDefault="00607D71" w:rsidP="000C1402">
            <w:pPr>
              <w:rPr>
                <w:b/>
              </w:rPr>
            </w:pPr>
          </w:p>
          <w:p w14:paraId="1477B844" w14:textId="77777777" w:rsidR="00607D71" w:rsidRDefault="00607D71" w:rsidP="000C1402">
            <w:pPr>
              <w:rPr>
                <w:b/>
              </w:rPr>
            </w:pPr>
          </w:p>
          <w:p w14:paraId="4FE4BB34" w14:textId="77777777" w:rsidR="00607D71" w:rsidRDefault="00607D71" w:rsidP="000C1402">
            <w:pPr>
              <w:rPr>
                <w:b/>
              </w:rPr>
            </w:pPr>
          </w:p>
          <w:p w14:paraId="14EEA411" w14:textId="77777777" w:rsidR="00607D71" w:rsidRDefault="00607D71" w:rsidP="000C1402">
            <w:pPr>
              <w:rPr>
                <w:b/>
              </w:rPr>
            </w:pPr>
          </w:p>
          <w:p w14:paraId="2218E26A" w14:textId="77777777" w:rsidR="00607D71" w:rsidRPr="00607D71" w:rsidRDefault="00CA2E6C" w:rsidP="00607D71">
            <w:pPr>
              <w:jc w:val="both"/>
            </w:pPr>
            <w:r>
              <w:t>-</w:t>
            </w:r>
            <w:r w:rsidR="00607D71" w:rsidRPr="00607D71">
              <w:t>zážitkové čtení</w:t>
            </w:r>
          </w:p>
          <w:p w14:paraId="2FB2C5DD" w14:textId="77777777" w:rsidR="00607D71" w:rsidRPr="0080358C" w:rsidRDefault="00607D71" w:rsidP="000C1402">
            <w:pPr>
              <w:rPr>
                <w:b/>
              </w:rPr>
            </w:pPr>
          </w:p>
        </w:tc>
      </w:tr>
      <w:tr w:rsidR="008E688F" w:rsidRPr="0080358C" w14:paraId="2D3ADFFD" w14:textId="77777777" w:rsidTr="0080358C">
        <w:tc>
          <w:tcPr>
            <w:tcW w:w="3123" w:type="dxa"/>
            <w:shd w:val="clear" w:color="auto" w:fill="auto"/>
          </w:tcPr>
          <w:p w14:paraId="36628DCF" w14:textId="77777777" w:rsidR="008E688F" w:rsidRPr="008E688F" w:rsidRDefault="008E688F" w:rsidP="008E688F">
            <w:pPr>
              <w:pStyle w:val="Default"/>
            </w:pPr>
            <w:r w:rsidRPr="0080358C">
              <w:rPr>
                <w:bCs/>
                <w:iCs/>
              </w:rPr>
              <w:t xml:space="preserve">ČJL-5-3-02 volně reprodukuje text podle svých </w:t>
            </w:r>
            <w:r w:rsidRPr="0080358C">
              <w:rPr>
                <w:bCs/>
                <w:iCs/>
              </w:rPr>
              <w:lastRenderedPageBreak/>
              <w:t xml:space="preserve">schopností, tvoří vlastní literární text na dané téma </w:t>
            </w:r>
          </w:p>
          <w:p w14:paraId="7DE706CD" w14:textId="77777777" w:rsidR="008E688F" w:rsidRPr="0080358C" w:rsidRDefault="008E688F" w:rsidP="008E688F">
            <w:pPr>
              <w:rPr>
                <w:b/>
              </w:rPr>
            </w:pPr>
          </w:p>
        </w:tc>
        <w:tc>
          <w:tcPr>
            <w:tcW w:w="3123" w:type="dxa"/>
            <w:shd w:val="clear" w:color="auto" w:fill="auto"/>
          </w:tcPr>
          <w:p w14:paraId="22FCE70D" w14:textId="77777777" w:rsidR="008E688F" w:rsidRDefault="00CA2E6C" w:rsidP="008E688F">
            <w:r>
              <w:lastRenderedPageBreak/>
              <w:t>-</w:t>
            </w:r>
            <w:r w:rsidR="008E688F">
              <w:t xml:space="preserve">je schopen volně reprodukovat text </w:t>
            </w:r>
          </w:p>
          <w:p w14:paraId="5B38ABDF" w14:textId="77777777" w:rsidR="008E688F" w:rsidRDefault="008E688F" w:rsidP="008E688F"/>
          <w:p w14:paraId="28267529" w14:textId="77777777" w:rsidR="008E688F" w:rsidRPr="0080358C" w:rsidRDefault="00CA2E6C" w:rsidP="008E688F">
            <w:pPr>
              <w:rPr>
                <w:b/>
              </w:rPr>
            </w:pPr>
            <w:r>
              <w:t>-</w:t>
            </w:r>
            <w:r w:rsidR="008E688F">
              <w:t>vytvoří vlastní literární text na dané téma</w:t>
            </w:r>
          </w:p>
        </w:tc>
        <w:tc>
          <w:tcPr>
            <w:tcW w:w="3124" w:type="dxa"/>
            <w:shd w:val="clear" w:color="auto" w:fill="auto"/>
          </w:tcPr>
          <w:p w14:paraId="666975FE" w14:textId="77777777" w:rsidR="008E688F" w:rsidRDefault="00CA2E6C" w:rsidP="000C1402">
            <w:r>
              <w:lastRenderedPageBreak/>
              <w:t>-</w:t>
            </w:r>
            <w:r w:rsidR="008E688F">
              <w:t xml:space="preserve">tvořivé činnosti s literárním textem </w:t>
            </w:r>
          </w:p>
          <w:p w14:paraId="76E071C7" w14:textId="77777777" w:rsidR="008E688F" w:rsidRDefault="008E688F" w:rsidP="000C1402"/>
          <w:p w14:paraId="1B79DDB3" w14:textId="77777777" w:rsidR="008E688F" w:rsidRPr="0080358C" w:rsidRDefault="00CA2E6C" w:rsidP="000C1402">
            <w:pPr>
              <w:rPr>
                <w:b/>
              </w:rPr>
            </w:pPr>
            <w:r>
              <w:t>-</w:t>
            </w:r>
            <w:r w:rsidR="008E688F">
              <w:t>dramatizace, přednes vhodných literárních textů, volná reprodukce, tvorba vlastního literárního textu na dané téma</w:t>
            </w:r>
          </w:p>
        </w:tc>
      </w:tr>
      <w:tr w:rsidR="008E688F" w:rsidRPr="0080358C" w14:paraId="6FC04AD8" w14:textId="77777777" w:rsidTr="0080358C">
        <w:tc>
          <w:tcPr>
            <w:tcW w:w="3123" w:type="dxa"/>
            <w:shd w:val="clear" w:color="auto" w:fill="auto"/>
          </w:tcPr>
          <w:p w14:paraId="46AFBD15" w14:textId="77777777" w:rsidR="008E688F" w:rsidRPr="008E688F" w:rsidRDefault="008E688F" w:rsidP="008E688F">
            <w:pPr>
              <w:pStyle w:val="Default"/>
            </w:pPr>
            <w:r w:rsidRPr="0080358C">
              <w:rPr>
                <w:bCs/>
                <w:iCs/>
              </w:rPr>
              <w:lastRenderedPageBreak/>
              <w:t xml:space="preserve">ČJL-5-3-03 rozlišuje různé typy uměleckých a neuměleckých textů </w:t>
            </w:r>
          </w:p>
          <w:p w14:paraId="5EF5B61A" w14:textId="77777777" w:rsidR="008E688F" w:rsidRPr="0080358C" w:rsidRDefault="008E688F" w:rsidP="008E688F">
            <w:pPr>
              <w:rPr>
                <w:b/>
              </w:rPr>
            </w:pPr>
          </w:p>
        </w:tc>
        <w:tc>
          <w:tcPr>
            <w:tcW w:w="3123" w:type="dxa"/>
            <w:shd w:val="clear" w:color="auto" w:fill="auto"/>
          </w:tcPr>
          <w:p w14:paraId="1357FDBB" w14:textId="77777777" w:rsidR="008E688F" w:rsidRPr="0080358C" w:rsidRDefault="00CA2E6C" w:rsidP="000C1402">
            <w:pPr>
              <w:rPr>
                <w:b/>
              </w:rPr>
            </w:pPr>
            <w:r>
              <w:t>-</w:t>
            </w:r>
            <w:r w:rsidR="008E688F">
              <w:t>rozlišuje různé typy uměleckých a neuměleckých textů</w:t>
            </w:r>
          </w:p>
        </w:tc>
        <w:tc>
          <w:tcPr>
            <w:tcW w:w="3124" w:type="dxa"/>
            <w:shd w:val="clear" w:color="auto" w:fill="auto"/>
          </w:tcPr>
          <w:p w14:paraId="31ADB332" w14:textId="77777777" w:rsidR="008E688F" w:rsidRPr="0080358C" w:rsidRDefault="00CA2E6C" w:rsidP="000C1402">
            <w:pPr>
              <w:rPr>
                <w:b/>
              </w:rPr>
            </w:pPr>
            <w:r>
              <w:t>-</w:t>
            </w:r>
            <w:r w:rsidR="008E688F">
              <w:t>základní literární pojmy – literární druhy a žánry (báseň, verš, sloka, rým, bajka, pohádka, jazykolamy, báje, režisér, reportér, pověst, přísloví, rčení, kronika, knihovnice, hádanka, reportér)</w:t>
            </w:r>
          </w:p>
        </w:tc>
      </w:tr>
      <w:tr w:rsidR="008E688F" w:rsidRPr="0080358C" w14:paraId="327F6125" w14:textId="77777777" w:rsidTr="0080358C">
        <w:tc>
          <w:tcPr>
            <w:tcW w:w="3123" w:type="dxa"/>
            <w:shd w:val="clear" w:color="auto" w:fill="auto"/>
          </w:tcPr>
          <w:p w14:paraId="3F043DD3" w14:textId="77777777" w:rsidR="008E688F" w:rsidRPr="0080358C" w:rsidRDefault="008E688F" w:rsidP="000C1402">
            <w:pPr>
              <w:rPr>
                <w:b/>
              </w:rPr>
            </w:pPr>
            <w:r w:rsidRPr="0080358C">
              <w:rPr>
                <w:bCs/>
                <w:iCs/>
              </w:rPr>
              <w:t>ČJL-5-3-04 při jednoduchém rozboru literárních textů používá elementární literární pojmy</w:t>
            </w:r>
          </w:p>
        </w:tc>
        <w:tc>
          <w:tcPr>
            <w:tcW w:w="3123" w:type="dxa"/>
            <w:shd w:val="clear" w:color="auto" w:fill="auto"/>
          </w:tcPr>
          <w:p w14:paraId="20C49D26" w14:textId="77777777" w:rsidR="008E688F" w:rsidRPr="0080358C" w:rsidRDefault="00CA2E6C" w:rsidP="000C1402">
            <w:pPr>
              <w:rPr>
                <w:b/>
              </w:rPr>
            </w:pPr>
            <w:r>
              <w:t>-</w:t>
            </w:r>
            <w:r w:rsidR="008E688F">
              <w:t>rozlišuje prózu a verše</w:t>
            </w:r>
          </w:p>
        </w:tc>
        <w:tc>
          <w:tcPr>
            <w:tcW w:w="3124" w:type="dxa"/>
            <w:shd w:val="clear" w:color="auto" w:fill="auto"/>
          </w:tcPr>
          <w:p w14:paraId="31CD77F3" w14:textId="77777777" w:rsidR="008E688F" w:rsidRPr="0080358C" w:rsidRDefault="00CA2E6C" w:rsidP="000C1402">
            <w:pPr>
              <w:rPr>
                <w:b/>
              </w:rPr>
            </w:pPr>
            <w:r>
              <w:t>-</w:t>
            </w:r>
            <w:r w:rsidR="008E688F">
              <w:t>verše a próza, základní orientace v pojmu kniha, noviny, časopis, spisovatel, básník</w:t>
            </w:r>
          </w:p>
        </w:tc>
      </w:tr>
    </w:tbl>
    <w:p w14:paraId="5BBEA74D" w14:textId="77777777" w:rsidR="008E688F" w:rsidRDefault="008E688F" w:rsidP="000C1402">
      <w:pPr>
        <w:rPr>
          <w:b/>
        </w:rPr>
      </w:pPr>
    </w:p>
    <w:p w14:paraId="3C250D2A" w14:textId="77777777" w:rsidR="006D3321" w:rsidRDefault="006D3321" w:rsidP="006D3321">
      <w:r>
        <w:t>Minimální doporučená úroveň pro úpravy očekávaných výstupů v rámci podpůrných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59"/>
        <w:gridCol w:w="2825"/>
      </w:tblGrid>
      <w:tr w:rsidR="006D3321" w:rsidRPr="007C7D81" w14:paraId="090E475E" w14:textId="77777777" w:rsidTr="0080358C">
        <w:trPr>
          <w:trHeight w:val="427"/>
        </w:trPr>
        <w:tc>
          <w:tcPr>
            <w:tcW w:w="3415" w:type="dxa"/>
            <w:shd w:val="clear" w:color="auto" w:fill="EEECE1"/>
          </w:tcPr>
          <w:p w14:paraId="7476D614" w14:textId="77777777" w:rsidR="006D3321" w:rsidRDefault="006D3321" w:rsidP="0080358C">
            <w:r>
              <w:t>RVP výstupy:</w:t>
            </w:r>
          </w:p>
          <w:p w14:paraId="0DFFA498" w14:textId="77777777" w:rsidR="006D3321" w:rsidRDefault="006D3321" w:rsidP="0080358C"/>
        </w:tc>
        <w:tc>
          <w:tcPr>
            <w:tcW w:w="3139" w:type="dxa"/>
            <w:shd w:val="clear" w:color="auto" w:fill="EEECE1"/>
          </w:tcPr>
          <w:p w14:paraId="235A2147" w14:textId="77777777" w:rsidR="006D3321" w:rsidRDefault="006D3321" w:rsidP="0080358C">
            <w:r>
              <w:t>ŠVP výstupy:</w:t>
            </w:r>
          </w:p>
        </w:tc>
        <w:tc>
          <w:tcPr>
            <w:tcW w:w="2892" w:type="dxa"/>
            <w:shd w:val="clear" w:color="auto" w:fill="EEECE1"/>
          </w:tcPr>
          <w:p w14:paraId="53BB7443" w14:textId="77777777" w:rsidR="006D3321" w:rsidRDefault="006D3321" w:rsidP="0080358C">
            <w:r>
              <w:t>Učivo:</w:t>
            </w:r>
          </w:p>
          <w:p w14:paraId="59681584" w14:textId="77777777" w:rsidR="006D3321" w:rsidRDefault="006D3321" w:rsidP="0080358C"/>
        </w:tc>
      </w:tr>
      <w:tr w:rsidR="006D3321" w:rsidRPr="007C7D81" w14:paraId="69F4D03B" w14:textId="77777777" w:rsidTr="0080358C">
        <w:tc>
          <w:tcPr>
            <w:tcW w:w="3415" w:type="dxa"/>
            <w:shd w:val="clear" w:color="auto" w:fill="auto"/>
          </w:tcPr>
          <w:p w14:paraId="03D48F88" w14:textId="77777777" w:rsidR="00EA7E2C" w:rsidRPr="00CA2E6C" w:rsidRDefault="00EA7E2C" w:rsidP="00EA7E2C">
            <w:pPr>
              <w:pStyle w:val="Default"/>
              <w:rPr>
                <w:i/>
              </w:rPr>
            </w:pPr>
            <w:r w:rsidRPr="00CA2E6C">
              <w:rPr>
                <w:i/>
                <w:iCs/>
              </w:rPr>
              <w:t xml:space="preserve">ČJL-5-3-01p, ČJL-5-3-02p dramatizuje jednoduchý příběh </w:t>
            </w:r>
          </w:p>
          <w:p w14:paraId="0C931898" w14:textId="77777777" w:rsidR="006D3321" w:rsidRPr="00CA2E6C" w:rsidRDefault="00EA7E2C" w:rsidP="00EA7E2C">
            <w:pPr>
              <w:pStyle w:val="Default"/>
              <w:tabs>
                <w:tab w:val="center" w:pos="2214"/>
              </w:tabs>
              <w:rPr>
                <w:b/>
                <w:bCs/>
                <w:i/>
                <w:iCs/>
              </w:rPr>
            </w:pPr>
            <w:r w:rsidRPr="00CA2E6C">
              <w:rPr>
                <w:i/>
                <w:iCs/>
                <w:sz w:val="23"/>
                <w:szCs w:val="23"/>
              </w:rPr>
              <w:t xml:space="preserve"> </w:t>
            </w:r>
          </w:p>
        </w:tc>
        <w:tc>
          <w:tcPr>
            <w:tcW w:w="3139" w:type="dxa"/>
            <w:shd w:val="clear" w:color="auto" w:fill="auto"/>
          </w:tcPr>
          <w:p w14:paraId="02233DF0" w14:textId="77777777" w:rsidR="006D3321" w:rsidRPr="007C7D81" w:rsidRDefault="00CA2E6C" w:rsidP="00C10542">
            <w:pPr>
              <w:pStyle w:val="Default"/>
              <w:rPr>
                <w:b/>
                <w:bCs/>
                <w:iCs/>
              </w:rPr>
            </w:pPr>
            <w:r>
              <w:t>-</w:t>
            </w:r>
            <w:r w:rsidR="00C10542">
              <w:t>dramatizuje jednoduchý příběh</w:t>
            </w:r>
          </w:p>
        </w:tc>
        <w:tc>
          <w:tcPr>
            <w:tcW w:w="2892" w:type="dxa"/>
            <w:shd w:val="clear" w:color="auto" w:fill="auto"/>
          </w:tcPr>
          <w:p w14:paraId="1D0BD4F1" w14:textId="77777777" w:rsidR="006D3321" w:rsidRPr="007C7D81" w:rsidRDefault="00CA2E6C" w:rsidP="00C10542">
            <w:pPr>
              <w:pStyle w:val="Default"/>
              <w:rPr>
                <w:b/>
                <w:bCs/>
                <w:iCs/>
              </w:rPr>
            </w:pPr>
            <w:r>
              <w:t>-</w:t>
            </w:r>
            <w:r w:rsidR="00C10542">
              <w:t>dramatizace jednoduchého příběhu</w:t>
            </w:r>
          </w:p>
        </w:tc>
      </w:tr>
      <w:tr w:rsidR="006D3321" w:rsidRPr="007C7D81" w14:paraId="2C89DCC2" w14:textId="77777777" w:rsidTr="0080358C">
        <w:tc>
          <w:tcPr>
            <w:tcW w:w="3415" w:type="dxa"/>
            <w:shd w:val="clear" w:color="auto" w:fill="auto"/>
          </w:tcPr>
          <w:p w14:paraId="6FE55E7E" w14:textId="77777777" w:rsidR="00EA7E2C" w:rsidRPr="00CA2E6C" w:rsidRDefault="00EA7E2C" w:rsidP="00EA7E2C">
            <w:pPr>
              <w:pStyle w:val="Default"/>
              <w:rPr>
                <w:i/>
              </w:rPr>
            </w:pPr>
            <w:r w:rsidRPr="00CA2E6C">
              <w:rPr>
                <w:i/>
                <w:iCs/>
              </w:rPr>
              <w:t xml:space="preserve">ČJL-5-3-01p, ČJL-5-3-02p vypráví děj zhlédnutého filmového nebo divadelního představení podle daných otázek </w:t>
            </w:r>
          </w:p>
          <w:p w14:paraId="4D66F9AA" w14:textId="77777777" w:rsidR="006D3321" w:rsidRPr="00CA2E6C" w:rsidRDefault="006D3321" w:rsidP="00EA7E2C">
            <w:pPr>
              <w:pStyle w:val="Default"/>
              <w:tabs>
                <w:tab w:val="center" w:pos="2214"/>
              </w:tabs>
              <w:rPr>
                <w:b/>
                <w:bCs/>
                <w:i/>
                <w:iCs/>
              </w:rPr>
            </w:pPr>
          </w:p>
        </w:tc>
        <w:tc>
          <w:tcPr>
            <w:tcW w:w="3139" w:type="dxa"/>
            <w:shd w:val="clear" w:color="auto" w:fill="auto"/>
          </w:tcPr>
          <w:p w14:paraId="0284CC33" w14:textId="77777777" w:rsidR="006D3321" w:rsidRPr="007C7D81" w:rsidRDefault="00CA2E6C" w:rsidP="00C10542">
            <w:pPr>
              <w:pStyle w:val="Default"/>
              <w:rPr>
                <w:b/>
                <w:bCs/>
                <w:iCs/>
              </w:rPr>
            </w:pPr>
            <w:r>
              <w:t>-</w:t>
            </w:r>
            <w:r w:rsidR="00C10542">
              <w:t>vypráví děj zhlédnutého filmového nebo divadelního představení podle daných otázek</w:t>
            </w:r>
          </w:p>
        </w:tc>
        <w:tc>
          <w:tcPr>
            <w:tcW w:w="2892" w:type="dxa"/>
            <w:shd w:val="clear" w:color="auto" w:fill="auto"/>
          </w:tcPr>
          <w:p w14:paraId="3B9A610C" w14:textId="77777777" w:rsidR="006D3321" w:rsidRPr="007C7D81" w:rsidRDefault="00CA2E6C" w:rsidP="00C10542">
            <w:pPr>
              <w:pStyle w:val="Default"/>
              <w:rPr>
                <w:b/>
                <w:bCs/>
                <w:iCs/>
              </w:rPr>
            </w:pPr>
            <w:r>
              <w:t>-</w:t>
            </w:r>
            <w:r w:rsidR="00C10542">
              <w:t>reprodukce zhlédnutého filmového nebo divadelního představení podle daných otázek</w:t>
            </w:r>
          </w:p>
        </w:tc>
      </w:tr>
      <w:tr w:rsidR="006D3321" w:rsidRPr="007C7D81" w14:paraId="5C0E8B8C" w14:textId="77777777" w:rsidTr="0080358C">
        <w:tc>
          <w:tcPr>
            <w:tcW w:w="3415" w:type="dxa"/>
            <w:shd w:val="clear" w:color="auto" w:fill="auto"/>
          </w:tcPr>
          <w:p w14:paraId="3FE6CF53" w14:textId="77777777" w:rsidR="00EA7E2C" w:rsidRPr="00CA2E6C" w:rsidRDefault="00EA7E2C" w:rsidP="00EA7E2C">
            <w:pPr>
              <w:pStyle w:val="Default"/>
              <w:rPr>
                <w:i/>
              </w:rPr>
            </w:pPr>
            <w:r w:rsidRPr="00CA2E6C">
              <w:rPr>
                <w:i/>
                <w:iCs/>
              </w:rPr>
              <w:t xml:space="preserve">ČJL-5-3-02p čte krátké texty s porozuměním a reprodukuje je podle jednoduché osnovy </w:t>
            </w:r>
          </w:p>
          <w:p w14:paraId="14AC7C9F" w14:textId="77777777" w:rsidR="006D3321" w:rsidRPr="00CA2E6C" w:rsidRDefault="006D3321" w:rsidP="00EA7E2C">
            <w:pPr>
              <w:pStyle w:val="Default"/>
              <w:tabs>
                <w:tab w:val="center" w:pos="2214"/>
              </w:tabs>
              <w:rPr>
                <w:b/>
                <w:bCs/>
                <w:i/>
                <w:iCs/>
              </w:rPr>
            </w:pPr>
          </w:p>
        </w:tc>
        <w:tc>
          <w:tcPr>
            <w:tcW w:w="3139" w:type="dxa"/>
            <w:shd w:val="clear" w:color="auto" w:fill="auto"/>
          </w:tcPr>
          <w:p w14:paraId="38358E98" w14:textId="77777777" w:rsidR="006D3321" w:rsidRPr="007C7D81" w:rsidRDefault="00CA2E6C" w:rsidP="00C10542">
            <w:pPr>
              <w:pStyle w:val="Default"/>
              <w:rPr>
                <w:b/>
                <w:bCs/>
                <w:iCs/>
              </w:rPr>
            </w:pPr>
            <w:r>
              <w:t>-</w:t>
            </w:r>
            <w:r w:rsidR="00C10542">
              <w:t>čte krátké texty s porozuměním a reprodukuje je podle jednoduché osnovy</w:t>
            </w:r>
          </w:p>
        </w:tc>
        <w:tc>
          <w:tcPr>
            <w:tcW w:w="2892" w:type="dxa"/>
            <w:shd w:val="clear" w:color="auto" w:fill="auto"/>
          </w:tcPr>
          <w:p w14:paraId="79AC24D9" w14:textId="77777777" w:rsidR="006D3321" w:rsidRPr="007C7D81" w:rsidRDefault="00CA2E6C" w:rsidP="00C10542">
            <w:pPr>
              <w:pStyle w:val="Default"/>
              <w:rPr>
                <w:b/>
                <w:bCs/>
                <w:iCs/>
              </w:rPr>
            </w:pPr>
            <w:r>
              <w:t>-</w:t>
            </w:r>
            <w:r w:rsidR="00C10542">
              <w:t>čtení s porozuměním</w:t>
            </w:r>
          </w:p>
        </w:tc>
      </w:tr>
      <w:tr w:rsidR="00EA7E2C" w:rsidRPr="007C7D81" w14:paraId="3B1A0A8C" w14:textId="77777777" w:rsidTr="0080358C">
        <w:tc>
          <w:tcPr>
            <w:tcW w:w="3415" w:type="dxa"/>
            <w:shd w:val="clear" w:color="auto" w:fill="auto"/>
          </w:tcPr>
          <w:p w14:paraId="350C574C" w14:textId="77777777" w:rsidR="00EA7E2C" w:rsidRPr="00CA2E6C" w:rsidRDefault="00EA7E2C" w:rsidP="00EA7E2C">
            <w:pPr>
              <w:pStyle w:val="Default"/>
              <w:rPr>
                <w:i/>
              </w:rPr>
            </w:pPr>
            <w:r w:rsidRPr="00CA2E6C">
              <w:rPr>
                <w:i/>
                <w:iCs/>
              </w:rPr>
              <w:t xml:space="preserve">ČJL-5-3-02p určí v přečteném textu hlavní postavy a jejich vlastnosti </w:t>
            </w:r>
          </w:p>
          <w:p w14:paraId="357DC57E" w14:textId="77777777" w:rsidR="00EA7E2C" w:rsidRPr="00CA2E6C" w:rsidRDefault="00EA7E2C" w:rsidP="00EA7E2C">
            <w:pPr>
              <w:pStyle w:val="Default"/>
              <w:rPr>
                <w:i/>
                <w:iCs/>
              </w:rPr>
            </w:pPr>
          </w:p>
        </w:tc>
        <w:tc>
          <w:tcPr>
            <w:tcW w:w="3139" w:type="dxa"/>
            <w:shd w:val="clear" w:color="auto" w:fill="auto"/>
          </w:tcPr>
          <w:p w14:paraId="350E462B" w14:textId="77777777" w:rsidR="00EA7E2C" w:rsidRPr="007C7D81" w:rsidRDefault="00CA2E6C" w:rsidP="00C10542">
            <w:pPr>
              <w:pStyle w:val="Default"/>
              <w:rPr>
                <w:b/>
                <w:bCs/>
                <w:iCs/>
              </w:rPr>
            </w:pPr>
            <w:r>
              <w:t>-</w:t>
            </w:r>
            <w:r w:rsidR="00C10542">
              <w:t>určí v přečteném textu hlavní postavy a jejich vlastnosti</w:t>
            </w:r>
          </w:p>
        </w:tc>
        <w:tc>
          <w:tcPr>
            <w:tcW w:w="2892" w:type="dxa"/>
            <w:shd w:val="clear" w:color="auto" w:fill="auto"/>
          </w:tcPr>
          <w:p w14:paraId="7FA6BFD3" w14:textId="77777777" w:rsidR="00EA7E2C" w:rsidRPr="00C10542" w:rsidRDefault="00CA2E6C" w:rsidP="00C10542">
            <w:pPr>
              <w:pStyle w:val="Default"/>
              <w:rPr>
                <w:bCs/>
                <w:iCs/>
              </w:rPr>
            </w:pPr>
            <w:r>
              <w:rPr>
                <w:bCs/>
                <w:iCs/>
              </w:rPr>
              <w:t>-</w:t>
            </w:r>
            <w:r w:rsidR="00C10542">
              <w:rPr>
                <w:bCs/>
                <w:iCs/>
              </w:rPr>
              <w:t>h</w:t>
            </w:r>
            <w:r w:rsidR="00C10542" w:rsidRPr="00C10542">
              <w:rPr>
                <w:bCs/>
                <w:iCs/>
              </w:rPr>
              <w:t>lavní postava</w:t>
            </w:r>
          </w:p>
        </w:tc>
      </w:tr>
      <w:tr w:rsidR="00EA7E2C" w:rsidRPr="007C7D81" w14:paraId="7DC87938" w14:textId="77777777" w:rsidTr="0080358C">
        <w:tc>
          <w:tcPr>
            <w:tcW w:w="3415" w:type="dxa"/>
            <w:shd w:val="clear" w:color="auto" w:fill="auto"/>
          </w:tcPr>
          <w:p w14:paraId="7113714D" w14:textId="77777777" w:rsidR="00EA7E2C" w:rsidRPr="00CA2E6C" w:rsidRDefault="00EA7E2C" w:rsidP="00EA7E2C">
            <w:pPr>
              <w:pStyle w:val="Default"/>
              <w:rPr>
                <w:i/>
                <w:iCs/>
              </w:rPr>
            </w:pPr>
            <w:r w:rsidRPr="00CA2E6C">
              <w:rPr>
                <w:i/>
                <w:iCs/>
              </w:rPr>
              <w:t xml:space="preserve">ČJL-5-3-04p rozlišuje prózu a verše </w:t>
            </w:r>
          </w:p>
          <w:p w14:paraId="11EE8C04" w14:textId="77777777" w:rsidR="00EA7E2C" w:rsidRPr="00CA2E6C" w:rsidRDefault="00EA7E2C" w:rsidP="00EA7E2C">
            <w:pPr>
              <w:pStyle w:val="Default"/>
              <w:rPr>
                <w:i/>
              </w:rPr>
            </w:pPr>
          </w:p>
          <w:p w14:paraId="077E1E71" w14:textId="77777777" w:rsidR="00EA7E2C" w:rsidRPr="00CA2E6C" w:rsidRDefault="00EA7E2C" w:rsidP="00EA7E2C">
            <w:pPr>
              <w:pStyle w:val="Default"/>
              <w:rPr>
                <w:i/>
              </w:rPr>
            </w:pPr>
            <w:r w:rsidRPr="00CA2E6C">
              <w:rPr>
                <w:i/>
                <w:iCs/>
              </w:rPr>
              <w:t xml:space="preserve">- rozlišuje pohádkové prostředí od reálného </w:t>
            </w:r>
          </w:p>
          <w:p w14:paraId="0C62963E" w14:textId="77777777" w:rsidR="00EA7E2C" w:rsidRPr="00CA2E6C" w:rsidRDefault="00EA7E2C" w:rsidP="00EA7E2C">
            <w:pPr>
              <w:pStyle w:val="Default"/>
              <w:rPr>
                <w:i/>
                <w:iCs/>
              </w:rPr>
            </w:pPr>
            <w:r w:rsidRPr="00CA2E6C">
              <w:rPr>
                <w:i/>
                <w:iCs/>
              </w:rPr>
              <w:t>- ovládá tiché čtení a orientuje se ve čteném textu</w:t>
            </w:r>
          </w:p>
        </w:tc>
        <w:tc>
          <w:tcPr>
            <w:tcW w:w="3139" w:type="dxa"/>
            <w:shd w:val="clear" w:color="auto" w:fill="auto"/>
          </w:tcPr>
          <w:p w14:paraId="3D2A7D0C" w14:textId="77777777" w:rsidR="00EA7E2C" w:rsidRDefault="00CA2E6C" w:rsidP="00AE3005">
            <w:pPr>
              <w:pStyle w:val="Default"/>
            </w:pPr>
            <w:r>
              <w:t>-</w:t>
            </w:r>
            <w:r w:rsidR="00AE3005">
              <w:t>rozlišuje prózu a verše</w:t>
            </w:r>
          </w:p>
          <w:p w14:paraId="220C1BDD" w14:textId="77777777" w:rsidR="00C10542" w:rsidRDefault="00C10542" w:rsidP="00AE3005">
            <w:pPr>
              <w:pStyle w:val="Default"/>
            </w:pPr>
          </w:p>
          <w:p w14:paraId="4595B358" w14:textId="77777777" w:rsidR="00C10542" w:rsidRDefault="00C10542" w:rsidP="00AE3005">
            <w:pPr>
              <w:pStyle w:val="Default"/>
            </w:pPr>
          </w:p>
          <w:p w14:paraId="1B0E0A71" w14:textId="77777777" w:rsidR="00C10542" w:rsidRDefault="00C10542" w:rsidP="00AE3005">
            <w:pPr>
              <w:pStyle w:val="Default"/>
            </w:pPr>
          </w:p>
          <w:p w14:paraId="04B351DE" w14:textId="77777777" w:rsidR="00C10542" w:rsidRDefault="00C10542" w:rsidP="00AE3005">
            <w:pPr>
              <w:pStyle w:val="Default"/>
            </w:pPr>
          </w:p>
          <w:p w14:paraId="6E5869B1" w14:textId="77777777" w:rsidR="00C10542" w:rsidRPr="007C7D81" w:rsidRDefault="00CA2E6C" w:rsidP="00AE3005">
            <w:pPr>
              <w:pStyle w:val="Default"/>
              <w:rPr>
                <w:b/>
                <w:bCs/>
                <w:iCs/>
              </w:rPr>
            </w:pPr>
            <w:r>
              <w:t>-</w:t>
            </w:r>
            <w:r w:rsidR="00C10542">
              <w:t>ovládá tiché čtení a orientuje se ve čteném textu</w:t>
            </w:r>
          </w:p>
        </w:tc>
        <w:tc>
          <w:tcPr>
            <w:tcW w:w="2892" w:type="dxa"/>
            <w:shd w:val="clear" w:color="auto" w:fill="auto"/>
          </w:tcPr>
          <w:p w14:paraId="50DBA668" w14:textId="77777777" w:rsidR="00EA7E2C" w:rsidRDefault="00CA2E6C" w:rsidP="00AE3005">
            <w:pPr>
              <w:pStyle w:val="Default"/>
            </w:pPr>
            <w:r>
              <w:t>-</w:t>
            </w:r>
            <w:r w:rsidR="00AE3005">
              <w:t>verše a próza, základní orientace v pojmu kniha, noviny, časopis, spisovatel, básník</w:t>
            </w:r>
          </w:p>
          <w:p w14:paraId="158BCE68" w14:textId="77777777" w:rsidR="00C10542" w:rsidRDefault="00C10542" w:rsidP="00AE3005">
            <w:pPr>
              <w:pStyle w:val="Default"/>
            </w:pPr>
          </w:p>
          <w:p w14:paraId="2F7A3177" w14:textId="77777777" w:rsidR="00C10542" w:rsidRPr="007C7D81" w:rsidRDefault="00CA2E6C" w:rsidP="00AE3005">
            <w:pPr>
              <w:pStyle w:val="Default"/>
              <w:rPr>
                <w:b/>
                <w:bCs/>
                <w:iCs/>
              </w:rPr>
            </w:pPr>
            <w:r>
              <w:t>-</w:t>
            </w:r>
            <w:r w:rsidR="00C10542">
              <w:t>tiché čtení</w:t>
            </w:r>
          </w:p>
        </w:tc>
      </w:tr>
    </w:tbl>
    <w:p w14:paraId="0EDF5521" w14:textId="77777777" w:rsidR="00EA7E2C" w:rsidRDefault="00EA7E2C" w:rsidP="000C1402">
      <w:pPr>
        <w:rPr>
          <w:b/>
        </w:rPr>
      </w:pPr>
    </w:p>
    <w:p w14:paraId="28D1892A" w14:textId="77777777" w:rsidR="00F30FE9" w:rsidRDefault="00F30FE9" w:rsidP="000C1402">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30FE9" w:rsidRPr="00F30FE9" w14:paraId="3A4CDF5F" w14:textId="77777777" w:rsidTr="005D3E46">
        <w:trPr>
          <w:trHeight w:val="100"/>
        </w:trPr>
        <w:tc>
          <w:tcPr>
            <w:tcW w:w="9464" w:type="dxa"/>
            <w:shd w:val="clear" w:color="auto" w:fill="E7E6E6"/>
          </w:tcPr>
          <w:p w14:paraId="0987D040" w14:textId="77777777" w:rsidR="00F30FE9" w:rsidRPr="00F30FE9" w:rsidRDefault="00F30FE9" w:rsidP="00F30FE9">
            <w:pPr>
              <w:suppressAutoHyphens w:val="0"/>
              <w:autoSpaceDE w:val="0"/>
              <w:autoSpaceDN w:val="0"/>
              <w:adjustRightInd w:val="0"/>
              <w:rPr>
                <w:color w:val="000000"/>
                <w:lang w:eastAsia="cs-CZ"/>
              </w:rPr>
            </w:pPr>
            <w:r w:rsidRPr="00F30FE9">
              <w:rPr>
                <w:b/>
                <w:bCs/>
                <w:color w:val="000000"/>
                <w:lang w:eastAsia="cs-CZ"/>
              </w:rPr>
              <w:t xml:space="preserve">Průřezová témata, přesahy, souvislosti </w:t>
            </w:r>
          </w:p>
        </w:tc>
      </w:tr>
      <w:tr w:rsidR="00F30FE9" w:rsidRPr="00F30FE9" w14:paraId="617B4022" w14:textId="77777777" w:rsidTr="00F30FE9">
        <w:trPr>
          <w:trHeight w:val="100"/>
        </w:trPr>
        <w:tc>
          <w:tcPr>
            <w:tcW w:w="9464" w:type="dxa"/>
          </w:tcPr>
          <w:p w14:paraId="32221B3A"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MULTIKULTURNÍ VÝCHOVA - Lidské vztahy </w:t>
            </w:r>
          </w:p>
        </w:tc>
      </w:tr>
      <w:tr w:rsidR="00F30FE9" w:rsidRPr="00F30FE9" w14:paraId="6447DF6D" w14:textId="77777777" w:rsidTr="00F30FE9">
        <w:trPr>
          <w:trHeight w:val="221"/>
        </w:trPr>
        <w:tc>
          <w:tcPr>
            <w:tcW w:w="9464" w:type="dxa"/>
          </w:tcPr>
          <w:p w14:paraId="50583DCE"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lastRenderedPageBreak/>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F30FE9" w:rsidRPr="00F30FE9" w14:paraId="78B40DFC" w14:textId="77777777" w:rsidTr="00F30FE9">
        <w:trPr>
          <w:trHeight w:val="100"/>
        </w:trPr>
        <w:tc>
          <w:tcPr>
            <w:tcW w:w="9464" w:type="dxa"/>
          </w:tcPr>
          <w:p w14:paraId="34533F66"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Komunikace </w:t>
            </w:r>
          </w:p>
        </w:tc>
      </w:tr>
      <w:tr w:rsidR="00F30FE9" w:rsidRPr="00F30FE9" w14:paraId="6816EB04" w14:textId="77777777" w:rsidTr="00F30FE9">
        <w:trPr>
          <w:trHeight w:val="343"/>
        </w:trPr>
        <w:tc>
          <w:tcPr>
            <w:tcW w:w="9464" w:type="dxa"/>
          </w:tcPr>
          <w:p w14:paraId="2E8965E6" w14:textId="77777777" w:rsidR="00F30FE9" w:rsidRPr="00F30FE9" w:rsidRDefault="00F30FE9" w:rsidP="00F30FE9">
            <w:pPr>
              <w:suppressAutoHyphens w:val="0"/>
              <w:autoSpaceDE w:val="0"/>
              <w:autoSpaceDN w:val="0"/>
              <w:adjustRightInd w:val="0"/>
              <w:rPr>
                <w:color w:val="000000"/>
                <w:lang w:eastAsia="cs-CZ"/>
              </w:rPr>
            </w:pPr>
            <w:r w:rsidRPr="00F30FE9">
              <w:rPr>
                <w:b/>
                <w:bCs/>
                <w:i/>
                <w:iCs/>
                <w:color w:val="000000"/>
                <w:lang w:eastAsia="cs-CZ"/>
              </w:rPr>
              <w:t xml:space="preserve">– </w:t>
            </w:r>
            <w:r w:rsidRPr="00F30FE9">
              <w:rPr>
                <w:color w:val="000000"/>
                <w:lang w:eastAsia="cs-CZ"/>
              </w:rPr>
              <w:t xml:space="preserve">řeč těla, řeč zvuků a slov,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komunikace v různých situacích (informování, odmítání, omluva, pozdrav, prosba, žádost apod.), otevřená a pozitivní komunikace, pravda, lež a předstírání v komunikaci </w:t>
            </w:r>
          </w:p>
        </w:tc>
      </w:tr>
      <w:tr w:rsidR="00F30FE9" w:rsidRPr="00F30FE9" w14:paraId="6933F149" w14:textId="77777777" w:rsidTr="00F30FE9">
        <w:trPr>
          <w:trHeight w:val="100"/>
        </w:trPr>
        <w:tc>
          <w:tcPr>
            <w:tcW w:w="9464" w:type="dxa"/>
          </w:tcPr>
          <w:p w14:paraId="5242D6B6"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Kooperace a </w:t>
            </w:r>
            <w:proofErr w:type="spellStart"/>
            <w:r w:rsidRPr="00F30FE9">
              <w:rPr>
                <w:color w:val="000000"/>
                <w:lang w:eastAsia="cs-CZ"/>
              </w:rPr>
              <w:t>kompetice</w:t>
            </w:r>
            <w:proofErr w:type="spellEnd"/>
            <w:r w:rsidRPr="00F30FE9">
              <w:rPr>
                <w:color w:val="000000"/>
                <w:lang w:eastAsia="cs-CZ"/>
              </w:rPr>
              <w:t xml:space="preserve"> </w:t>
            </w:r>
          </w:p>
        </w:tc>
      </w:tr>
      <w:tr w:rsidR="00F30FE9" w:rsidRPr="00F30FE9" w14:paraId="402D6B07" w14:textId="77777777" w:rsidTr="00F30FE9">
        <w:trPr>
          <w:trHeight w:val="222"/>
        </w:trPr>
        <w:tc>
          <w:tcPr>
            <w:tcW w:w="9464" w:type="dxa"/>
          </w:tcPr>
          <w:p w14:paraId="08BC7050"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F30FE9" w:rsidRPr="00F30FE9" w14:paraId="413323EB" w14:textId="77777777" w:rsidTr="00F30FE9">
        <w:trPr>
          <w:trHeight w:val="100"/>
        </w:trPr>
        <w:tc>
          <w:tcPr>
            <w:tcW w:w="9464" w:type="dxa"/>
          </w:tcPr>
          <w:p w14:paraId="296FCDB3"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Poznávání lidí </w:t>
            </w:r>
          </w:p>
        </w:tc>
      </w:tr>
      <w:tr w:rsidR="00F30FE9" w:rsidRPr="00F30FE9" w14:paraId="2D6D6D06" w14:textId="77777777" w:rsidTr="00F30FE9">
        <w:trPr>
          <w:trHeight w:val="100"/>
        </w:trPr>
        <w:tc>
          <w:tcPr>
            <w:tcW w:w="9464" w:type="dxa"/>
          </w:tcPr>
          <w:p w14:paraId="61F5CAAE"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vzájemné poznávání se ve skupině/třídě </w:t>
            </w:r>
          </w:p>
        </w:tc>
      </w:tr>
      <w:tr w:rsidR="00F30FE9" w:rsidRPr="00F30FE9" w14:paraId="3DBCAB59" w14:textId="77777777" w:rsidTr="00F30FE9">
        <w:trPr>
          <w:trHeight w:val="100"/>
        </w:trPr>
        <w:tc>
          <w:tcPr>
            <w:tcW w:w="9464" w:type="dxa"/>
          </w:tcPr>
          <w:p w14:paraId="59FC43AA"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Rozvoj schopností poznávání </w:t>
            </w:r>
          </w:p>
        </w:tc>
      </w:tr>
      <w:tr w:rsidR="00F30FE9" w:rsidRPr="00F30FE9" w14:paraId="2CD096E9" w14:textId="77777777" w:rsidTr="00F30FE9">
        <w:trPr>
          <w:trHeight w:val="100"/>
        </w:trPr>
        <w:tc>
          <w:tcPr>
            <w:tcW w:w="9464" w:type="dxa"/>
          </w:tcPr>
          <w:p w14:paraId="0A063FF7"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cvičení smyslového vnímání, pozornosti a soustředění, cvičení dovednosti zapamatování, dovednosti pro učení a studium </w:t>
            </w:r>
          </w:p>
        </w:tc>
      </w:tr>
      <w:tr w:rsidR="00F30FE9" w:rsidRPr="00F30FE9" w14:paraId="29E78E4D" w14:textId="77777777" w:rsidTr="00F30FE9">
        <w:trPr>
          <w:trHeight w:val="100"/>
        </w:trPr>
        <w:tc>
          <w:tcPr>
            <w:tcW w:w="9464" w:type="dxa"/>
          </w:tcPr>
          <w:p w14:paraId="593A3A9D"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Řešení problémů a rozhodovací dovednosti </w:t>
            </w:r>
          </w:p>
        </w:tc>
      </w:tr>
      <w:tr w:rsidR="00F30FE9" w:rsidRPr="00F30FE9" w14:paraId="5A2882BB" w14:textId="77777777" w:rsidTr="00F30FE9">
        <w:trPr>
          <w:trHeight w:val="100"/>
        </w:trPr>
        <w:tc>
          <w:tcPr>
            <w:tcW w:w="9464" w:type="dxa"/>
          </w:tcPr>
          <w:p w14:paraId="334ADDB7"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dovednosti pro řešení problémů, zvládání učebních problémů vázaných na látku předmětů </w:t>
            </w:r>
          </w:p>
        </w:tc>
      </w:tr>
      <w:tr w:rsidR="00F30FE9" w:rsidRPr="00F30FE9" w14:paraId="3B7520A0" w14:textId="77777777" w:rsidTr="00F30FE9">
        <w:trPr>
          <w:trHeight w:val="100"/>
        </w:trPr>
        <w:tc>
          <w:tcPr>
            <w:tcW w:w="9464" w:type="dxa"/>
          </w:tcPr>
          <w:p w14:paraId="5F2C2430"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Sebepoznání a sebepojetí </w:t>
            </w:r>
          </w:p>
        </w:tc>
      </w:tr>
      <w:tr w:rsidR="00F30FE9" w:rsidRPr="00F30FE9" w14:paraId="76CDF8A6" w14:textId="77777777" w:rsidTr="00F30FE9">
        <w:trPr>
          <w:trHeight w:val="222"/>
        </w:trPr>
        <w:tc>
          <w:tcPr>
            <w:tcW w:w="9464" w:type="dxa"/>
          </w:tcPr>
          <w:p w14:paraId="17717624"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já jako zdroj informací o sobě, druzí jako zdroj informací o mně, co o sobě vím a co ne, jak se promítá mé já v mém chování, můj vztah ke mně samé/mu, moje učení, moje vztahy k druhým lidem </w:t>
            </w:r>
          </w:p>
        </w:tc>
      </w:tr>
      <w:tr w:rsidR="00F30FE9" w:rsidRPr="00F30FE9" w14:paraId="76378D74" w14:textId="77777777" w:rsidTr="00F30FE9">
        <w:trPr>
          <w:trHeight w:val="100"/>
        </w:trPr>
        <w:tc>
          <w:tcPr>
            <w:tcW w:w="9464" w:type="dxa"/>
          </w:tcPr>
          <w:p w14:paraId="56C8F3A3"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VÝCHOVA K MYŠLENÍ V EVROPSKÝCH A GLOBÁLNÍCH SOUVISLOSTECH - Evropa a svět nás zajímá </w:t>
            </w:r>
          </w:p>
        </w:tc>
      </w:tr>
      <w:tr w:rsidR="00F30FE9" w:rsidRPr="00F30FE9" w14:paraId="7B921CE3" w14:textId="77777777" w:rsidTr="00F30FE9">
        <w:trPr>
          <w:trHeight w:val="100"/>
        </w:trPr>
        <w:tc>
          <w:tcPr>
            <w:tcW w:w="9464" w:type="dxa"/>
          </w:tcPr>
          <w:p w14:paraId="4C3A81CB"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rodinné příběhy, zážitky a zkušenosti z Evropy a světa, život dětí v jiných zemích, lidová slovesnost, zvyky a tradice národů Evropy </w:t>
            </w:r>
          </w:p>
        </w:tc>
      </w:tr>
      <w:tr w:rsidR="00F30FE9" w:rsidRPr="00F30FE9" w14:paraId="3E1D031B" w14:textId="77777777" w:rsidTr="00F30FE9">
        <w:trPr>
          <w:trHeight w:val="100"/>
        </w:trPr>
        <w:tc>
          <w:tcPr>
            <w:tcW w:w="9464" w:type="dxa"/>
          </w:tcPr>
          <w:p w14:paraId="2F6B2FFF"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MEDIÁLNÍ VÝCHOVA - Kritické čtení a vnímání mediálních sdělení </w:t>
            </w:r>
          </w:p>
        </w:tc>
      </w:tr>
      <w:tr w:rsidR="00F30FE9" w:rsidRPr="00F30FE9" w14:paraId="6119C8E5" w14:textId="77777777" w:rsidTr="00F30FE9">
        <w:trPr>
          <w:trHeight w:val="100"/>
        </w:trPr>
        <w:tc>
          <w:tcPr>
            <w:tcW w:w="9464" w:type="dxa"/>
          </w:tcPr>
          <w:p w14:paraId="7A0D08DC"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pěstování kritického přístupu ke zpravodajství a reklamě </w:t>
            </w:r>
          </w:p>
        </w:tc>
      </w:tr>
    </w:tbl>
    <w:p w14:paraId="353CE577" w14:textId="77777777" w:rsidR="00F30FE9" w:rsidRDefault="00F30FE9" w:rsidP="000C1402">
      <w:pPr>
        <w:rPr>
          <w:b/>
        </w:rPr>
      </w:pPr>
    </w:p>
    <w:p w14:paraId="7C3BCBC3" w14:textId="77777777" w:rsidR="00AE3005" w:rsidRPr="00AE3005" w:rsidRDefault="00607D71" w:rsidP="00AE3005">
      <w:pPr>
        <w:pStyle w:val="Nadpis2"/>
        <w:numPr>
          <w:ilvl w:val="0"/>
          <w:numId w:val="0"/>
        </w:numPr>
        <w:ind w:left="360"/>
      </w:pPr>
      <w:r>
        <w:br w:type="page"/>
      </w:r>
    </w:p>
    <w:p w14:paraId="1D04E743" w14:textId="77777777" w:rsidR="00AE3005" w:rsidRDefault="00AE3005" w:rsidP="00AE3005">
      <w:pPr>
        <w:pStyle w:val="Default"/>
        <w:rPr>
          <w:b/>
          <w:bCs/>
          <w:iCs/>
        </w:rPr>
      </w:pPr>
      <w:r w:rsidRPr="00F40BE3">
        <w:rPr>
          <w:b/>
          <w:bCs/>
          <w:iCs/>
        </w:rPr>
        <w:lastRenderedPageBreak/>
        <w:t>O</w:t>
      </w:r>
      <w:r>
        <w:rPr>
          <w:b/>
          <w:bCs/>
          <w:iCs/>
        </w:rPr>
        <w:t>čekávané výstupy pro 5</w:t>
      </w:r>
      <w:r w:rsidRPr="00F40BE3">
        <w:rPr>
          <w:b/>
          <w:bCs/>
          <w:iCs/>
        </w:rPr>
        <w:t xml:space="preserve">.ročník </w:t>
      </w:r>
      <w:r>
        <w:rPr>
          <w:b/>
          <w:bCs/>
          <w:iCs/>
        </w:rPr>
        <w:t xml:space="preserve"> </w:t>
      </w:r>
      <w:r w:rsidRPr="00F40BE3">
        <w:rPr>
          <w:b/>
          <w:bCs/>
          <w:iCs/>
        </w:rPr>
        <w:t>Český jazyk</w:t>
      </w:r>
    </w:p>
    <w:p w14:paraId="6028ACB6" w14:textId="77777777" w:rsidR="00AE3005" w:rsidRDefault="00AE3005" w:rsidP="00AE3005">
      <w:pPr>
        <w:pStyle w:val="Default"/>
        <w:rPr>
          <w:b/>
          <w:bCs/>
          <w:iCs/>
        </w:rPr>
      </w:pPr>
    </w:p>
    <w:p w14:paraId="1376A4E0" w14:textId="77777777" w:rsidR="00AE3005" w:rsidRPr="009A2D71" w:rsidRDefault="00AE3005" w:rsidP="00AE3005">
      <w:pPr>
        <w:rPr>
          <w:b/>
        </w:rPr>
      </w:pPr>
      <w:r>
        <w:rPr>
          <w:b/>
        </w:rPr>
        <w:t>Komunikační a slohová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63"/>
        <w:gridCol w:w="2817"/>
      </w:tblGrid>
      <w:tr w:rsidR="00C10542" w14:paraId="6A13654A" w14:textId="77777777" w:rsidTr="008A6663">
        <w:trPr>
          <w:trHeight w:val="427"/>
        </w:trPr>
        <w:tc>
          <w:tcPr>
            <w:tcW w:w="3415" w:type="dxa"/>
            <w:shd w:val="clear" w:color="auto" w:fill="EEECE1"/>
          </w:tcPr>
          <w:p w14:paraId="499FE849" w14:textId="77777777" w:rsidR="00C10542" w:rsidRDefault="00C10542" w:rsidP="008A6663">
            <w:r>
              <w:t>RVP výstupy:</w:t>
            </w:r>
          </w:p>
          <w:p w14:paraId="169F1A3B" w14:textId="77777777" w:rsidR="00C10542" w:rsidRDefault="00C10542" w:rsidP="008A6663"/>
        </w:tc>
        <w:tc>
          <w:tcPr>
            <w:tcW w:w="3139" w:type="dxa"/>
            <w:shd w:val="clear" w:color="auto" w:fill="EEECE1"/>
          </w:tcPr>
          <w:p w14:paraId="70BDF783" w14:textId="77777777" w:rsidR="00C10542" w:rsidRDefault="00C10542" w:rsidP="008A6663">
            <w:r>
              <w:t>ŠVP výstupy:</w:t>
            </w:r>
          </w:p>
        </w:tc>
        <w:tc>
          <w:tcPr>
            <w:tcW w:w="2892" w:type="dxa"/>
            <w:shd w:val="clear" w:color="auto" w:fill="EEECE1"/>
          </w:tcPr>
          <w:p w14:paraId="42CD51A1" w14:textId="77777777" w:rsidR="00C10542" w:rsidRDefault="00C10542" w:rsidP="008A6663">
            <w:r>
              <w:t>Učivo:</w:t>
            </w:r>
          </w:p>
          <w:p w14:paraId="59C15CD6" w14:textId="77777777" w:rsidR="00C10542" w:rsidRDefault="00C10542" w:rsidP="008A6663"/>
        </w:tc>
      </w:tr>
      <w:tr w:rsidR="00C10542" w:rsidRPr="007C7D81" w14:paraId="62F829B2" w14:textId="77777777" w:rsidTr="008A6663">
        <w:tc>
          <w:tcPr>
            <w:tcW w:w="3415" w:type="dxa"/>
            <w:shd w:val="clear" w:color="auto" w:fill="auto"/>
          </w:tcPr>
          <w:p w14:paraId="0521C923" w14:textId="77777777" w:rsidR="00C10542" w:rsidRPr="000B47C4" w:rsidRDefault="00C10542" w:rsidP="008A6663">
            <w:pPr>
              <w:pStyle w:val="Default"/>
            </w:pPr>
            <w:r w:rsidRPr="000B47C4">
              <w:rPr>
                <w:bCs/>
                <w:iCs/>
              </w:rPr>
              <w:t xml:space="preserve">ČJL-5-1-01 čte s porozuměním přiměřeně náročné texty potichu i nahlas </w:t>
            </w:r>
          </w:p>
          <w:p w14:paraId="7C2E03DA" w14:textId="77777777" w:rsidR="00C10542" w:rsidRPr="000B47C4" w:rsidRDefault="00C10542" w:rsidP="008A6663">
            <w:pPr>
              <w:tabs>
                <w:tab w:val="left" w:pos="1459"/>
              </w:tabs>
            </w:pPr>
            <w:r w:rsidRPr="000B47C4">
              <w:tab/>
            </w:r>
          </w:p>
        </w:tc>
        <w:tc>
          <w:tcPr>
            <w:tcW w:w="3139" w:type="dxa"/>
            <w:shd w:val="clear" w:color="auto" w:fill="auto"/>
          </w:tcPr>
          <w:p w14:paraId="0C56AE9F" w14:textId="77777777" w:rsidR="00C10542" w:rsidRPr="00962B3C" w:rsidRDefault="00CA2E6C" w:rsidP="008A6663">
            <w:pPr>
              <w:pStyle w:val="Default"/>
              <w:rPr>
                <w:bCs/>
                <w:iCs/>
              </w:rPr>
            </w:pPr>
            <w:r>
              <w:rPr>
                <w:bCs/>
                <w:iCs/>
              </w:rPr>
              <w:t>-</w:t>
            </w:r>
            <w:r w:rsidR="00962B3C">
              <w:rPr>
                <w:bCs/>
                <w:iCs/>
              </w:rPr>
              <w:t>čtení s porozuměním potichu i nahlas</w:t>
            </w:r>
          </w:p>
        </w:tc>
        <w:tc>
          <w:tcPr>
            <w:tcW w:w="2892" w:type="dxa"/>
            <w:shd w:val="clear" w:color="auto" w:fill="auto"/>
          </w:tcPr>
          <w:p w14:paraId="7475B6F1" w14:textId="77777777" w:rsidR="00C10542" w:rsidRPr="00962B3C" w:rsidRDefault="00CA2E6C" w:rsidP="008A6663">
            <w:pPr>
              <w:pStyle w:val="Default"/>
              <w:rPr>
                <w:bCs/>
                <w:iCs/>
              </w:rPr>
            </w:pPr>
            <w:r>
              <w:rPr>
                <w:bCs/>
                <w:iCs/>
              </w:rPr>
              <w:t>-</w:t>
            </w:r>
            <w:r w:rsidR="00962B3C" w:rsidRPr="00962B3C">
              <w:rPr>
                <w:bCs/>
                <w:iCs/>
              </w:rPr>
              <w:t>praktické čtení potichu i nahlas</w:t>
            </w:r>
          </w:p>
        </w:tc>
      </w:tr>
      <w:tr w:rsidR="00C10542" w:rsidRPr="007C7D81" w14:paraId="10264EAF" w14:textId="77777777" w:rsidTr="008A6663">
        <w:tc>
          <w:tcPr>
            <w:tcW w:w="3415" w:type="dxa"/>
            <w:shd w:val="clear" w:color="auto" w:fill="auto"/>
          </w:tcPr>
          <w:p w14:paraId="65646C1A" w14:textId="77777777" w:rsidR="00C10542" w:rsidRPr="000B47C4" w:rsidRDefault="00C10542" w:rsidP="008A6663">
            <w:pPr>
              <w:pStyle w:val="Default"/>
            </w:pPr>
            <w:r w:rsidRPr="000B47C4">
              <w:rPr>
                <w:bCs/>
                <w:iCs/>
              </w:rPr>
              <w:t xml:space="preserve">ČJL-5-1-02 rozlišuje podstatné a okrajové informace v textu vhodném pro daný věk, podstatné informace zaznamenává </w:t>
            </w:r>
          </w:p>
          <w:p w14:paraId="58940480" w14:textId="77777777" w:rsidR="00C10542" w:rsidRPr="000B47C4" w:rsidRDefault="00C10542" w:rsidP="008A6663">
            <w:r w:rsidRPr="000B47C4">
              <w:rPr>
                <w:bCs/>
                <w:iCs/>
              </w:rPr>
              <w:t xml:space="preserve"> </w:t>
            </w:r>
          </w:p>
          <w:p w14:paraId="417D8149" w14:textId="77777777" w:rsidR="00C10542" w:rsidRPr="000B47C4" w:rsidRDefault="00C10542" w:rsidP="008A6663"/>
        </w:tc>
        <w:tc>
          <w:tcPr>
            <w:tcW w:w="3139" w:type="dxa"/>
            <w:shd w:val="clear" w:color="auto" w:fill="auto"/>
          </w:tcPr>
          <w:p w14:paraId="06D59EBF" w14:textId="77777777" w:rsidR="00C10542" w:rsidRPr="007C7D81" w:rsidRDefault="00CA2E6C" w:rsidP="008A6663">
            <w:pPr>
              <w:pStyle w:val="Default"/>
              <w:rPr>
                <w:b/>
                <w:bCs/>
                <w:iCs/>
              </w:rPr>
            </w:pPr>
            <w:r>
              <w:t>-</w:t>
            </w:r>
            <w:r w:rsidR="0080427F">
              <w:t>při čtení odliší podstatné a okrajové informace, vybere hlavní body a slova, podstatné informace zaznamená</w:t>
            </w:r>
          </w:p>
        </w:tc>
        <w:tc>
          <w:tcPr>
            <w:tcW w:w="2892" w:type="dxa"/>
            <w:shd w:val="clear" w:color="auto" w:fill="auto"/>
          </w:tcPr>
          <w:p w14:paraId="4C37B4F7" w14:textId="77777777" w:rsidR="00C10542" w:rsidRPr="007C7D81" w:rsidRDefault="00CA2E6C" w:rsidP="008A6663">
            <w:pPr>
              <w:pStyle w:val="Default"/>
              <w:rPr>
                <w:b/>
                <w:bCs/>
                <w:iCs/>
              </w:rPr>
            </w:pPr>
            <w:r>
              <w:t>-</w:t>
            </w:r>
            <w:r w:rsidR="0080427F">
              <w:t>věcné čtení – čtení jako zdroj informací, čtení vyhledávací, klíčová slova zápis hodiny, referát</w:t>
            </w:r>
          </w:p>
        </w:tc>
      </w:tr>
      <w:tr w:rsidR="00962B3C" w:rsidRPr="007C7D81" w14:paraId="378498CE" w14:textId="77777777" w:rsidTr="008A6663">
        <w:tc>
          <w:tcPr>
            <w:tcW w:w="3415" w:type="dxa"/>
            <w:shd w:val="clear" w:color="auto" w:fill="auto"/>
          </w:tcPr>
          <w:p w14:paraId="28A55915" w14:textId="77777777" w:rsidR="00962B3C" w:rsidRPr="000B47C4" w:rsidRDefault="00962B3C" w:rsidP="00962B3C">
            <w:pPr>
              <w:pStyle w:val="Default"/>
            </w:pPr>
            <w:r w:rsidRPr="000B47C4">
              <w:rPr>
                <w:bCs/>
                <w:iCs/>
              </w:rPr>
              <w:t xml:space="preserve">ČJL-5-1-03 posuzuje úplnost či neúplnost jednoduchého sdělení </w:t>
            </w:r>
          </w:p>
          <w:p w14:paraId="6A57355F" w14:textId="77777777" w:rsidR="00962B3C" w:rsidRPr="000B47C4" w:rsidRDefault="00962B3C" w:rsidP="00962B3C"/>
        </w:tc>
        <w:tc>
          <w:tcPr>
            <w:tcW w:w="3139" w:type="dxa"/>
            <w:shd w:val="clear" w:color="auto" w:fill="auto"/>
          </w:tcPr>
          <w:p w14:paraId="2EA766F0" w14:textId="77777777" w:rsidR="00962B3C" w:rsidRDefault="00CA2E6C" w:rsidP="00962B3C">
            <w:r>
              <w:t>-</w:t>
            </w:r>
            <w:r w:rsidR="00962B3C">
              <w:t>procvičuje a zdokonaluje se v praktickém naslouchání při komunikaci s další osobou, aktivní naslouchání</w:t>
            </w:r>
          </w:p>
          <w:p w14:paraId="6724CE77" w14:textId="77777777" w:rsidR="00962B3C" w:rsidRDefault="00962B3C" w:rsidP="00962B3C"/>
          <w:p w14:paraId="0A119DCD" w14:textId="77777777" w:rsidR="00962B3C" w:rsidRDefault="00962B3C" w:rsidP="00962B3C"/>
          <w:p w14:paraId="60DF6A88" w14:textId="77777777" w:rsidR="00962B3C" w:rsidRDefault="00962B3C" w:rsidP="00962B3C"/>
          <w:p w14:paraId="7606D1EC" w14:textId="77777777" w:rsidR="00962B3C" w:rsidRPr="005826BE" w:rsidRDefault="00962B3C" w:rsidP="00962B3C">
            <w:pPr>
              <w:rPr>
                <w:highlight w:val="yellow"/>
              </w:rPr>
            </w:pPr>
          </w:p>
        </w:tc>
        <w:tc>
          <w:tcPr>
            <w:tcW w:w="2892" w:type="dxa"/>
            <w:shd w:val="clear" w:color="auto" w:fill="auto"/>
          </w:tcPr>
          <w:p w14:paraId="7EB047DC" w14:textId="77777777" w:rsidR="00962B3C" w:rsidRDefault="00CA2E6C" w:rsidP="00962B3C">
            <w:r>
              <w:t>-</w:t>
            </w:r>
            <w:r w:rsidR="00962B3C">
              <w:t xml:space="preserve">věcné a praktické naslouchání (pozorné, soustředěné, aktivní - zaznamenat slyšené, reagovat otázkami) </w:t>
            </w:r>
          </w:p>
          <w:p w14:paraId="4BC1D050" w14:textId="77777777" w:rsidR="00962B3C" w:rsidRDefault="00962B3C" w:rsidP="00962B3C"/>
          <w:p w14:paraId="65615D9C" w14:textId="77777777" w:rsidR="00962B3C" w:rsidRDefault="00962B3C" w:rsidP="00962B3C"/>
          <w:p w14:paraId="63510DA0" w14:textId="77777777" w:rsidR="00962B3C" w:rsidRPr="005826BE" w:rsidRDefault="00962B3C" w:rsidP="00962B3C">
            <w:pPr>
              <w:rPr>
                <w:highlight w:val="yellow"/>
              </w:rPr>
            </w:pPr>
          </w:p>
        </w:tc>
      </w:tr>
      <w:tr w:rsidR="00962B3C" w:rsidRPr="007C7D81" w14:paraId="3EDD8EC8" w14:textId="77777777" w:rsidTr="008A6663">
        <w:tc>
          <w:tcPr>
            <w:tcW w:w="3415" w:type="dxa"/>
            <w:shd w:val="clear" w:color="auto" w:fill="auto"/>
          </w:tcPr>
          <w:p w14:paraId="74E6DCF7" w14:textId="77777777" w:rsidR="00962B3C" w:rsidRPr="000B47C4" w:rsidRDefault="00962B3C" w:rsidP="00962B3C">
            <w:pPr>
              <w:pStyle w:val="Default"/>
            </w:pPr>
            <w:r w:rsidRPr="000B47C4">
              <w:rPr>
                <w:bCs/>
                <w:iCs/>
              </w:rPr>
              <w:t xml:space="preserve">ČJL-5-1-04 reprodukuje obsah přiměřeně složitého sdělení a zapamatuje si z něj podstatná fakta </w:t>
            </w:r>
          </w:p>
          <w:p w14:paraId="57B7F088" w14:textId="77777777" w:rsidR="00962B3C" w:rsidRPr="000B47C4" w:rsidRDefault="00962B3C" w:rsidP="00962B3C"/>
        </w:tc>
        <w:tc>
          <w:tcPr>
            <w:tcW w:w="3139" w:type="dxa"/>
            <w:shd w:val="clear" w:color="auto" w:fill="auto"/>
          </w:tcPr>
          <w:p w14:paraId="46937489" w14:textId="77777777" w:rsidR="00962B3C" w:rsidRPr="007C7D81" w:rsidRDefault="00CA2E6C" w:rsidP="00962B3C">
            <w:pPr>
              <w:pStyle w:val="Default"/>
              <w:rPr>
                <w:b/>
                <w:bCs/>
                <w:iCs/>
              </w:rPr>
            </w:pPr>
            <w:r>
              <w:t>-</w:t>
            </w:r>
            <w:r w:rsidR="00962B3C">
              <w:t>reprodukuje obsah přiměřeně složitého sdělení a zapamatuje si z něj podstatná fakta</w:t>
            </w:r>
          </w:p>
        </w:tc>
        <w:tc>
          <w:tcPr>
            <w:tcW w:w="2892" w:type="dxa"/>
            <w:shd w:val="clear" w:color="auto" w:fill="auto"/>
          </w:tcPr>
          <w:p w14:paraId="21EA9186" w14:textId="77777777" w:rsidR="00962B3C" w:rsidRPr="007C7D81" w:rsidRDefault="00CA2E6C" w:rsidP="00962B3C">
            <w:pPr>
              <w:pStyle w:val="Default"/>
              <w:rPr>
                <w:b/>
                <w:bCs/>
                <w:iCs/>
              </w:rPr>
            </w:pPr>
            <w:r>
              <w:t>-</w:t>
            </w:r>
            <w:r w:rsidR="00962B3C">
              <w:t>volná reprodukce literárního textu</w:t>
            </w:r>
          </w:p>
        </w:tc>
      </w:tr>
      <w:tr w:rsidR="00962B3C" w:rsidRPr="007C7D81" w14:paraId="747A81A3" w14:textId="77777777" w:rsidTr="008A6663">
        <w:tc>
          <w:tcPr>
            <w:tcW w:w="3415" w:type="dxa"/>
            <w:shd w:val="clear" w:color="auto" w:fill="auto"/>
          </w:tcPr>
          <w:p w14:paraId="54BB64F9" w14:textId="77777777" w:rsidR="00962B3C" w:rsidRPr="000B47C4" w:rsidRDefault="00962B3C" w:rsidP="00962B3C">
            <w:pPr>
              <w:rPr>
                <w:bCs/>
                <w:iCs/>
              </w:rPr>
            </w:pPr>
            <w:r w:rsidRPr="000B47C4">
              <w:rPr>
                <w:bCs/>
                <w:iCs/>
              </w:rPr>
              <w:t xml:space="preserve">ČJL-5-1-05 vede správně dialog, telefonický rozhovor, zanechá vzkaz na záznamníku </w:t>
            </w:r>
          </w:p>
          <w:p w14:paraId="341D87E3" w14:textId="77777777" w:rsidR="00962B3C" w:rsidRPr="000B47C4" w:rsidRDefault="00962B3C" w:rsidP="00962B3C">
            <w:pPr>
              <w:ind w:left="360"/>
            </w:pPr>
          </w:p>
        </w:tc>
        <w:tc>
          <w:tcPr>
            <w:tcW w:w="3139" w:type="dxa"/>
            <w:shd w:val="clear" w:color="auto" w:fill="auto"/>
          </w:tcPr>
          <w:p w14:paraId="6BF2EABA" w14:textId="77777777" w:rsidR="00962B3C" w:rsidRPr="007C7D81" w:rsidRDefault="00CA2E6C" w:rsidP="00962B3C">
            <w:pPr>
              <w:pStyle w:val="Default"/>
              <w:rPr>
                <w:b/>
                <w:bCs/>
                <w:iCs/>
              </w:rPr>
            </w:pPr>
            <w:r>
              <w:t>-</w:t>
            </w:r>
            <w:r w:rsidR="00962B3C">
              <w:t>vede správně dialog, zanechá vzkaz na záznamníku</w:t>
            </w:r>
          </w:p>
        </w:tc>
        <w:tc>
          <w:tcPr>
            <w:tcW w:w="2892" w:type="dxa"/>
            <w:shd w:val="clear" w:color="auto" w:fill="auto"/>
          </w:tcPr>
          <w:p w14:paraId="6123C48D" w14:textId="77777777" w:rsidR="00962B3C" w:rsidRDefault="00CA2E6C" w:rsidP="00962B3C">
            <w:pPr>
              <w:pStyle w:val="Default"/>
            </w:pPr>
            <w:r>
              <w:t>-</w:t>
            </w:r>
            <w:r w:rsidR="00962B3C">
              <w:t>základní komunikační pravidla</w:t>
            </w:r>
          </w:p>
          <w:p w14:paraId="34382D1D" w14:textId="77777777" w:rsidR="00962B3C" w:rsidRDefault="00962B3C" w:rsidP="00962B3C">
            <w:pPr>
              <w:pStyle w:val="Default"/>
            </w:pPr>
            <w:r>
              <w:t xml:space="preserve"> komunikační žánry: zpráva, vzkaz, rozhovor, oznámení</w:t>
            </w:r>
          </w:p>
          <w:p w14:paraId="6A278DD8" w14:textId="77777777" w:rsidR="00CA2E6C" w:rsidRDefault="00CA2E6C" w:rsidP="00962B3C">
            <w:pPr>
              <w:pStyle w:val="Default"/>
            </w:pPr>
          </w:p>
          <w:p w14:paraId="0A798F48" w14:textId="77777777" w:rsidR="00962B3C" w:rsidRPr="007C7D81" w:rsidRDefault="00CA2E6C" w:rsidP="00962B3C">
            <w:pPr>
              <w:pStyle w:val="Default"/>
              <w:rPr>
                <w:b/>
                <w:bCs/>
                <w:iCs/>
              </w:rPr>
            </w:pPr>
            <w:r>
              <w:t>-</w:t>
            </w:r>
            <w:r w:rsidR="00962B3C">
              <w:t>vyjadřování závislé na komunikační situaci</w:t>
            </w:r>
          </w:p>
        </w:tc>
      </w:tr>
      <w:tr w:rsidR="00962B3C" w:rsidRPr="007C7D81" w14:paraId="0382D6F3" w14:textId="77777777" w:rsidTr="008A6663">
        <w:tc>
          <w:tcPr>
            <w:tcW w:w="3415" w:type="dxa"/>
            <w:shd w:val="clear" w:color="auto" w:fill="auto"/>
          </w:tcPr>
          <w:p w14:paraId="1ACC4B2B" w14:textId="77777777" w:rsidR="00962B3C" w:rsidRPr="000B47C4" w:rsidRDefault="00962B3C" w:rsidP="00962B3C">
            <w:pPr>
              <w:pStyle w:val="Default"/>
            </w:pPr>
            <w:r w:rsidRPr="000B47C4">
              <w:rPr>
                <w:bCs/>
                <w:iCs/>
              </w:rPr>
              <w:t xml:space="preserve">ČJL-5-1-06 rozpoznává manipulativní komunikaci v reklamě </w:t>
            </w:r>
          </w:p>
          <w:p w14:paraId="2A6C7B54" w14:textId="77777777" w:rsidR="00962B3C" w:rsidRPr="000B47C4" w:rsidRDefault="00962B3C" w:rsidP="00962B3C"/>
        </w:tc>
        <w:tc>
          <w:tcPr>
            <w:tcW w:w="3139" w:type="dxa"/>
            <w:shd w:val="clear" w:color="auto" w:fill="auto"/>
          </w:tcPr>
          <w:p w14:paraId="1EC3FCAA" w14:textId="77777777" w:rsidR="00962B3C" w:rsidRPr="007C7D81" w:rsidRDefault="00CA2E6C" w:rsidP="00962B3C">
            <w:pPr>
              <w:pStyle w:val="Default"/>
              <w:rPr>
                <w:b/>
                <w:bCs/>
                <w:iCs/>
              </w:rPr>
            </w:pPr>
            <w:r>
              <w:t>-</w:t>
            </w:r>
            <w:r w:rsidR="00962B3C">
              <w:t>učí se rozpoznat manipulativní komunikaci – zejména v reklamě</w:t>
            </w:r>
          </w:p>
        </w:tc>
        <w:tc>
          <w:tcPr>
            <w:tcW w:w="2892" w:type="dxa"/>
            <w:shd w:val="clear" w:color="auto" w:fill="auto"/>
          </w:tcPr>
          <w:p w14:paraId="5FC0D39B" w14:textId="77777777" w:rsidR="00962B3C" w:rsidRPr="007C7D81" w:rsidRDefault="00CA2E6C" w:rsidP="00962B3C">
            <w:pPr>
              <w:pStyle w:val="Default"/>
              <w:rPr>
                <w:b/>
                <w:bCs/>
                <w:iCs/>
              </w:rPr>
            </w:pPr>
            <w:r>
              <w:t>-</w:t>
            </w:r>
            <w:r w:rsidR="00962B3C">
              <w:t>reklama</w:t>
            </w:r>
          </w:p>
        </w:tc>
      </w:tr>
      <w:tr w:rsidR="00962B3C" w:rsidRPr="007C7D81" w14:paraId="64DA1579" w14:textId="77777777" w:rsidTr="008A6663">
        <w:tc>
          <w:tcPr>
            <w:tcW w:w="3415" w:type="dxa"/>
            <w:shd w:val="clear" w:color="auto" w:fill="auto"/>
          </w:tcPr>
          <w:p w14:paraId="4D7CE27F" w14:textId="77777777" w:rsidR="00962B3C" w:rsidRPr="000B47C4" w:rsidRDefault="00962B3C" w:rsidP="00962B3C">
            <w:pPr>
              <w:pStyle w:val="Default"/>
            </w:pPr>
            <w:r w:rsidRPr="000B47C4">
              <w:rPr>
                <w:bCs/>
                <w:iCs/>
              </w:rPr>
              <w:t xml:space="preserve">ČJL-5-1-07 volí náležitou intonaci, přízvuk, pauzy a tempo podle svého komunikačního záměru </w:t>
            </w:r>
          </w:p>
          <w:p w14:paraId="4B0A0125" w14:textId="77777777" w:rsidR="00962B3C" w:rsidRPr="000B47C4" w:rsidRDefault="00962B3C" w:rsidP="00962B3C"/>
        </w:tc>
        <w:tc>
          <w:tcPr>
            <w:tcW w:w="3139" w:type="dxa"/>
            <w:shd w:val="clear" w:color="auto" w:fill="auto"/>
          </w:tcPr>
          <w:p w14:paraId="59DACE91" w14:textId="77777777" w:rsidR="00962B3C" w:rsidRPr="00962B3C" w:rsidRDefault="00CA2E6C" w:rsidP="00962B3C">
            <w:pPr>
              <w:pStyle w:val="Default"/>
              <w:rPr>
                <w:bCs/>
                <w:iCs/>
              </w:rPr>
            </w:pPr>
            <w:r>
              <w:rPr>
                <w:bCs/>
                <w:iCs/>
              </w:rPr>
              <w:t>-</w:t>
            </w:r>
            <w:r w:rsidR="00962B3C" w:rsidRPr="00962B3C">
              <w:rPr>
                <w:bCs/>
                <w:iCs/>
              </w:rPr>
              <w:t>v mluveném projevu volí správnou intonaci</w:t>
            </w:r>
            <w:r w:rsidR="00962B3C">
              <w:rPr>
                <w:bCs/>
                <w:iCs/>
              </w:rPr>
              <w:t>, přízvuk, tempo řeči</w:t>
            </w:r>
          </w:p>
        </w:tc>
        <w:tc>
          <w:tcPr>
            <w:tcW w:w="2892" w:type="dxa"/>
            <w:shd w:val="clear" w:color="auto" w:fill="auto"/>
          </w:tcPr>
          <w:p w14:paraId="3A33809F" w14:textId="77777777" w:rsidR="00962B3C" w:rsidRPr="00962B3C" w:rsidRDefault="00CA2E6C" w:rsidP="00962B3C">
            <w:pPr>
              <w:pStyle w:val="Default"/>
              <w:rPr>
                <w:bCs/>
                <w:iCs/>
              </w:rPr>
            </w:pPr>
            <w:r>
              <w:rPr>
                <w:bCs/>
                <w:iCs/>
              </w:rPr>
              <w:t>-</w:t>
            </w:r>
            <w:r w:rsidR="00962B3C" w:rsidRPr="00962B3C">
              <w:rPr>
                <w:bCs/>
                <w:iCs/>
              </w:rPr>
              <w:t>intonace, přízvuk, tempo řeči</w:t>
            </w:r>
          </w:p>
        </w:tc>
      </w:tr>
      <w:tr w:rsidR="00962B3C" w:rsidRPr="007C7D81" w14:paraId="7CE6DC70" w14:textId="77777777" w:rsidTr="008A6663">
        <w:tc>
          <w:tcPr>
            <w:tcW w:w="3415" w:type="dxa"/>
            <w:shd w:val="clear" w:color="auto" w:fill="auto"/>
          </w:tcPr>
          <w:p w14:paraId="1D76A843" w14:textId="77777777" w:rsidR="00962B3C" w:rsidRPr="000B47C4" w:rsidRDefault="00962B3C" w:rsidP="00962B3C">
            <w:pPr>
              <w:pStyle w:val="Default"/>
            </w:pPr>
            <w:r w:rsidRPr="000B47C4">
              <w:rPr>
                <w:bCs/>
                <w:iCs/>
              </w:rPr>
              <w:t xml:space="preserve">ČJL-5-1-08 rozlišuje spisovnou a nespisovnou výslovnost a vhodně ji užívá podle komunikační situace </w:t>
            </w:r>
          </w:p>
          <w:p w14:paraId="6C21DBFE" w14:textId="77777777" w:rsidR="00962B3C" w:rsidRPr="000B47C4" w:rsidRDefault="00962B3C" w:rsidP="00962B3C"/>
        </w:tc>
        <w:tc>
          <w:tcPr>
            <w:tcW w:w="3139" w:type="dxa"/>
            <w:shd w:val="clear" w:color="auto" w:fill="auto"/>
          </w:tcPr>
          <w:p w14:paraId="6A018E51" w14:textId="77777777" w:rsidR="00962B3C" w:rsidRPr="00962B3C" w:rsidRDefault="00CA2E6C" w:rsidP="00962B3C">
            <w:pPr>
              <w:pStyle w:val="Default"/>
              <w:rPr>
                <w:bCs/>
                <w:iCs/>
              </w:rPr>
            </w:pPr>
            <w:r>
              <w:rPr>
                <w:bCs/>
                <w:iCs/>
              </w:rPr>
              <w:lastRenderedPageBreak/>
              <w:t>-</w:t>
            </w:r>
            <w:r w:rsidR="00962B3C" w:rsidRPr="00962B3C">
              <w:rPr>
                <w:bCs/>
                <w:iCs/>
              </w:rPr>
              <w:t>rozlišuje spisovný a nespisovný jazyk</w:t>
            </w:r>
            <w:r w:rsidR="00962B3C">
              <w:rPr>
                <w:bCs/>
                <w:iCs/>
              </w:rPr>
              <w:t xml:space="preserve"> a správně využívá ke komunikaci</w:t>
            </w:r>
          </w:p>
        </w:tc>
        <w:tc>
          <w:tcPr>
            <w:tcW w:w="2892" w:type="dxa"/>
            <w:shd w:val="clear" w:color="auto" w:fill="auto"/>
          </w:tcPr>
          <w:p w14:paraId="58BD9AC2" w14:textId="77777777" w:rsidR="00962B3C" w:rsidRPr="00962B3C" w:rsidRDefault="00CA2E6C" w:rsidP="00962B3C">
            <w:pPr>
              <w:pStyle w:val="Default"/>
              <w:rPr>
                <w:bCs/>
                <w:iCs/>
              </w:rPr>
            </w:pPr>
            <w:r>
              <w:rPr>
                <w:bCs/>
                <w:iCs/>
              </w:rPr>
              <w:t>-</w:t>
            </w:r>
            <w:r w:rsidR="00962B3C">
              <w:rPr>
                <w:bCs/>
                <w:iCs/>
              </w:rPr>
              <w:t>spisovný a nespisovný jazyk, komunikace</w:t>
            </w:r>
          </w:p>
        </w:tc>
      </w:tr>
      <w:tr w:rsidR="00962B3C" w:rsidRPr="007C7D81" w14:paraId="27B90989" w14:textId="77777777" w:rsidTr="008A6663">
        <w:tc>
          <w:tcPr>
            <w:tcW w:w="3415" w:type="dxa"/>
            <w:shd w:val="clear" w:color="auto" w:fill="auto"/>
          </w:tcPr>
          <w:p w14:paraId="3FA3BE55" w14:textId="77777777" w:rsidR="00962B3C" w:rsidRPr="000B47C4" w:rsidRDefault="00962B3C" w:rsidP="00962B3C">
            <w:pPr>
              <w:pStyle w:val="Default"/>
            </w:pPr>
            <w:r w:rsidRPr="000B47C4">
              <w:rPr>
                <w:bCs/>
                <w:iCs/>
              </w:rPr>
              <w:t xml:space="preserve">ČJL-5-1-09 píše správně po stránce obsahové i formální jednoduché komunikační žánry </w:t>
            </w:r>
          </w:p>
          <w:p w14:paraId="07C99049" w14:textId="77777777" w:rsidR="00962B3C" w:rsidRPr="000B47C4" w:rsidRDefault="00962B3C" w:rsidP="00962B3C"/>
        </w:tc>
        <w:tc>
          <w:tcPr>
            <w:tcW w:w="3139" w:type="dxa"/>
            <w:shd w:val="clear" w:color="auto" w:fill="auto"/>
          </w:tcPr>
          <w:p w14:paraId="5AB0E5FB" w14:textId="77777777" w:rsidR="00962B3C" w:rsidRPr="007C7D81" w:rsidRDefault="00CA2E6C" w:rsidP="00962B3C">
            <w:pPr>
              <w:pStyle w:val="Default"/>
              <w:rPr>
                <w:b/>
                <w:bCs/>
                <w:iCs/>
              </w:rPr>
            </w:pPr>
            <w:r>
              <w:t>-</w:t>
            </w:r>
            <w:r w:rsidR="00962B3C">
              <w:t>píše správně po stránce obsahové i formální jednoduché komunikační žánry</w:t>
            </w:r>
          </w:p>
        </w:tc>
        <w:tc>
          <w:tcPr>
            <w:tcW w:w="2892" w:type="dxa"/>
            <w:shd w:val="clear" w:color="auto" w:fill="auto"/>
          </w:tcPr>
          <w:p w14:paraId="4F73C77E" w14:textId="77777777" w:rsidR="00962B3C" w:rsidRPr="007C7D81" w:rsidRDefault="00CA2E6C" w:rsidP="00962B3C">
            <w:pPr>
              <w:pStyle w:val="Default"/>
              <w:rPr>
                <w:b/>
                <w:bCs/>
                <w:iCs/>
              </w:rPr>
            </w:pPr>
            <w:r>
              <w:t>-</w:t>
            </w:r>
            <w:r w:rsidR="00962B3C">
              <w:t>žánry písemného projevu: zpráva, jednoduché tiskopisy (přihláška, dotazník), vypravování, oznámení, referát, inzerát</w:t>
            </w:r>
          </w:p>
        </w:tc>
      </w:tr>
      <w:tr w:rsidR="00962B3C" w:rsidRPr="007C7D81" w14:paraId="5CACBAE0" w14:textId="77777777" w:rsidTr="008A6663">
        <w:tc>
          <w:tcPr>
            <w:tcW w:w="3415" w:type="dxa"/>
            <w:shd w:val="clear" w:color="auto" w:fill="auto"/>
          </w:tcPr>
          <w:p w14:paraId="00AFA1AB" w14:textId="77777777" w:rsidR="00962B3C" w:rsidRPr="000B47C4" w:rsidRDefault="00962B3C" w:rsidP="00962B3C">
            <w:r w:rsidRPr="000B47C4">
              <w:rPr>
                <w:bCs/>
                <w:iCs/>
              </w:rPr>
              <w:t>ČJL-5-1-10 sestaví osnovu vyprávění a na jejím základě vytváří krátký mluvený nebo písemný projev s dodržením časové posloupnosti</w:t>
            </w:r>
          </w:p>
        </w:tc>
        <w:tc>
          <w:tcPr>
            <w:tcW w:w="3139" w:type="dxa"/>
            <w:shd w:val="clear" w:color="auto" w:fill="auto"/>
          </w:tcPr>
          <w:p w14:paraId="6CD9C8E0" w14:textId="77777777" w:rsidR="00962B3C" w:rsidRPr="007C7D81" w:rsidRDefault="00CA2E6C" w:rsidP="00962B3C">
            <w:pPr>
              <w:pStyle w:val="Default"/>
              <w:rPr>
                <w:b/>
                <w:bCs/>
                <w:iCs/>
              </w:rPr>
            </w:pPr>
            <w:r>
              <w:t>-</w:t>
            </w:r>
            <w:r w:rsidR="00962B3C">
              <w:t>sestaví osnovu vyprávění a na jejím základě vytváří krátký mluvený nebo písemný projev s dodržením časové posloupnosti a text rozdělí na odstavce</w:t>
            </w:r>
          </w:p>
        </w:tc>
        <w:tc>
          <w:tcPr>
            <w:tcW w:w="2892" w:type="dxa"/>
            <w:shd w:val="clear" w:color="auto" w:fill="auto"/>
          </w:tcPr>
          <w:p w14:paraId="79FC3C93" w14:textId="77777777" w:rsidR="00962B3C" w:rsidRPr="007C7D81" w:rsidRDefault="00CA2E6C" w:rsidP="00962B3C">
            <w:pPr>
              <w:pStyle w:val="Default"/>
              <w:rPr>
                <w:b/>
                <w:bCs/>
                <w:iCs/>
              </w:rPr>
            </w:pPr>
            <w:r>
              <w:t>-</w:t>
            </w:r>
            <w:r w:rsidR="00962B3C">
              <w:t>osnova vyprávění</w:t>
            </w:r>
          </w:p>
        </w:tc>
      </w:tr>
    </w:tbl>
    <w:p w14:paraId="698A1DBB" w14:textId="77777777" w:rsidR="00C10542" w:rsidRDefault="00C10542" w:rsidP="00AE3005">
      <w:pPr>
        <w:pStyle w:val="Nadpis2"/>
        <w:numPr>
          <w:ilvl w:val="0"/>
          <w:numId w:val="0"/>
        </w:numPr>
        <w:ind w:left="360"/>
        <w:rPr>
          <w:b w:val="0"/>
        </w:rPr>
      </w:pPr>
    </w:p>
    <w:p w14:paraId="72A38086" w14:textId="77777777" w:rsidR="00C10542" w:rsidRDefault="00C10542" w:rsidP="00C10542">
      <w:r>
        <w:t>Minimální doporučená úroveň pro úpravy očekávaných výstupů v rámci podpůrných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068"/>
        <w:gridCol w:w="2824"/>
      </w:tblGrid>
      <w:tr w:rsidR="00C10542" w14:paraId="491CCBC9" w14:textId="77777777" w:rsidTr="008A6663">
        <w:trPr>
          <w:trHeight w:val="427"/>
        </w:trPr>
        <w:tc>
          <w:tcPr>
            <w:tcW w:w="3415" w:type="dxa"/>
            <w:shd w:val="clear" w:color="auto" w:fill="EEECE1"/>
          </w:tcPr>
          <w:p w14:paraId="05867C9C" w14:textId="77777777" w:rsidR="00C10542" w:rsidRDefault="00C10542" w:rsidP="008A6663">
            <w:r>
              <w:t>RVP výstupy:</w:t>
            </w:r>
          </w:p>
          <w:p w14:paraId="13671DC1" w14:textId="77777777" w:rsidR="00C10542" w:rsidRDefault="00C10542" w:rsidP="008A6663"/>
        </w:tc>
        <w:tc>
          <w:tcPr>
            <w:tcW w:w="3139" w:type="dxa"/>
            <w:shd w:val="clear" w:color="auto" w:fill="EEECE1"/>
          </w:tcPr>
          <w:p w14:paraId="75ED279D" w14:textId="77777777" w:rsidR="00C10542" w:rsidRDefault="00C10542" w:rsidP="008A6663">
            <w:r>
              <w:t>ŠVP výstupy:</w:t>
            </w:r>
          </w:p>
        </w:tc>
        <w:tc>
          <w:tcPr>
            <w:tcW w:w="2892" w:type="dxa"/>
            <w:shd w:val="clear" w:color="auto" w:fill="EEECE1"/>
          </w:tcPr>
          <w:p w14:paraId="26159C36" w14:textId="77777777" w:rsidR="00C10542" w:rsidRDefault="00C10542" w:rsidP="008A6663">
            <w:r>
              <w:t>Učivo:</w:t>
            </w:r>
          </w:p>
          <w:p w14:paraId="261685EE" w14:textId="77777777" w:rsidR="00C10542" w:rsidRDefault="00C10542" w:rsidP="008A6663"/>
        </w:tc>
      </w:tr>
      <w:tr w:rsidR="00C10542" w:rsidRPr="007C7D81" w14:paraId="39423EB5" w14:textId="77777777" w:rsidTr="008A6663">
        <w:tc>
          <w:tcPr>
            <w:tcW w:w="3415" w:type="dxa"/>
            <w:shd w:val="clear" w:color="auto" w:fill="auto"/>
          </w:tcPr>
          <w:p w14:paraId="70C2AD11" w14:textId="77777777" w:rsidR="00C10542" w:rsidRPr="00CA2E6C" w:rsidRDefault="00C10542" w:rsidP="008A6663">
            <w:pPr>
              <w:pStyle w:val="Default"/>
              <w:rPr>
                <w:i/>
              </w:rPr>
            </w:pPr>
            <w:r w:rsidRPr="00CA2E6C">
              <w:rPr>
                <w:i/>
                <w:iCs/>
              </w:rPr>
              <w:t xml:space="preserve">ČJL-5-1-05p, ČJL-5-1-10p vypráví vlastní zážitky, jednoduchý příběh podle přečtené předlohy nebo ilustrací a domluví se v běžných situacích </w:t>
            </w:r>
          </w:p>
          <w:p w14:paraId="77765737" w14:textId="77777777" w:rsidR="00C10542" w:rsidRPr="00CA2E6C" w:rsidRDefault="00C10542" w:rsidP="008A6663">
            <w:pPr>
              <w:pStyle w:val="Default"/>
              <w:tabs>
                <w:tab w:val="center" w:pos="2214"/>
              </w:tabs>
              <w:rPr>
                <w:b/>
                <w:bCs/>
                <w:i/>
                <w:iCs/>
              </w:rPr>
            </w:pPr>
            <w:r w:rsidRPr="00CA2E6C">
              <w:rPr>
                <w:i/>
                <w:iCs/>
                <w:sz w:val="23"/>
                <w:szCs w:val="23"/>
              </w:rPr>
              <w:t xml:space="preserve"> </w:t>
            </w:r>
          </w:p>
        </w:tc>
        <w:tc>
          <w:tcPr>
            <w:tcW w:w="3139" w:type="dxa"/>
            <w:shd w:val="clear" w:color="auto" w:fill="auto"/>
          </w:tcPr>
          <w:p w14:paraId="11FCC481" w14:textId="77777777" w:rsidR="00962B3C" w:rsidRPr="00962B3C" w:rsidRDefault="00CA2E6C" w:rsidP="00962B3C">
            <w:pPr>
              <w:pStyle w:val="Default"/>
            </w:pPr>
            <w:r>
              <w:rPr>
                <w:iCs/>
              </w:rPr>
              <w:t>-</w:t>
            </w:r>
            <w:r w:rsidR="00962B3C" w:rsidRPr="00962B3C">
              <w:rPr>
                <w:iCs/>
              </w:rPr>
              <w:t xml:space="preserve">vypráví vlastní zážitky, jednoduchý příběh podle přečtené předlohy nebo ilustrací a domluví se v běžných situacích </w:t>
            </w:r>
          </w:p>
          <w:p w14:paraId="290B5584" w14:textId="77777777" w:rsidR="00962B3C" w:rsidRPr="00962B3C" w:rsidRDefault="00962B3C" w:rsidP="00962B3C">
            <w:pPr>
              <w:pStyle w:val="Default"/>
            </w:pPr>
          </w:p>
          <w:p w14:paraId="32DC7BD3" w14:textId="77777777" w:rsidR="00C10542" w:rsidRPr="00962B3C" w:rsidRDefault="00C10542" w:rsidP="008A6663">
            <w:pPr>
              <w:pStyle w:val="Default"/>
              <w:rPr>
                <w:b/>
                <w:bCs/>
                <w:iCs/>
              </w:rPr>
            </w:pPr>
          </w:p>
        </w:tc>
        <w:tc>
          <w:tcPr>
            <w:tcW w:w="2892" w:type="dxa"/>
            <w:shd w:val="clear" w:color="auto" w:fill="auto"/>
          </w:tcPr>
          <w:p w14:paraId="4F872372" w14:textId="77777777" w:rsidR="00962B3C" w:rsidRPr="00962B3C" w:rsidRDefault="00CA2E6C" w:rsidP="00962B3C">
            <w:pPr>
              <w:pStyle w:val="Default"/>
            </w:pPr>
            <w:r>
              <w:rPr>
                <w:iCs/>
              </w:rPr>
              <w:t>-</w:t>
            </w:r>
            <w:r w:rsidR="00962B3C" w:rsidRPr="00962B3C">
              <w:rPr>
                <w:iCs/>
              </w:rPr>
              <w:t xml:space="preserve">vyprávění, komunikace v běžných situacích </w:t>
            </w:r>
          </w:p>
          <w:p w14:paraId="0E67A56F" w14:textId="77777777" w:rsidR="00C10542" w:rsidRPr="00962B3C" w:rsidRDefault="00C10542" w:rsidP="008A6663">
            <w:pPr>
              <w:pStyle w:val="Default"/>
              <w:rPr>
                <w:b/>
                <w:bCs/>
                <w:iCs/>
              </w:rPr>
            </w:pPr>
          </w:p>
        </w:tc>
      </w:tr>
      <w:tr w:rsidR="00C10542" w:rsidRPr="007C7D81" w14:paraId="111C4B88" w14:textId="77777777" w:rsidTr="008A6663">
        <w:tc>
          <w:tcPr>
            <w:tcW w:w="3415" w:type="dxa"/>
            <w:shd w:val="clear" w:color="auto" w:fill="auto"/>
          </w:tcPr>
          <w:p w14:paraId="3D6C861D" w14:textId="77777777" w:rsidR="00C10542" w:rsidRPr="00CA2E6C" w:rsidRDefault="00C10542" w:rsidP="008A6663">
            <w:pPr>
              <w:pStyle w:val="Default"/>
              <w:rPr>
                <w:i/>
              </w:rPr>
            </w:pPr>
            <w:r w:rsidRPr="00CA2E6C">
              <w:rPr>
                <w:i/>
                <w:iCs/>
              </w:rPr>
              <w:t xml:space="preserve">ČJL-5-1-05p má odpovídající slovní zásobu  k souvislému vyjadřování </w:t>
            </w:r>
          </w:p>
          <w:p w14:paraId="0761D0A5" w14:textId="77777777" w:rsidR="00C10542" w:rsidRPr="00CA2E6C" w:rsidRDefault="00C10542" w:rsidP="008A6663">
            <w:pPr>
              <w:pStyle w:val="Default"/>
              <w:jc w:val="both"/>
              <w:rPr>
                <w:b/>
                <w:bCs/>
                <w:i/>
                <w:iCs/>
              </w:rPr>
            </w:pPr>
          </w:p>
        </w:tc>
        <w:tc>
          <w:tcPr>
            <w:tcW w:w="3139" w:type="dxa"/>
            <w:shd w:val="clear" w:color="auto" w:fill="auto"/>
          </w:tcPr>
          <w:p w14:paraId="4E8DEFB4" w14:textId="77777777" w:rsidR="00962B3C" w:rsidRPr="00962B3C" w:rsidRDefault="00CA2E6C" w:rsidP="00962B3C">
            <w:pPr>
              <w:pStyle w:val="Default"/>
            </w:pPr>
            <w:r>
              <w:rPr>
                <w:iCs/>
              </w:rPr>
              <w:t>-</w:t>
            </w:r>
            <w:r w:rsidR="00962B3C" w:rsidRPr="00962B3C">
              <w:rPr>
                <w:iCs/>
              </w:rPr>
              <w:t xml:space="preserve">disponuje odpovídající slovní zásobou k souvislému vyjadřování </w:t>
            </w:r>
          </w:p>
          <w:p w14:paraId="3631BB36" w14:textId="77777777" w:rsidR="00C10542" w:rsidRPr="00962B3C" w:rsidRDefault="00C10542" w:rsidP="008A6663">
            <w:pPr>
              <w:pStyle w:val="Default"/>
              <w:rPr>
                <w:b/>
                <w:bCs/>
                <w:iCs/>
              </w:rPr>
            </w:pPr>
          </w:p>
        </w:tc>
        <w:tc>
          <w:tcPr>
            <w:tcW w:w="2892" w:type="dxa"/>
            <w:shd w:val="clear" w:color="auto" w:fill="auto"/>
          </w:tcPr>
          <w:p w14:paraId="2CE7D2E5" w14:textId="77777777" w:rsidR="00962B3C" w:rsidRPr="00962B3C" w:rsidRDefault="00CA2E6C" w:rsidP="00962B3C">
            <w:pPr>
              <w:pStyle w:val="Default"/>
            </w:pPr>
            <w:r>
              <w:rPr>
                <w:iCs/>
              </w:rPr>
              <w:t>-</w:t>
            </w:r>
            <w:r w:rsidR="00962B3C" w:rsidRPr="00962B3C">
              <w:rPr>
                <w:iCs/>
              </w:rPr>
              <w:t xml:space="preserve">rozšiřování slovní zásoby </w:t>
            </w:r>
          </w:p>
          <w:p w14:paraId="54927195" w14:textId="77777777" w:rsidR="00C10542" w:rsidRPr="00962B3C" w:rsidRDefault="00C10542" w:rsidP="008A6663">
            <w:pPr>
              <w:pStyle w:val="Default"/>
              <w:rPr>
                <w:b/>
                <w:bCs/>
                <w:iCs/>
              </w:rPr>
            </w:pPr>
          </w:p>
        </w:tc>
      </w:tr>
      <w:tr w:rsidR="00C10542" w:rsidRPr="007C7D81" w14:paraId="12FD3B75" w14:textId="77777777" w:rsidTr="008A6663">
        <w:tc>
          <w:tcPr>
            <w:tcW w:w="3415" w:type="dxa"/>
            <w:shd w:val="clear" w:color="auto" w:fill="auto"/>
          </w:tcPr>
          <w:p w14:paraId="058A5130" w14:textId="77777777" w:rsidR="00C10542" w:rsidRPr="00CA2E6C" w:rsidRDefault="00C10542" w:rsidP="008A6663">
            <w:pPr>
              <w:pStyle w:val="Default"/>
              <w:rPr>
                <w:i/>
              </w:rPr>
            </w:pPr>
            <w:r w:rsidRPr="00CA2E6C">
              <w:rPr>
                <w:i/>
                <w:iCs/>
              </w:rPr>
              <w:t xml:space="preserve">ČJL-5-1-07p v mluveném projevu volí správnou intonaci, přízvuk, pauzy a tempo řeči </w:t>
            </w:r>
          </w:p>
          <w:p w14:paraId="26595B6E" w14:textId="77777777" w:rsidR="00C10542" w:rsidRPr="00CA2E6C" w:rsidRDefault="00C10542" w:rsidP="008A6663">
            <w:pPr>
              <w:pStyle w:val="Default"/>
              <w:jc w:val="both"/>
              <w:rPr>
                <w:b/>
                <w:bCs/>
                <w:i/>
                <w:iCs/>
              </w:rPr>
            </w:pPr>
          </w:p>
        </w:tc>
        <w:tc>
          <w:tcPr>
            <w:tcW w:w="313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30"/>
              <w:gridCol w:w="222"/>
            </w:tblGrid>
            <w:tr w:rsidR="00962B3C" w:rsidRPr="00CA2E6C" w14:paraId="7CA46EEB" w14:textId="77777777">
              <w:trPr>
                <w:trHeight w:val="221"/>
              </w:trPr>
              <w:tc>
                <w:tcPr>
                  <w:tcW w:w="0" w:type="auto"/>
                </w:tcPr>
                <w:p w14:paraId="4D155F41" w14:textId="77777777" w:rsidR="00962B3C" w:rsidRPr="00CA2E6C" w:rsidRDefault="00CA2E6C" w:rsidP="00962B3C">
                  <w:pPr>
                    <w:suppressAutoHyphens w:val="0"/>
                    <w:autoSpaceDE w:val="0"/>
                    <w:autoSpaceDN w:val="0"/>
                    <w:adjustRightInd w:val="0"/>
                    <w:rPr>
                      <w:color w:val="000000"/>
                      <w:lang w:eastAsia="cs-CZ"/>
                    </w:rPr>
                  </w:pPr>
                  <w:r w:rsidRPr="00CA2E6C">
                    <w:rPr>
                      <w:iCs/>
                      <w:color w:val="000000"/>
                      <w:lang w:eastAsia="cs-CZ"/>
                    </w:rPr>
                    <w:t>-</w:t>
                  </w:r>
                  <w:r w:rsidR="00962B3C" w:rsidRPr="00CA2E6C">
                    <w:rPr>
                      <w:iCs/>
                      <w:color w:val="000000"/>
                      <w:lang w:eastAsia="cs-CZ"/>
                    </w:rPr>
                    <w:t xml:space="preserve">v mluveném projevu volí správnou intonaci, přízvuk, pauzy a tempo řeči </w:t>
                  </w:r>
                </w:p>
              </w:tc>
              <w:tc>
                <w:tcPr>
                  <w:tcW w:w="0" w:type="auto"/>
                </w:tcPr>
                <w:p w14:paraId="47F427B7" w14:textId="77777777" w:rsidR="00962B3C" w:rsidRPr="00CA2E6C" w:rsidRDefault="00962B3C" w:rsidP="00962B3C">
                  <w:pPr>
                    <w:suppressAutoHyphens w:val="0"/>
                    <w:autoSpaceDE w:val="0"/>
                    <w:autoSpaceDN w:val="0"/>
                    <w:adjustRightInd w:val="0"/>
                    <w:rPr>
                      <w:color w:val="000000"/>
                      <w:lang w:eastAsia="cs-CZ"/>
                    </w:rPr>
                  </w:pPr>
                </w:p>
              </w:tc>
            </w:tr>
          </w:tbl>
          <w:p w14:paraId="4B402C99" w14:textId="77777777" w:rsidR="00C10542" w:rsidRPr="00CA2E6C" w:rsidRDefault="00C10542" w:rsidP="008A6663">
            <w:pPr>
              <w:pStyle w:val="Default"/>
              <w:rPr>
                <w:b/>
                <w:bCs/>
                <w:iCs/>
              </w:rPr>
            </w:pPr>
          </w:p>
        </w:tc>
        <w:tc>
          <w:tcPr>
            <w:tcW w:w="2892" w:type="dxa"/>
            <w:shd w:val="clear" w:color="auto" w:fill="auto"/>
          </w:tcPr>
          <w:p w14:paraId="77FBD3E7" w14:textId="77777777" w:rsidR="00C10542" w:rsidRPr="00CA2E6C" w:rsidRDefault="00CA2E6C" w:rsidP="008A6663">
            <w:pPr>
              <w:pStyle w:val="Default"/>
              <w:rPr>
                <w:b/>
                <w:bCs/>
                <w:iCs/>
              </w:rPr>
            </w:pPr>
            <w:r>
              <w:rPr>
                <w:iCs/>
              </w:rPr>
              <w:t>-</w:t>
            </w:r>
            <w:r w:rsidR="00962B3C" w:rsidRPr="00CA2E6C">
              <w:rPr>
                <w:iCs/>
              </w:rPr>
              <w:t>intonace, přízvuk, pauzy a tempo řeči</w:t>
            </w:r>
          </w:p>
        </w:tc>
      </w:tr>
      <w:tr w:rsidR="00C10542" w:rsidRPr="007C7D81" w14:paraId="5C63AE82" w14:textId="77777777" w:rsidTr="008A6663">
        <w:tc>
          <w:tcPr>
            <w:tcW w:w="3415" w:type="dxa"/>
            <w:shd w:val="clear" w:color="auto" w:fill="auto"/>
          </w:tcPr>
          <w:p w14:paraId="17DEB8C5" w14:textId="77777777" w:rsidR="00C10542" w:rsidRPr="00CA2E6C" w:rsidRDefault="00C10542" w:rsidP="008A6663">
            <w:pPr>
              <w:pStyle w:val="Default"/>
              <w:rPr>
                <w:i/>
              </w:rPr>
            </w:pPr>
            <w:r w:rsidRPr="00CA2E6C">
              <w:rPr>
                <w:i/>
                <w:iCs/>
              </w:rPr>
              <w:t xml:space="preserve">ČJL-5-1-09p popíše jednoduché předměty, činnosti a děje </w:t>
            </w:r>
          </w:p>
          <w:p w14:paraId="5663190F" w14:textId="77777777" w:rsidR="00C10542" w:rsidRPr="00CA2E6C" w:rsidRDefault="00C10542" w:rsidP="008A6663">
            <w:pPr>
              <w:pStyle w:val="Default"/>
              <w:jc w:val="both"/>
              <w:rPr>
                <w:b/>
                <w:bCs/>
                <w:i/>
                <w:iCs/>
              </w:rPr>
            </w:pPr>
          </w:p>
        </w:tc>
        <w:tc>
          <w:tcPr>
            <w:tcW w:w="3139" w:type="dxa"/>
            <w:shd w:val="clear" w:color="auto" w:fill="auto"/>
          </w:tcPr>
          <w:p w14:paraId="32C536D5" w14:textId="77777777" w:rsidR="00C10542" w:rsidRPr="007C7D81" w:rsidRDefault="00CA2E6C" w:rsidP="00C10542">
            <w:pPr>
              <w:pStyle w:val="Default"/>
              <w:rPr>
                <w:b/>
                <w:bCs/>
                <w:iCs/>
              </w:rPr>
            </w:pPr>
            <w:r>
              <w:t>-</w:t>
            </w:r>
            <w:r w:rsidR="00C10542">
              <w:t>popíše jednoduché předměty, činnosti a děje</w:t>
            </w:r>
          </w:p>
        </w:tc>
        <w:tc>
          <w:tcPr>
            <w:tcW w:w="2892" w:type="dxa"/>
            <w:shd w:val="clear" w:color="auto" w:fill="auto"/>
          </w:tcPr>
          <w:p w14:paraId="52D54FD0" w14:textId="77777777" w:rsidR="00C10542" w:rsidRPr="007C7D81" w:rsidRDefault="00CA2E6C" w:rsidP="008A6663">
            <w:pPr>
              <w:pStyle w:val="Default"/>
              <w:rPr>
                <w:b/>
                <w:bCs/>
                <w:iCs/>
              </w:rPr>
            </w:pPr>
            <w:r>
              <w:t>-</w:t>
            </w:r>
            <w:r w:rsidR="00C10542">
              <w:t>popis jednoduchého předmětu a děje</w:t>
            </w:r>
          </w:p>
        </w:tc>
      </w:tr>
      <w:tr w:rsidR="00C10542" w:rsidRPr="007C7D81" w14:paraId="79A76ACB" w14:textId="77777777" w:rsidTr="008A6663">
        <w:tc>
          <w:tcPr>
            <w:tcW w:w="3415" w:type="dxa"/>
            <w:shd w:val="clear" w:color="auto" w:fill="auto"/>
          </w:tcPr>
          <w:p w14:paraId="772AAA28" w14:textId="77777777" w:rsidR="00C10542" w:rsidRPr="00CA2E6C" w:rsidRDefault="00C10542" w:rsidP="008A6663">
            <w:pPr>
              <w:pStyle w:val="Default"/>
              <w:rPr>
                <w:i/>
              </w:rPr>
            </w:pPr>
            <w:r w:rsidRPr="00CA2E6C">
              <w:rPr>
                <w:i/>
                <w:iCs/>
              </w:rPr>
              <w:t xml:space="preserve">ČJL-5-1-09p opisuje a přepisuje jednoduché texty </w:t>
            </w:r>
          </w:p>
          <w:p w14:paraId="3ACEC72E" w14:textId="77777777" w:rsidR="00C10542" w:rsidRPr="00CA2E6C" w:rsidRDefault="00C10542" w:rsidP="008A6663">
            <w:pPr>
              <w:pStyle w:val="Default"/>
              <w:jc w:val="both"/>
              <w:rPr>
                <w:b/>
                <w:bCs/>
                <w:i/>
                <w:iCs/>
              </w:rPr>
            </w:pPr>
          </w:p>
        </w:tc>
        <w:tc>
          <w:tcPr>
            <w:tcW w:w="313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30"/>
              <w:gridCol w:w="222"/>
            </w:tblGrid>
            <w:tr w:rsidR="00962B3C" w:rsidRPr="00CA2E6C" w14:paraId="37A73A9A" w14:textId="77777777">
              <w:trPr>
                <w:trHeight w:val="100"/>
              </w:trPr>
              <w:tc>
                <w:tcPr>
                  <w:tcW w:w="0" w:type="auto"/>
                </w:tcPr>
                <w:p w14:paraId="29BBF2EC" w14:textId="77777777" w:rsidR="00962B3C" w:rsidRPr="00CA2E6C" w:rsidRDefault="00CA2E6C" w:rsidP="00962B3C">
                  <w:pPr>
                    <w:suppressAutoHyphens w:val="0"/>
                    <w:autoSpaceDE w:val="0"/>
                    <w:autoSpaceDN w:val="0"/>
                    <w:adjustRightInd w:val="0"/>
                    <w:rPr>
                      <w:color w:val="000000"/>
                      <w:lang w:eastAsia="cs-CZ"/>
                    </w:rPr>
                  </w:pPr>
                  <w:r>
                    <w:rPr>
                      <w:iCs/>
                      <w:color w:val="000000"/>
                      <w:lang w:eastAsia="cs-CZ"/>
                    </w:rPr>
                    <w:t>-</w:t>
                  </w:r>
                  <w:r w:rsidR="00962B3C" w:rsidRPr="00CA2E6C">
                    <w:rPr>
                      <w:iCs/>
                      <w:color w:val="000000"/>
                      <w:lang w:eastAsia="cs-CZ"/>
                    </w:rPr>
                    <w:t xml:space="preserve">opisuje a přepisuje jednoduché texty </w:t>
                  </w:r>
                </w:p>
              </w:tc>
              <w:tc>
                <w:tcPr>
                  <w:tcW w:w="0" w:type="auto"/>
                </w:tcPr>
                <w:p w14:paraId="2A631EF4" w14:textId="77777777" w:rsidR="00962B3C" w:rsidRPr="00CA2E6C" w:rsidRDefault="00962B3C" w:rsidP="00962B3C">
                  <w:pPr>
                    <w:suppressAutoHyphens w:val="0"/>
                    <w:autoSpaceDE w:val="0"/>
                    <w:autoSpaceDN w:val="0"/>
                    <w:adjustRightInd w:val="0"/>
                    <w:rPr>
                      <w:color w:val="000000"/>
                      <w:lang w:eastAsia="cs-CZ"/>
                    </w:rPr>
                  </w:pPr>
                </w:p>
              </w:tc>
            </w:tr>
          </w:tbl>
          <w:p w14:paraId="257FF61F" w14:textId="77777777" w:rsidR="00C10542" w:rsidRPr="00CA2E6C" w:rsidRDefault="00C10542" w:rsidP="008A6663">
            <w:pPr>
              <w:pStyle w:val="Default"/>
              <w:rPr>
                <w:b/>
                <w:bCs/>
                <w:iCs/>
              </w:rPr>
            </w:pPr>
          </w:p>
        </w:tc>
        <w:tc>
          <w:tcPr>
            <w:tcW w:w="2892" w:type="dxa"/>
            <w:shd w:val="clear" w:color="auto" w:fill="auto"/>
          </w:tcPr>
          <w:p w14:paraId="3911C460" w14:textId="77777777" w:rsidR="00C10542" w:rsidRPr="00CA2E6C" w:rsidRDefault="00CA2E6C" w:rsidP="008A6663">
            <w:pPr>
              <w:pStyle w:val="Default"/>
              <w:rPr>
                <w:b/>
                <w:bCs/>
                <w:iCs/>
              </w:rPr>
            </w:pPr>
            <w:r>
              <w:rPr>
                <w:iCs/>
              </w:rPr>
              <w:t>-</w:t>
            </w:r>
            <w:r w:rsidR="00962B3C" w:rsidRPr="00CA2E6C">
              <w:rPr>
                <w:iCs/>
              </w:rPr>
              <w:t>opis a přepis jednoduchých textů</w:t>
            </w:r>
          </w:p>
        </w:tc>
      </w:tr>
      <w:tr w:rsidR="00C10542" w:rsidRPr="007C7D81" w14:paraId="33455D18" w14:textId="77777777" w:rsidTr="008A6663">
        <w:tc>
          <w:tcPr>
            <w:tcW w:w="3415" w:type="dxa"/>
            <w:shd w:val="clear" w:color="auto" w:fill="auto"/>
          </w:tcPr>
          <w:p w14:paraId="26B8D85F" w14:textId="77777777" w:rsidR="00C10542" w:rsidRPr="00CA2E6C" w:rsidRDefault="00C10542" w:rsidP="008A6663">
            <w:pPr>
              <w:pStyle w:val="Default"/>
              <w:rPr>
                <w:i/>
              </w:rPr>
            </w:pPr>
            <w:r w:rsidRPr="00CA2E6C">
              <w:rPr>
                <w:i/>
                <w:iCs/>
              </w:rPr>
              <w:t xml:space="preserve">ČJL-5-1-09p píše správně a přehledně jednoduchá sdělení </w:t>
            </w:r>
          </w:p>
          <w:p w14:paraId="1C517A46" w14:textId="77777777" w:rsidR="00C10542" w:rsidRPr="00CA2E6C" w:rsidRDefault="00C10542" w:rsidP="008A6663">
            <w:pPr>
              <w:pStyle w:val="Default"/>
              <w:jc w:val="both"/>
              <w:rPr>
                <w:b/>
                <w:bCs/>
                <w:i/>
                <w:iCs/>
              </w:rPr>
            </w:pPr>
          </w:p>
        </w:tc>
        <w:tc>
          <w:tcPr>
            <w:tcW w:w="3139" w:type="dxa"/>
            <w:shd w:val="clear" w:color="auto" w:fill="auto"/>
          </w:tcPr>
          <w:p w14:paraId="7CCC8706" w14:textId="77777777" w:rsidR="00C10542" w:rsidRPr="007C7D81" w:rsidRDefault="00CA2E6C" w:rsidP="008A6663">
            <w:pPr>
              <w:pStyle w:val="Default"/>
              <w:rPr>
                <w:b/>
                <w:bCs/>
                <w:iCs/>
              </w:rPr>
            </w:pPr>
            <w:r>
              <w:t>-</w:t>
            </w:r>
            <w:r w:rsidR="00C10542">
              <w:t>píše správně a přehledně jednoduchá sdělení</w:t>
            </w:r>
          </w:p>
        </w:tc>
        <w:tc>
          <w:tcPr>
            <w:tcW w:w="2892" w:type="dxa"/>
            <w:shd w:val="clear" w:color="auto" w:fill="auto"/>
          </w:tcPr>
          <w:p w14:paraId="4D64E8D7" w14:textId="77777777" w:rsidR="00C10542" w:rsidRPr="007C7D81" w:rsidRDefault="00CA2E6C" w:rsidP="008A6663">
            <w:pPr>
              <w:pStyle w:val="Default"/>
              <w:rPr>
                <w:b/>
                <w:bCs/>
                <w:iCs/>
              </w:rPr>
            </w:pPr>
            <w:r>
              <w:t>-</w:t>
            </w:r>
            <w:r w:rsidR="00C10542">
              <w:t>jednoduchá sdělení</w:t>
            </w:r>
          </w:p>
        </w:tc>
      </w:tr>
      <w:tr w:rsidR="00C10542" w:rsidRPr="007C7D81" w14:paraId="37E0EC1D" w14:textId="77777777" w:rsidTr="008A6663">
        <w:tc>
          <w:tcPr>
            <w:tcW w:w="3415" w:type="dxa"/>
            <w:shd w:val="clear" w:color="auto" w:fill="auto"/>
          </w:tcPr>
          <w:p w14:paraId="07112528" w14:textId="77777777" w:rsidR="00C10542" w:rsidRPr="00CA2E6C" w:rsidRDefault="00C10542" w:rsidP="008A6663">
            <w:pPr>
              <w:pStyle w:val="Default"/>
              <w:rPr>
                <w:i/>
              </w:rPr>
            </w:pPr>
            <w:r w:rsidRPr="00CA2E6C">
              <w:rPr>
                <w:i/>
                <w:iCs/>
              </w:rPr>
              <w:t xml:space="preserve">ČJL-5-1-09p píše čitelně a úpravně, dodržuje mezery mezi slovy </w:t>
            </w:r>
          </w:p>
          <w:p w14:paraId="37CB354A" w14:textId="77777777" w:rsidR="00C10542" w:rsidRPr="00CA2E6C" w:rsidRDefault="00C10542" w:rsidP="008A6663">
            <w:pPr>
              <w:pStyle w:val="Default"/>
              <w:rPr>
                <w:i/>
                <w:iCs/>
              </w:rPr>
            </w:pPr>
          </w:p>
        </w:tc>
        <w:tc>
          <w:tcPr>
            <w:tcW w:w="3139" w:type="dxa"/>
            <w:shd w:val="clear" w:color="auto" w:fill="auto"/>
          </w:tcPr>
          <w:p w14:paraId="09C835D9" w14:textId="77777777" w:rsidR="00C10542" w:rsidRPr="007C7D81" w:rsidRDefault="00CA2E6C" w:rsidP="008A6663">
            <w:pPr>
              <w:pStyle w:val="Default"/>
              <w:rPr>
                <w:b/>
                <w:bCs/>
                <w:iCs/>
              </w:rPr>
            </w:pPr>
            <w:r>
              <w:t>-</w:t>
            </w:r>
            <w:r w:rsidR="00C10542">
              <w:t>píše čitelně a dodržuje úpravu v sešitech, dodržuje mezery mezi slovy</w:t>
            </w:r>
          </w:p>
        </w:tc>
        <w:tc>
          <w:tcPr>
            <w:tcW w:w="2892" w:type="dxa"/>
            <w:shd w:val="clear" w:color="auto" w:fill="auto"/>
          </w:tcPr>
          <w:p w14:paraId="60C670C4" w14:textId="77777777" w:rsidR="00C10542" w:rsidRPr="007C7D81" w:rsidRDefault="00CA2E6C" w:rsidP="008A6663">
            <w:pPr>
              <w:pStyle w:val="Default"/>
              <w:rPr>
                <w:b/>
                <w:bCs/>
                <w:iCs/>
              </w:rPr>
            </w:pPr>
            <w:r>
              <w:t>-</w:t>
            </w:r>
            <w:r w:rsidR="00C10542">
              <w:t>čitelné psaní, úprava v sešitech, dodržování mezer mezi slovy</w:t>
            </w:r>
          </w:p>
        </w:tc>
      </w:tr>
      <w:tr w:rsidR="00C10542" w:rsidRPr="007C7D81" w14:paraId="2C6D6D25" w14:textId="77777777" w:rsidTr="008A6663">
        <w:tc>
          <w:tcPr>
            <w:tcW w:w="3415" w:type="dxa"/>
            <w:shd w:val="clear" w:color="auto" w:fill="auto"/>
          </w:tcPr>
          <w:p w14:paraId="4ACEF75E" w14:textId="77777777" w:rsidR="00C10542" w:rsidRPr="00CA2E6C" w:rsidRDefault="00C10542" w:rsidP="008A6663">
            <w:pPr>
              <w:pStyle w:val="Default"/>
              <w:rPr>
                <w:i/>
                <w:iCs/>
              </w:rPr>
            </w:pPr>
            <w:r w:rsidRPr="00CA2E6C">
              <w:rPr>
                <w:i/>
                <w:iCs/>
              </w:rPr>
              <w:t xml:space="preserve">ČJL-5-1-09p ovládá hůlkové písmo </w:t>
            </w:r>
          </w:p>
          <w:p w14:paraId="00F49B08" w14:textId="77777777" w:rsidR="00C10542" w:rsidRPr="00CA2E6C" w:rsidRDefault="00C10542" w:rsidP="008A6663">
            <w:pPr>
              <w:pStyle w:val="Default"/>
              <w:rPr>
                <w:i/>
              </w:rPr>
            </w:pPr>
          </w:p>
          <w:p w14:paraId="42EC3921" w14:textId="77777777" w:rsidR="00C10542" w:rsidRPr="00CA2E6C" w:rsidRDefault="00C10542" w:rsidP="008A6663">
            <w:pPr>
              <w:pStyle w:val="Default"/>
              <w:rPr>
                <w:i/>
                <w:iCs/>
              </w:rPr>
            </w:pPr>
            <w:r w:rsidRPr="00CA2E6C">
              <w:rPr>
                <w:i/>
                <w:iCs/>
              </w:rPr>
              <w:t>- tvoří otázky a odpovídá na ně</w:t>
            </w:r>
          </w:p>
        </w:tc>
        <w:tc>
          <w:tcPr>
            <w:tcW w:w="3139" w:type="dxa"/>
            <w:shd w:val="clear" w:color="auto" w:fill="auto"/>
          </w:tcPr>
          <w:p w14:paraId="7B587BCE" w14:textId="77777777" w:rsidR="00C10542" w:rsidRPr="00962B3C" w:rsidRDefault="00CA2E6C" w:rsidP="008A6663">
            <w:pPr>
              <w:pStyle w:val="Default"/>
              <w:rPr>
                <w:bCs/>
                <w:iCs/>
              </w:rPr>
            </w:pPr>
            <w:r>
              <w:rPr>
                <w:bCs/>
                <w:iCs/>
              </w:rPr>
              <w:t>-</w:t>
            </w:r>
            <w:r w:rsidR="00962B3C" w:rsidRPr="00962B3C">
              <w:rPr>
                <w:bCs/>
                <w:iCs/>
              </w:rPr>
              <w:t>ovládá hůlkové písmo</w:t>
            </w:r>
          </w:p>
          <w:p w14:paraId="0C928AD2" w14:textId="77777777" w:rsidR="0080427F" w:rsidRDefault="0080427F" w:rsidP="008A6663">
            <w:pPr>
              <w:pStyle w:val="Default"/>
              <w:rPr>
                <w:b/>
                <w:bCs/>
                <w:iCs/>
              </w:rPr>
            </w:pPr>
          </w:p>
          <w:p w14:paraId="6CE44CDD" w14:textId="77777777" w:rsidR="0080427F" w:rsidRDefault="0080427F" w:rsidP="008A6663">
            <w:pPr>
              <w:pStyle w:val="Default"/>
            </w:pPr>
          </w:p>
          <w:p w14:paraId="0D65AB6E" w14:textId="77777777" w:rsidR="0080427F" w:rsidRPr="007C7D81" w:rsidRDefault="00CA2E6C" w:rsidP="008A6663">
            <w:pPr>
              <w:pStyle w:val="Default"/>
              <w:rPr>
                <w:b/>
                <w:bCs/>
                <w:iCs/>
              </w:rPr>
            </w:pPr>
            <w:r>
              <w:t>-</w:t>
            </w:r>
            <w:r w:rsidR="0080427F">
              <w:t>tvoří otázky a odpovídá na ně</w:t>
            </w:r>
          </w:p>
        </w:tc>
        <w:tc>
          <w:tcPr>
            <w:tcW w:w="2892" w:type="dxa"/>
            <w:shd w:val="clear" w:color="auto" w:fill="auto"/>
          </w:tcPr>
          <w:p w14:paraId="106E593B" w14:textId="77777777" w:rsidR="00C10542" w:rsidRPr="00962B3C" w:rsidRDefault="00CA2E6C" w:rsidP="008A6663">
            <w:pPr>
              <w:pStyle w:val="Default"/>
              <w:rPr>
                <w:bCs/>
                <w:iCs/>
              </w:rPr>
            </w:pPr>
            <w:r>
              <w:rPr>
                <w:bCs/>
                <w:iCs/>
              </w:rPr>
              <w:t>-</w:t>
            </w:r>
            <w:r w:rsidR="00962B3C" w:rsidRPr="00962B3C">
              <w:rPr>
                <w:bCs/>
                <w:iCs/>
              </w:rPr>
              <w:t>hůlkové písmo</w:t>
            </w:r>
          </w:p>
          <w:p w14:paraId="7461DDBC" w14:textId="77777777" w:rsidR="0080427F" w:rsidRDefault="0080427F" w:rsidP="008A6663">
            <w:pPr>
              <w:pStyle w:val="Default"/>
              <w:rPr>
                <w:b/>
                <w:bCs/>
                <w:iCs/>
              </w:rPr>
            </w:pPr>
          </w:p>
          <w:p w14:paraId="69846311" w14:textId="77777777" w:rsidR="0080427F" w:rsidRDefault="0080427F" w:rsidP="008A6663">
            <w:pPr>
              <w:pStyle w:val="Default"/>
              <w:rPr>
                <w:b/>
                <w:bCs/>
                <w:iCs/>
              </w:rPr>
            </w:pPr>
          </w:p>
          <w:p w14:paraId="16D96110" w14:textId="77777777" w:rsidR="0080427F" w:rsidRPr="007C7D81" w:rsidRDefault="00CA2E6C" w:rsidP="008A6663">
            <w:pPr>
              <w:pStyle w:val="Default"/>
              <w:rPr>
                <w:b/>
                <w:bCs/>
                <w:iCs/>
              </w:rPr>
            </w:pPr>
            <w:r>
              <w:t>-</w:t>
            </w:r>
            <w:r w:rsidR="0080427F">
              <w:t>tvoření otázek a odpovědí</w:t>
            </w:r>
          </w:p>
        </w:tc>
      </w:tr>
    </w:tbl>
    <w:p w14:paraId="7D00DF1B" w14:textId="77777777" w:rsidR="00C10542" w:rsidRDefault="00C10542" w:rsidP="00C10542">
      <w:pPr>
        <w:rPr>
          <w:b/>
        </w:rPr>
      </w:pPr>
    </w:p>
    <w:p w14:paraId="257C17A1" w14:textId="77777777" w:rsidR="00C10542" w:rsidRDefault="00C10542" w:rsidP="00C10542">
      <w:pPr>
        <w:rPr>
          <w:b/>
        </w:rPr>
      </w:pPr>
      <w:r w:rsidRPr="00A46154">
        <w:rPr>
          <w:b/>
        </w:rPr>
        <w:lastRenderedPageBreak/>
        <w:t>Jazyková výchova</w:t>
      </w:r>
    </w:p>
    <w:p w14:paraId="24A3490B" w14:textId="77777777" w:rsidR="00C10542" w:rsidRDefault="00C10542" w:rsidP="00C10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076"/>
        <w:gridCol w:w="3052"/>
      </w:tblGrid>
      <w:tr w:rsidR="00C10542" w:rsidRPr="0080358C" w14:paraId="6073841E" w14:textId="77777777" w:rsidTr="008A6663">
        <w:tc>
          <w:tcPr>
            <w:tcW w:w="3123" w:type="dxa"/>
            <w:shd w:val="clear" w:color="auto" w:fill="EEECE1"/>
          </w:tcPr>
          <w:p w14:paraId="2735DE66" w14:textId="77777777" w:rsidR="00C10542" w:rsidRDefault="00C10542" w:rsidP="008A6663">
            <w:r>
              <w:t>RVP výstupy:</w:t>
            </w:r>
          </w:p>
          <w:p w14:paraId="58A1B9C2" w14:textId="77777777" w:rsidR="00C10542" w:rsidRDefault="00C10542" w:rsidP="008A6663"/>
        </w:tc>
        <w:tc>
          <w:tcPr>
            <w:tcW w:w="3123" w:type="dxa"/>
            <w:shd w:val="clear" w:color="auto" w:fill="EEECE1"/>
          </w:tcPr>
          <w:p w14:paraId="4F6024FD" w14:textId="77777777" w:rsidR="00C10542" w:rsidRDefault="00C10542" w:rsidP="008A6663">
            <w:r>
              <w:t>ŠVP výstupy:</w:t>
            </w:r>
          </w:p>
        </w:tc>
        <w:tc>
          <w:tcPr>
            <w:tcW w:w="3124" w:type="dxa"/>
            <w:shd w:val="clear" w:color="auto" w:fill="EEECE1"/>
          </w:tcPr>
          <w:p w14:paraId="3677CBC3" w14:textId="77777777" w:rsidR="00C10542" w:rsidRDefault="00C10542" w:rsidP="008A6663">
            <w:r>
              <w:t>Učivo:</w:t>
            </w:r>
          </w:p>
          <w:p w14:paraId="2CD0C71E" w14:textId="77777777" w:rsidR="00C10542" w:rsidRDefault="00C10542" w:rsidP="008A6663"/>
        </w:tc>
      </w:tr>
      <w:tr w:rsidR="00C10542" w:rsidRPr="0080358C" w14:paraId="038D0C8A" w14:textId="77777777" w:rsidTr="00C10542">
        <w:tc>
          <w:tcPr>
            <w:tcW w:w="3123" w:type="dxa"/>
            <w:shd w:val="clear" w:color="auto" w:fill="auto"/>
          </w:tcPr>
          <w:p w14:paraId="4AA051E8" w14:textId="77777777" w:rsidR="00C10542" w:rsidRPr="00A46154" w:rsidRDefault="00C10542" w:rsidP="008A6663">
            <w:pPr>
              <w:pStyle w:val="Default"/>
            </w:pPr>
            <w:r w:rsidRPr="0080358C">
              <w:rPr>
                <w:bCs/>
                <w:iCs/>
              </w:rPr>
              <w:t xml:space="preserve">ČJL-5-2-01 porovnává významy slov, zvláště slova stejného nebo podobného významu a slova vícevýznamová </w:t>
            </w:r>
          </w:p>
          <w:p w14:paraId="0373176A" w14:textId="77777777" w:rsidR="00C10542" w:rsidRPr="0080358C" w:rsidRDefault="00C10542" w:rsidP="008A6663">
            <w:pPr>
              <w:rPr>
                <w:b/>
              </w:rPr>
            </w:pPr>
            <w:r w:rsidRPr="0080358C">
              <w:rPr>
                <w:b/>
                <w:bCs/>
                <w:i/>
                <w:iCs/>
                <w:sz w:val="23"/>
                <w:szCs w:val="23"/>
              </w:rPr>
              <w:t xml:space="preserve"> </w:t>
            </w:r>
          </w:p>
        </w:tc>
        <w:tc>
          <w:tcPr>
            <w:tcW w:w="3123" w:type="dxa"/>
            <w:shd w:val="clear" w:color="auto" w:fill="auto"/>
          </w:tcPr>
          <w:p w14:paraId="7155E0B9" w14:textId="77777777" w:rsidR="00C10542" w:rsidRDefault="00CA2E6C" w:rsidP="008A6663">
            <w:r>
              <w:t>-</w:t>
            </w:r>
            <w:r w:rsidR="00E422F8">
              <w:t xml:space="preserve">významy slov, slova stejného nebo podobného významu, slova </w:t>
            </w:r>
            <w:proofErr w:type="spellStart"/>
            <w:r w:rsidR="00E422F8">
              <w:t>víceznamová</w:t>
            </w:r>
            <w:proofErr w:type="spellEnd"/>
          </w:p>
        </w:tc>
        <w:tc>
          <w:tcPr>
            <w:tcW w:w="3124" w:type="dxa"/>
            <w:shd w:val="clear" w:color="auto" w:fill="auto"/>
          </w:tcPr>
          <w:p w14:paraId="069B0149" w14:textId="77777777" w:rsidR="00C10542" w:rsidRDefault="00CA2E6C" w:rsidP="008A6663">
            <w:r>
              <w:t>-</w:t>
            </w:r>
            <w:r w:rsidR="00E422F8">
              <w:t>význam slov</w:t>
            </w:r>
          </w:p>
        </w:tc>
      </w:tr>
      <w:tr w:rsidR="00C10542" w:rsidRPr="0080358C" w14:paraId="25BDF97C" w14:textId="77777777" w:rsidTr="00C10542">
        <w:tc>
          <w:tcPr>
            <w:tcW w:w="3123" w:type="dxa"/>
            <w:shd w:val="clear" w:color="auto" w:fill="auto"/>
          </w:tcPr>
          <w:p w14:paraId="5526B464" w14:textId="77777777" w:rsidR="00C10542" w:rsidRPr="00A46154" w:rsidRDefault="00C10542" w:rsidP="008A6663">
            <w:pPr>
              <w:pStyle w:val="Default"/>
            </w:pPr>
            <w:r w:rsidRPr="0080358C">
              <w:rPr>
                <w:bCs/>
                <w:iCs/>
              </w:rPr>
              <w:t xml:space="preserve">ČJL-5-2-02 rozlišuje ve slově kořen, část příponovou, předponovou a koncovku </w:t>
            </w:r>
          </w:p>
          <w:p w14:paraId="48E34B40" w14:textId="77777777" w:rsidR="00C10542" w:rsidRPr="0080358C" w:rsidRDefault="00C10542" w:rsidP="008A6663">
            <w:pPr>
              <w:rPr>
                <w:b/>
              </w:rPr>
            </w:pPr>
          </w:p>
        </w:tc>
        <w:tc>
          <w:tcPr>
            <w:tcW w:w="3123" w:type="dxa"/>
            <w:shd w:val="clear" w:color="auto" w:fill="auto"/>
          </w:tcPr>
          <w:p w14:paraId="52CAB7CE" w14:textId="77777777" w:rsidR="00E422F8" w:rsidRPr="00E422F8" w:rsidRDefault="00CA2E6C" w:rsidP="00E422F8">
            <w:pPr>
              <w:pStyle w:val="Default"/>
            </w:pPr>
            <w:r>
              <w:t>-</w:t>
            </w:r>
            <w:r w:rsidR="00E422F8" w:rsidRPr="00E422F8">
              <w:t xml:space="preserve">rozlišuje ve slově kořen, část příponovou, předponovou a koncovku </w:t>
            </w:r>
          </w:p>
          <w:p w14:paraId="45FA46B5" w14:textId="77777777" w:rsidR="00C10542" w:rsidRPr="00E422F8" w:rsidRDefault="00C10542" w:rsidP="008A6663"/>
        </w:tc>
        <w:tc>
          <w:tcPr>
            <w:tcW w:w="3124" w:type="dxa"/>
            <w:shd w:val="clear" w:color="auto" w:fill="auto"/>
          </w:tcPr>
          <w:p w14:paraId="2D7764AC" w14:textId="77777777" w:rsidR="00E422F8" w:rsidRPr="00E422F8" w:rsidRDefault="00CA2E6C" w:rsidP="00E422F8">
            <w:pPr>
              <w:pStyle w:val="Default"/>
            </w:pPr>
            <w:r>
              <w:t>-</w:t>
            </w:r>
            <w:r w:rsidR="00E422F8" w:rsidRPr="00E422F8">
              <w:t xml:space="preserve">stavba slova </w:t>
            </w:r>
          </w:p>
          <w:p w14:paraId="585DE8EF" w14:textId="77777777" w:rsidR="00C10542" w:rsidRPr="00E422F8" w:rsidRDefault="00C10542" w:rsidP="008A6663"/>
        </w:tc>
      </w:tr>
      <w:tr w:rsidR="00C10542" w:rsidRPr="0080358C" w14:paraId="4DFA035A" w14:textId="77777777" w:rsidTr="00C10542">
        <w:tc>
          <w:tcPr>
            <w:tcW w:w="3123" w:type="dxa"/>
            <w:shd w:val="clear" w:color="auto" w:fill="auto"/>
          </w:tcPr>
          <w:p w14:paraId="0418C9AA" w14:textId="77777777" w:rsidR="00C10542" w:rsidRPr="00A46154" w:rsidRDefault="00C10542" w:rsidP="008A6663">
            <w:pPr>
              <w:pStyle w:val="Default"/>
            </w:pPr>
            <w:r w:rsidRPr="0080358C">
              <w:rPr>
                <w:bCs/>
                <w:iCs/>
              </w:rPr>
              <w:t xml:space="preserve">ČJL-5-2-03 určuje slovní druhy plnovýznamových slov a využívá je v gramaticky správných tvarech ve svém mluveném projevu </w:t>
            </w:r>
          </w:p>
          <w:p w14:paraId="45FD3A67" w14:textId="77777777" w:rsidR="00C10542" w:rsidRPr="0080358C" w:rsidRDefault="00C10542" w:rsidP="008A6663">
            <w:pPr>
              <w:rPr>
                <w:b/>
              </w:rPr>
            </w:pPr>
          </w:p>
        </w:tc>
        <w:tc>
          <w:tcPr>
            <w:tcW w:w="3123" w:type="dxa"/>
            <w:shd w:val="clear" w:color="auto" w:fill="auto"/>
          </w:tcPr>
          <w:p w14:paraId="1EB64B60" w14:textId="77777777" w:rsidR="00E422F8" w:rsidRPr="00E422F8" w:rsidRDefault="00CA2E6C" w:rsidP="00E422F8">
            <w:pPr>
              <w:pStyle w:val="Default"/>
            </w:pPr>
            <w:r>
              <w:t>-</w:t>
            </w:r>
            <w:r w:rsidR="00E422F8" w:rsidRPr="00E422F8">
              <w:t xml:space="preserve">určuje slovní druhy plnovýznamových slov a využívá je v gramaticky správných tvarech ve svém mluveném projevu </w:t>
            </w:r>
          </w:p>
          <w:p w14:paraId="52766011" w14:textId="77777777" w:rsidR="00C10542" w:rsidRPr="00E422F8" w:rsidRDefault="00C10542" w:rsidP="008A6663"/>
        </w:tc>
        <w:tc>
          <w:tcPr>
            <w:tcW w:w="3124" w:type="dxa"/>
            <w:shd w:val="clear" w:color="auto" w:fill="auto"/>
          </w:tcPr>
          <w:p w14:paraId="22503CE0" w14:textId="77777777" w:rsidR="00E422F8" w:rsidRPr="00E422F8" w:rsidRDefault="00CA2E6C" w:rsidP="00E422F8">
            <w:pPr>
              <w:pStyle w:val="Default"/>
            </w:pPr>
            <w:r>
              <w:t>-</w:t>
            </w:r>
            <w:r w:rsidR="00E422F8" w:rsidRPr="00E422F8">
              <w:t xml:space="preserve">slovní druhy, tvary slov </w:t>
            </w:r>
          </w:p>
          <w:p w14:paraId="7B3C28E6" w14:textId="77777777" w:rsidR="00C10542" w:rsidRPr="00E422F8" w:rsidRDefault="00C10542" w:rsidP="008A6663"/>
        </w:tc>
      </w:tr>
      <w:tr w:rsidR="00C10542" w:rsidRPr="0080358C" w14:paraId="5749967C" w14:textId="77777777" w:rsidTr="00C10542">
        <w:tc>
          <w:tcPr>
            <w:tcW w:w="3123" w:type="dxa"/>
            <w:shd w:val="clear" w:color="auto" w:fill="auto"/>
          </w:tcPr>
          <w:p w14:paraId="0B5F8105" w14:textId="77777777" w:rsidR="00C10542" w:rsidRPr="00A46154" w:rsidRDefault="00C10542" w:rsidP="008A6663">
            <w:pPr>
              <w:pStyle w:val="Default"/>
            </w:pPr>
            <w:r w:rsidRPr="0080358C">
              <w:rPr>
                <w:bCs/>
                <w:iCs/>
              </w:rPr>
              <w:t xml:space="preserve">ČJL-5-2-04 rozlišuje slova spisovná a jejich nespisovné tvary </w:t>
            </w:r>
          </w:p>
          <w:p w14:paraId="69E550D0" w14:textId="77777777" w:rsidR="00C10542" w:rsidRPr="0080358C" w:rsidRDefault="00C10542" w:rsidP="008A6663">
            <w:pPr>
              <w:rPr>
                <w:b/>
              </w:rPr>
            </w:pPr>
          </w:p>
        </w:tc>
        <w:tc>
          <w:tcPr>
            <w:tcW w:w="3123" w:type="dxa"/>
            <w:shd w:val="clear" w:color="auto" w:fill="auto"/>
          </w:tcPr>
          <w:p w14:paraId="1D5A3E04" w14:textId="77777777" w:rsidR="00C10542" w:rsidRPr="00E422F8" w:rsidRDefault="00CA2E6C" w:rsidP="008A6663">
            <w:r>
              <w:t>-</w:t>
            </w:r>
            <w:r w:rsidR="00E422F8">
              <w:t>rozlišuje slova spisovná od nespisovných</w:t>
            </w:r>
          </w:p>
        </w:tc>
        <w:tc>
          <w:tcPr>
            <w:tcW w:w="3124" w:type="dxa"/>
            <w:shd w:val="clear" w:color="auto" w:fill="auto"/>
          </w:tcPr>
          <w:p w14:paraId="2A09DBFF" w14:textId="77777777" w:rsidR="00C10542" w:rsidRPr="00E422F8" w:rsidRDefault="00CA2E6C" w:rsidP="008A6663">
            <w:r>
              <w:t>-</w:t>
            </w:r>
            <w:r w:rsidR="00E422F8">
              <w:t>slova spisovná a nespisovná</w:t>
            </w:r>
          </w:p>
        </w:tc>
      </w:tr>
      <w:tr w:rsidR="00C10542" w:rsidRPr="0080358C" w14:paraId="5477CA32" w14:textId="77777777" w:rsidTr="00C10542">
        <w:tc>
          <w:tcPr>
            <w:tcW w:w="3123" w:type="dxa"/>
            <w:shd w:val="clear" w:color="auto" w:fill="auto"/>
          </w:tcPr>
          <w:p w14:paraId="3D1EEC83" w14:textId="77777777" w:rsidR="00C10542" w:rsidRPr="00A46154" w:rsidRDefault="00C10542" w:rsidP="008A6663">
            <w:pPr>
              <w:pStyle w:val="Default"/>
            </w:pPr>
            <w:r w:rsidRPr="0080358C">
              <w:rPr>
                <w:bCs/>
                <w:iCs/>
              </w:rPr>
              <w:t xml:space="preserve">ČJL-5-2-05 vyhledává základní skladební dvojici a v neúplné základní skladební dvojici označuje základ věty </w:t>
            </w:r>
          </w:p>
          <w:p w14:paraId="666432C8" w14:textId="77777777" w:rsidR="00C10542" w:rsidRPr="0080358C" w:rsidRDefault="00C10542" w:rsidP="008A6663">
            <w:pPr>
              <w:rPr>
                <w:b/>
              </w:rPr>
            </w:pPr>
          </w:p>
        </w:tc>
        <w:tc>
          <w:tcPr>
            <w:tcW w:w="3123" w:type="dxa"/>
            <w:shd w:val="clear" w:color="auto" w:fill="auto"/>
          </w:tcPr>
          <w:p w14:paraId="2CFD10A7" w14:textId="77777777" w:rsidR="00CA2E6C" w:rsidRDefault="00CA2E6C" w:rsidP="00E422F8">
            <w:pPr>
              <w:pStyle w:val="Default"/>
            </w:pPr>
            <w:r>
              <w:t>-</w:t>
            </w:r>
            <w:r w:rsidR="00E422F8" w:rsidRPr="00E422F8">
              <w:t xml:space="preserve">vyhledává základní skladební dvojici a v neúplné základní skladební dvojici </w:t>
            </w:r>
          </w:p>
          <w:p w14:paraId="0374A306" w14:textId="77777777" w:rsidR="00CA2E6C" w:rsidRDefault="00CA2E6C" w:rsidP="00E422F8">
            <w:pPr>
              <w:pStyle w:val="Default"/>
            </w:pPr>
          </w:p>
          <w:p w14:paraId="2C9ED42E" w14:textId="77777777" w:rsidR="00E422F8" w:rsidRPr="00E422F8" w:rsidRDefault="00CA2E6C" w:rsidP="00E422F8">
            <w:pPr>
              <w:pStyle w:val="Default"/>
            </w:pPr>
            <w:r>
              <w:t>-</w:t>
            </w:r>
            <w:r w:rsidR="00E422F8" w:rsidRPr="00E422F8">
              <w:t xml:space="preserve">označuje základ věty </w:t>
            </w:r>
          </w:p>
          <w:p w14:paraId="643EA89F" w14:textId="77777777" w:rsidR="00C10542" w:rsidRPr="00E422F8" w:rsidRDefault="00C10542" w:rsidP="008A6663"/>
        </w:tc>
        <w:tc>
          <w:tcPr>
            <w:tcW w:w="3124" w:type="dxa"/>
            <w:shd w:val="clear" w:color="auto" w:fill="auto"/>
          </w:tcPr>
          <w:p w14:paraId="52D7D9A4" w14:textId="77777777" w:rsidR="00E422F8" w:rsidRPr="00E422F8" w:rsidRDefault="00CA2E6C" w:rsidP="00E422F8">
            <w:pPr>
              <w:pStyle w:val="Default"/>
            </w:pPr>
            <w:r>
              <w:t>-</w:t>
            </w:r>
            <w:r w:rsidR="00E422F8" w:rsidRPr="00E422F8">
              <w:t xml:space="preserve">základní skladební dvojice </w:t>
            </w:r>
          </w:p>
          <w:p w14:paraId="3DC54869" w14:textId="77777777" w:rsidR="00C10542" w:rsidRPr="00E422F8" w:rsidRDefault="00C10542" w:rsidP="008A6663"/>
        </w:tc>
      </w:tr>
      <w:tr w:rsidR="00C10542" w:rsidRPr="0080358C" w14:paraId="362360EC" w14:textId="77777777" w:rsidTr="00C10542">
        <w:tc>
          <w:tcPr>
            <w:tcW w:w="3123" w:type="dxa"/>
            <w:shd w:val="clear" w:color="auto" w:fill="auto"/>
          </w:tcPr>
          <w:p w14:paraId="1294C924" w14:textId="77777777" w:rsidR="00C10542" w:rsidRPr="00A46154" w:rsidRDefault="00C10542" w:rsidP="008A6663">
            <w:pPr>
              <w:pStyle w:val="Default"/>
            </w:pPr>
            <w:r w:rsidRPr="0080358C">
              <w:rPr>
                <w:bCs/>
                <w:iCs/>
              </w:rPr>
              <w:t xml:space="preserve">ČJL-5-2-06 odlišuje větu jednoduchou a souvětí, vhodně změní větu jednoduchou v souvětí </w:t>
            </w:r>
          </w:p>
          <w:p w14:paraId="70F52FE9" w14:textId="77777777" w:rsidR="00C10542" w:rsidRPr="0080358C" w:rsidRDefault="00C10542" w:rsidP="008A6663">
            <w:pPr>
              <w:rPr>
                <w:bCs/>
                <w:iCs/>
              </w:rPr>
            </w:pPr>
          </w:p>
        </w:tc>
        <w:tc>
          <w:tcPr>
            <w:tcW w:w="3123" w:type="dxa"/>
            <w:shd w:val="clear" w:color="auto" w:fill="auto"/>
          </w:tcPr>
          <w:p w14:paraId="093BE294" w14:textId="77777777" w:rsidR="00C10542" w:rsidRDefault="00CA2E6C" w:rsidP="008A6663">
            <w:r>
              <w:t>-</w:t>
            </w:r>
            <w:r w:rsidR="00E422F8">
              <w:t>odlišuje větu jednoduchou a souvětí</w:t>
            </w:r>
          </w:p>
        </w:tc>
        <w:tc>
          <w:tcPr>
            <w:tcW w:w="3124" w:type="dxa"/>
            <w:shd w:val="clear" w:color="auto" w:fill="auto"/>
          </w:tcPr>
          <w:p w14:paraId="596FEEA7" w14:textId="77777777" w:rsidR="00C10542" w:rsidRDefault="00CA2E6C" w:rsidP="008A6663">
            <w:r>
              <w:t>-</w:t>
            </w:r>
            <w:r w:rsidR="00E422F8">
              <w:t>věta jednoduchá a souvětí</w:t>
            </w:r>
          </w:p>
        </w:tc>
      </w:tr>
      <w:tr w:rsidR="00C10542" w:rsidRPr="0080358C" w14:paraId="0D7CD75B" w14:textId="77777777" w:rsidTr="00C10542">
        <w:tc>
          <w:tcPr>
            <w:tcW w:w="3123" w:type="dxa"/>
            <w:shd w:val="clear" w:color="auto" w:fill="auto"/>
          </w:tcPr>
          <w:p w14:paraId="064A18ED" w14:textId="77777777" w:rsidR="00C10542" w:rsidRPr="00A46154" w:rsidRDefault="00C10542" w:rsidP="008A6663">
            <w:pPr>
              <w:pStyle w:val="Default"/>
            </w:pPr>
            <w:r w:rsidRPr="0080358C">
              <w:rPr>
                <w:bCs/>
                <w:iCs/>
              </w:rPr>
              <w:t xml:space="preserve">ČJL-5-2-07 užívá vhodných spojovacích výrazů, podle potřeby projevu je obměňuje </w:t>
            </w:r>
          </w:p>
          <w:p w14:paraId="63AAF1BF" w14:textId="77777777" w:rsidR="00C10542" w:rsidRPr="0080358C" w:rsidRDefault="00C10542" w:rsidP="008A6663">
            <w:pPr>
              <w:rPr>
                <w:bCs/>
                <w:iCs/>
              </w:rPr>
            </w:pPr>
          </w:p>
        </w:tc>
        <w:tc>
          <w:tcPr>
            <w:tcW w:w="3123" w:type="dxa"/>
            <w:shd w:val="clear" w:color="auto" w:fill="auto"/>
          </w:tcPr>
          <w:p w14:paraId="30090853" w14:textId="77777777" w:rsidR="00C10542" w:rsidRDefault="00CA2E6C" w:rsidP="008A6663">
            <w:r>
              <w:t>-</w:t>
            </w:r>
            <w:r w:rsidR="00E422F8">
              <w:t>užívá vhodných spojovacích výrazů</w:t>
            </w:r>
          </w:p>
        </w:tc>
        <w:tc>
          <w:tcPr>
            <w:tcW w:w="3124" w:type="dxa"/>
            <w:shd w:val="clear" w:color="auto" w:fill="auto"/>
          </w:tcPr>
          <w:p w14:paraId="65912D1E" w14:textId="77777777" w:rsidR="00C10542" w:rsidRDefault="00CA2E6C" w:rsidP="008A6663">
            <w:r>
              <w:t>-</w:t>
            </w:r>
            <w:r w:rsidR="00E422F8">
              <w:t>spojovací výrazy a jejich užití v projevu</w:t>
            </w:r>
          </w:p>
        </w:tc>
      </w:tr>
      <w:tr w:rsidR="00C10542" w:rsidRPr="0080358C" w14:paraId="667AAFEF" w14:textId="77777777" w:rsidTr="00C10542">
        <w:tc>
          <w:tcPr>
            <w:tcW w:w="3123" w:type="dxa"/>
            <w:shd w:val="clear" w:color="auto" w:fill="auto"/>
          </w:tcPr>
          <w:p w14:paraId="095E706A" w14:textId="77777777" w:rsidR="00C10542" w:rsidRPr="00A46154" w:rsidRDefault="00C10542" w:rsidP="008A6663">
            <w:pPr>
              <w:pStyle w:val="Default"/>
            </w:pPr>
            <w:r w:rsidRPr="0080358C">
              <w:rPr>
                <w:bCs/>
                <w:iCs/>
              </w:rPr>
              <w:t xml:space="preserve">ČJL-5-2-08 píše správně i/y ve slovech po obojetných souhláskách </w:t>
            </w:r>
          </w:p>
          <w:p w14:paraId="070B4863" w14:textId="77777777" w:rsidR="00C10542" w:rsidRPr="0080358C" w:rsidRDefault="00C10542" w:rsidP="008A6663">
            <w:pPr>
              <w:rPr>
                <w:bCs/>
                <w:iCs/>
              </w:rPr>
            </w:pPr>
          </w:p>
        </w:tc>
        <w:tc>
          <w:tcPr>
            <w:tcW w:w="3123" w:type="dxa"/>
            <w:shd w:val="clear" w:color="auto" w:fill="auto"/>
          </w:tcPr>
          <w:p w14:paraId="56E4A214" w14:textId="77777777" w:rsidR="00CA2E6C" w:rsidRDefault="00E422F8" w:rsidP="00E422F8">
            <w:pPr>
              <w:pStyle w:val="Default"/>
            </w:pPr>
            <w:r w:rsidRPr="00E422F8">
              <w:t xml:space="preserve">píše správně i/y v koncovkách podstatných jmen </w:t>
            </w:r>
          </w:p>
          <w:p w14:paraId="1C2AC83D" w14:textId="77777777" w:rsidR="00CA2E6C" w:rsidRDefault="00CA2E6C" w:rsidP="00E422F8">
            <w:pPr>
              <w:pStyle w:val="Default"/>
            </w:pPr>
          </w:p>
          <w:p w14:paraId="30508003" w14:textId="77777777" w:rsidR="00E422F8" w:rsidRPr="00E422F8" w:rsidRDefault="00E422F8" w:rsidP="00E422F8">
            <w:pPr>
              <w:pStyle w:val="Default"/>
            </w:pPr>
            <w:r w:rsidRPr="00E422F8">
              <w:t xml:space="preserve">-píše správně i/y v koncovkách tvrdých a měkkých </w:t>
            </w:r>
          </w:p>
          <w:p w14:paraId="1B4BC13E" w14:textId="77777777" w:rsidR="00E422F8" w:rsidRPr="00E422F8" w:rsidRDefault="00E422F8" w:rsidP="00E422F8">
            <w:pPr>
              <w:pStyle w:val="Default"/>
            </w:pPr>
            <w:r w:rsidRPr="00E422F8">
              <w:t xml:space="preserve">přídavných jmen </w:t>
            </w:r>
          </w:p>
          <w:p w14:paraId="44412C4F" w14:textId="77777777" w:rsidR="00C10542" w:rsidRPr="00E422F8" w:rsidRDefault="00C10542" w:rsidP="008A6663"/>
        </w:tc>
        <w:tc>
          <w:tcPr>
            <w:tcW w:w="3124" w:type="dxa"/>
            <w:shd w:val="clear" w:color="auto" w:fill="auto"/>
          </w:tcPr>
          <w:p w14:paraId="134DA2CD" w14:textId="77777777" w:rsidR="00E422F8" w:rsidRDefault="00CA2E6C" w:rsidP="00E422F8">
            <w:pPr>
              <w:pStyle w:val="Default"/>
            </w:pPr>
            <w:r>
              <w:t>-</w:t>
            </w:r>
            <w:r w:rsidR="00E422F8" w:rsidRPr="00E422F8">
              <w:t xml:space="preserve">vzory a koncovky podstatných jmen </w:t>
            </w:r>
          </w:p>
          <w:p w14:paraId="246B4C9E" w14:textId="77777777" w:rsidR="00CA2E6C" w:rsidRPr="00E422F8" w:rsidRDefault="00CA2E6C" w:rsidP="00E422F8">
            <w:pPr>
              <w:pStyle w:val="Default"/>
            </w:pPr>
          </w:p>
          <w:p w14:paraId="43672170" w14:textId="77777777" w:rsidR="00C10542" w:rsidRPr="00E422F8" w:rsidRDefault="00E422F8" w:rsidP="00E422F8">
            <w:r w:rsidRPr="00E422F8">
              <w:t>- vzory a koncovky tvrdých a měkkých přídavných jmen</w:t>
            </w:r>
          </w:p>
        </w:tc>
      </w:tr>
      <w:tr w:rsidR="00C10542" w:rsidRPr="0080358C" w14:paraId="0F4DAE42" w14:textId="77777777" w:rsidTr="00C10542">
        <w:tc>
          <w:tcPr>
            <w:tcW w:w="3123" w:type="dxa"/>
            <w:shd w:val="clear" w:color="auto" w:fill="auto"/>
          </w:tcPr>
          <w:p w14:paraId="0BBC5365" w14:textId="77777777" w:rsidR="00C10542" w:rsidRPr="0080358C" w:rsidRDefault="00C10542" w:rsidP="008A6663">
            <w:pPr>
              <w:pStyle w:val="Default"/>
              <w:rPr>
                <w:bCs/>
                <w:iCs/>
              </w:rPr>
            </w:pPr>
            <w:r w:rsidRPr="0080358C">
              <w:rPr>
                <w:bCs/>
                <w:iCs/>
              </w:rPr>
              <w:lastRenderedPageBreak/>
              <w:t>ČJL-5-2-09 zvládá základní příklady syntaktického pravopisu</w:t>
            </w:r>
          </w:p>
        </w:tc>
        <w:tc>
          <w:tcPr>
            <w:tcW w:w="3123" w:type="dxa"/>
            <w:shd w:val="clear" w:color="auto" w:fill="auto"/>
          </w:tcPr>
          <w:p w14:paraId="52D80EED" w14:textId="77777777" w:rsidR="00E422F8" w:rsidRPr="00E422F8" w:rsidRDefault="00CA2E6C" w:rsidP="00E422F8">
            <w:pPr>
              <w:pStyle w:val="Default"/>
            </w:pPr>
            <w:r>
              <w:t>-</w:t>
            </w:r>
            <w:r w:rsidR="00E422F8" w:rsidRPr="00E422F8">
              <w:t xml:space="preserve">zvládá základní příklady syntaktického pravopisu </w:t>
            </w:r>
          </w:p>
          <w:p w14:paraId="45C16DA5" w14:textId="77777777" w:rsidR="00C10542" w:rsidRPr="00E422F8" w:rsidRDefault="00C10542" w:rsidP="008A6663"/>
        </w:tc>
        <w:tc>
          <w:tcPr>
            <w:tcW w:w="3124" w:type="dxa"/>
            <w:shd w:val="clear" w:color="auto" w:fill="auto"/>
          </w:tcPr>
          <w:p w14:paraId="28981AB9" w14:textId="77777777" w:rsidR="00E422F8" w:rsidRPr="00E422F8" w:rsidRDefault="00CA2E6C" w:rsidP="00E422F8">
            <w:pPr>
              <w:pStyle w:val="Default"/>
            </w:pPr>
            <w:r>
              <w:t>-</w:t>
            </w:r>
            <w:r w:rsidR="00E422F8" w:rsidRPr="00E422F8">
              <w:t xml:space="preserve">shoda přísudku s holým podmětem </w:t>
            </w:r>
          </w:p>
          <w:p w14:paraId="6E46057E" w14:textId="77777777" w:rsidR="00C10542" w:rsidRPr="00E422F8" w:rsidRDefault="00C10542" w:rsidP="008A6663"/>
        </w:tc>
      </w:tr>
    </w:tbl>
    <w:p w14:paraId="3222DAA4" w14:textId="77777777" w:rsidR="00C10542" w:rsidRDefault="00C10542" w:rsidP="00C10542"/>
    <w:p w14:paraId="7E2A960C" w14:textId="77777777" w:rsidR="00C10542" w:rsidRDefault="00C10542" w:rsidP="00C10542">
      <w:r>
        <w:t>Minimální doporučená úroveň pro úpravy očekávaných výstupů v rámci podpůrných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059"/>
        <w:gridCol w:w="2823"/>
      </w:tblGrid>
      <w:tr w:rsidR="00C10542" w:rsidRPr="007C7D81" w14:paraId="23998DC2" w14:textId="77777777" w:rsidTr="008A6663">
        <w:trPr>
          <w:trHeight w:val="427"/>
        </w:trPr>
        <w:tc>
          <w:tcPr>
            <w:tcW w:w="3415" w:type="dxa"/>
            <w:shd w:val="clear" w:color="auto" w:fill="EEECE1"/>
          </w:tcPr>
          <w:p w14:paraId="42CB4DB5" w14:textId="77777777" w:rsidR="00C10542" w:rsidRDefault="00C10542" w:rsidP="008A6663">
            <w:r>
              <w:t>RVP výstupy:</w:t>
            </w:r>
          </w:p>
          <w:p w14:paraId="0C7102A2" w14:textId="77777777" w:rsidR="00C10542" w:rsidRDefault="00C10542" w:rsidP="008A6663"/>
        </w:tc>
        <w:tc>
          <w:tcPr>
            <w:tcW w:w="3139" w:type="dxa"/>
            <w:shd w:val="clear" w:color="auto" w:fill="EEECE1"/>
          </w:tcPr>
          <w:p w14:paraId="667EA736" w14:textId="77777777" w:rsidR="00C10542" w:rsidRDefault="00C10542" w:rsidP="008A6663">
            <w:r>
              <w:t>ŠVP výstupy:</w:t>
            </w:r>
          </w:p>
        </w:tc>
        <w:tc>
          <w:tcPr>
            <w:tcW w:w="2892" w:type="dxa"/>
            <w:shd w:val="clear" w:color="auto" w:fill="EEECE1"/>
          </w:tcPr>
          <w:p w14:paraId="23E1C2D2" w14:textId="77777777" w:rsidR="00C10542" w:rsidRDefault="00C10542" w:rsidP="008A6663">
            <w:r>
              <w:t>Učivo:</w:t>
            </w:r>
          </w:p>
          <w:p w14:paraId="26FBC3F6" w14:textId="77777777" w:rsidR="00C10542" w:rsidRDefault="00C10542" w:rsidP="008A6663"/>
        </w:tc>
      </w:tr>
      <w:tr w:rsidR="00C10542" w:rsidRPr="007C7D81" w14:paraId="0193F6A3" w14:textId="77777777" w:rsidTr="008A6663">
        <w:tc>
          <w:tcPr>
            <w:tcW w:w="3415" w:type="dxa"/>
            <w:shd w:val="clear" w:color="auto" w:fill="auto"/>
          </w:tcPr>
          <w:p w14:paraId="54E019B3" w14:textId="77777777" w:rsidR="00C10542" w:rsidRPr="00CA2E6C" w:rsidRDefault="00C10542" w:rsidP="008A6663">
            <w:pPr>
              <w:pStyle w:val="Default"/>
              <w:rPr>
                <w:i/>
              </w:rPr>
            </w:pPr>
            <w:r w:rsidRPr="00CA2E6C">
              <w:rPr>
                <w:i/>
                <w:iCs/>
              </w:rPr>
              <w:t xml:space="preserve">ČJL-5-2-03p pozná podstatná jména a slovesa </w:t>
            </w:r>
          </w:p>
          <w:p w14:paraId="3446DA25" w14:textId="77777777" w:rsidR="00C10542" w:rsidRPr="00CA2E6C" w:rsidRDefault="00C10542" w:rsidP="008A6663">
            <w:pPr>
              <w:pStyle w:val="Default"/>
              <w:tabs>
                <w:tab w:val="center" w:pos="2214"/>
              </w:tabs>
              <w:rPr>
                <w:b/>
                <w:bCs/>
                <w:i/>
                <w:iCs/>
              </w:rPr>
            </w:pPr>
            <w:r w:rsidRPr="00CA2E6C">
              <w:rPr>
                <w:i/>
                <w:iCs/>
              </w:rPr>
              <w:t xml:space="preserve"> </w:t>
            </w:r>
          </w:p>
        </w:tc>
        <w:tc>
          <w:tcPr>
            <w:tcW w:w="3139" w:type="dxa"/>
            <w:shd w:val="clear" w:color="auto" w:fill="auto"/>
          </w:tcPr>
          <w:p w14:paraId="1D2B896C" w14:textId="77777777" w:rsidR="00C10542" w:rsidRPr="007C7D81" w:rsidRDefault="00CA2E6C" w:rsidP="0080427F">
            <w:pPr>
              <w:pStyle w:val="Default"/>
              <w:rPr>
                <w:b/>
                <w:bCs/>
                <w:iCs/>
              </w:rPr>
            </w:pPr>
            <w:r>
              <w:t>-</w:t>
            </w:r>
            <w:r w:rsidR="0080427F">
              <w:t>pozná podstatná jména a slovesa</w:t>
            </w:r>
          </w:p>
        </w:tc>
        <w:tc>
          <w:tcPr>
            <w:tcW w:w="2892" w:type="dxa"/>
            <w:shd w:val="clear" w:color="auto" w:fill="auto"/>
          </w:tcPr>
          <w:p w14:paraId="2A43AEC1" w14:textId="77777777" w:rsidR="00C10542" w:rsidRPr="007C7D81" w:rsidRDefault="00CA2E6C" w:rsidP="0080427F">
            <w:pPr>
              <w:pStyle w:val="Default"/>
              <w:rPr>
                <w:b/>
                <w:bCs/>
                <w:iCs/>
              </w:rPr>
            </w:pPr>
            <w:r>
              <w:t>-</w:t>
            </w:r>
            <w:r w:rsidR="0080427F">
              <w:t>podstatná jména a slovesa</w:t>
            </w:r>
          </w:p>
        </w:tc>
      </w:tr>
      <w:tr w:rsidR="00C10542" w:rsidRPr="007C7D81" w14:paraId="3F1BA590" w14:textId="77777777" w:rsidTr="008A6663">
        <w:tc>
          <w:tcPr>
            <w:tcW w:w="3415" w:type="dxa"/>
            <w:shd w:val="clear" w:color="auto" w:fill="auto"/>
          </w:tcPr>
          <w:p w14:paraId="24697A7F" w14:textId="77777777" w:rsidR="00C10542" w:rsidRPr="00CA2E6C" w:rsidRDefault="00C10542" w:rsidP="008A6663">
            <w:pPr>
              <w:pStyle w:val="Default"/>
              <w:rPr>
                <w:i/>
              </w:rPr>
            </w:pPr>
            <w:r w:rsidRPr="00CA2E6C">
              <w:rPr>
                <w:i/>
                <w:iCs/>
              </w:rPr>
              <w:t xml:space="preserve">ČJL-5-2-06p dodržuje pořádek slov ve větě, pozná a určí druhy vět podle postoje mluvčího </w:t>
            </w:r>
          </w:p>
          <w:p w14:paraId="7D8D2536" w14:textId="77777777" w:rsidR="00C10542" w:rsidRPr="00CA2E6C" w:rsidRDefault="00C10542" w:rsidP="008A6663">
            <w:pPr>
              <w:pStyle w:val="Default"/>
              <w:tabs>
                <w:tab w:val="center" w:pos="2214"/>
              </w:tabs>
              <w:rPr>
                <w:b/>
                <w:bCs/>
                <w:i/>
                <w:iCs/>
              </w:rPr>
            </w:pPr>
          </w:p>
        </w:tc>
        <w:tc>
          <w:tcPr>
            <w:tcW w:w="3139" w:type="dxa"/>
            <w:shd w:val="clear" w:color="auto" w:fill="auto"/>
          </w:tcPr>
          <w:p w14:paraId="2AD99479" w14:textId="77777777" w:rsidR="00C10542" w:rsidRPr="007C7D81" w:rsidRDefault="00CA2E6C" w:rsidP="0080427F">
            <w:pPr>
              <w:pStyle w:val="Default"/>
              <w:rPr>
                <w:b/>
                <w:bCs/>
                <w:iCs/>
              </w:rPr>
            </w:pPr>
            <w:r>
              <w:t>-</w:t>
            </w:r>
            <w:r w:rsidR="0080427F">
              <w:t>dodržuje pořádek slov ve větě, pozná a určí druhy vět podle postoje mluvčího</w:t>
            </w:r>
          </w:p>
        </w:tc>
        <w:tc>
          <w:tcPr>
            <w:tcW w:w="2892" w:type="dxa"/>
            <w:shd w:val="clear" w:color="auto" w:fill="auto"/>
          </w:tcPr>
          <w:p w14:paraId="7821ADF6" w14:textId="77777777" w:rsidR="00C10542" w:rsidRPr="007C7D81" w:rsidRDefault="00CA2E6C" w:rsidP="0080427F">
            <w:pPr>
              <w:pStyle w:val="Default"/>
              <w:rPr>
                <w:b/>
                <w:bCs/>
                <w:iCs/>
              </w:rPr>
            </w:pPr>
            <w:r>
              <w:t>-</w:t>
            </w:r>
            <w:r w:rsidR="0080427F">
              <w:t>pořádek slov ve větě, druhy vět podle postoje mluvčího</w:t>
            </w:r>
          </w:p>
        </w:tc>
      </w:tr>
      <w:tr w:rsidR="00C10542" w:rsidRPr="007C7D81" w14:paraId="0E8B054A" w14:textId="77777777" w:rsidTr="008A6663">
        <w:tc>
          <w:tcPr>
            <w:tcW w:w="3415" w:type="dxa"/>
            <w:shd w:val="clear" w:color="auto" w:fill="auto"/>
          </w:tcPr>
          <w:p w14:paraId="22AB4E12" w14:textId="77777777" w:rsidR="00C10542" w:rsidRPr="00CA2E6C" w:rsidRDefault="00C10542" w:rsidP="008A6663">
            <w:pPr>
              <w:pStyle w:val="Default"/>
              <w:rPr>
                <w:i/>
                <w:iCs/>
              </w:rPr>
            </w:pPr>
            <w:r w:rsidRPr="00CA2E6C">
              <w:rPr>
                <w:i/>
                <w:iCs/>
              </w:rPr>
              <w:t xml:space="preserve">ČJL-5-2-08p rozlišuje tvrdé, měkké a obojetné souhlásky a ovládá pravopis měkkých a tvrdých slabik </w:t>
            </w:r>
          </w:p>
          <w:p w14:paraId="20DECA54" w14:textId="77777777" w:rsidR="00C10542" w:rsidRPr="00CA2E6C" w:rsidRDefault="00C10542" w:rsidP="008A6663">
            <w:pPr>
              <w:pStyle w:val="Default"/>
              <w:rPr>
                <w:i/>
              </w:rPr>
            </w:pPr>
          </w:p>
          <w:p w14:paraId="1E04BE6D" w14:textId="77777777" w:rsidR="00C10542" w:rsidRPr="00CA2E6C" w:rsidRDefault="00C10542" w:rsidP="008A6663">
            <w:pPr>
              <w:pStyle w:val="Default"/>
              <w:rPr>
                <w:i/>
                <w:iCs/>
              </w:rPr>
            </w:pPr>
            <w:r w:rsidRPr="00CA2E6C">
              <w:rPr>
                <w:i/>
                <w:iCs/>
              </w:rPr>
              <w:t xml:space="preserve">- určuje samohlásky a souhlásky </w:t>
            </w:r>
          </w:p>
          <w:p w14:paraId="370A2122" w14:textId="77777777" w:rsidR="0080427F" w:rsidRDefault="0080427F" w:rsidP="008A6663">
            <w:pPr>
              <w:pStyle w:val="Default"/>
              <w:rPr>
                <w:i/>
              </w:rPr>
            </w:pPr>
          </w:p>
          <w:p w14:paraId="1AA5DE69" w14:textId="77777777" w:rsidR="00CA2E6C" w:rsidRPr="00CA2E6C" w:rsidRDefault="00CA2E6C" w:rsidP="008A6663">
            <w:pPr>
              <w:pStyle w:val="Default"/>
              <w:rPr>
                <w:i/>
              </w:rPr>
            </w:pPr>
          </w:p>
          <w:p w14:paraId="68521971" w14:textId="77777777" w:rsidR="00C10542" w:rsidRPr="00CA2E6C" w:rsidRDefault="00C10542" w:rsidP="008A6663">
            <w:pPr>
              <w:pStyle w:val="Default"/>
              <w:rPr>
                <w:i/>
              </w:rPr>
            </w:pPr>
            <w:r w:rsidRPr="00CA2E6C">
              <w:rPr>
                <w:i/>
                <w:iCs/>
              </w:rPr>
              <w:t xml:space="preserve">- seřadí slova podle abecedy </w:t>
            </w:r>
          </w:p>
          <w:p w14:paraId="30A6DFD7" w14:textId="77777777" w:rsidR="00C10542" w:rsidRDefault="00C10542" w:rsidP="008A6663">
            <w:pPr>
              <w:pStyle w:val="Default"/>
              <w:rPr>
                <w:i/>
                <w:iCs/>
              </w:rPr>
            </w:pPr>
            <w:r w:rsidRPr="00CA2E6C">
              <w:rPr>
                <w:i/>
                <w:iCs/>
              </w:rPr>
              <w:t xml:space="preserve">- správně vyslovuje a píše slova se skupinami hlásek </w:t>
            </w:r>
            <w:proofErr w:type="spellStart"/>
            <w:r w:rsidRPr="00CA2E6C">
              <w:rPr>
                <w:i/>
                <w:iCs/>
              </w:rPr>
              <w:t>dě</w:t>
            </w:r>
            <w:proofErr w:type="spellEnd"/>
            <w:r w:rsidRPr="00CA2E6C">
              <w:rPr>
                <w:i/>
                <w:iCs/>
              </w:rPr>
              <w:t>-tě-ně-</w:t>
            </w:r>
            <w:proofErr w:type="spellStart"/>
            <w:r w:rsidRPr="00CA2E6C">
              <w:rPr>
                <w:i/>
                <w:iCs/>
              </w:rPr>
              <w:t>bě</w:t>
            </w:r>
            <w:proofErr w:type="spellEnd"/>
            <w:r w:rsidRPr="00CA2E6C">
              <w:rPr>
                <w:i/>
                <w:iCs/>
              </w:rPr>
              <w:t>-</w:t>
            </w:r>
            <w:proofErr w:type="spellStart"/>
            <w:r w:rsidRPr="00CA2E6C">
              <w:rPr>
                <w:i/>
                <w:iCs/>
              </w:rPr>
              <w:t>pě</w:t>
            </w:r>
            <w:proofErr w:type="spellEnd"/>
            <w:r w:rsidRPr="00CA2E6C">
              <w:rPr>
                <w:i/>
                <w:iCs/>
              </w:rPr>
              <w:t>-</w:t>
            </w:r>
            <w:proofErr w:type="spellStart"/>
            <w:r w:rsidRPr="00CA2E6C">
              <w:rPr>
                <w:i/>
                <w:iCs/>
              </w:rPr>
              <w:t>vě</w:t>
            </w:r>
            <w:proofErr w:type="spellEnd"/>
            <w:r w:rsidRPr="00CA2E6C">
              <w:rPr>
                <w:i/>
                <w:iCs/>
              </w:rPr>
              <w:t xml:space="preserve">-mě </w:t>
            </w:r>
          </w:p>
          <w:p w14:paraId="0CE60224" w14:textId="77777777" w:rsidR="00CA2E6C" w:rsidRPr="00CA2E6C" w:rsidRDefault="00CA2E6C" w:rsidP="008A6663">
            <w:pPr>
              <w:pStyle w:val="Default"/>
              <w:rPr>
                <w:i/>
              </w:rPr>
            </w:pPr>
          </w:p>
          <w:p w14:paraId="6EECDA0B" w14:textId="77777777" w:rsidR="00C10542" w:rsidRPr="00CA2E6C" w:rsidRDefault="00C10542" w:rsidP="008A6663">
            <w:pPr>
              <w:pStyle w:val="Default"/>
              <w:tabs>
                <w:tab w:val="center" w:pos="2214"/>
              </w:tabs>
              <w:rPr>
                <w:b/>
                <w:bCs/>
                <w:i/>
                <w:iCs/>
              </w:rPr>
            </w:pPr>
            <w:r w:rsidRPr="00CA2E6C">
              <w:rPr>
                <w:i/>
                <w:iCs/>
              </w:rPr>
              <w:t>- správně vyslovuje a píše znělé a neznělé souhlásky</w:t>
            </w:r>
          </w:p>
        </w:tc>
        <w:tc>
          <w:tcPr>
            <w:tcW w:w="3139" w:type="dxa"/>
            <w:shd w:val="clear" w:color="auto" w:fill="auto"/>
          </w:tcPr>
          <w:p w14:paraId="0F75D654" w14:textId="77777777" w:rsidR="00C10542" w:rsidRDefault="00CA2E6C" w:rsidP="0080427F">
            <w:pPr>
              <w:pStyle w:val="Default"/>
            </w:pPr>
            <w:r>
              <w:t>-</w:t>
            </w:r>
            <w:r w:rsidR="0080427F">
              <w:t>rozlišuje tvrdé, měkké a obojetné souhlásky a ovládá pravopis měkkých a tvrdých slabik</w:t>
            </w:r>
          </w:p>
          <w:p w14:paraId="36AC1195" w14:textId="77777777" w:rsidR="0080427F" w:rsidRDefault="0080427F" w:rsidP="0080427F">
            <w:pPr>
              <w:pStyle w:val="Default"/>
            </w:pPr>
          </w:p>
          <w:p w14:paraId="022B5C65" w14:textId="77777777" w:rsidR="0080427F" w:rsidRDefault="00CA2E6C" w:rsidP="0080427F">
            <w:pPr>
              <w:pStyle w:val="Default"/>
            </w:pPr>
            <w:r>
              <w:t>-</w:t>
            </w:r>
            <w:r w:rsidR="0080427F">
              <w:t>určuje samohlásky a souhlásky</w:t>
            </w:r>
          </w:p>
          <w:p w14:paraId="54844B4F" w14:textId="77777777" w:rsidR="00CA2E6C" w:rsidRDefault="00CA2E6C" w:rsidP="0080427F">
            <w:pPr>
              <w:pStyle w:val="Default"/>
            </w:pPr>
          </w:p>
          <w:p w14:paraId="7249ED84" w14:textId="77777777" w:rsidR="0080427F" w:rsidRDefault="00CA2E6C" w:rsidP="0080427F">
            <w:pPr>
              <w:pStyle w:val="Default"/>
            </w:pPr>
            <w:r>
              <w:t>-</w:t>
            </w:r>
            <w:r w:rsidR="0080427F">
              <w:t>řadí slova podle abecedy</w:t>
            </w:r>
          </w:p>
          <w:p w14:paraId="1929CD4D" w14:textId="77777777" w:rsidR="0080427F" w:rsidRDefault="0080427F" w:rsidP="0080427F">
            <w:pPr>
              <w:pStyle w:val="Default"/>
            </w:pPr>
            <w:r>
              <w:t xml:space="preserve">správně vyslovuje a píše slova se skupinami hlásek </w:t>
            </w:r>
            <w:proofErr w:type="spellStart"/>
            <w:r>
              <w:t>dětě</w:t>
            </w:r>
            <w:proofErr w:type="spellEnd"/>
            <w:r>
              <w:t>-ně-</w:t>
            </w:r>
            <w:proofErr w:type="spellStart"/>
            <w:r>
              <w:t>bě</w:t>
            </w:r>
            <w:proofErr w:type="spellEnd"/>
            <w:r>
              <w:t>-</w:t>
            </w:r>
            <w:proofErr w:type="spellStart"/>
            <w:r>
              <w:t>pě</w:t>
            </w:r>
            <w:proofErr w:type="spellEnd"/>
            <w:r>
              <w:t>-</w:t>
            </w:r>
            <w:proofErr w:type="spellStart"/>
            <w:r>
              <w:t>vě</w:t>
            </w:r>
            <w:proofErr w:type="spellEnd"/>
            <w:r>
              <w:t>-mě</w:t>
            </w:r>
          </w:p>
          <w:p w14:paraId="73B5CF9F" w14:textId="77777777" w:rsidR="00CA2E6C" w:rsidRDefault="00CA2E6C" w:rsidP="0080427F">
            <w:pPr>
              <w:pStyle w:val="Default"/>
            </w:pPr>
          </w:p>
          <w:p w14:paraId="20EAFFFF" w14:textId="77777777" w:rsidR="0080427F" w:rsidRPr="007C7D81" w:rsidRDefault="00CA2E6C" w:rsidP="0080427F">
            <w:pPr>
              <w:pStyle w:val="Default"/>
              <w:rPr>
                <w:b/>
                <w:bCs/>
                <w:iCs/>
              </w:rPr>
            </w:pPr>
            <w:r>
              <w:t>-</w:t>
            </w:r>
            <w:r w:rsidR="0080427F">
              <w:t>správně vyslovuje a píše znělé a neznělé souhlásky</w:t>
            </w:r>
          </w:p>
        </w:tc>
        <w:tc>
          <w:tcPr>
            <w:tcW w:w="2892" w:type="dxa"/>
            <w:shd w:val="clear" w:color="auto" w:fill="auto"/>
          </w:tcPr>
          <w:p w14:paraId="726BAF94" w14:textId="77777777" w:rsidR="00C10542" w:rsidRDefault="00CA2E6C" w:rsidP="0080427F">
            <w:pPr>
              <w:pStyle w:val="Default"/>
            </w:pPr>
            <w:r>
              <w:t>-</w:t>
            </w:r>
            <w:r w:rsidR="0080427F">
              <w:t>pravopis měkkých a tvrdých slabik</w:t>
            </w:r>
          </w:p>
          <w:p w14:paraId="283BA7B8" w14:textId="77777777" w:rsidR="0080427F" w:rsidRDefault="0080427F" w:rsidP="0080427F">
            <w:pPr>
              <w:pStyle w:val="Default"/>
            </w:pPr>
          </w:p>
          <w:p w14:paraId="139E0780" w14:textId="77777777" w:rsidR="0080427F" w:rsidRDefault="0080427F" w:rsidP="0080427F">
            <w:pPr>
              <w:pStyle w:val="Default"/>
            </w:pPr>
          </w:p>
          <w:p w14:paraId="3092822F" w14:textId="77777777" w:rsidR="0080427F" w:rsidRDefault="0080427F" w:rsidP="0080427F">
            <w:pPr>
              <w:pStyle w:val="Default"/>
            </w:pPr>
          </w:p>
          <w:p w14:paraId="7F98FFE4" w14:textId="77777777" w:rsidR="0080427F" w:rsidRDefault="00CA2E6C" w:rsidP="0080427F">
            <w:pPr>
              <w:pStyle w:val="Default"/>
            </w:pPr>
            <w:r>
              <w:t>-</w:t>
            </w:r>
            <w:r w:rsidR="0080427F">
              <w:t>samohlásky a souhlásky</w:t>
            </w:r>
          </w:p>
          <w:p w14:paraId="2B9DBE39" w14:textId="77777777" w:rsidR="0080427F" w:rsidRDefault="0080427F" w:rsidP="0080427F">
            <w:pPr>
              <w:pStyle w:val="Default"/>
            </w:pPr>
          </w:p>
          <w:p w14:paraId="5D9755DD" w14:textId="77777777" w:rsidR="00CA2E6C" w:rsidRDefault="00CA2E6C" w:rsidP="0080427F">
            <w:pPr>
              <w:pStyle w:val="Default"/>
            </w:pPr>
          </w:p>
          <w:p w14:paraId="11C5F23A" w14:textId="77777777" w:rsidR="0080427F" w:rsidRDefault="00CA2E6C" w:rsidP="0080427F">
            <w:pPr>
              <w:pStyle w:val="Default"/>
            </w:pPr>
            <w:r>
              <w:t>-</w:t>
            </w:r>
            <w:r w:rsidR="0080427F">
              <w:t>řazení slov podle abecedy</w:t>
            </w:r>
          </w:p>
          <w:p w14:paraId="71EA66F8" w14:textId="77777777" w:rsidR="0080427F" w:rsidRDefault="0080427F" w:rsidP="0080427F">
            <w:pPr>
              <w:pStyle w:val="Default"/>
            </w:pPr>
            <w:r>
              <w:t xml:space="preserve">slabiky </w:t>
            </w:r>
            <w:proofErr w:type="spellStart"/>
            <w:r>
              <w:t>dě</w:t>
            </w:r>
            <w:proofErr w:type="spellEnd"/>
            <w:r>
              <w:t>-tě-ně-</w:t>
            </w:r>
            <w:proofErr w:type="spellStart"/>
            <w:r>
              <w:t>bě</w:t>
            </w:r>
            <w:proofErr w:type="spellEnd"/>
            <w:r>
              <w:t>-</w:t>
            </w:r>
            <w:proofErr w:type="spellStart"/>
            <w:r>
              <w:t>pě</w:t>
            </w:r>
            <w:proofErr w:type="spellEnd"/>
            <w:r>
              <w:t>-</w:t>
            </w:r>
            <w:proofErr w:type="spellStart"/>
            <w:r>
              <w:t>vě</w:t>
            </w:r>
            <w:proofErr w:type="spellEnd"/>
            <w:r>
              <w:t>-mě</w:t>
            </w:r>
          </w:p>
          <w:p w14:paraId="487D385F" w14:textId="77777777" w:rsidR="0080427F" w:rsidRDefault="0080427F" w:rsidP="0080427F">
            <w:pPr>
              <w:pStyle w:val="Default"/>
            </w:pPr>
          </w:p>
          <w:p w14:paraId="06E86D28" w14:textId="77777777" w:rsidR="00CA2E6C" w:rsidRDefault="00CA2E6C" w:rsidP="0080427F">
            <w:pPr>
              <w:pStyle w:val="Default"/>
            </w:pPr>
          </w:p>
          <w:p w14:paraId="1DB04670" w14:textId="77777777" w:rsidR="0080427F" w:rsidRPr="007C7D81" w:rsidRDefault="00CA2E6C" w:rsidP="0080427F">
            <w:pPr>
              <w:pStyle w:val="Default"/>
              <w:rPr>
                <w:b/>
                <w:bCs/>
                <w:iCs/>
              </w:rPr>
            </w:pPr>
            <w:r>
              <w:t>-</w:t>
            </w:r>
            <w:r w:rsidR="0080427F">
              <w:t>znělé a neznělé souhlásky</w:t>
            </w:r>
          </w:p>
        </w:tc>
      </w:tr>
    </w:tbl>
    <w:p w14:paraId="0656B01E" w14:textId="77777777" w:rsidR="00C10542" w:rsidRDefault="00C10542" w:rsidP="00AE3005">
      <w:pPr>
        <w:pStyle w:val="Nadpis2"/>
        <w:numPr>
          <w:ilvl w:val="0"/>
          <w:numId w:val="0"/>
        </w:numPr>
        <w:ind w:left="360"/>
        <w:rPr>
          <w:b w:val="0"/>
        </w:rPr>
      </w:pPr>
    </w:p>
    <w:p w14:paraId="46AF2645" w14:textId="77777777" w:rsidR="00C10542" w:rsidRDefault="00C10542" w:rsidP="00C10542">
      <w:pPr>
        <w:rPr>
          <w:b/>
        </w:rPr>
      </w:pPr>
    </w:p>
    <w:p w14:paraId="485C07D2" w14:textId="77777777" w:rsidR="00C10542" w:rsidRDefault="00C10542" w:rsidP="00C10542">
      <w:pPr>
        <w:rPr>
          <w:b/>
        </w:rPr>
      </w:pPr>
      <w:r>
        <w:rPr>
          <w:b/>
        </w:rPr>
        <w:t>Literární výchova</w:t>
      </w:r>
    </w:p>
    <w:p w14:paraId="0DA4EC91" w14:textId="77777777" w:rsidR="00C10542" w:rsidRDefault="00C10542" w:rsidP="00C105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062"/>
        <w:gridCol w:w="3081"/>
      </w:tblGrid>
      <w:tr w:rsidR="00C10542" w:rsidRPr="0080358C" w14:paraId="2D6F104A" w14:textId="77777777" w:rsidTr="008A6663">
        <w:tc>
          <w:tcPr>
            <w:tcW w:w="3123" w:type="dxa"/>
            <w:shd w:val="clear" w:color="auto" w:fill="EEECE1"/>
          </w:tcPr>
          <w:p w14:paraId="0B143206" w14:textId="77777777" w:rsidR="00C10542" w:rsidRDefault="00C10542" w:rsidP="008A6663">
            <w:r>
              <w:t>RVP výstupy:</w:t>
            </w:r>
          </w:p>
          <w:p w14:paraId="20CFBE43" w14:textId="77777777" w:rsidR="00C10542" w:rsidRDefault="00C10542" w:rsidP="008A6663"/>
        </w:tc>
        <w:tc>
          <w:tcPr>
            <w:tcW w:w="3123" w:type="dxa"/>
            <w:shd w:val="clear" w:color="auto" w:fill="EEECE1"/>
          </w:tcPr>
          <w:p w14:paraId="5CC2DF03" w14:textId="77777777" w:rsidR="00C10542" w:rsidRDefault="00C10542" w:rsidP="008A6663">
            <w:r>
              <w:t>ŠVP výstupy:</w:t>
            </w:r>
          </w:p>
        </w:tc>
        <w:tc>
          <w:tcPr>
            <w:tcW w:w="3124" w:type="dxa"/>
            <w:shd w:val="clear" w:color="auto" w:fill="EEECE1"/>
          </w:tcPr>
          <w:p w14:paraId="3AF26BA7" w14:textId="77777777" w:rsidR="00C10542" w:rsidRDefault="00C10542" w:rsidP="008A6663">
            <w:r>
              <w:t>Učivo:</w:t>
            </w:r>
          </w:p>
          <w:p w14:paraId="0118BF49" w14:textId="77777777" w:rsidR="00C10542" w:rsidRDefault="00C10542" w:rsidP="008A6663"/>
        </w:tc>
      </w:tr>
      <w:tr w:rsidR="00C10542" w:rsidRPr="0080358C" w14:paraId="3F548D61" w14:textId="77777777" w:rsidTr="008A6663">
        <w:tc>
          <w:tcPr>
            <w:tcW w:w="3123" w:type="dxa"/>
            <w:shd w:val="clear" w:color="auto" w:fill="auto"/>
          </w:tcPr>
          <w:p w14:paraId="18D0A647" w14:textId="77777777" w:rsidR="00C10542" w:rsidRPr="008E688F" w:rsidRDefault="00C10542" w:rsidP="008A6663">
            <w:pPr>
              <w:pStyle w:val="Default"/>
            </w:pPr>
            <w:r w:rsidRPr="0080358C">
              <w:rPr>
                <w:bCs/>
                <w:iCs/>
              </w:rPr>
              <w:t xml:space="preserve">ČJL-5-3-01 vyjadřuje své dojmy z četby a zaznamenává je </w:t>
            </w:r>
          </w:p>
          <w:p w14:paraId="1787A409" w14:textId="77777777" w:rsidR="00C10542" w:rsidRPr="0080358C" w:rsidRDefault="00C10542" w:rsidP="008A6663">
            <w:pPr>
              <w:rPr>
                <w:b/>
              </w:rPr>
            </w:pPr>
            <w:r w:rsidRPr="0080358C">
              <w:rPr>
                <w:b/>
                <w:bCs/>
                <w:i/>
                <w:iCs/>
                <w:sz w:val="23"/>
                <w:szCs w:val="23"/>
              </w:rPr>
              <w:t xml:space="preserve"> </w:t>
            </w:r>
          </w:p>
        </w:tc>
        <w:tc>
          <w:tcPr>
            <w:tcW w:w="3123" w:type="dxa"/>
            <w:shd w:val="clear" w:color="auto" w:fill="auto"/>
          </w:tcPr>
          <w:p w14:paraId="49ACABDF" w14:textId="77777777" w:rsidR="00C10542" w:rsidRPr="0080358C" w:rsidRDefault="00CA2E6C" w:rsidP="008A6663">
            <w:pPr>
              <w:rPr>
                <w:b/>
              </w:rPr>
            </w:pPr>
            <w:r>
              <w:t>-</w:t>
            </w:r>
            <w:r w:rsidR="0080427F">
              <w:t>vyjádří své dojmy z četby, zaznamená je a seznámí s nimi ostatní žáky pomocí referátu o knize</w:t>
            </w:r>
          </w:p>
        </w:tc>
        <w:tc>
          <w:tcPr>
            <w:tcW w:w="3124" w:type="dxa"/>
            <w:shd w:val="clear" w:color="auto" w:fill="auto"/>
          </w:tcPr>
          <w:p w14:paraId="004A6DDC" w14:textId="77777777" w:rsidR="0080427F" w:rsidRDefault="00CA2E6C" w:rsidP="008A6663">
            <w:r>
              <w:t>-</w:t>
            </w:r>
            <w:r w:rsidR="0080427F">
              <w:t xml:space="preserve">poslech literárních textů </w:t>
            </w:r>
          </w:p>
          <w:p w14:paraId="426532A4" w14:textId="77777777" w:rsidR="00C10542" w:rsidRPr="0080358C" w:rsidRDefault="0080427F" w:rsidP="008A6663">
            <w:pPr>
              <w:rPr>
                <w:b/>
              </w:rPr>
            </w:pPr>
            <w:r>
              <w:t>zážitkové čtení a naslouchání</w:t>
            </w:r>
          </w:p>
        </w:tc>
      </w:tr>
      <w:tr w:rsidR="00C10542" w:rsidRPr="0080358C" w14:paraId="72BCA208" w14:textId="77777777" w:rsidTr="008A6663">
        <w:tc>
          <w:tcPr>
            <w:tcW w:w="3123" w:type="dxa"/>
            <w:shd w:val="clear" w:color="auto" w:fill="auto"/>
          </w:tcPr>
          <w:p w14:paraId="29C09543" w14:textId="77777777" w:rsidR="00C10542" w:rsidRPr="008E688F" w:rsidRDefault="00C10542" w:rsidP="008A6663">
            <w:pPr>
              <w:pStyle w:val="Default"/>
            </w:pPr>
            <w:r w:rsidRPr="0080358C">
              <w:rPr>
                <w:bCs/>
                <w:iCs/>
              </w:rPr>
              <w:t xml:space="preserve">ČJL-5-3-02 volně reprodukuje text podle svých schopností, tvoří vlastní literární text na dané téma </w:t>
            </w:r>
          </w:p>
          <w:p w14:paraId="5C2AE8B4" w14:textId="77777777" w:rsidR="00C10542" w:rsidRPr="0080358C" w:rsidRDefault="00C10542" w:rsidP="008A6663">
            <w:pPr>
              <w:rPr>
                <w:b/>
              </w:rPr>
            </w:pPr>
          </w:p>
        </w:tc>
        <w:tc>
          <w:tcPr>
            <w:tcW w:w="3123" w:type="dxa"/>
            <w:shd w:val="clear" w:color="auto" w:fill="auto"/>
          </w:tcPr>
          <w:p w14:paraId="752E3886" w14:textId="77777777" w:rsidR="00C10542" w:rsidRPr="0080358C" w:rsidRDefault="00CA2E6C" w:rsidP="008A6663">
            <w:pPr>
              <w:rPr>
                <w:b/>
              </w:rPr>
            </w:pPr>
            <w:r>
              <w:t>-</w:t>
            </w:r>
            <w:r w:rsidR="0080427F">
              <w:t>volně reprodukuje text podle svých schopností, tvoří vlastní literární text na dané téma</w:t>
            </w:r>
          </w:p>
        </w:tc>
        <w:tc>
          <w:tcPr>
            <w:tcW w:w="3124" w:type="dxa"/>
            <w:shd w:val="clear" w:color="auto" w:fill="auto"/>
          </w:tcPr>
          <w:p w14:paraId="093B658B" w14:textId="77777777" w:rsidR="0080427F" w:rsidRDefault="00CA2E6C" w:rsidP="008A6663">
            <w:r>
              <w:t>-</w:t>
            </w:r>
            <w:r w:rsidR="0080427F">
              <w:t xml:space="preserve">tvořivé činnosti s literárním textem </w:t>
            </w:r>
          </w:p>
          <w:p w14:paraId="46B33886" w14:textId="77777777" w:rsidR="00CA2E6C" w:rsidRDefault="00CA2E6C" w:rsidP="008A6663"/>
          <w:p w14:paraId="648C3AE7" w14:textId="77777777" w:rsidR="00C10542" w:rsidRPr="0080358C" w:rsidRDefault="00CA2E6C" w:rsidP="008A6663">
            <w:pPr>
              <w:rPr>
                <w:b/>
              </w:rPr>
            </w:pPr>
            <w:r>
              <w:t>-</w:t>
            </w:r>
            <w:r w:rsidR="0080427F">
              <w:t>dramatizace, přednes vhodných literárních textů, volná reprodukce</w:t>
            </w:r>
          </w:p>
        </w:tc>
      </w:tr>
      <w:tr w:rsidR="00C10542" w:rsidRPr="0080358C" w14:paraId="16F343B4" w14:textId="77777777" w:rsidTr="008A6663">
        <w:tc>
          <w:tcPr>
            <w:tcW w:w="3123" w:type="dxa"/>
            <w:shd w:val="clear" w:color="auto" w:fill="auto"/>
          </w:tcPr>
          <w:p w14:paraId="49A0FF3F" w14:textId="77777777" w:rsidR="00C10542" w:rsidRPr="008E688F" w:rsidRDefault="00C10542" w:rsidP="008A6663">
            <w:pPr>
              <w:pStyle w:val="Default"/>
            </w:pPr>
            <w:r w:rsidRPr="0080358C">
              <w:rPr>
                <w:bCs/>
                <w:iCs/>
              </w:rPr>
              <w:t xml:space="preserve">ČJL-5-3-03 rozlišuje různé typy uměleckých a neuměleckých textů </w:t>
            </w:r>
          </w:p>
          <w:p w14:paraId="406CF4EB" w14:textId="77777777" w:rsidR="00C10542" w:rsidRPr="0080358C" w:rsidRDefault="00C10542" w:rsidP="008A6663">
            <w:pPr>
              <w:rPr>
                <w:b/>
              </w:rPr>
            </w:pPr>
          </w:p>
        </w:tc>
        <w:tc>
          <w:tcPr>
            <w:tcW w:w="3123" w:type="dxa"/>
            <w:shd w:val="clear" w:color="auto" w:fill="auto"/>
          </w:tcPr>
          <w:p w14:paraId="2EFCBDD4" w14:textId="77777777" w:rsidR="00C10542" w:rsidRPr="0080358C" w:rsidRDefault="00CA2E6C" w:rsidP="008A6663">
            <w:pPr>
              <w:rPr>
                <w:b/>
              </w:rPr>
            </w:pPr>
            <w:r>
              <w:t>-</w:t>
            </w:r>
            <w:r w:rsidR="0080427F">
              <w:t>rozlišuje různé typy uměleckých a neuměleckých textů</w:t>
            </w:r>
          </w:p>
        </w:tc>
        <w:tc>
          <w:tcPr>
            <w:tcW w:w="3124" w:type="dxa"/>
            <w:shd w:val="clear" w:color="auto" w:fill="auto"/>
          </w:tcPr>
          <w:p w14:paraId="310B3B6B" w14:textId="77777777" w:rsidR="00C10542" w:rsidRPr="0080358C" w:rsidRDefault="00CA2E6C" w:rsidP="008A6663">
            <w:pPr>
              <w:rPr>
                <w:b/>
              </w:rPr>
            </w:pPr>
            <w:r>
              <w:t>-</w:t>
            </w:r>
            <w:r w:rsidR="0080427F">
              <w:t>typy uměleckých a neuměleckých textů</w:t>
            </w:r>
          </w:p>
        </w:tc>
      </w:tr>
      <w:tr w:rsidR="00C10542" w:rsidRPr="0080358C" w14:paraId="1DA5F007" w14:textId="77777777" w:rsidTr="008A6663">
        <w:tc>
          <w:tcPr>
            <w:tcW w:w="3123" w:type="dxa"/>
            <w:shd w:val="clear" w:color="auto" w:fill="auto"/>
          </w:tcPr>
          <w:p w14:paraId="0D78FCFA" w14:textId="77777777" w:rsidR="00C10542" w:rsidRPr="0080358C" w:rsidRDefault="00C10542" w:rsidP="008A6663">
            <w:pPr>
              <w:rPr>
                <w:b/>
              </w:rPr>
            </w:pPr>
            <w:r w:rsidRPr="0080358C">
              <w:rPr>
                <w:bCs/>
                <w:iCs/>
              </w:rPr>
              <w:lastRenderedPageBreak/>
              <w:t>ČJL-5-3-04 při jednoduchém rozboru literárních textů používá elementární literární pojmy</w:t>
            </w:r>
          </w:p>
        </w:tc>
        <w:tc>
          <w:tcPr>
            <w:tcW w:w="3123" w:type="dxa"/>
            <w:shd w:val="clear" w:color="auto" w:fill="auto"/>
          </w:tcPr>
          <w:p w14:paraId="758DB937" w14:textId="77777777" w:rsidR="00C10542" w:rsidRPr="0080358C" w:rsidRDefault="00CA2E6C" w:rsidP="008A6663">
            <w:pPr>
              <w:rPr>
                <w:b/>
              </w:rPr>
            </w:pPr>
            <w:r>
              <w:t>-</w:t>
            </w:r>
            <w:r w:rsidR="0080427F">
              <w:t>seznamuje se s dalšími literárními žánry a pojmy</w:t>
            </w:r>
          </w:p>
        </w:tc>
        <w:tc>
          <w:tcPr>
            <w:tcW w:w="3124" w:type="dxa"/>
            <w:shd w:val="clear" w:color="auto" w:fill="auto"/>
          </w:tcPr>
          <w:p w14:paraId="59076E3C" w14:textId="77777777" w:rsidR="0080427F" w:rsidRDefault="00CA2E6C" w:rsidP="008A6663">
            <w:r>
              <w:t>-</w:t>
            </w:r>
            <w:r w:rsidR="0080427F">
              <w:t>komedie, drama, tragédie, vědeckofantastické romány</w:t>
            </w:r>
          </w:p>
          <w:p w14:paraId="0D1CEC5C" w14:textId="77777777" w:rsidR="0080427F" w:rsidRDefault="0080427F" w:rsidP="008A6663">
            <w:r>
              <w:t xml:space="preserve">balada, knihovnice, pověst, Bible, báje, hádanka, bajka, přísloví a rčení, román, povídka </w:t>
            </w:r>
          </w:p>
          <w:p w14:paraId="29A442DD" w14:textId="77777777" w:rsidR="00C10542" w:rsidRPr="0080358C" w:rsidRDefault="0080427F" w:rsidP="008A6663">
            <w:pPr>
              <w:rPr>
                <w:b/>
              </w:rPr>
            </w:pPr>
            <w:r>
              <w:t>režisér</w:t>
            </w:r>
          </w:p>
        </w:tc>
      </w:tr>
    </w:tbl>
    <w:p w14:paraId="01F60AEC" w14:textId="77777777" w:rsidR="00C10542" w:rsidRDefault="00C10542" w:rsidP="00C10542">
      <w:pPr>
        <w:rPr>
          <w:b/>
        </w:rPr>
      </w:pPr>
    </w:p>
    <w:p w14:paraId="570DB30F" w14:textId="77777777" w:rsidR="00C10542" w:rsidRDefault="00C10542" w:rsidP="00C10542">
      <w:r>
        <w:t>Minimální doporučená úroveň pro úpravy očekávaných výstupů v rámci podpůrných opatření: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58"/>
        <w:gridCol w:w="2827"/>
      </w:tblGrid>
      <w:tr w:rsidR="00C10542" w:rsidRPr="007C7D81" w14:paraId="6D8C2E90" w14:textId="77777777" w:rsidTr="008A6663">
        <w:trPr>
          <w:trHeight w:val="427"/>
        </w:trPr>
        <w:tc>
          <w:tcPr>
            <w:tcW w:w="3415" w:type="dxa"/>
            <w:shd w:val="clear" w:color="auto" w:fill="EEECE1"/>
          </w:tcPr>
          <w:p w14:paraId="439B308D" w14:textId="77777777" w:rsidR="00C10542" w:rsidRDefault="00C10542" w:rsidP="008A6663">
            <w:r>
              <w:t>RVP výstupy:</w:t>
            </w:r>
          </w:p>
          <w:p w14:paraId="33A2637F" w14:textId="77777777" w:rsidR="00C10542" w:rsidRDefault="00C10542" w:rsidP="008A6663"/>
        </w:tc>
        <w:tc>
          <w:tcPr>
            <w:tcW w:w="3139" w:type="dxa"/>
            <w:shd w:val="clear" w:color="auto" w:fill="EEECE1"/>
          </w:tcPr>
          <w:p w14:paraId="77CFC38B" w14:textId="77777777" w:rsidR="00C10542" w:rsidRDefault="00C10542" w:rsidP="008A6663">
            <w:r>
              <w:t>ŠVP výstupy:</w:t>
            </w:r>
          </w:p>
        </w:tc>
        <w:tc>
          <w:tcPr>
            <w:tcW w:w="2892" w:type="dxa"/>
            <w:shd w:val="clear" w:color="auto" w:fill="EEECE1"/>
          </w:tcPr>
          <w:p w14:paraId="788DA57A" w14:textId="77777777" w:rsidR="00C10542" w:rsidRDefault="00C10542" w:rsidP="008A6663">
            <w:r>
              <w:t>Učivo:</w:t>
            </w:r>
          </w:p>
          <w:p w14:paraId="6D122E6E" w14:textId="77777777" w:rsidR="00C10542" w:rsidRDefault="00C10542" w:rsidP="008A6663"/>
        </w:tc>
      </w:tr>
      <w:tr w:rsidR="00C10542" w:rsidRPr="007C7D81" w14:paraId="764F99B0" w14:textId="77777777" w:rsidTr="008A6663">
        <w:tc>
          <w:tcPr>
            <w:tcW w:w="3415" w:type="dxa"/>
            <w:shd w:val="clear" w:color="auto" w:fill="auto"/>
          </w:tcPr>
          <w:p w14:paraId="35E34D37" w14:textId="77777777" w:rsidR="00C10542" w:rsidRPr="00CA2E6C" w:rsidRDefault="00C10542" w:rsidP="008A6663">
            <w:pPr>
              <w:pStyle w:val="Default"/>
              <w:rPr>
                <w:i/>
              </w:rPr>
            </w:pPr>
            <w:r w:rsidRPr="00CA2E6C">
              <w:rPr>
                <w:i/>
                <w:iCs/>
              </w:rPr>
              <w:t xml:space="preserve">ČJL-5-3-01p, ČJL-5-3-02p dramatizuje jednoduchý příběh </w:t>
            </w:r>
          </w:p>
          <w:p w14:paraId="6C15F70B" w14:textId="77777777" w:rsidR="00C10542" w:rsidRPr="00CA2E6C" w:rsidRDefault="00C10542" w:rsidP="008A6663">
            <w:pPr>
              <w:pStyle w:val="Default"/>
              <w:tabs>
                <w:tab w:val="center" w:pos="2214"/>
              </w:tabs>
              <w:rPr>
                <w:b/>
                <w:bCs/>
                <w:i/>
                <w:iCs/>
              </w:rPr>
            </w:pPr>
            <w:r w:rsidRPr="00CA2E6C">
              <w:rPr>
                <w:i/>
                <w:iCs/>
                <w:sz w:val="23"/>
                <w:szCs w:val="23"/>
              </w:rPr>
              <w:t xml:space="preserve"> </w:t>
            </w:r>
          </w:p>
        </w:tc>
        <w:tc>
          <w:tcPr>
            <w:tcW w:w="3139" w:type="dxa"/>
            <w:shd w:val="clear" w:color="auto" w:fill="auto"/>
          </w:tcPr>
          <w:p w14:paraId="21B34674" w14:textId="77777777" w:rsidR="00C10542" w:rsidRPr="007C7D81" w:rsidRDefault="00CA2E6C" w:rsidP="008A6663">
            <w:pPr>
              <w:pStyle w:val="Default"/>
              <w:rPr>
                <w:b/>
                <w:bCs/>
                <w:iCs/>
              </w:rPr>
            </w:pPr>
            <w:r>
              <w:t>-</w:t>
            </w:r>
            <w:r w:rsidR="0080427F">
              <w:t>dramatizuje jednoduchý příběh</w:t>
            </w:r>
          </w:p>
        </w:tc>
        <w:tc>
          <w:tcPr>
            <w:tcW w:w="2892" w:type="dxa"/>
            <w:shd w:val="clear" w:color="auto" w:fill="auto"/>
          </w:tcPr>
          <w:p w14:paraId="75A28184" w14:textId="77777777" w:rsidR="00C10542" w:rsidRPr="007C7D81" w:rsidRDefault="00CA2E6C" w:rsidP="008A6663">
            <w:pPr>
              <w:pStyle w:val="Default"/>
              <w:rPr>
                <w:b/>
                <w:bCs/>
                <w:iCs/>
              </w:rPr>
            </w:pPr>
            <w:r>
              <w:t>-</w:t>
            </w:r>
            <w:r w:rsidR="0080427F">
              <w:t>dramatizace jednoduchého příběhu</w:t>
            </w:r>
          </w:p>
        </w:tc>
      </w:tr>
      <w:tr w:rsidR="00C10542" w:rsidRPr="007C7D81" w14:paraId="17013D4B" w14:textId="77777777" w:rsidTr="008A6663">
        <w:tc>
          <w:tcPr>
            <w:tcW w:w="3415" w:type="dxa"/>
            <w:shd w:val="clear" w:color="auto" w:fill="auto"/>
          </w:tcPr>
          <w:p w14:paraId="66C7F523" w14:textId="77777777" w:rsidR="00C10542" w:rsidRPr="00CA2E6C" w:rsidRDefault="00C10542" w:rsidP="008A6663">
            <w:pPr>
              <w:pStyle w:val="Default"/>
              <w:rPr>
                <w:i/>
              </w:rPr>
            </w:pPr>
            <w:r w:rsidRPr="00CA2E6C">
              <w:rPr>
                <w:i/>
                <w:iCs/>
              </w:rPr>
              <w:t xml:space="preserve">ČJL-5-3-01p, ČJL-5-3-02p vypráví děj zhlédnutého filmového nebo divadelního představení podle daných otázek </w:t>
            </w:r>
          </w:p>
          <w:p w14:paraId="201437D4" w14:textId="77777777" w:rsidR="00C10542" w:rsidRPr="00CA2E6C" w:rsidRDefault="00C10542" w:rsidP="008A6663">
            <w:pPr>
              <w:pStyle w:val="Default"/>
              <w:tabs>
                <w:tab w:val="center" w:pos="2214"/>
              </w:tabs>
              <w:rPr>
                <w:b/>
                <w:bCs/>
                <w:i/>
                <w:iCs/>
              </w:rPr>
            </w:pPr>
          </w:p>
        </w:tc>
        <w:tc>
          <w:tcPr>
            <w:tcW w:w="3139" w:type="dxa"/>
            <w:shd w:val="clear" w:color="auto" w:fill="auto"/>
          </w:tcPr>
          <w:p w14:paraId="42AE7A03" w14:textId="77777777" w:rsidR="00C10542" w:rsidRPr="007C7D81" w:rsidRDefault="00CA2E6C" w:rsidP="008A6663">
            <w:pPr>
              <w:pStyle w:val="Default"/>
              <w:rPr>
                <w:b/>
                <w:bCs/>
                <w:iCs/>
              </w:rPr>
            </w:pPr>
            <w:r>
              <w:t>-</w:t>
            </w:r>
            <w:r w:rsidR="0080427F">
              <w:t>vypráví děj zhlédnutého filmového nebo divadelního představení podle daných otázek</w:t>
            </w:r>
          </w:p>
        </w:tc>
        <w:tc>
          <w:tcPr>
            <w:tcW w:w="2892" w:type="dxa"/>
            <w:shd w:val="clear" w:color="auto" w:fill="auto"/>
          </w:tcPr>
          <w:p w14:paraId="3A8B8F32" w14:textId="77777777" w:rsidR="00C10542" w:rsidRPr="007C7D81" w:rsidRDefault="00CA2E6C" w:rsidP="008A6663">
            <w:pPr>
              <w:pStyle w:val="Default"/>
              <w:rPr>
                <w:b/>
                <w:bCs/>
                <w:iCs/>
              </w:rPr>
            </w:pPr>
            <w:r>
              <w:t>-</w:t>
            </w:r>
            <w:r w:rsidR="0080427F">
              <w:t>převyprávění děje zhlédnutého filmového nebo divadelního představení podle daných otázek</w:t>
            </w:r>
          </w:p>
        </w:tc>
      </w:tr>
      <w:tr w:rsidR="00C10542" w:rsidRPr="007C7D81" w14:paraId="17375885" w14:textId="77777777" w:rsidTr="008A6663">
        <w:tc>
          <w:tcPr>
            <w:tcW w:w="3415" w:type="dxa"/>
            <w:shd w:val="clear" w:color="auto" w:fill="auto"/>
          </w:tcPr>
          <w:p w14:paraId="25992EB4" w14:textId="77777777" w:rsidR="00C10542" w:rsidRPr="00CA2E6C" w:rsidRDefault="00C10542" w:rsidP="008A6663">
            <w:pPr>
              <w:pStyle w:val="Default"/>
              <w:rPr>
                <w:i/>
              </w:rPr>
            </w:pPr>
            <w:r w:rsidRPr="00CA2E6C">
              <w:rPr>
                <w:i/>
                <w:iCs/>
              </w:rPr>
              <w:t xml:space="preserve">ČJL-5-3-02p čte krátké texty s porozuměním a reprodukuje je podle jednoduché osnovy </w:t>
            </w:r>
          </w:p>
          <w:p w14:paraId="00A17BAC" w14:textId="77777777" w:rsidR="00C10542" w:rsidRPr="00CA2E6C" w:rsidRDefault="00C10542" w:rsidP="008A6663">
            <w:pPr>
              <w:pStyle w:val="Default"/>
              <w:tabs>
                <w:tab w:val="center" w:pos="2214"/>
              </w:tabs>
              <w:rPr>
                <w:b/>
                <w:bCs/>
                <w:i/>
                <w:iCs/>
              </w:rPr>
            </w:pPr>
          </w:p>
        </w:tc>
        <w:tc>
          <w:tcPr>
            <w:tcW w:w="3139" w:type="dxa"/>
            <w:shd w:val="clear" w:color="auto" w:fill="auto"/>
          </w:tcPr>
          <w:p w14:paraId="4E122583" w14:textId="77777777" w:rsidR="00C10542" w:rsidRPr="007C7D81" w:rsidRDefault="00CA2E6C" w:rsidP="008A6663">
            <w:pPr>
              <w:pStyle w:val="Default"/>
              <w:rPr>
                <w:b/>
                <w:bCs/>
                <w:iCs/>
              </w:rPr>
            </w:pPr>
            <w:r>
              <w:t>-</w:t>
            </w:r>
            <w:r w:rsidR="0080427F">
              <w:t>čte krátké texty s porozuměním a reprodukuje je podle jednoduché osnovy</w:t>
            </w:r>
          </w:p>
        </w:tc>
        <w:tc>
          <w:tcPr>
            <w:tcW w:w="2892" w:type="dxa"/>
            <w:shd w:val="clear" w:color="auto" w:fill="auto"/>
          </w:tcPr>
          <w:p w14:paraId="2935FCFE" w14:textId="77777777" w:rsidR="00C10542" w:rsidRPr="007C7D81" w:rsidRDefault="00CA2E6C" w:rsidP="008A6663">
            <w:pPr>
              <w:pStyle w:val="Default"/>
              <w:rPr>
                <w:b/>
                <w:bCs/>
                <w:iCs/>
              </w:rPr>
            </w:pPr>
            <w:r>
              <w:t>-</w:t>
            </w:r>
            <w:r w:rsidR="0080427F">
              <w:t>čtení s porozuměním, reprodukce textu</w:t>
            </w:r>
          </w:p>
        </w:tc>
      </w:tr>
      <w:tr w:rsidR="00C10542" w:rsidRPr="007C7D81" w14:paraId="055E5DD0" w14:textId="77777777" w:rsidTr="008A6663">
        <w:tc>
          <w:tcPr>
            <w:tcW w:w="3415" w:type="dxa"/>
            <w:shd w:val="clear" w:color="auto" w:fill="auto"/>
          </w:tcPr>
          <w:p w14:paraId="414B9B4A" w14:textId="77777777" w:rsidR="00C10542" w:rsidRPr="00CA2E6C" w:rsidRDefault="00C10542" w:rsidP="008A6663">
            <w:pPr>
              <w:pStyle w:val="Default"/>
              <w:rPr>
                <w:i/>
              </w:rPr>
            </w:pPr>
            <w:r w:rsidRPr="00CA2E6C">
              <w:rPr>
                <w:i/>
                <w:iCs/>
              </w:rPr>
              <w:t xml:space="preserve">ČJL-5-3-02p určí v přečteném textu hlavní postavy a jejich vlastnosti </w:t>
            </w:r>
          </w:p>
          <w:p w14:paraId="0C914FD6" w14:textId="77777777" w:rsidR="00C10542" w:rsidRPr="00CA2E6C" w:rsidRDefault="00C10542" w:rsidP="008A6663">
            <w:pPr>
              <w:pStyle w:val="Default"/>
              <w:rPr>
                <w:i/>
                <w:iCs/>
              </w:rPr>
            </w:pPr>
          </w:p>
        </w:tc>
        <w:tc>
          <w:tcPr>
            <w:tcW w:w="3139" w:type="dxa"/>
            <w:shd w:val="clear" w:color="auto" w:fill="auto"/>
          </w:tcPr>
          <w:p w14:paraId="3DB07213" w14:textId="77777777" w:rsidR="00C10542" w:rsidRPr="007C7D81" w:rsidRDefault="00CA2E6C" w:rsidP="008A6663">
            <w:pPr>
              <w:pStyle w:val="Default"/>
              <w:rPr>
                <w:b/>
                <w:bCs/>
                <w:iCs/>
              </w:rPr>
            </w:pPr>
            <w:r>
              <w:t>-</w:t>
            </w:r>
            <w:r w:rsidR="0080427F">
              <w:t>určí v přečteném textu hlavní postavy a jejich vlastnost</w:t>
            </w:r>
          </w:p>
        </w:tc>
        <w:tc>
          <w:tcPr>
            <w:tcW w:w="2892" w:type="dxa"/>
            <w:shd w:val="clear" w:color="auto" w:fill="auto"/>
          </w:tcPr>
          <w:p w14:paraId="3515189F" w14:textId="77777777" w:rsidR="00C10542" w:rsidRPr="00C10542" w:rsidRDefault="00CA2E6C" w:rsidP="008A6663">
            <w:pPr>
              <w:pStyle w:val="Default"/>
              <w:rPr>
                <w:bCs/>
                <w:iCs/>
              </w:rPr>
            </w:pPr>
            <w:r>
              <w:t>-</w:t>
            </w:r>
            <w:r w:rsidR="0080427F">
              <w:t>hlavní postava</w:t>
            </w:r>
          </w:p>
        </w:tc>
      </w:tr>
      <w:tr w:rsidR="00C10542" w:rsidRPr="007C7D81" w14:paraId="4EE822C8" w14:textId="77777777" w:rsidTr="008A6663">
        <w:tc>
          <w:tcPr>
            <w:tcW w:w="3415" w:type="dxa"/>
            <w:shd w:val="clear" w:color="auto" w:fill="auto"/>
          </w:tcPr>
          <w:p w14:paraId="1041A412" w14:textId="77777777" w:rsidR="00C10542" w:rsidRPr="00CA2E6C" w:rsidRDefault="00C10542" w:rsidP="008A6663">
            <w:pPr>
              <w:pStyle w:val="Default"/>
              <w:rPr>
                <w:i/>
                <w:iCs/>
              </w:rPr>
            </w:pPr>
            <w:r w:rsidRPr="00CA2E6C">
              <w:rPr>
                <w:i/>
                <w:iCs/>
              </w:rPr>
              <w:t xml:space="preserve">ČJL-5-3-04p rozlišuje prózu a verše </w:t>
            </w:r>
          </w:p>
          <w:p w14:paraId="41400029" w14:textId="77777777" w:rsidR="00C10542" w:rsidRPr="00CA2E6C" w:rsidRDefault="00C10542" w:rsidP="008A6663">
            <w:pPr>
              <w:pStyle w:val="Default"/>
              <w:rPr>
                <w:i/>
              </w:rPr>
            </w:pPr>
          </w:p>
          <w:p w14:paraId="4F52F285" w14:textId="77777777" w:rsidR="00C10542" w:rsidRDefault="00C10542" w:rsidP="008A6663">
            <w:pPr>
              <w:pStyle w:val="Default"/>
              <w:rPr>
                <w:i/>
                <w:iCs/>
              </w:rPr>
            </w:pPr>
            <w:r w:rsidRPr="00CA2E6C">
              <w:rPr>
                <w:i/>
                <w:iCs/>
              </w:rPr>
              <w:t xml:space="preserve">- rozlišuje pohádkové prostředí od reálného </w:t>
            </w:r>
          </w:p>
          <w:p w14:paraId="3C2EB90D" w14:textId="77777777" w:rsidR="00CA2E6C" w:rsidRPr="00CA2E6C" w:rsidRDefault="00CA2E6C" w:rsidP="008A6663">
            <w:pPr>
              <w:pStyle w:val="Default"/>
              <w:rPr>
                <w:i/>
              </w:rPr>
            </w:pPr>
          </w:p>
          <w:p w14:paraId="677DEE4E" w14:textId="77777777" w:rsidR="00C10542" w:rsidRPr="00CA2E6C" w:rsidRDefault="00C10542" w:rsidP="008A6663">
            <w:pPr>
              <w:pStyle w:val="Default"/>
              <w:rPr>
                <w:i/>
                <w:iCs/>
              </w:rPr>
            </w:pPr>
            <w:r w:rsidRPr="00CA2E6C">
              <w:rPr>
                <w:i/>
                <w:iCs/>
              </w:rPr>
              <w:t>- ovládá tiché čtení a orientuje se ve čteném textu</w:t>
            </w:r>
          </w:p>
        </w:tc>
        <w:tc>
          <w:tcPr>
            <w:tcW w:w="3139" w:type="dxa"/>
            <w:shd w:val="clear" w:color="auto" w:fill="auto"/>
          </w:tcPr>
          <w:p w14:paraId="652C0438" w14:textId="77777777" w:rsidR="00C10542" w:rsidRDefault="00CA2E6C" w:rsidP="008A6663">
            <w:pPr>
              <w:pStyle w:val="Default"/>
            </w:pPr>
            <w:r>
              <w:t>-</w:t>
            </w:r>
            <w:r w:rsidR="0080427F">
              <w:t>rozlišuje prózu a verše</w:t>
            </w:r>
          </w:p>
          <w:p w14:paraId="64AAC909" w14:textId="77777777" w:rsidR="0080427F" w:rsidRDefault="0080427F" w:rsidP="008A6663">
            <w:pPr>
              <w:pStyle w:val="Default"/>
            </w:pPr>
          </w:p>
          <w:p w14:paraId="06EF3F4E" w14:textId="77777777" w:rsidR="0080427F" w:rsidRDefault="0080427F" w:rsidP="008A6663">
            <w:pPr>
              <w:pStyle w:val="Default"/>
            </w:pPr>
          </w:p>
          <w:p w14:paraId="235C4F6E" w14:textId="77777777" w:rsidR="0080427F" w:rsidRDefault="00CA2E6C" w:rsidP="008A6663">
            <w:pPr>
              <w:pStyle w:val="Default"/>
            </w:pPr>
            <w:r>
              <w:t>-</w:t>
            </w:r>
            <w:r w:rsidR="0080427F">
              <w:t>rozlišuje pohádkové prostředí od reálného</w:t>
            </w:r>
          </w:p>
          <w:p w14:paraId="275FFC5D" w14:textId="77777777" w:rsidR="00CA2E6C" w:rsidRDefault="00CA2E6C" w:rsidP="008A6663">
            <w:pPr>
              <w:pStyle w:val="Default"/>
            </w:pPr>
          </w:p>
          <w:p w14:paraId="2861479D" w14:textId="77777777" w:rsidR="0080427F" w:rsidRPr="007C7D81" w:rsidRDefault="00CA2E6C" w:rsidP="008A6663">
            <w:pPr>
              <w:pStyle w:val="Default"/>
              <w:rPr>
                <w:b/>
                <w:bCs/>
                <w:iCs/>
              </w:rPr>
            </w:pPr>
            <w:r>
              <w:t>-</w:t>
            </w:r>
            <w:r w:rsidR="0080427F">
              <w:t>ovládá tiché čtení a orientuje se ve čteném textu</w:t>
            </w:r>
          </w:p>
        </w:tc>
        <w:tc>
          <w:tcPr>
            <w:tcW w:w="2892" w:type="dxa"/>
            <w:shd w:val="clear" w:color="auto" w:fill="auto"/>
          </w:tcPr>
          <w:p w14:paraId="370524FB" w14:textId="77777777" w:rsidR="00C10542" w:rsidRDefault="00CA2E6C" w:rsidP="008A6663">
            <w:pPr>
              <w:pStyle w:val="Default"/>
            </w:pPr>
            <w:r>
              <w:t>-</w:t>
            </w:r>
            <w:r w:rsidR="0080427F">
              <w:t>próza a verše</w:t>
            </w:r>
          </w:p>
          <w:p w14:paraId="5B688DF2" w14:textId="77777777" w:rsidR="0080427F" w:rsidRDefault="0080427F" w:rsidP="008A6663">
            <w:pPr>
              <w:pStyle w:val="Default"/>
            </w:pPr>
          </w:p>
          <w:p w14:paraId="551A51CF" w14:textId="77777777" w:rsidR="0080427F" w:rsidRDefault="0080427F" w:rsidP="008A6663">
            <w:pPr>
              <w:pStyle w:val="Default"/>
            </w:pPr>
          </w:p>
          <w:p w14:paraId="6DC14451" w14:textId="77777777" w:rsidR="0080427F" w:rsidRDefault="00CA2E6C" w:rsidP="008A6663">
            <w:pPr>
              <w:pStyle w:val="Default"/>
            </w:pPr>
            <w:r>
              <w:t>-</w:t>
            </w:r>
            <w:r w:rsidR="0080427F">
              <w:t>pohádkové a reálné prostředí</w:t>
            </w:r>
          </w:p>
          <w:p w14:paraId="2A66DAA0" w14:textId="77777777" w:rsidR="00CA2E6C" w:rsidRDefault="00CA2E6C" w:rsidP="008A6663">
            <w:pPr>
              <w:pStyle w:val="Default"/>
            </w:pPr>
          </w:p>
          <w:p w14:paraId="46DE0810" w14:textId="77777777" w:rsidR="0080427F" w:rsidRPr="007C7D81" w:rsidRDefault="00CA2E6C" w:rsidP="008A6663">
            <w:pPr>
              <w:pStyle w:val="Default"/>
              <w:rPr>
                <w:b/>
                <w:bCs/>
                <w:iCs/>
              </w:rPr>
            </w:pPr>
            <w:r>
              <w:t>-</w:t>
            </w:r>
            <w:r w:rsidR="0080427F">
              <w:t>tiché čtení, orientace ve čteném textu</w:t>
            </w:r>
          </w:p>
        </w:tc>
      </w:tr>
    </w:tbl>
    <w:p w14:paraId="3A8B2BBF" w14:textId="77777777" w:rsidR="00C10542" w:rsidRDefault="00C10542" w:rsidP="00C10542">
      <w:pPr>
        <w:rPr>
          <w:b/>
        </w:rPr>
      </w:pPr>
    </w:p>
    <w:p w14:paraId="081A171B" w14:textId="77777777" w:rsidR="00F30FE9" w:rsidRDefault="00F30FE9" w:rsidP="00C10542">
      <w:pPr>
        <w:rPr>
          <w: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1"/>
      </w:tblGrid>
      <w:tr w:rsidR="00F30FE9" w:rsidRPr="00F30FE9" w14:paraId="355A300E" w14:textId="77777777" w:rsidTr="005D3E46">
        <w:trPr>
          <w:trHeight w:val="100"/>
        </w:trPr>
        <w:tc>
          <w:tcPr>
            <w:tcW w:w="9491" w:type="dxa"/>
            <w:shd w:val="clear" w:color="auto" w:fill="E7E6E6"/>
          </w:tcPr>
          <w:p w14:paraId="6BF51CAE" w14:textId="77777777" w:rsidR="00F30FE9" w:rsidRPr="00F30FE9" w:rsidRDefault="00F30FE9" w:rsidP="00F30FE9">
            <w:pPr>
              <w:suppressAutoHyphens w:val="0"/>
              <w:autoSpaceDE w:val="0"/>
              <w:autoSpaceDN w:val="0"/>
              <w:adjustRightInd w:val="0"/>
              <w:rPr>
                <w:color w:val="000000"/>
                <w:lang w:eastAsia="cs-CZ"/>
              </w:rPr>
            </w:pPr>
            <w:r w:rsidRPr="00F30FE9">
              <w:rPr>
                <w:b/>
                <w:bCs/>
                <w:color w:val="000000"/>
                <w:lang w:eastAsia="cs-CZ"/>
              </w:rPr>
              <w:t xml:space="preserve">Průřezová témata, přesahy, souvislosti </w:t>
            </w:r>
          </w:p>
        </w:tc>
      </w:tr>
      <w:tr w:rsidR="00F30FE9" w:rsidRPr="00F30FE9" w14:paraId="6E3A8D41" w14:textId="77777777" w:rsidTr="00F30FE9">
        <w:trPr>
          <w:trHeight w:val="100"/>
        </w:trPr>
        <w:tc>
          <w:tcPr>
            <w:tcW w:w="9491" w:type="dxa"/>
          </w:tcPr>
          <w:p w14:paraId="5FF251D7"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MEDIÁLNÍ VÝCHOVA - Kritické čtení a vnímání mediálních sdělení </w:t>
            </w:r>
          </w:p>
        </w:tc>
      </w:tr>
      <w:tr w:rsidR="00F30FE9" w:rsidRPr="00F30FE9" w14:paraId="4891E413" w14:textId="77777777" w:rsidTr="00F30FE9">
        <w:trPr>
          <w:trHeight w:val="100"/>
        </w:trPr>
        <w:tc>
          <w:tcPr>
            <w:tcW w:w="9491" w:type="dxa"/>
          </w:tcPr>
          <w:p w14:paraId="5749E2E2"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pěstování kritického přístupu ke zpravodajství a reklamě </w:t>
            </w:r>
          </w:p>
        </w:tc>
      </w:tr>
      <w:tr w:rsidR="00F30FE9" w:rsidRPr="00F30FE9" w14:paraId="0EB069A4" w14:textId="77777777" w:rsidTr="00F30FE9">
        <w:trPr>
          <w:trHeight w:val="100"/>
        </w:trPr>
        <w:tc>
          <w:tcPr>
            <w:tcW w:w="9491" w:type="dxa"/>
          </w:tcPr>
          <w:p w14:paraId="1FE77CEE"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MULTIKULTURNÍ VÝCHOVA - Lidské vztahy </w:t>
            </w:r>
          </w:p>
        </w:tc>
      </w:tr>
      <w:tr w:rsidR="00F30FE9" w:rsidRPr="00F30FE9" w14:paraId="1D8442C0" w14:textId="77777777" w:rsidTr="00F30FE9">
        <w:trPr>
          <w:trHeight w:val="100"/>
        </w:trPr>
        <w:tc>
          <w:tcPr>
            <w:tcW w:w="9491" w:type="dxa"/>
          </w:tcPr>
          <w:p w14:paraId="20D16E61"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F30FE9" w:rsidRPr="00F30FE9" w14:paraId="3476FE29" w14:textId="77777777" w:rsidTr="00F30FE9">
        <w:trPr>
          <w:trHeight w:val="100"/>
        </w:trPr>
        <w:tc>
          <w:tcPr>
            <w:tcW w:w="9491" w:type="dxa"/>
          </w:tcPr>
          <w:p w14:paraId="76018C79"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Komunikace </w:t>
            </w:r>
          </w:p>
        </w:tc>
      </w:tr>
      <w:tr w:rsidR="00F30FE9" w:rsidRPr="00F30FE9" w14:paraId="4E803FEF" w14:textId="77777777" w:rsidTr="00F30FE9">
        <w:trPr>
          <w:trHeight w:val="100"/>
        </w:trPr>
        <w:tc>
          <w:tcPr>
            <w:tcW w:w="9491" w:type="dxa"/>
          </w:tcPr>
          <w:p w14:paraId="54013CA4"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řeč těla, řeč zvuků a slov,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komunikace v různých situacích (informování, odmítání, </w:t>
            </w:r>
            <w:r w:rsidRPr="00F30FE9">
              <w:rPr>
                <w:color w:val="000000"/>
                <w:lang w:eastAsia="cs-CZ"/>
              </w:rPr>
              <w:lastRenderedPageBreak/>
              <w:t xml:space="preserve">omluva, pozdrav, prosba, žádost apod.), otevřená a pozitivní komunikace, pravda, lež a předstírání v komunikaci </w:t>
            </w:r>
          </w:p>
        </w:tc>
      </w:tr>
      <w:tr w:rsidR="00F30FE9" w:rsidRPr="00F30FE9" w14:paraId="0AA89D60" w14:textId="77777777" w:rsidTr="00F30FE9">
        <w:trPr>
          <w:trHeight w:val="100"/>
        </w:trPr>
        <w:tc>
          <w:tcPr>
            <w:tcW w:w="9491" w:type="dxa"/>
          </w:tcPr>
          <w:p w14:paraId="2921A44B"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lastRenderedPageBreak/>
              <w:t xml:space="preserve">OSOBNOSTNÍ A SOCIÁLNÍ VÝCHOVA - Kooperace a </w:t>
            </w:r>
            <w:proofErr w:type="spellStart"/>
            <w:r w:rsidRPr="00F30FE9">
              <w:rPr>
                <w:color w:val="000000"/>
                <w:lang w:eastAsia="cs-CZ"/>
              </w:rPr>
              <w:t>kompetice</w:t>
            </w:r>
            <w:proofErr w:type="spellEnd"/>
            <w:r w:rsidRPr="00F30FE9">
              <w:rPr>
                <w:color w:val="000000"/>
                <w:lang w:eastAsia="cs-CZ"/>
              </w:rPr>
              <w:t xml:space="preserve"> </w:t>
            </w:r>
          </w:p>
        </w:tc>
      </w:tr>
      <w:tr w:rsidR="00F30FE9" w:rsidRPr="00F30FE9" w14:paraId="79A66D27" w14:textId="77777777" w:rsidTr="00F30FE9">
        <w:trPr>
          <w:trHeight w:val="100"/>
        </w:trPr>
        <w:tc>
          <w:tcPr>
            <w:tcW w:w="9491" w:type="dxa"/>
          </w:tcPr>
          <w:p w14:paraId="01AA3456"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F30FE9" w:rsidRPr="00F30FE9" w14:paraId="71A3ECBE" w14:textId="77777777" w:rsidTr="00F30FE9">
        <w:trPr>
          <w:trHeight w:val="100"/>
        </w:trPr>
        <w:tc>
          <w:tcPr>
            <w:tcW w:w="9491" w:type="dxa"/>
          </w:tcPr>
          <w:p w14:paraId="00B66DEE"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Poznávání lidí </w:t>
            </w:r>
          </w:p>
        </w:tc>
      </w:tr>
      <w:tr w:rsidR="00F30FE9" w:rsidRPr="00F30FE9" w14:paraId="748869B8" w14:textId="77777777" w:rsidTr="00F30FE9">
        <w:trPr>
          <w:trHeight w:val="100"/>
        </w:trPr>
        <w:tc>
          <w:tcPr>
            <w:tcW w:w="9491" w:type="dxa"/>
          </w:tcPr>
          <w:p w14:paraId="38BE3873"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vzájemné poznávání se ve skupině/třídě </w:t>
            </w:r>
          </w:p>
        </w:tc>
      </w:tr>
      <w:tr w:rsidR="00F30FE9" w:rsidRPr="00F30FE9" w14:paraId="0674C1C5" w14:textId="77777777" w:rsidTr="00F30FE9">
        <w:trPr>
          <w:trHeight w:val="100"/>
        </w:trPr>
        <w:tc>
          <w:tcPr>
            <w:tcW w:w="9491" w:type="dxa"/>
          </w:tcPr>
          <w:p w14:paraId="304C9ECC"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Rozvoj schopností poznávání </w:t>
            </w:r>
          </w:p>
        </w:tc>
      </w:tr>
      <w:tr w:rsidR="00F30FE9" w:rsidRPr="00F30FE9" w14:paraId="7E717348" w14:textId="77777777" w:rsidTr="00F30FE9">
        <w:trPr>
          <w:trHeight w:val="100"/>
        </w:trPr>
        <w:tc>
          <w:tcPr>
            <w:tcW w:w="9491" w:type="dxa"/>
          </w:tcPr>
          <w:p w14:paraId="483A44E2"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cvičení smyslového vnímání, pozornosti a soustředění, cvičení dovednosti zapamatování, dovednosti pro učení a studium </w:t>
            </w:r>
          </w:p>
        </w:tc>
      </w:tr>
      <w:tr w:rsidR="00F30FE9" w:rsidRPr="00F30FE9" w14:paraId="4E56C362" w14:textId="77777777" w:rsidTr="00F30FE9">
        <w:trPr>
          <w:trHeight w:val="100"/>
        </w:trPr>
        <w:tc>
          <w:tcPr>
            <w:tcW w:w="9491" w:type="dxa"/>
          </w:tcPr>
          <w:p w14:paraId="6160818C"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Řešení problémů a rozhodovací dovednosti </w:t>
            </w:r>
          </w:p>
        </w:tc>
      </w:tr>
      <w:tr w:rsidR="00F30FE9" w:rsidRPr="00F30FE9" w14:paraId="158DD79E" w14:textId="77777777" w:rsidTr="00F30FE9">
        <w:trPr>
          <w:trHeight w:val="100"/>
        </w:trPr>
        <w:tc>
          <w:tcPr>
            <w:tcW w:w="9491" w:type="dxa"/>
          </w:tcPr>
          <w:p w14:paraId="7192532D"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dovednosti pro řešení problémů, zvládání učebních problémů vázaných na látku předmětů </w:t>
            </w:r>
          </w:p>
        </w:tc>
      </w:tr>
      <w:tr w:rsidR="00F30FE9" w:rsidRPr="00F30FE9" w14:paraId="6AC3D1C9" w14:textId="77777777" w:rsidTr="00F30FE9">
        <w:trPr>
          <w:trHeight w:val="100"/>
        </w:trPr>
        <w:tc>
          <w:tcPr>
            <w:tcW w:w="9491" w:type="dxa"/>
          </w:tcPr>
          <w:p w14:paraId="7D957C05"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Sebepoznání a sebepojetí </w:t>
            </w:r>
          </w:p>
        </w:tc>
      </w:tr>
      <w:tr w:rsidR="00F30FE9" w:rsidRPr="00F30FE9" w14:paraId="33184762" w14:textId="77777777" w:rsidTr="00F30FE9">
        <w:trPr>
          <w:trHeight w:val="100"/>
        </w:trPr>
        <w:tc>
          <w:tcPr>
            <w:tcW w:w="9491" w:type="dxa"/>
          </w:tcPr>
          <w:p w14:paraId="75540387"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já jako zdroj informací o sobě, druzí jako zdroj informací o mně, co o sobě vím a co ne, jak se promítá mé já v mém chování, můj vztah ke mně samé/mu, moje učení, moje vztahy k druhým lidem </w:t>
            </w:r>
          </w:p>
        </w:tc>
      </w:tr>
      <w:tr w:rsidR="00F30FE9" w:rsidRPr="00F30FE9" w14:paraId="0ACA68F0" w14:textId="77777777" w:rsidTr="00F30FE9">
        <w:trPr>
          <w:trHeight w:val="100"/>
        </w:trPr>
        <w:tc>
          <w:tcPr>
            <w:tcW w:w="9491" w:type="dxa"/>
          </w:tcPr>
          <w:p w14:paraId="45773F76"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VÝCHOVA K MYŠLENÍ V EVROPSKÝCH A GLOBÁLNÍCH SOUVISLOSTECH - Evropa a svět nás zajímá </w:t>
            </w:r>
          </w:p>
        </w:tc>
      </w:tr>
      <w:tr w:rsidR="00F30FE9" w:rsidRPr="00F30FE9" w14:paraId="35257109" w14:textId="77777777" w:rsidTr="00F30FE9">
        <w:trPr>
          <w:trHeight w:val="100"/>
        </w:trPr>
        <w:tc>
          <w:tcPr>
            <w:tcW w:w="9491" w:type="dxa"/>
          </w:tcPr>
          <w:p w14:paraId="12287537"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rodinné příběhy, zážitky a zkušenosti z Evropy a světa, život dětí v jiných zemích, lidová slovesnost, zvyky a tradice národů Evropy </w:t>
            </w:r>
          </w:p>
        </w:tc>
      </w:tr>
      <w:tr w:rsidR="00F30FE9" w:rsidRPr="00F30FE9" w14:paraId="34CCEFD1" w14:textId="77777777" w:rsidTr="00F30FE9">
        <w:trPr>
          <w:trHeight w:val="100"/>
        </w:trPr>
        <w:tc>
          <w:tcPr>
            <w:tcW w:w="9491" w:type="dxa"/>
          </w:tcPr>
          <w:p w14:paraId="786E26A1"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Mezilidské vztahy </w:t>
            </w:r>
          </w:p>
        </w:tc>
      </w:tr>
      <w:tr w:rsidR="00F30FE9" w:rsidRPr="00F30FE9" w14:paraId="182996F3" w14:textId="77777777" w:rsidTr="00F30FE9">
        <w:trPr>
          <w:trHeight w:val="100"/>
        </w:trPr>
        <w:tc>
          <w:tcPr>
            <w:tcW w:w="9491" w:type="dxa"/>
          </w:tcPr>
          <w:p w14:paraId="3518EC2F"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péče o dobré vztahy, chování podporující dobré vztahy, empatie a pohled na svět očima druhého, respektování, podpora, pomoc, lidská práva jako regulativ vztahů, vztahy a naše skupina/třída (práce s přirozenou dynamikou dané třídy jako sociální skupiny) </w:t>
            </w:r>
          </w:p>
        </w:tc>
      </w:tr>
      <w:tr w:rsidR="00F30FE9" w:rsidRPr="00F30FE9" w14:paraId="6051A324" w14:textId="77777777" w:rsidTr="00F30FE9">
        <w:trPr>
          <w:trHeight w:val="100"/>
        </w:trPr>
        <w:tc>
          <w:tcPr>
            <w:tcW w:w="9491" w:type="dxa"/>
          </w:tcPr>
          <w:p w14:paraId="0E90B3E2"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MEDIÁLNÍ VÝCHOVA - Interpretace vztahu mediálních sdělení a reality </w:t>
            </w:r>
          </w:p>
        </w:tc>
      </w:tr>
      <w:tr w:rsidR="00F30FE9" w:rsidRPr="00F30FE9" w14:paraId="2ABEEFA9" w14:textId="77777777" w:rsidTr="00F30FE9">
        <w:trPr>
          <w:trHeight w:val="100"/>
        </w:trPr>
        <w:tc>
          <w:tcPr>
            <w:tcW w:w="9491" w:type="dxa"/>
          </w:tcPr>
          <w:p w14:paraId="36EC8534"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různé typy sdělení, jejich rozlišování a jejich funkce, rozdíl mezi reklamou a zprávou a mezi faktickým a „fiktivním“ obsahem </w:t>
            </w:r>
          </w:p>
        </w:tc>
      </w:tr>
      <w:tr w:rsidR="00F30FE9" w:rsidRPr="00F30FE9" w14:paraId="7A6C0A8D" w14:textId="77777777" w:rsidTr="00F30FE9">
        <w:trPr>
          <w:trHeight w:val="100"/>
        </w:trPr>
        <w:tc>
          <w:tcPr>
            <w:tcW w:w="9491" w:type="dxa"/>
          </w:tcPr>
          <w:p w14:paraId="79FD0314"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MEDIÁLNÍ VÝCHOVA - Fungování a vliv médií ve společnosti </w:t>
            </w:r>
          </w:p>
        </w:tc>
      </w:tr>
      <w:tr w:rsidR="00F30FE9" w:rsidRPr="00F30FE9" w14:paraId="5F15048D" w14:textId="77777777" w:rsidTr="00F30FE9">
        <w:trPr>
          <w:trHeight w:val="100"/>
        </w:trPr>
        <w:tc>
          <w:tcPr>
            <w:tcW w:w="9491" w:type="dxa"/>
          </w:tcPr>
          <w:p w14:paraId="1DDDBFD5"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organizace a postavení médií ve společnosti, faktory ovlivňující média, role médií v každodenním životě jednotlivce, vliv médií na uspořádání dne, na rejstřík konverzačních témat, na postoje a chování, role médií v politickém životě (předvolební kampaně a jejich význam), vliv médií na kulturu (role filmu a televize v životě </w:t>
            </w:r>
          </w:p>
        </w:tc>
      </w:tr>
      <w:tr w:rsidR="00F30FE9" w:rsidRPr="00F30FE9" w14:paraId="2AFD94E3" w14:textId="77777777" w:rsidTr="00F30FE9">
        <w:trPr>
          <w:trHeight w:val="100"/>
        </w:trPr>
        <w:tc>
          <w:tcPr>
            <w:tcW w:w="9491" w:type="dxa"/>
          </w:tcPr>
          <w:p w14:paraId="445C7B93"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jednotlivce, rodiny, společnosti) </w:t>
            </w:r>
          </w:p>
        </w:tc>
      </w:tr>
      <w:tr w:rsidR="00F30FE9" w:rsidRPr="00F30FE9" w14:paraId="53B838C6" w14:textId="77777777" w:rsidTr="00F30FE9">
        <w:trPr>
          <w:trHeight w:val="100"/>
        </w:trPr>
        <w:tc>
          <w:tcPr>
            <w:tcW w:w="9491" w:type="dxa"/>
          </w:tcPr>
          <w:p w14:paraId="5D45A42D"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MULTIKULTURNÍ VÝCHOVA - Kulturní diference </w:t>
            </w:r>
          </w:p>
        </w:tc>
      </w:tr>
      <w:tr w:rsidR="00F30FE9" w:rsidRPr="00F30FE9" w14:paraId="50142C31" w14:textId="77777777" w:rsidTr="00F30FE9">
        <w:trPr>
          <w:trHeight w:val="100"/>
        </w:trPr>
        <w:tc>
          <w:tcPr>
            <w:tcW w:w="9491" w:type="dxa"/>
          </w:tcPr>
          <w:p w14:paraId="5D66E962"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jedinečnost každého člověka a jeho individuální zvláštnosti, respektování zvláštností různých etnik (zejména cizinců nebo příslušníků etnik žijících v místě školy) </w:t>
            </w:r>
          </w:p>
        </w:tc>
      </w:tr>
    </w:tbl>
    <w:p w14:paraId="30F03A9B" w14:textId="77777777" w:rsidR="00F30FE9" w:rsidRDefault="00F30FE9" w:rsidP="00C10542">
      <w:pPr>
        <w:rPr>
          <w:b/>
        </w:rPr>
      </w:pPr>
    </w:p>
    <w:p w14:paraId="0B0507E1" w14:textId="77777777" w:rsidR="00F30FE9" w:rsidRDefault="00F30FE9" w:rsidP="00AE3005">
      <w:pPr>
        <w:pStyle w:val="Nadpis2"/>
        <w:numPr>
          <w:ilvl w:val="0"/>
          <w:numId w:val="0"/>
        </w:numPr>
        <w:ind w:left="360"/>
        <w:rPr>
          <w:b w:val="0"/>
        </w:rPr>
      </w:pPr>
    </w:p>
    <w:p w14:paraId="5B0C05B9" w14:textId="77777777" w:rsidR="00F30FE9" w:rsidRDefault="00F30FE9" w:rsidP="00AE3005">
      <w:pPr>
        <w:pStyle w:val="Nadpis2"/>
        <w:numPr>
          <w:ilvl w:val="0"/>
          <w:numId w:val="0"/>
        </w:numPr>
        <w:ind w:left="360"/>
        <w:rPr>
          <w:b w:val="0"/>
        </w:rPr>
      </w:pPr>
    </w:p>
    <w:p w14:paraId="774472E1" w14:textId="77777777" w:rsidR="00290E44" w:rsidRDefault="00EA7E2C" w:rsidP="000534F3">
      <w:pPr>
        <w:pStyle w:val="Nadpis2"/>
      </w:pPr>
      <w:r>
        <w:br w:type="page"/>
      </w:r>
      <w:bookmarkStart w:id="5" w:name="_Toc46063701"/>
      <w:r w:rsidR="000534F3">
        <w:lastRenderedPageBreak/>
        <w:t xml:space="preserve">Název vyučovacího předmětu: </w:t>
      </w:r>
      <w:r w:rsidR="000534F3" w:rsidRPr="00290E44">
        <w:rPr>
          <w:sz w:val="32"/>
          <w:szCs w:val="32"/>
        </w:rPr>
        <w:t>Anglický jazyk</w:t>
      </w:r>
      <w:bookmarkEnd w:id="5"/>
      <w:r w:rsidR="000534F3">
        <w:t xml:space="preserve"> </w:t>
      </w:r>
    </w:p>
    <w:p w14:paraId="17F8186D" w14:textId="77777777" w:rsidR="00290E44" w:rsidRPr="000534F3" w:rsidRDefault="000534F3" w:rsidP="00290E44">
      <w:pPr>
        <w:rPr>
          <w:b/>
        </w:rPr>
      </w:pPr>
      <w:r w:rsidRPr="000534F3">
        <w:rPr>
          <w:b/>
        </w:rPr>
        <w:t xml:space="preserve">Název vzdělávací oblasti: </w:t>
      </w:r>
      <w:r w:rsidRPr="000534F3">
        <w:rPr>
          <w:b/>
          <w:sz w:val="32"/>
          <w:szCs w:val="32"/>
        </w:rPr>
        <w:t>Jazyk a jazyková komunikace</w:t>
      </w:r>
    </w:p>
    <w:p w14:paraId="23CDDCA6" w14:textId="77777777" w:rsidR="00290E44" w:rsidRDefault="00290E44" w:rsidP="00290E44">
      <w:pPr>
        <w:rPr>
          <w:b/>
        </w:rPr>
      </w:pPr>
    </w:p>
    <w:p w14:paraId="2B9697FC" w14:textId="77777777" w:rsidR="00290E44" w:rsidRPr="000534F3" w:rsidRDefault="00290E44" w:rsidP="00290E44">
      <w:pPr>
        <w:rPr>
          <w:b/>
        </w:rPr>
      </w:pPr>
      <w:r w:rsidRPr="007C5515">
        <w:rPr>
          <w:b/>
        </w:rPr>
        <w:t>Charakteristika vzdělávacího předmětu:</w:t>
      </w:r>
    </w:p>
    <w:p w14:paraId="4B51638E" w14:textId="77777777" w:rsidR="00290E44" w:rsidRDefault="00290E44" w:rsidP="00290E44">
      <w:pPr>
        <w:pStyle w:val="Zkladntext"/>
        <w:jc w:val="both"/>
      </w:pPr>
      <w:r>
        <w:t>Předmět Anglický jazyk je novou součástí vzdělávacího procesu, který začíná již  v 1. ročníku  základní školy. V dnešní moderní době rychle se rozvíjejících mezinárodních vztahů i cestovního ruchu je angličtina nepostradatelná, a proto se ve škole zařazuje mezi stěžejní předměty.</w:t>
      </w:r>
    </w:p>
    <w:p w14:paraId="0C652398" w14:textId="77777777" w:rsidR="00290E44" w:rsidRDefault="00290E44" w:rsidP="00290E44">
      <w:pPr>
        <w:pStyle w:val="Zkladntext"/>
        <w:jc w:val="both"/>
      </w:pPr>
      <w:r>
        <w:t>Anglický jazyk je v rámci evropského i světového dění důležitý komunikační prostředek. Přestože se řadí mezi jazyky germánské, není pro české žáky obtížným vyučovacím předmětem, protože s mnohými anglickými slovy se setkávají v běžném životě. To právě vede k silné motivaci pro studium tohoto cizího jazyka.</w:t>
      </w:r>
    </w:p>
    <w:p w14:paraId="1F132C01" w14:textId="77777777" w:rsidR="00290E44" w:rsidRPr="008E7DE9" w:rsidRDefault="00290E44" w:rsidP="00290E44">
      <w:pPr>
        <w:pStyle w:val="Zkladntext"/>
        <w:jc w:val="both"/>
      </w:pPr>
      <w:r>
        <w:t xml:space="preserve">Cílem výuky AJ je u žáků zejména dosažení takových komunikačních schopností a řečových dovedností, aby se běžně dorozuměli s cizinci u nás doma, ale i v zahraničí, aby se mohli dále </w:t>
      </w:r>
      <w:r w:rsidRPr="008E7DE9">
        <w:t xml:space="preserve">vzdělávat, popřípadě v budoucnu působit v rámci své profese i v zahraničí. </w:t>
      </w:r>
    </w:p>
    <w:p w14:paraId="3D8BD52A" w14:textId="77777777" w:rsidR="00290E44" w:rsidRPr="008E7DE9" w:rsidRDefault="00290E44" w:rsidP="00290E44">
      <w:pPr>
        <w:pStyle w:val="Zkladntext"/>
        <w:jc w:val="both"/>
      </w:pPr>
      <w:r w:rsidRPr="008E7DE9">
        <w:t>V 1. a 2. ročníku prochází žáci tzv. audio-orálním kurzem, kdy se velice jednoduchou a hravou formou seznamují s angličtinou. Ve 3.ročníku se začínají blíže seznamovat i s písemnou podobou anglického jazyka a jeho gramatikou.</w:t>
      </w:r>
    </w:p>
    <w:p w14:paraId="387D8BF1" w14:textId="77777777" w:rsidR="00290E44" w:rsidRDefault="00290E44" w:rsidP="00290E44">
      <w:pPr>
        <w:pStyle w:val="Zkladntext"/>
        <w:jc w:val="both"/>
      </w:pPr>
      <w:r>
        <w:t>Se znalostí angličtiny stoupá u žáků radost a sebevědomí z možnosti dorozumět se cizím jazykem a dostat se k více informacím. Prioritním cílem výuky AJ na základní škole jsou komunikační dovednosti a schopnosti a teprve potom návazně nastupují do výuky prvky gramatické, jenž z komunikace vyplývají. Žáci se seznamují také se základy reálií významných anglicky mluvících zemí, přičemž si uvědomují i jazykové odlišnosti v nich.  Výuka angličtiny ve školách přibližuje žáky světu.</w:t>
      </w:r>
    </w:p>
    <w:p w14:paraId="436E74AB" w14:textId="77777777" w:rsidR="00290E44" w:rsidRDefault="00290E44" w:rsidP="00290E44">
      <w:pPr>
        <w:pStyle w:val="Zkladntext"/>
        <w:jc w:val="both"/>
      </w:pPr>
    </w:p>
    <w:p w14:paraId="7F7E8EF9" w14:textId="77777777" w:rsidR="00290E44" w:rsidRPr="007C5515" w:rsidRDefault="00290E44" w:rsidP="00290E44">
      <w:pPr>
        <w:rPr>
          <w:b/>
          <w:sz w:val="28"/>
        </w:rPr>
      </w:pPr>
      <w:r w:rsidRPr="007C5515">
        <w:rPr>
          <w:b/>
          <w:sz w:val="28"/>
        </w:rPr>
        <w:t xml:space="preserve">Vzdělávací oblast oboru anglický jazyk můžeme rozdělit na několik částí </w:t>
      </w:r>
    </w:p>
    <w:p w14:paraId="353FD1E8" w14:textId="77777777" w:rsidR="00290E44" w:rsidRDefault="00290E44" w:rsidP="00290E44">
      <w:pPr>
        <w:rPr>
          <w:b/>
          <w:i/>
          <w:sz w:val="28"/>
        </w:rPr>
      </w:pPr>
    </w:p>
    <w:p w14:paraId="6C647709" w14:textId="77777777" w:rsidR="00290E44" w:rsidRDefault="00290E44" w:rsidP="00266B2D">
      <w:pPr>
        <w:numPr>
          <w:ilvl w:val="0"/>
          <w:numId w:val="71"/>
        </w:numPr>
        <w:rPr>
          <w:b/>
        </w:rPr>
      </w:pPr>
      <w:r>
        <w:rPr>
          <w:b/>
          <w:i/>
        </w:rPr>
        <w:t>jazyková výchova</w:t>
      </w:r>
      <w:r>
        <w:rPr>
          <w:b/>
        </w:rPr>
        <w:t xml:space="preserve">  </w:t>
      </w:r>
      <w:r>
        <w:rPr>
          <w:b/>
        </w:rPr>
        <w:tab/>
      </w:r>
    </w:p>
    <w:p w14:paraId="65379897" w14:textId="77777777" w:rsidR="00290E44" w:rsidRDefault="00290E44" w:rsidP="00290E44">
      <w:pPr>
        <w:ind w:left="360"/>
        <w:rPr>
          <w:b/>
          <w:i/>
        </w:rPr>
      </w:pPr>
    </w:p>
    <w:p w14:paraId="20E5D0AB" w14:textId="77777777" w:rsidR="00290E44" w:rsidRDefault="00290E44" w:rsidP="00266B2D">
      <w:pPr>
        <w:numPr>
          <w:ilvl w:val="0"/>
          <w:numId w:val="11"/>
        </w:numPr>
        <w:jc w:val="both"/>
      </w:pPr>
      <w:r>
        <w:t>zvuková a psaná podoba hlásek a slov, fonetická,</w:t>
      </w:r>
      <w:r>
        <w:rPr>
          <w:i/>
        </w:rPr>
        <w:t xml:space="preserve"> </w:t>
      </w:r>
      <w:r>
        <w:t>artikulační, dechová a intonační cvičení</w:t>
      </w:r>
    </w:p>
    <w:p w14:paraId="2B82F49B" w14:textId="77777777" w:rsidR="00290E44" w:rsidRDefault="00290E44" w:rsidP="00266B2D">
      <w:pPr>
        <w:numPr>
          <w:ilvl w:val="0"/>
          <w:numId w:val="11"/>
        </w:numPr>
        <w:jc w:val="both"/>
      </w:pPr>
      <w:r>
        <w:t>význam slova</w:t>
      </w:r>
    </w:p>
    <w:p w14:paraId="59EEB8E5" w14:textId="77777777" w:rsidR="00290E44" w:rsidRDefault="00290E44" w:rsidP="00266B2D">
      <w:pPr>
        <w:numPr>
          <w:ilvl w:val="0"/>
          <w:numId w:val="11"/>
        </w:numPr>
        <w:jc w:val="both"/>
      </w:pPr>
      <w:r>
        <w:t>stavba a tvar slova, slovní přízvuk</w:t>
      </w:r>
    </w:p>
    <w:p w14:paraId="36381A2F" w14:textId="77777777" w:rsidR="00290E44" w:rsidRDefault="00290E44" w:rsidP="00266B2D">
      <w:pPr>
        <w:numPr>
          <w:ilvl w:val="0"/>
          <w:numId w:val="11"/>
        </w:numPr>
        <w:jc w:val="both"/>
      </w:pPr>
      <w:r>
        <w:t>skladba jednoduché věty a souvětí, větná intonace</w:t>
      </w:r>
    </w:p>
    <w:p w14:paraId="2151539E" w14:textId="77777777" w:rsidR="00290E44" w:rsidRDefault="00290E44" w:rsidP="00266B2D">
      <w:pPr>
        <w:numPr>
          <w:ilvl w:val="0"/>
          <w:numId w:val="11"/>
        </w:numPr>
        <w:jc w:val="both"/>
      </w:pPr>
      <w:r>
        <w:t>plynulé a výrazné čtení</w:t>
      </w:r>
    </w:p>
    <w:p w14:paraId="4801A65F" w14:textId="77777777" w:rsidR="00290E44" w:rsidRDefault="00290E44" w:rsidP="00290E44">
      <w:pPr>
        <w:jc w:val="both"/>
        <w:rPr>
          <w:b/>
        </w:rPr>
      </w:pPr>
    </w:p>
    <w:p w14:paraId="0258596A" w14:textId="77777777" w:rsidR="00290E44" w:rsidRDefault="00290E44" w:rsidP="00290E44">
      <w:pPr>
        <w:rPr>
          <w:b/>
        </w:rPr>
      </w:pPr>
    </w:p>
    <w:p w14:paraId="126AF540" w14:textId="77777777" w:rsidR="00290E44" w:rsidRDefault="00290E44" w:rsidP="00266B2D">
      <w:pPr>
        <w:numPr>
          <w:ilvl w:val="0"/>
          <w:numId w:val="71"/>
        </w:numPr>
        <w:rPr>
          <w:b/>
          <w:i/>
        </w:rPr>
      </w:pPr>
      <w:r>
        <w:rPr>
          <w:b/>
          <w:i/>
        </w:rPr>
        <w:t>komunikační výchova</w:t>
      </w:r>
    </w:p>
    <w:p w14:paraId="2C4F6581" w14:textId="77777777" w:rsidR="00290E44" w:rsidRDefault="00290E44" w:rsidP="00290E44">
      <w:pPr>
        <w:rPr>
          <w:b/>
          <w:i/>
        </w:rPr>
      </w:pPr>
      <w:r>
        <w:rPr>
          <w:b/>
          <w:i/>
        </w:rPr>
        <w:tab/>
      </w:r>
    </w:p>
    <w:p w14:paraId="7CF5DAC1" w14:textId="77777777" w:rsidR="00290E44" w:rsidRDefault="00290E44" w:rsidP="00266B2D">
      <w:pPr>
        <w:numPr>
          <w:ilvl w:val="0"/>
          <w:numId w:val="25"/>
        </w:numPr>
        <w:jc w:val="both"/>
      </w:pPr>
      <w:r>
        <w:t xml:space="preserve">doplňování chybějících písmen do neúplných slov </w:t>
      </w:r>
    </w:p>
    <w:p w14:paraId="7ED61698" w14:textId="77777777" w:rsidR="00290E44" w:rsidRDefault="00290E44" w:rsidP="00266B2D">
      <w:pPr>
        <w:numPr>
          <w:ilvl w:val="0"/>
          <w:numId w:val="25"/>
        </w:numPr>
        <w:jc w:val="both"/>
      </w:pPr>
      <w:r>
        <w:t xml:space="preserve">doplňování slov do vět podle kontextu </w:t>
      </w:r>
    </w:p>
    <w:p w14:paraId="762DC86A" w14:textId="77777777" w:rsidR="00290E44" w:rsidRDefault="00290E44" w:rsidP="00266B2D">
      <w:pPr>
        <w:numPr>
          <w:ilvl w:val="0"/>
          <w:numId w:val="25"/>
        </w:numPr>
        <w:jc w:val="both"/>
      </w:pPr>
      <w:r>
        <w:t>řazení slov ve větě podle důležitosti významu slov</w:t>
      </w:r>
    </w:p>
    <w:p w14:paraId="556E8CCF" w14:textId="77777777" w:rsidR="00290E44" w:rsidRDefault="00290E44" w:rsidP="00266B2D">
      <w:pPr>
        <w:numPr>
          <w:ilvl w:val="0"/>
          <w:numId w:val="25"/>
        </w:numPr>
        <w:jc w:val="both"/>
      </w:pPr>
      <w:r>
        <w:t>řazení vět podle časové posloupnosti v textu</w:t>
      </w:r>
    </w:p>
    <w:p w14:paraId="0D1CB63F" w14:textId="77777777" w:rsidR="00290E44" w:rsidRDefault="00290E44" w:rsidP="00266B2D">
      <w:pPr>
        <w:numPr>
          <w:ilvl w:val="0"/>
          <w:numId w:val="25"/>
        </w:numPr>
        <w:jc w:val="both"/>
      </w:pPr>
      <w:r>
        <w:t>přiřazování slov podle tematických souvislostí</w:t>
      </w:r>
    </w:p>
    <w:p w14:paraId="21884895" w14:textId="77777777" w:rsidR="00290E44" w:rsidRDefault="00290E44" w:rsidP="00266B2D">
      <w:pPr>
        <w:numPr>
          <w:ilvl w:val="0"/>
          <w:numId w:val="25"/>
        </w:numPr>
        <w:jc w:val="both"/>
      </w:pPr>
      <w:r>
        <w:t>porozumění a překlad textu pomocí odhadu, obrázků, souvislostí a citově zabarveného předčítání</w:t>
      </w:r>
    </w:p>
    <w:p w14:paraId="045550BA" w14:textId="77777777" w:rsidR="00290E44" w:rsidRDefault="00290E44" w:rsidP="00266B2D">
      <w:pPr>
        <w:numPr>
          <w:ilvl w:val="0"/>
          <w:numId w:val="25"/>
        </w:numPr>
        <w:jc w:val="both"/>
      </w:pPr>
      <w:r>
        <w:t>situační rozhovory a telefonáty</w:t>
      </w:r>
    </w:p>
    <w:p w14:paraId="5806A5D1" w14:textId="77777777" w:rsidR="00290E44" w:rsidRDefault="00290E44" w:rsidP="00266B2D">
      <w:pPr>
        <w:numPr>
          <w:ilvl w:val="0"/>
          <w:numId w:val="25"/>
        </w:numPr>
        <w:jc w:val="both"/>
      </w:pPr>
      <w:r>
        <w:t>vypravování podle obrázků, osnovy a přečteného textu</w:t>
      </w:r>
    </w:p>
    <w:p w14:paraId="12143040" w14:textId="77777777" w:rsidR="00290E44" w:rsidRDefault="00290E44" w:rsidP="00266B2D">
      <w:pPr>
        <w:numPr>
          <w:ilvl w:val="0"/>
          <w:numId w:val="25"/>
        </w:numPr>
        <w:jc w:val="both"/>
      </w:pPr>
      <w:r>
        <w:lastRenderedPageBreak/>
        <w:t>zjišťování informací (orientace, obchod, město, škola)</w:t>
      </w:r>
    </w:p>
    <w:p w14:paraId="2B8BBB40" w14:textId="77777777" w:rsidR="00290E44" w:rsidRDefault="00290E44" w:rsidP="00266B2D">
      <w:pPr>
        <w:numPr>
          <w:ilvl w:val="0"/>
          <w:numId w:val="25"/>
        </w:numPr>
        <w:jc w:val="both"/>
      </w:pPr>
      <w:r>
        <w:t>psaní dopisů, blahopřání a osobního diáře</w:t>
      </w:r>
    </w:p>
    <w:p w14:paraId="2A9B6257" w14:textId="77777777" w:rsidR="00290E44" w:rsidRDefault="00290E44" w:rsidP="00266B2D">
      <w:pPr>
        <w:numPr>
          <w:ilvl w:val="0"/>
          <w:numId w:val="25"/>
        </w:numPr>
        <w:jc w:val="both"/>
      </w:pPr>
      <w:r>
        <w:t>vyplňování tiskopisů – složenky</w:t>
      </w:r>
    </w:p>
    <w:p w14:paraId="26186026" w14:textId="77777777" w:rsidR="00290E44" w:rsidRDefault="00290E44" w:rsidP="00290E44">
      <w:pPr>
        <w:ind w:left="-360"/>
      </w:pPr>
    </w:p>
    <w:p w14:paraId="102D62A8" w14:textId="77777777" w:rsidR="00290E44" w:rsidRDefault="00290E44" w:rsidP="00290E44">
      <w:pPr>
        <w:rPr>
          <w:i/>
        </w:rPr>
      </w:pPr>
    </w:p>
    <w:p w14:paraId="382E7A22" w14:textId="77777777" w:rsidR="00290E44" w:rsidRDefault="00290E44" w:rsidP="00266B2D">
      <w:pPr>
        <w:numPr>
          <w:ilvl w:val="0"/>
          <w:numId w:val="71"/>
        </w:numPr>
        <w:rPr>
          <w:b/>
          <w:i/>
        </w:rPr>
      </w:pPr>
      <w:r>
        <w:rPr>
          <w:b/>
          <w:i/>
        </w:rPr>
        <w:t>literární výchova</w:t>
      </w:r>
    </w:p>
    <w:p w14:paraId="6A103F8B" w14:textId="77777777" w:rsidR="00290E44" w:rsidRDefault="00290E44" w:rsidP="00290E44">
      <w:pPr>
        <w:rPr>
          <w:b/>
          <w:i/>
        </w:rPr>
      </w:pPr>
      <w:r>
        <w:rPr>
          <w:b/>
          <w:i/>
        </w:rPr>
        <w:tab/>
      </w:r>
      <w:r>
        <w:rPr>
          <w:b/>
          <w:i/>
        </w:rPr>
        <w:tab/>
      </w:r>
    </w:p>
    <w:p w14:paraId="0C62A57F" w14:textId="77777777" w:rsidR="00290E44" w:rsidRDefault="00290E44" w:rsidP="00266B2D">
      <w:pPr>
        <w:numPr>
          <w:ilvl w:val="0"/>
          <w:numId w:val="40"/>
        </w:numPr>
        <w:ind w:left="720"/>
        <w:jc w:val="both"/>
      </w:pPr>
      <w:r>
        <w:t>rozvíjení čtenářských dovedností</w:t>
      </w:r>
    </w:p>
    <w:p w14:paraId="3F739F20" w14:textId="77777777" w:rsidR="00290E44" w:rsidRDefault="00290E44" w:rsidP="00266B2D">
      <w:pPr>
        <w:numPr>
          <w:ilvl w:val="0"/>
          <w:numId w:val="40"/>
        </w:numPr>
        <w:ind w:left="720"/>
        <w:jc w:val="both"/>
      </w:pPr>
      <w:r>
        <w:t>chápání smyslu textu</w:t>
      </w:r>
    </w:p>
    <w:p w14:paraId="51AC6BFC" w14:textId="77777777" w:rsidR="00290E44" w:rsidRDefault="00290E44" w:rsidP="00266B2D">
      <w:pPr>
        <w:numPr>
          <w:ilvl w:val="0"/>
          <w:numId w:val="40"/>
        </w:numPr>
        <w:ind w:left="720"/>
        <w:jc w:val="both"/>
      </w:pPr>
      <w:r>
        <w:t>dramatizace textů a přečteného článku</w:t>
      </w:r>
    </w:p>
    <w:p w14:paraId="5EB788D3" w14:textId="77777777" w:rsidR="00290E44" w:rsidRDefault="00290E44" w:rsidP="00266B2D">
      <w:pPr>
        <w:numPr>
          <w:ilvl w:val="0"/>
          <w:numId w:val="40"/>
        </w:numPr>
        <w:ind w:left="720"/>
        <w:jc w:val="both"/>
      </w:pPr>
      <w:r>
        <w:t>interpretace přečtené pohádky, příběhu</w:t>
      </w:r>
    </w:p>
    <w:p w14:paraId="4208DE2B" w14:textId="77777777" w:rsidR="00290E44" w:rsidRDefault="00290E44" w:rsidP="00266B2D">
      <w:pPr>
        <w:numPr>
          <w:ilvl w:val="0"/>
          <w:numId w:val="40"/>
        </w:numPr>
        <w:ind w:left="720"/>
        <w:jc w:val="both"/>
      </w:pPr>
      <w:r>
        <w:t>formulování a vyjadřování na dílo</w:t>
      </w:r>
    </w:p>
    <w:p w14:paraId="693FF774" w14:textId="77777777" w:rsidR="00290E44" w:rsidRDefault="00290E44" w:rsidP="00266B2D">
      <w:pPr>
        <w:numPr>
          <w:ilvl w:val="0"/>
          <w:numId w:val="40"/>
        </w:numPr>
        <w:ind w:left="720"/>
        <w:jc w:val="both"/>
      </w:pPr>
      <w:r>
        <w:t xml:space="preserve">recitace a zpěv </w:t>
      </w:r>
    </w:p>
    <w:p w14:paraId="56050331" w14:textId="77777777" w:rsidR="00290E44" w:rsidRDefault="00290E44" w:rsidP="00290E44">
      <w:pPr>
        <w:jc w:val="both"/>
      </w:pPr>
    </w:p>
    <w:p w14:paraId="195857C7" w14:textId="77777777" w:rsidR="00290E44" w:rsidRDefault="00290E44" w:rsidP="00290E44">
      <w:pPr>
        <w:ind w:left="360"/>
      </w:pPr>
    </w:p>
    <w:p w14:paraId="6D2C3320" w14:textId="77777777" w:rsidR="00290E44" w:rsidRDefault="00290E44" w:rsidP="00266B2D">
      <w:pPr>
        <w:numPr>
          <w:ilvl w:val="0"/>
          <w:numId w:val="71"/>
        </w:numPr>
        <w:rPr>
          <w:b/>
        </w:rPr>
      </w:pPr>
      <w:r>
        <w:rPr>
          <w:b/>
          <w:i/>
        </w:rPr>
        <w:t>reálie</w:t>
      </w:r>
      <w:r>
        <w:rPr>
          <w:b/>
        </w:rPr>
        <w:tab/>
      </w:r>
      <w:r>
        <w:rPr>
          <w:b/>
        </w:rPr>
        <w:tab/>
      </w:r>
      <w:r>
        <w:rPr>
          <w:b/>
        </w:rPr>
        <w:tab/>
      </w:r>
    </w:p>
    <w:p w14:paraId="53B2378D" w14:textId="77777777" w:rsidR="00290E44" w:rsidRDefault="00290E44" w:rsidP="00266B2D">
      <w:pPr>
        <w:numPr>
          <w:ilvl w:val="3"/>
          <w:numId w:val="12"/>
        </w:numPr>
        <w:ind w:left="720"/>
        <w:jc w:val="both"/>
      </w:pPr>
      <w:r>
        <w:t>seznámení s Velkou Británií a anglicky mluvícími zeměmi (geografická poloha, historie, památky, významná města, život obyvatelstva, jeho zvyky a tradice, podobnost a rozlišnost s našimi zvyky)</w:t>
      </w:r>
    </w:p>
    <w:p w14:paraId="770A0FD5" w14:textId="77777777" w:rsidR="00290E44" w:rsidRDefault="00290E44" w:rsidP="00266B2D">
      <w:pPr>
        <w:numPr>
          <w:ilvl w:val="3"/>
          <w:numId w:val="12"/>
        </w:numPr>
        <w:ind w:left="720"/>
        <w:jc w:val="both"/>
      </w:pPr>
      <w:r>
        <w:t xml:space="preserve">vztahy Velké Británie k zemím EU a k naší zemi v oblasti hospodářské i politické </w:t>
      </w:r>
    </w:p>
    <w:p w14:paraId="580E68FF" w14:textId="77777777" w:rsidR="00290E44" w:rsidRDefault="00290E44" w:rsidP="00290E44">
      <w:pPr>
        <w:ind w:left="720"/>
        <w:jc w:val="both"/>
      </w:pPr>
    </w:p>
    <w:p w14:paraId="3BDED9FA" w14:textId="77777777" w:rsidR="00290E44" w:rsidRDefault="00290E44" w:rsidP="00290E44">
      <w:pPr>
        <w:rPr>
          <w:b/>
          <w:sz w:val="28"/>
        </w:rPr>
      </w:pPr>
    </w:p>
    <w:p w14:paraId="6F5D0F67" w14:textId="77777777" w:rsidR="00290E44" w:rsidRDefault="00290E44" w:rsidP="00290E44">
      <w:pPr>
        <w:rPr>
          <w:b/>
        </w:rPr>
      </w:pPr>
      <w:r>
        <w:rPr>
          <w:b/>
        </w:rPr>
        <w:t>Týdenní časová dotace:</w:t>
      </w:r>
    </w:p>
    <w:p w14:paraId="6024DC79" w14:textId="77777777" w:rsidR="00290E44" w:rsidRDefault="00290E44" w:rsidP="00290E44">
      <w:pPr>
        <w:rPr>
          <w:b/>
        </w:rPr>
      </w:pPr>
    </w:p>
    <w:tbl>
      <w:tblPr>
        <w:tblW w:w="0" w:type="auto"/>
        <w:tblInd w:w="-5" w:type="dxa"/>
        <w:tblLayout w:type="fixed"/>
        <w:tblLook w:val="0000" w:firstRow="0" w:lastRow="0" w:firstColumn="0" w:lastColumn="0" w:noHBand="0" w:noVBand="0"/>
      </w:tblPr>
      <w:tblGrid>
        <w:gridCol w:w="2268"/>
        <w:gridCol w:w="1450"/>
      </w:tblGrid>
      <w:tr w:rsidR="00290E44" w14:paraId="24D399F9" w14:textId="77777777" w:rsidTr="0080358C">
        <w:tc>
          <w:tcPr>
            <w:tcW w:w="2268" w:type="dxa"/>
            <w:tcBorders>
              <w:top w:val="single" w:sz="4" w:space="0" w:color="000000"/>
              <w:left w:val="single" w:sz="4" w:space="0" w:color="000000"/>
              <w:bottom w:val="single" w:sz="4" w:space="0" w:color="000000"/>
            </w:tcBorders>
            <w:shd w:val="clear" w:color="auto" w:fill="auto"/>
          </w:tcPr>
          <w:p w14:paraId="012B0A1E" w14:textId="77777777" w:rsidR="00290E44" w:rsidRDefault="00290E44" w:rsidP="0080358C">
            <w:pPr>
              <w:snapToGrid w:val="0"/>
            </w:pPr>
            <w:r>
              <w:t>1.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B2FD38C" w14:textId="77777777" w:rsidR="00290E44" w:rsidRDefault="00290E44" w:rsidP="0080358C">
            <w:pPr>
              <w:snapToGrid w:val="0"/>
            </w:pPr>
            <w:r>
              <w:t xml:space="preserve">  1 hodina</w:t>
            </w:r>
          </w:p>
        </w:tc>
      </w:tr>
      <w:tr w:rsidR="00290E44" w14:paraId="188C2D12" w14:textId="77777777" w:rsidTr="0080358C">
        <w:tc>
          <w:tcPr>
            <w:tcW w:w="2268" w:type="dxa"/>
            <w:tcBorders>
              <w:top w:val="single" w:sz="4" w:space="0" w:color="000000"/>
              <w:left w:val="single" w:sz="4" w:space="0" w:color="000000"/>
              <w:bottom w:val="single" w:sz="4" w:space="0" w:color="000000"/>
            </w:tcBorders>
            <w:shd w:val="clear" w:color="auto" w:fill="auto"/>
          </w:tcPr>
          <w:p w14:paraId="64C6AB10" w14:textId="77777777" w:rsidR="00290E44" w:rsidRDefault="00290E44" w:rsidP="0080358C">
            <w:pPr>
              <w:snapToGrid w:val="0"/>
            </w:pPr>
            <w:r>
              <w:t>2.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49D7B33" w14:textId="77777777" w:rsidR="00290E44" w:rsidRDefault="00290E44" w:rsidP="0080358C">
            <w:pPr>
              <w:snapToGrid w:val="0"/>
            </w:pPr>
            <w:r>
              <w:t xml:space="preserve">  1 hodina</w:t>
            </w:r>
          </w:p>
        </w:tc>
      </w:tr>
      <w:tr w:rsidR="00290E44" w14:paraId="13A44DA1" w14:textId="77777777" w:rsidTr="0080358C">
        <w:tc>
          <w:tcPr>
            <w:tcW w:w="2268" w:type="dxa"/>
            <w:tcBorders>
              <w:top w:val="single" w:sz="4" w:space="0" w:color="000000"/>
              <w:left w:val="single" w:sz="4" w:space="0" w:color="000000"/>
              <w:bottom w:val="single" w:sz="4" w:space="0" w:color="000000"/>
            </w:tcBorders>
            <w:shd w:val="clear" w:color="auto" w:fill="auto"/>
          </w:tcPr>
          <w:p w14:paraId="54A9C156" w14:textId="77777777" w:rsidR="00290E44" w:rsidRDefault="00290E44" w:rsidP="0080358C">
            <w:pPr>
              <w:snapToGrid w:val="0"/>
            </w:pPr>
            <w:r>
              <w:t>3.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0F6AEA1F" w14:textId="77777777" w:rsidR="00290E44" w:rsidRDefault="00290E44" w:rsidP="0080358C">
            <w:pPr>
              <w:snapToGrid w:val="0"/>
            </w:pPr>
            <w:r>
              <w:t xml:space="preserve">  3 hodiny</w:t>
            </w:r>
          </w:p>
        </w:tc>
      </w:tr>
      <w:tr w:rsidR="00290E44" w14:paraId="03E2D5D0" w14:textId="77777777" w:rsidTr="0080358C">
        <w:tc>
          <w:tcPr>
            <w:tcW w:w="2268" w:type="dxa"/>
            <w:tcBorders>
              <w:top w:val="single" w:sz="4" w:space="0" w:color="000000"/>
              <w:left w:val="single" w:sz="4" w:space="0" w:color="000000"/>
              <w:bottom w:val="single" w:sz="4" w:space="0" w:color="000000"/>
            </w:tcBorders>
            <w:shd w:val="clear" w:color="auto" w:fill="auto"/>
          </w:tcPr>
          <w:p w14:paraId="2142CCF7" w14:textId="77777777" w:rsidR="00290E44" w:rsidRDefault="00290E44" w:rsidP="0080358C">
            <w:pPr>
              <w:snapToGrid w:val="0"/>
            </w:pPr>
            <w:r>
              <w:t>4.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1ABDF168" w14:textId="77777777" w:rsidR="00290E44" w:rsidRDefault="00290E44" w:rsidP="0080358C">
            <w:pPr>
              <w:snapToGrid w:val="0"/>
            </w:pPr>
            <w:r>
              <w:t xml:space="preserve">  3 hodiny</w:t>
            </w:r>
          </w:p>
        </w:tc>
      </w:tr>
      <w:tr w:rsidR="00290E44" w14:paraId="3D9B19AC" w14:textId="77777777" w:rsidTr="0080358C">
        <w:tc>
          <w:tcPr>
            <w:tcW w:w="2268" w:type="dxa"/>
            <w:tcBorders>
              <w:top w:val="single" w:sz="4" w:space="0" w:color="000000"/>
              <w:left w:val="single" w:sz="4" w:space="0" w:color="000000"/>
              <w:bottom w:val="single" w:sz="4" w:space="0" w:color="000000"/>
            </w:tcBorders>
            <w:shd w:val="clear" w:color="auto" w:fill="auto"/>
          </w:tcPr>
          <w:p w14:paraId="3031346D" w14:textId="77777777" w:rsidR="00290E44" w:rsidRDefault="00290E44" w:rsidP="0080358C">
            <w:pPr>
              <w:snapToGrid w:val="0"/>
            </w:pPr>
            <w:r>
              <w:t>5. ročník</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6AB50559" w14:textId="77777777" w:rsidR="00290E44" w:rsidRDefault="00290E44" w:rsidP="0080358C">
            <w:pPr>
              <w:snapToGrid w:val="0"/>
            </w:pPr>
            <w:r>
              <w:t xml:space="preserve">  3 hodiny</w:t>
            </w:r>
          </w:p>
        </w:tc>
      </w:tr>
      <w:tr w:rsidR="00290E44" w14:paraId="60DD13C4" w14:textId="77777777" w:rsidTr="0080358C">
        <w:tc>
          <w:tcPr>
            <w:tcW w:w="2268" w:type="dxa"/>
            <w:tcBorders>
              <w:top w:val="single" w:sz="4" w:space="0" w:color="000000"/>
              <w:left w:val="single" w:sz="4" w:space="0" w:color="000000"/>
              <w:bottom w:val="single" w:sz="4" w:space="0" w:color="000000"/>
            </w:tcBorders>
            <w:shd w:val="clear" w:color="auto" w:fill="auto"/>
          </w:tcPr>
          <w:p w14:paraId="0234BC5F" w14:textId="77777777" w:rsidR="00290E44" w:rsidRDefault="00290E44" w:rsidP="0080358C">
            <w:pPr>
              <w:snapToGrid w:val="0"/>
            </w:pPr>
            <w:r>
              <w:t>celkem</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14:paraId="3C2B36AB" w14:textId="77777777" w:rsidR="00290E44" w:rsidRDefault="00290E44" w:rsidP="0080358C">
            <w:pPr>
              <w:snapToGrid w:val="0"/>
            </w:pPr>
            <w:r>
              <w:t xml:space="preserve"> 11 hodin</w:t>
            </w:r>
          </w:p>
        </w:tc>
      </w:tr>
    </w:tbl>
    <w:p w14:paraId="1C4C2849" w14:textId="77777777" w:rsidR="00290E44" w:rsidRDefault="00290E44" w:rsidP="00290E44"/>
    <w:p w14:paraId="30B24971" w14:textId="77777777" w:rsidR="00290E44" w:rsidRDefault="00290E44" w:rsidP="00290E44"/>
    <w:p w14:paraId="42B8547C" w14:textId="77777777" w:rsidR="00290E44" w:rsidRPr="007C5515" w:rsidRDefault="00290E44" w:rsidP="00290E44">
      <w:pPr>
        <w:rPr>
          <w:b/>
          <w:caps/>
        </w:rPr>
      </w:pPr>
      <w:r w:rsidRPr="007C5515">
        <w:rPr>
          <w:b/>
          <w:caps/>
        </w:rPr>
        <w:t>Průřezová témata zařazená DO PŘEDMĚTu anglickÝ jazyk</w:t>
      </w:r>
    </w:p>
    <w:p w14:paraId="348DEA1F" w14:textId="77777777" w:rsidR="00290E44" w:rsidRDefault="00290E44" w:rsidP="00266B2D">
      <w:pPr>
        <w:numPr>
          <w:ilvl w:val="0"/>
          <w:numId w:val="26"/>
        </w:numPr>
        <w:jc w:val="both"/>
      </w:pPr>
      <w:r>
        <w:t>Osobnostní a sociální výchova (OSV)</w:t>
      </w:r>
    </w:p>
    <w:p w14:paraId="435B6F45" w14:textId="77777777" w:rsidR="00290E44" w:rsidRDefault="00290E44" w:rsidP="00266B2D">
      <w:pPr>
        <w:numPr>
          <w:ilvl w:val="0"/>
          <w:numId w:val="26"/>
        </w:numPr>
        <w:jc w:val="both"/>
      </w:pPr>
      <w:r>
        <w:t>Výchova demokratického občana (VDO)</w:t>
      </w:r>
    </w:p>
    <w:p w14:paraId="25C872E6" w14:textId="77777777" w:rsidR="00290E44" w:rsidRDefault="00290E44" w:rsidP="00266B2D">
      <w:pPr>
        <w:numPr>
          <w:ilvl w:val="0"/>
          <w:numId w:val="26"/>
        </w:numPr>
        <w:jc w:val="both"/>
      </w:pPr>
      <w:r>
        <w:t>Výchova k myšlení v evropských globálních souvislostech (VMEGS)</w:t>
      </w:r>
    </w:p>
    <w:p w14:paraId="15ECAA50" w14:textId="77777777" w:rsidR="00290E44" w:rsidRDefault="00290E44" w:rsidP="00266B2D">
      <w:pPr>
        <w:numPr>
          <w:ilvl w:val="0"/>
          <w:numId w:val="26"/>
        </w:numPr>
        <w:jc w:val="both"/>
      </w:pPr>
      <w:r>
        <w:t>Multikulturní výchova (MKV)</w:t>
      </w:r>
    </w:p>
    <w:p w14:paraId="334E80DA" w14:textId="77777777" w:rsidR="00290E44" w:rsidRDefault="00290E44" w:rsidP="00266B2D">
      <w:pPr>
        <w:numPr>
          <w:ilvl w:val="0"/>
          <w:numId w:val="26"/>
        </w:numPr>
        <w:jc w:val="both"/>
      </w:pPr>
      <w:r>
        <w:t>Environmentální výchova (EV)</w:t>
      </w:r>
    </w:p>
    <w:p w14:paraId="65B1F11A" w14:textId="77777777" w:rsidR="00290E44" w:rsidRDefault="00290E44" w:rsidP="00266B2D">
      <w:pPr>
        <w:numPr>
          <w:ilvl w:val="0"/>
          <w:numId w:val="26"/>
        </w:numPr>
        <w:jc w:val="both"/>
      </w:pPr>
      <w:r>
        <w:t>Mediální výchova (MV)</w:t>
      </w:r>
    </w:p>
    <w:p w14:paraId="767B5E57" w14:textId="77777777" w:rsidR="00290E44" w:rsidRDefault="00290E44" w:rsidP="00290E44">
      <w:pPr>
        <w:jc w:val="both"/>
        <w:rPr>
          <w:b/>
          <w:caps/>
          <w:sz w:val="28"/>
          <w:u w:val="single"/>
        </w:rPr>
      </w:pPr>
    </w:p>
    <w:p w14:paraId="75DF1F05" w14:textId="77777777" w:rsidR="00290E44" w:rsidRDefault="00290E44" w:rsidP="00290E44">
      <w:pPr>
        <w:rPr>
          <w:b/>
          <w:caps/>
          <w:sz w:val="28"/>
        </w:rPr>
      </w:pPr>
      <w:r>
        <w:rPr>
          <w:b/>
          <w:caps/>
          <w:sz w:val="28"/>
        </w:rPr>
        <w:br w:type="page"/>
      </w:r>
    </w:p>
    <w:p w14:paraId="0BB606EB" w14:textId="77777777" w:rsidR="00290E44" w:rsidRDefault="00290E44" w:rsidP="00290E44">
      <w:pPr>
        <w:rPr>
          <w:b/>
          <w:caps/>
          <w:sz w:val="28"/>
        </w:rPr>
      </w:pPr>
    </w:p>
    <w:p w14:paraId="613421D6" w14:textId="77777777" w:rsidR="00290E44" w:rsidRDefault="00290E44" w:rsidP="00290E44">
      <w:pPr>
        <w:rPr>
          <w:b/>
          <w:caps/>
          <w:sz w:val="28"/>
        </w:rPr>
      </w:pPr>
      <w:r>
        <w:rPr>
          <w:b/>
          <w:caps/>
          <w:sz w:val="28"/>
        </w:rPr>
        <w:t>Mezipředmětové vztahy</w:t>
      </w:r>
    </w:p>
    <w:p w14:paraId="2802FEFD" w14:textId="77777777" w:rsidR="00290E44" w:rsidRDefault="00290E44" w:rsidP="00290E44">
      <w:pPr>
        <w:pStyle w:val="Nadpis2"/>
        <w:numPr>
          <w:ilvl w:val="0"/>
          <w:numId w:val="0"/>
        </w:numPr>
        <w:ind w:left="792" w:hanging="432"/>
        <w:rPr>
          <w:b w:val="0"/>
          <w:caps/>
          <w:sz w:val="28"/>
        </w:rPr>
      </w:pPr>
    </w:p>
    <w:p w14:paraId="15FCE723" w14:textId="77777777" w:rsidR="00290E44" w:rsidRDefault="00290E44" w:rsidP="00290E44">
      <w:pPr>
        <w:rPr>
          <w:b/>
          <w:caps/>
        </w:rPr>
      </w:pPr>
      <w:r>
        <w:rPr>
          <w:b/>
          <w:caps/>
        </w:rPr>
        <w:t>AJ – ČJ</w:t>
      </w:r>
      <w:r>
        <w:rPr>
          <w:b/>
          <w:caps/>
        </w:rPr>
        <w:tab/>
        <w:t>AJ – PRV</w:t>
      </w:r>
      <w:r>
        <w:rPr>
          <w:b/>
          <w:caps/>
        </w:rPr>
        <w:tab/>
        <w:t>AJ – HV</w:t>
      </w:r>
      <w:r>
        <w:rPr>
          <w:b/>
          <w:caps/>
        </w:rPr>
        <w:tab/>
        <w:t>AJ – M</w:t>
      </w:r>
      <w:r>
        <w:rPr>
          <w:b/>
          <w:caps/>
        </w:rPr>
        <w:tab/>
        <w:t>AJ – PČ</w:t>
      </w:r>
      <w:r>
        <w:rPr>
          <w:b/>
          <w:caps/>
        </w:rPr>
        <w:tab/>
        <w:t>AJ – I</w:t>
      </w:r>
    </w:p>
    <w:p w14:paraId="223BD82C" w14:textId="77777777" w:rsidR="00290E44" w:rsidRDefault="00290E44" w:rsidP="00290E44">
      <w:pPr>
        <w:rPr>
          <w:b/>
          <w:caps/>
        </w:rPr>
      </w:pPr>
    </w:p>
    <w:p w14:paraId="6CE0DB23" w14:textId="77777777" w:rsidR="006D3321" w:rsidRDefault="006D3321" w:rsidP="000C1402">
      <w:pPr>
        <w:rPr>
          <w:b/>
        </w:rPr>
      </w:pPr>
    </w:p>
    <w:p w14:paraId="0943AEAD" w14:textId="77777777" w:rsidR="00290E44" w:rsidRDefault="00290E44" w:rsidP="00290E44">
      <w:pPr>
        <w:rPr>
          <w:b/>
        </w:rPr>
      </w:pPr>
      <w:r>
        <w:rPr>
          <w:b/>
        </w:rPr>
        <w:t>Společné předmětové strategie</w:t>
      </w:r>
    </w:p>
    <w:tbl>
      <w:tblPr>
        <w:tblW w:w="0" w:type="auto"/>
        <w:tblInd w:w="-5" w:type="dxa"/>
        <w:tblLayout w:type="fixed"/>
        <w:tblLook w:val="0000" w:firstRow="0" w:lastRow="0" w:firstColumn="0" w:lastColumn="0" w:noHBand="0" w:noVBand="0"/>
      </w:tblPr>
      <w:tblGrid>
        <w:gridCol w:w="4605"/>
        <w:gridCol w:w="4615"/>
      </w:tblGrid>
      <w:tr w:rsidR="00290E44" w14:paraId="374F086B" w14:textId="77777777" w:rsidTr="0080358C">
        <w:trPr>
          <w:trHeight w:val="150"/>
        </w:trPr>
        <w:tc>
          <w:tcPr>
            <w:tcW w:w="4605" w:type="dxa"/>
            <w:tcBorders>
              <w:top w:val="single" w:sz="4" w:space="0" w:color="000000"/>
              <w:left w:val="single" w:sz="4" w:space="0" w:color="000000"/>
              <w:bottom w:val="single" w:sz="4" w:space="0" w:color="000000"/>
            </w:tcBorders>
            <w:shd w:val="clear" w:color="auto" w:fill="auto"/>
          </w:tcPr>
          <w:p w14:paraId="0490D820" w14:textId="77777777" w:rsidR="00290E44" w:rsidRDefault="00290E44" w:rsidP="0080358C">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43BFFCB8" w14:textId="77777777" w:rsidR="00290E44" w:rsidRDefault="00290E44" w:rsidP="0080358C">
            <w:pPr>
              <w:snapToGrid w:val="0"/>
              <w:jc w:val="center"/>
              <w:rPr>
                <w:b/>
              </w:rPr>
            </w:pPr>
            <w:r>
              <w:rPr>
                <w:b/>
              </w:rPr>
              <w:t>Kompetence k řešení problémů</w:t>
            </w:r>
          </w:p>
        </w:tc>
      </w:tr>
      <w:tr w:rsidR="00290E44" w14:paraId="25026D64" w14:textId="77777777" w:rsidTr="0080358C">
        <w:trPr>
          <w:trHeight w:val="6379"/>
        </w:trPr>
        <w:tc>
          <w:tcPr>
            <w:tcW w:w="4605" w:type="dxa"/>
            <w:tcBorders>
              <w:top w:val="single" w:sz="4" w:space="0" w:color="000000"/>
              <w:left w:val="single" w:sz="4" w:space="0" w:color="000000"/>
              <w:bottom w:val="single" w:sz="4" w:space="0" w:color="000000"/>
            </w:tcBorders>
            <w:shd w:val="clear" w:color="auto" w:fill="auto"/>
          </w:tcPr>
          <w:p w14:paraId="6E02C816" w14:textId="77777777" w:rsidR="00290E44" w:rsidRDefault="00290E44" w:rsidP="00266B2D">
            <w:pPr>
              <w:numPr>
                <w:ilvl w:val="0"/>
                <w:numId w:val="78"/>
              </w:numPr>
              <w:snapToGrid w:val="0"/>
              <w:jc w:val="both"/>
            </w:pPr>
            <w:r>
              <w:t>žáci jsou vedeni k zodpovědné a cílevědomé práci a plnění průběžných úkolů</w:t>
            </w:r>
          </w:p>
          <w:p w14:paraId="7BC2DE50" w14:textId="77777777" w:rsidR="00290E44" w:rsidRDefault="00290E44" w:rsidP="00266B2D">
            <w:pPr>
              <w:numPr>
                <w:ilvl w:val="0"/>
                <w:numId w:val="78"/>
              </w:numPr>
              <w:jc w:val="both"/>
            </w:pPr>
            <w:r>
              <w:t>dané tematické celky jsou žákům přibližovány vhodnou motivací</w:t>
            </w:r>
          </w:p>
          <w:p w14:paraId="7DD799AC" w14:textId="77777777" w:rsidR="00290E44" w:rsidRDefault="00290E44" w:rsidP="00266B2D">
            <w:pPr>
              <w:numPr>
                <w:ilvl w:val="0"/>
                <w:numId w:val="78"/>
              </w:numPr>
              <w:jc w:val="both"/>
            </w:pPr>
            <w:r>
              <w:t>do vyučovacího procesu zařazujeme zajímavé aktuální informace týkající se zejména anglicky hovořících zemí (média)</w:t>
            </w:r>
          </w:p>
          <w:p w14:paraId="532F4A01" w14:textId="77777777" w:rsidR="00290E44" w:rsidRDefault="00290E44" w:rsidP="00266B2D">
            <w:pPr>
              <w:numPr>
                <w:ilvl w:val="0"/>
                <w:numId w:val="78"/>
              </w:numPr>
              <w:jc w:val="both"/>
            </w:pPr>
            <w:r>
              <w:t>pracujeme hravými metodami, které zaujmou žáky (doplňovačky, hádanky, rébusy, soutěže, obrázkové diktáty, domino, hračky, karty, puzzle, skládanky)</w:t>
            </w:r>
          </w:p>
          <w:p w14:paraId="5836DF34" w14:textId="77777777" w:rsidR="00290E44" w:rsidRDefault="00290E44" w:rsidP="00266B2D">
            <w:pPr>
              <w:numPr>
                <w:ilvl w:val="0"/>
                <w:numId w:val="78"/>
              </w:numPr>
              <w:jc w:val="both"/>
            </w:pPr>
            <w:r>
              <w:t xml:space="preserve"> poslech CD s následným plněním úkolů, práce na PC v počítačové učebně</w:t>
            </w:r>
          </w:p>
          <w:p w14:paraId="4C1DBBBC" w14:textId="77777777" w:rsidR="00290E44" w:rsidRDefault="00290E44" w:rsidP="00266B2D">
            <w:pPr>
              <w:numPr>
                <w:ilvl w:val="0"/>
                <w:numId w:val="78"/>
              </w:numPr>
              <w:jc w:val="both"/>
            </w:pPr>
            <w:r>
              <w:t xml:space="preserve"> zařazování prvků literární výchovy – říkadla, písně, rozpočitadla, hry se slovy a větami</w:t>
            </w:r>
          </w:p>
          <w:p w14:paraId="2BB80014" w14:textId="77777777" w:rsidR="00290E44" w:rsidRDefault="00290E44" w:rsidP="00266B2D">
            <w:pPr>
              <w:numPr>
                <w:ilvl w:val="0"/>
                <w:numId w:val="78"/>
              </w:numPr>
              <w:jc w:val="both"/>
            </w:pPr>
            <w:r>
              <w:t>hodnocení provádíme formou porovnávání dosažených výsledků, do hodnocení zapojujeme žáky s jejich názory, hodnocení sebe sama, sebekritika</w:t>
            </w:r>
          </w:p>
          <w:p w14:paraId="4CE7BE81" w14:textId="77777777" w:rsidR="00290E44" w:rsidRDefault="00290E44" w:rsidP="00266B2D">
            <w:pPr>
              <w:numPr>
                <w:ilvl w:val="0"/>
                <w:numId w:val="78"/>
              </w:numPr>
              <w:jc w:val="both"/>
            </w:pPr>
            <w:r>
              <w:t>nezapomínáme na pochvalu, oceňujeme snahu, píli, pohotovost a důslednost v učení a ochotu pomáhat druhým</w:t>
            </w:r>
          </w:p>
          <w:p w14:paraId="71844063" w14:textId="77777777" w:rsidR="00290E44" w:rsidRDefault="00290E44" w:rsidP="00266B2D">
            <w:pPr>
              <w:numPr>
                <w:ilvl w:val="0"/>
                <w:numId w:val="78"/>
              </w:numPr>
              <w:jc w:val="both"/>
            </w:pPr>
            <w:r>
              <w:t>oceňujeme nejen školní úspěchy žáků, ale také vědomosti získané mimo dosah učebnice a školy</w:t>
            </w:r>
          </w:p>
          <w:p w14:paraId="79A71AE2" w14:textId="77777777" w:rsidR="00290E44" w:rsidRDefault="00290E44" w:rsidP="00266B2D">
            <w:pPr>
              <w:numPr>
                <w:ilvl w:val="0"/>
                <w:numId w:val="78"/>
              </w:numPr>
              <w:jc w:val="both"/>
            </w:pPr>
            <w:r>
              <w:t>kladně hodnotíme žáky přispívající do vyučovacího procesu zajímavými informacemi a názornými pomůckami</w:t>
            </w:r>
          </w:p>
          <w:p w14:paraId="1ABF594C" w14:textId="77777777" w:rsidR="00290E44" w:rsidRDefault="00290E44" w:rsidP="00266B2D">
            <w:pPr>
              <w:numPr>
                <w:ilvl w:val="0"/>
                <w:numId w:val="78"/>
              </w:numPr>
              <w:jc w:val="both"/>
            </w:pPr>
            <w:r>
              <w:t xml:space="preserve">motivujeme žáky k zapojení do mimoškolních úkolů, soutěží a prací </w:t>
            </w:r>
          </w:p>
          <w:p w14:paraId="39D18290" w14:textId="77777777" w:rsidR="00290E44" w:rsidRDefault="00290E44" w:rsidP="0080358C"/>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58AB2DE" w14:textId="77777777" w:rsidR="00290E44" w:rsidRDefault="00290E44" w:rsidP="00266B2D">
            <w:pPr>
              <w:numPr>
                <w:ilvl w:val="0"/>
                <w:numId w:val="37"/>
              </w:numPr>
              <w:snapToGrid w:val="0"/>
              <w:jc w:val="both"/>
            </w:pPr>
            <w:r>
              <w:t>vedeme žáky ke správným postupům a posloupným krokům při řešení problémů</w:t>
            </w:r>
          </w:p>
          <w:p w14:paraId="24FCBF59" w14:textId="77777777" w:rsidR="00290E44" w:rsidRDefault="00290E44" w:rsidP="00266B2D">
            <w:pPr>
              <w:numPr>
                <w:ilvl w:val="0"/>
                <w:numId w:val="37"/>
              </w:numPr>
              <w:jc w:val="both"/>
            </w:pPr>
            <w:r>
              <w:t>trváme na nepřetržitém a průběžném ověřování postupného řešení problémů</w:t>
            </w:r>
          </w:p>
          <w:p w14:paraId="0F4584DD" w14:textId="77777777" w:rsidR="00290E44" w:rsidRDefault="00290E44" w:rsidP="00266B2D">
            <w:pPr>
              <w:numPr>
                <w:ilvl w:val="0"/>
                <w:numId w:val="37"/>
              </w:numPr>
              <w:jc w:val="both"/>
            </w:pPr>
            <w:r>
              <w:t xml:space="preserve">problémy řešíme v návaznosti na celou situaci, nikoliv </w:t>
            </w:r>
            <w:proofErr w:type="spellStart"/>
            <w:r>
              <w:t>odtržitě</w:t>
            </w:r>
            <w:proofErr w:type="spellEnd"/>
            <w:r>
              <w:t>, izolovaně</w:t>
            </w:r>
          </w:p>
          <w:p w14:paraId="7906C95B" w14:textId="77777777" w:rsidR="00290E44" w:rsidRDefault="00290E44" w:rsidP="00266B2D">
            <w:pPr>
              <w:numPr>
                <w:ilvl w:val="0"/>
                <w:numId w:val="37"/>
              </w:numPr>
              <w:jc w:val="both"/>
            </w:pPr>
            <w:r>
              <w:t>předkládáme žákům různé možnosti postupů řešení</w:t>
            </w:r>
          </w:p>
          <w:p w14:paraId="1467954F" w14:textId="77777777" w:rsidR="00290E44" w:rsidRDefault="00290E44" w:rsidP="00266B2D">
            <w:pPr>
              <w:numPr>
                <w:ilvl w:val="0"/>
                <w:numId w:val="37"/>
              </w:numPr>
              <w:jc w:val="both"/>
            </w:pPr>
            <w:r>
              <w:t>dbáme na využívání všech znalostí žáků</w:t>
            </w:r>
          </w:p>
          <w:p w14:paraId="64D7A4E1" w14:textId="77777777" w:rsidR="00290E44" w:rsidRDefault="00290E44" w:rsidP="00266B2D">
            <w:pPr>
              <w:numPr>
                <w:ilvl w:val="0"/>
                <w:numId w:val="37"/>
              </w:numPr>
              <w:jc w:val="both"/>
            </w:pPr>
            <w:r>
              <w:t>učíme žáky rozpoznávat důležitost problémů, soustřeďujeme je k řešení problému stěžejního</w:t>
            </w:r>
          </w:p>
          <w:p w14:paraId="3FDD39E2" w14:textId="77777777" w:rsidR="00290E44" w:rsidRDefault="00290E44" w:rsidP="0080358C"/>
        </w:tc>
      </w:tr>
      <w:tr w:rsidR="00290E44" w14:paraId="57CF5D8E" w14:textId="77777777" w:rsidTr="0080358C">
        <w:trPr>
          <w:trHeight w:val="150"/>
        </w:trPr>
        <w:tc>
          <w:tcPr>
            <w:tcW w:w="4605" w:type="dxa"/>
            <w:tcBorders>
              <w:top w:val="single" w:sz="4" w:space="0" w:color="000000"/>
              <w:left w:val="single" w:sz="4" w:space="0" w:color="000000"/>
              <w:bottom w:val="single" w:sz="4" w:space="0" w:color="000000"/>
            </w:tcBorders>
            <w:shd w:val="clear" w:color="auto" w:fill="auto"/>
          </w:tcPr>
          <w:p w14:paraId="692B6A72" w14:textId="77777777" w:rsidR="00290E44" w:rsidRDefault="00290E44" w:rsidP="0080358C">
            <w:pPr>
              <w:snapToGrid w:val="0"/>
              <w:jc w:val="center"/>
              <w:rPr>
                <w:b/>
              </w:rPr>
            </w:pPr>
          </w:p>
          <w:p w14:paraId="419F7E71" w14:textId="77777777" w:rsidR="00290E44" w:rsidRDefault="00290E44" w:rsidP="0080358C">
            <w:pPr>
              <w:snapToGrid w:val="0"/>
              <w:jc w:val="center"/>
              <w:rPr>
                <w:b/>
              </w:rPr>
            </w:pPr>
            <w:r>
              <w:rPr>
                <w:b/>
              </w:rPr>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EC28587" w14:textId="77777777" w:rsidR="00290E44" w:rsidRDefault="00290E44" w:rsidP="0080358C">
            <w:pPr>
              <w:snapToGrid w:val="0"/>
              <w:jc w:val="center"/>
            </w:pPr>
          </w:p>
          <w:p w14:paraId="278942AB" w14:textId="77777777" w:rsidR="00290E44" w:rsidRDefault="00290E44" w:rsidP="0080358C">
            <w:pPr>
              <w:snapToGrid w:val="0"/>
              <w:jc w:val="center"/>
              <w:rPr>
                <w:b/>
              </w:rPr>
            </w:pPr>
            <w:r>
              <w:rPr>
                <w:b/>
              </w:rPr>
              <w:t>Kompetence sociální a personální</w:t>
            </w:r>
          </w:p>
        </w:tc>
      </w:tr>
      <w:tr w:rsidR="00290E44" w14:paraId="631CB984" w14:textId="77777777" w:rsidTr="0080358C">
        <w:trPr>
          <w:trHeight w:val="5774"/>
        </w:trPr>
        <w:tc>
          <w:tcPr>
            <w:tcW w:w="4605" w:type="dxa"/>
            <w:tcBorders>
              <w:top w:val="single" w:sz="4" w:space="0" w:color="000000"/>
              <w:left w:val="single" w:sz="4" w:space="0" w:color="000000"/>
              <w:bottom w:val="single" w:sz="4" w:space="0" w:color="000000"/>
            </w:tcBorders>
            <w:shd w:val="clear" w:color="auto" w:fill="auto"/>
          </w:tcPr>
          <w:p w14:paraId="4944FCB5" w14:textId="77777777" w:rsidR="00290E44" w:rsidRDefault="00290E44" w:rsidP="0080358C">
            <w:pPr>
              <w:snapToGrid w:val="0"/>
              <w:jc w:val="both"/>
            </w:pPr>
          </w:p>
          <w:p w14:paraId="769F89B6" w14:textId="77777777" w:rsidR="00290E44" w:rsidRDefault="00290E44" w:rsidP="00266B2D">
            <w:pPr>
              <w:numPr>
                <w:ilvl w:val="0"/>
                <w:numId w:val="34"/>
              </w:numPr>
              <w:jc w:val="both"/>
            </w:pPr>
            <w:r>
              <w:t>žáky vedeme ke správné artikulaci a výslovnosti podle fonetických pravidel, k přirozené intonaci při myšlenkovém vyjadřování mluveným slovem</w:t>
            </w:r>
          </w:p>
          <w:p w14:paraId="617302C7" w14:textId="77777777" w:rsidR="00290E44" w:rsidRDefault="00290E44" w:rsidP="00266B2D">
            <w:pPr>
              <w:numPr>
                <w:ilvl w:val="0"/>
                <w:numId w:val="34"/>
              </w:numPr>
              <w:jc w:val="both"/>
            </w:pPr>
            <w:r>
              <w:t>u žáků dbáme na správné vyjadřování v písemném projevu</w:t>
            </w:r>
          </w:p>
          <w:p w14:paraId="143E6948" w14:textId="77777777" w:rsidR="00290E44" w:rsidRDefault="00290E44" w:rsidP="00266B2D">
            <w:pPr>
              <w:numPr>
                <w:ilvl w:val="0"/>
                <w:numId w:val="34"/>
              </w:numPr>
              <w:jc w:val="both"/>
            </w:pPr>
            <w:r>
              <w:t>formou přímé metody vedeme žáky ke zvládání schopnosti dorozumět se anglicky v různých situacích</w:t>
            </w:r>
          </w:p>
          <w:p w14:paraId="3959B298" w14:textId="77777777" w:rsidR="00290E44" w:rsidRDefault="00290E44" w:rsidP="00266B2D">
            <w:pPr>
              <w:numPr>
                <w:ilvl w:val="0"/>
                <w:numId w:val="34"/>
              </w:numPr>
              <w:jc w:val="both"/>
            </w:pPr>
            <w:r>
              <w:t>snažíme se o optimální formulaci myšlenek žáků při jejich vyjadřování</w:t>
            </w:r>
          </w:p>
          <w:p w14:paraId="412536FA" w14:textId="77777777" w:rsidR="00290E44" w:rsidRDefault="00290E44" w:rsidP="00266B2D">
            <w:pPr>
              <w:numPr>
                <w:ilvl w:val="0"/>
                <w:numId w:val="34"/>
              </w:numPr>
              <w:jc w:val="both"/>
            </w:pPr>
            <w:r>
              <w:t>napomáháme žákům k pochopení hlavních myšlenek čteného a psaného slova pomocnými metodami (</w:t>
            </w:r>
            <w:proofErr w:type="spellStart"/>
            <w:r>
              <w:t>předečtení</w:t>
            </w:r>
            <w:proofErr w:type="spellEnd"/>
            <w:r>
              <w:t xml:space="preserve"> se správnou intonací, ukázka obrázku, souvislost s jiným textem, demonstrace, dramatizace, redukční, dedukční metoda práce s textem, odhad situace na základě synonym, antonym, slov mezinárodního významu)</w:t>
            </w:r>
          </w:p>
          <w:p w14:paraId="4BBAF2C8" w14:textId="77777777" w:rsidR="00290E44" w:rsidRDefault="00290E44" w:rsidP="00266B2D">
            <w:pPr>
              <w:numPr>
                <w:ilvl w:val="0"/>
                <w:numId w:val="34"/>
              </w:numPr>
              <w:jc w:val="both"/>
            </w:pPr>
            <w:r>
              <w:t>zařazujeme často úkoly na zvládnutí reprodukce přečteného textu (otázky k textu)</w:t>
            </w:r>
          </w:p>
          <w:p w14:paraId="5E00B3F4" w14:textId="77777777" w:rsidR="00290E44" w:rsidRDefault="00290E44" w:rsidP="00266B2D">
            <w:pPr>
              <w:numPr>
                <w:ilvl w:val="0"/>
                <w:numId w:val="34"/>
              </w:numPr>
              <w:jc w:val="both"/>
            </w:pPr>
            <w:r>
              <w:t>vedeme žáky k uvědomělému a výraznému čtení</w:t>
            </w:r>
          </w:p>
          <w:p w14:paraId="5C04748D" w14:textId="77777777" w:rsidR="00290E44" w:rsidRDefault="00290E44" w:rsidP="00266B2D">
            <w:pPr>
              <w:numPr>
                <w:ilvl w:val="0"/>
                <w:numId w:val="34"/>
              </w:numPr>
              <w:jc w:val="both"/>
            </w:pPr>
            <w:r>
              <w:t>snažíme se o to, aby žáci byli schopni aplikovat komunikační schopnosti a vědomosti v praxi</w:t>
            </w:r>
          </w:p>
          <w:p w14:paraId="31F8280E" w14:textId="77777777" w:rsidR="00290E44" w:rsidRDefault="00290E44" w:rsidP="00266B2D">
            <w:pPr>
              <w:numPr>
                <w:ilvl w:val="0"/>
                <w:numId w:val="34"/>
              </w:numPr>
              <w:jc w:val="both"/>
            </w:pPr>
            <w:r>
              <w:t xml:space="preserve">příležitostně poukazujeme i na jiné možnosti mezilidské komunikace v různých situacích a různých dobách (gesta, mimika, Robinson </w:t>
            </w:r>
            <w:proofErr w:type="spellStart"/>
            <w:r>
              <w:t>Crusoe</w:t>
            </w:r>
            <w:proofErr w:type="spellEnd"/>
            <w:r>
              <w:t xml:space="preserve"> – pošta po moři v lahvi, telefon, mobil, psaní </w:t>
            </w:r>
            <w:proofErr w:type="spellStart"/>
            <w:r>
              <w:t>sms</w:t>
            </w:r>
            <w:proofErr w:type="spellEnd"/>
            <w:r>
              <w:t xml:space="preserve"> zpráv)</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8256AF8" w14:textId="77777777" w:rsidR="00290E44" w:rsidRDefault="00290E44" w:rsidP="0080358C">
            <w:pPr>
              <w:snapToGrid w:val="0"/>
              <w:ind w:left="720"/>
              <w:jc w:val="both"/>
            </w:pPr>
          </w:p>
          <w:p w14:paraId="6E856350" w14:textId="77777777" w:rsidR="00290E44" w:rsidRDefault="00290E44" w:rsidP="00266B2D">
            <w:pPr>
              <w:numPr>
                <w:ilvl w:val="0"/>
                <w:numId w:val="34"/>
              </w:numPr>
              <w:jc w:val="both"/>
            </w:pPr>
            <w:r>
              <w:t>formou skupinových prací a rozhovorů vedeme žáky ke zvládnutí učiva a jeho využití v praxi</w:t>
            </w:r>
          </w:p>
          <w:p w14:paraId="0E3FEF3F" w14:textId="77777777" w:rsidR="00290E44" w:rsidRDefault="00290E44" w:rsidP="00266B2D">
            <w:pPr>
              <w:numPr>
                <w:ilvl w:val="0"/>
                <w:numId w:val="34"/>
              </w:numPr>
              <w:jc w:val="both"/>
            </w:pPr>
            <w:r>
              <w:t>při vyučovacím procesu zařazujeme dramatizaci, rozdělujeme žákům role, necháváme jim prostor k osobnostnímu zviditelnění</w:t>
            </w:r>
          </w:p>
          <w:p w14:paraId="45CA0F0A" w14:textId="77777777" w:rsidR="00290E44" w:rsidRDefault="00290E44" w:rsidP="00266B2D">
            <w:pPr>
              <w:numPr>
                <w:ilvl w:val="0"/>
                <w:numId w:val="34"/>
              </w:numPr>
              <w:jc w:val="both"/>
            </w:pPr>
            <w:r>
              <w:t>umožňujeme žákům vyjadřovat svoje názory, porovnávat je a vyhodnocovat, zdůvodňovat jejich správnost či naopak je vedeme k pochopení důvodů nesprávnosti</w:t>
            </w:r>
          </w:p>
          <w:p w14:paraId="73AFD396" w14:textId="77777777" w:rsidR="00290E44" w:rsidRDefault="00290E44" w:rsidP="00266B2D">
            <w:pPr>
              <w:numPr>
                <w:ilvl w:val="0"/>
                <w:numId w:val="34"/>
              </w:numPr>
              <w:jc w:val="both"/>
            </w:pPr>
            <w:r>
              <w:t>mezi žáky podporujeme ohleduplnost, toleranci, vzájemnou pomoc a úctu</w:t>
            </w:r>
          </w:p>
          <w:p w14:paraId="3B552358" w14:textId="77777777" w:rsidR="00290E44" w:rsidRDefault="00290E44" w:rsidP="00266B2D">
            <w:pPr>
              <w:numPr>
                <w:ilvl w:val="0"/>
                <w:numId w:val="34"/>
              </w:numPr>
              <w:jc w:val="both"/>
            </w:pPr>
            <w:r>
              <w:t>snažíme se žáky povzbuzovat a neustále aktivovat k zapojení do vyučovacího procesu</w:t>
            </w:r>
          </w:p>
          <w:p w14:paraId="4C39B891" w14:textId="77777777" w:rsidR="00290E44" w:rsidRDefault="00290E44" w:rsidP="0080358C">
            <w:pPr>
              <w:jc w:val="both"/>
            </w:pPr>
          </w:p>
          <w:p w14:paraId="5D6A6518" w14:textId="77777777" w:rsidR="00290E44" w:rsidRDefault="00290E44" w:rsidP="0080358C">
            <w:pPr>
              <w:jc w:val="both"/>
            </w:pPr>
          </w:p>
          <w:p w14:paraId="55B5426D" w14:textId="77777777" w:rsidR="00290E44" w:rsidRDefault="00290E44" w:rsidP="0080358C">
            <w:pPr>
              <w:jc w:val="both"/>
            </w:pPr>
          </w:p>
          <w:p w14:paraId="25C24157" w14:textId="77777777" w:rsidR="00290E44" w:rsidRDefault="00290E44" w:rsidP="0080358C">
            <w:pPr>
              <w:jc w:val="both"/>
            </w:pPr>
          </w:p>
          <w:p w14:paraId="2851761B" w14:textId="77777777" w:rsidR="00290E44" w:rsidRDefault="00290E44" w:rsidP="0080358C">
            <w:pPr>
              <w:jc w:val="both"/>
            </w:pPr>
          </w:p>
          <w:p w14:paraId="582CB8EF" w14:textId="77777777" w:rsidR="00290E44" w:rsidRDefault="00290E44" w:rsidP="0080358C">
            <w:pPr>
              <w:jc w:val="both"/>
            </w:pPr>
          </w:p>
          <w:p w14:paraId="46BF7B78" w14:textId="77777777" w:rsidR="00290E44" w:rsidRDefault="00290E44" w:rsidP="0080358C">
            <w:pPr>
              <w:jc w:val="both"/>
            </w:pPr>
          </w:p>
          <w:p w14:paraId="3AF091D8" w14:textId="77777777" w:rsidR="00290E44" w:rsidRDefault="00290E44" w:rsidP="0080358C">
            <w:pPr>
              <w:jc w:val="both"/>
            </w:pPr>
          </w:p>
          <w:p w14:paraId="3A17F0D9" w14:textId="77777777" w:rsidR="00290E44" w:rsidRDefault="00290E44" w:rsidP="0080358C">
            <w:pPr>
              <w:jc w:val="both"/>
            </w:pPr>
          </w:p>
          <w:p w14:paraId="437F8574" w14:textId="77777777" w:rsidR="00290E44" w:rsidRDefault="00290E44" w:rsidP="0080358C">
            <w:pPr>
              <w:jc w:val="both"/>
            </w:pPr>
          </w:p>
          <w:p w14:paraId="0E2F9E11" w14:textId="77777777" w:rsidR="00290E44" w:rsidRDefault="00290E44" w:rsidP="0080358C">
            <w:pPr>
              <w:jc w:val="both"/>
            </w:pPr>
          </w:p>
          <w:p w14:paraId="53CFAD5E" w14:textId="77777777" w:rsidR="00290E44" w:rsidRDefault="00290E44" w:rsidP="0080358C">
            <w:pPr>
              <w:jc w:val="both"/>
            </w:pPr>
          </w:p>
          <w:p w14:paraId="613ADC04" w14:textId="77777777" w:rsidR="00290E44" w:rsidRDefault="00290E44" w:rsidP="0080358C">
            <w:pPr>
              <w:jc w:val="both"/>
            </w:pPr>
          </w:p>
          <w:p w14:paraId="2A1782BC" w14:textId="77777777" w:rsidR="00290E44" w:rsidRDefault="00290E44" w:rsidP="0080358C">
            <w:pPr>
              <w:jc w:val="both"/>
            </w:pPr>
          </w:p>
          <w:p w14:paraId="62FF34BF" w14:textId="77777777" w:rsidR="00290E44" w:rsidRDefault="00290E44" w:rsidP="0080358C">
            <w:pPr>
              <w:jc w:val="both"/>
            </w:pPr>
          </w:p>
          <w:p w14:paraId="7397640B" w14:textId="77777777" w:rsidR="00290E44" w:rsidRDefault="00290E44" w:rsidP="0080358C">
            <w:pPr>
              <w:jc w:val="both"/>
            </w:pPr>
          </w:p>
          <w:p w14:paraId="11E5DFFA" w14:textId="77777777" w:rsidR="00290E44" w:rsidRDefault="00290E44" w:rsidP="0080358C">
            <w:pPr>
              <w:jc w:val="both"/>
            </w:pPr>
          </w:p>
          <w:p w14:paraId="3ACE358A" w14:textId="77777777" w:rsidR="00290E44" w:rsidRDefault="00290E44" w:rsidP="0080358C">
            <w:pPr>
              <w:jc w:val="both"/>
            </w:pPr>
          </w:p>
          <w:p w14:paraId="13E8C00F" w14:textId="77777777" w:rsidR="00290E44" w:rsidRDefault="00290E44" w:rsidP="0080358C">
            <w:pPr>
              <w:jc w:val="both"/>
            </w:pPr>
          </w:p>
        </w:tc>
      </w:tr>
    </w:tbl>
    <w:p w14:paraId="6005F463" w14:textId="77777777" w:rsidR="00290E44" w:rsidRDefault="00290E44" w:rsidP="00290E44">
      <w:pPr>
        <w:jc w:val="both"/>
      </w:pPr>
    </w:p>
    <w:p w14:paraId="5F7D6855" w14:textId="77777777" w:rsidR="00290E44" w:rsidRDefault="00290E44" w:rsidP="00290E44">
      <w:pPr>
        <w:jc w:val="both"/>
      </w:pPr>
    </w:p>
    <w:tbl>
      <w:tblPr>
        <w:tblW w:w="0" w:type="auto"/>
        <w:tblInd w:w="-5" w:type="dxa"/>
        <w:tblLayout w:type="fixed"/>
        <w:tblLook w:val="0000" w:firstRow="0" w:lastRow="0" w:firstColumn="0" w:lastColumn="0" w:noHBand="0" w:noVBand="0"/>
      </w:tblPr>
      <w:tblGrid>
        <w:gridCol w:w="4605"/>
        <w:gridCol w:w="4615"/>
      </w:tblGrid>
      <w:tr w:rsidR="00290E44" w14:paraId="5F90A62E" w14:textId="77777777" w:rsidTr="0080358C">
        <w:tc>
          <w:tcPr>
            <w:tcW w:w="4605" w:type="dxa"/>
            <w:tcBorders>
              <w:top w:val="single" w:sz="4" w:space="0" w:color="000000"/>
              <w:left w:val="single" w:sz="4" w:space="0" w:color="000000"/>
              <w:bottom w:val="single" w:sz="4" w:space="0" w:color="000000"/>
            </w:tcBorders>
            <w:shd w:val="clear" w:color="auto" w:fill="auto"/>
          </w:tcPr>
          <w:p w14:paraId="69187412" w14:textId="77777777" w:rsidR="00290E44" w:rsidRDefault="00290E44" w:rsidP="0080358C">
            <w:pPr>
              <w:snapToGrid w:val="0"/>
              <w:ind w:left="720"/>
              <w:jc w:val="both"/>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A29C5A8" w14:textId="77777777" w:rsidR="00290E44" w:rsidRDefault="00290E44" w:rsidP="0080358C">
            <w:pPr>
              <w:snapToGrid w:val="0"/>
              <w:ind w:left="720"/>
              <w:jc w:val="both"/>
              <w:rPr>
                <w:b/>
              </w:rPr>
            </w:pPr>
            <w:r>
              <w:rPr>
                <w:b/>
              </w:rPr>
              <w:t>Kompetence pracovní</w:t>
            </w:r>
          </w:p>
        </w:tc>
      </w:tr>
      <w:tr w:rsidR="00290E44" w14:paraId="5A226627" w14:textId="77777777" w:rsidTr="0080358C">
        <w:tc>
          <w:tcPr>
            <w:tcW w:w="4605" w:type="dxa"/>
            <w:tcBorders>
              <w:top w:val="single" w:sz="4" w:space="0" w:color="000000"/>
              <w:left w:val="single" w:sz="4" w:space="0" w:color="000000"/>
              <w:bottom w:val="single" w:sz="4" w:space="0" w:color="000000"/>
            </w:tcBorders>
            <w:shd w:val="clear" w:color="auto" w:fill="auto"/>
          </w:tcPr>
          <w:p w14:paraId="4B441EFB" w14:textId="77777777" w:rsidR="00290E44" w:rsidRDefault="00290E44" w:rsidP="00266B2D">
            <w:pPr>
              <w:numPr>
                <w:ilvl w:val="0"/>
                <w:numId w:val="73"/>
              </w:numPr>
              <w:snapToGrid w:val="0"/>
              <w:jc w:val="both"/>
            </w:pPr>
            <w:r>
              <w:t>žáky vedeme k zodpovědnému chování a dodržování pravidel občanské morálky ve škole, v rodině i na veřejnosti</w:t>
            </w:r>
          </w:p>
          <w:p w14:paraId="0F656F15" w14:textId="77777777" w:rsidR="00290E44" w:rsidRDefault="00290E44" w:rsidP="00266B2D">
            <w:pPr>
              <w:numPr>
                <w:ilvl w:val="0"/>
                <w:numId w:val="34"/>
              </w:numPr>
              <w:jc w:val="both"/>
            </w:pPr>
            <w:r>
              <w:t>dbáme na zásady slušného chování ve škole i mimo ni (poděkování, pozdrav, dávání přednosti, úcta ke starším, ženám)</w:t>
            </w:r>
          </w:p>
          <w:p w14:paraId="416341AF" w14:textId="77777777" w:rsidR="00290E44" w:rsidRDefault="00290E44" w:rsidP="00266B2D">
            <w:pPr>
              <w:numPr>
                <w:ilvl w:val="0"/>
                <w:numId w:val="34"/>
              </w:numPr>
              <w:jc w:val="both"/>
            </w:pPr>
            <w:r>
              <w:lastRenderedPageBreak/>
              <w:t xml:space="preserve">zdůrazňujeme tematické celky učiva zaměřené na chování v rodině, na ulici a ve škole, dále na ochranu zdraví (hovoříme i o způsobech moderního nezdravého stravování – hot dog, </w:t>
            </w:r>
            <w:proofErr w:type="spellStart"/>
            <w:r>
              <w:t>chipsy</w:t>
            </w:r>
            <w:proofErr w:type="spellEnd"/>
            <w:r>
              <w:t>), ochranu historických památek a přírody, a to nejen v ČR, ale i v globálním měřítku</w:t>
            </w:r>
          </w:p>
          <w:p w14:paraId="17DBB43D" w14:textId="77777777" w:rsidR="00290E44" w:rsidRDefault="00290E44" w:rsidP="00266B2D">
            <w:pPr>
              <w:numPr>
                <w:ilvl w:val="0"/>
                <w:numId w:val="34"/>
              </w:numPr>
              <w:jc w:val="both"/>
            </w:pPr>
            <w:r>
              <w:t>do vyučovacího procesu zařazuje i netradiční prvky výuky – návštěvy kulturních a sportovních akcí, poznávací zájezdy</w:t>
            </w:r>
          </w:p>
          <w:p w14:paraId="629E3D95" w14:textId="77777777" w:rsidR="00290E44" w:rsidRDefault="00290E44" w:rsidP="00266B2D">
            <w:pPr>
              <w:numPr>
                <w:ilvl w:val="0"/>
                <w:numId w:val="34"/>
              </w:numPr>
              <w:jc w:val="both"/>
            </w:pPr>
            <w:r>
              <w:t>vedeme žáky k úctě k tradicím a zvykům cizích národů (zejména při cestách do zahraničí)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BAD6A86" w14:textId="77777777" w:rsidR="00290E44" w:rsidRDefault="00290E44" w:rsidP="00266B2D">
            <w:pPr>
              <w:numPr>
                <w:ilvl w:val="0"/>
                <w:numId w:val="34"/>
              </w:numPr>
              <w:snapToGrid w:val="0"/>
              <w:jc w:val="both"/>
            </w:pPr>
            <w:r>
              <w:lastRenderedPageBreak/>
              <w:t>dbáme na pravidla hygieny a bezpečnosti práce během vyučování a dodržování kázně zejména o přestávkách (sezení, přemisťování skupin žáků, pohyb žáků při dramatizaci, hygiena zraku)</w:t>
            </w:r>
          </w:p>
          <w:p w14:paraId="76DC7802" w14:textId="77777777" w:rsidR="00290E44" w:rsidRDefault="00290E44" w:rsidP="00266B2D">
            <w:pPr>
              <w:numPr>
                <w:ilvl w:val="0"/>
                <w:numId w:val="34"/>
              </w:numPr>
              <w:jc w:val="both"/>
            </w:pPr>
            <w:r>
              <w:t xml:space="preserve">vyhodnocujeme často čistotu pracoviště a pořádek kolem něho – </w:t>
            </w:r>
            <w:r>
              <w:lastRenderedPageBreak/>
              <w:t>uklízení názorných pomůcek, pořádek ve školních věcech</w:t>
            </w:r>
          </w:p>
          <w:p w14:paraId="02F4E322" w14:textId="77777777" w:rsidR="00290E44" w:rsidRDefault="00290E44" w:rsidP="00266B2D">
            <w:pPr>
              <w:numPr>
                <w:ilvl w:val="0"/>
                <w:numId w:val="34"/>
              </w:numPr>
              <w:jc w:val="both"/>
            </w:pPr>
            <w:r>
              <w:t>žáky vedeme ke správné a bezpečné manipulaci se školními pomůckami a elektronickými přístroji (TV, DVD, CD – přehrávač, PC v počítačové učebně)</w:t>
            </w:r>
          </w:p>
          <w:p w14:paraId="07BA5351" w14:textId="77777777" w:rsidR="00290E44" w:rsidRDefault="00290E44" w:rsidP="0080358C">
            <w:pPr>
              <w:ind w:left="1080"/>
              <w:jc w:val="both"/>
            </w:pPr>
          </w:p>
          <w:p w14:paraId="121AF43E" w14:textId="77777777" w:rsidR="00290E44" w:rsidRDefault="00290E44" w:rsidP="0080358C">
            <w:pPr>
              <w:jc w:val="both"/>
              <w:rPr>
                <w:b/>
                <w:sz w:val="28"/>
              </w:rPr>
            </w:pPr>
          </w:p>
          <w:p w14:paraId="2F18A045" w14:textId="77777777" w:rsidR="00290E44" w:rsidRDefault="00290E44" w:rsidP="0080358C">
            <w:pPr>
              <w:ind w:left="720"/>
              <w:jc w:val="both"/>
            </w:pPr>
          </w:p>
          <w:p w14:paraId="5EC932AC" w14:textId="77777777" w:rsidR="00290E44" w:rsidRDefault="00290E44" w:rsidP="0080358C">
            <w:pPr>
              <w:ind w:left="720"/>
              <w:jc w:val="both"/>
            </w:pPr>
          </w:p>
          <w:p w14:paraId="67A9CA22" w14:textId="77777777" w:rsidR="00290E44" w:rsidRDefault="00290E44" w:rsidP="0080358C">
            <w:pPr>
              <w:ind w:left="720"/>
              <w:jc w:val="both"/>
            </w:pPr>
          </w:p>
          <w:p w14:paraId="77BC742F" w14:textId="77777777" w:rsidR="00290E44" w:rsidRDefault="00290E44" w:rsidP="0080358C">
            <w:pPr>
              <w:ind w:left="720"/>
              <w:jc w:val="both"/>
            </w:pPr>
          </w:p>
          <w:p w14:paraId="13C21641" w14:textId="77777777" w:rsidR="00290E44" w:rsidRDefault="00290E44" w:rsidP="0080358C">
            <w:pPr>
              <w:ind w:left="720"/>
              <w:jc w:val="both"/>
            </w:pPr>
          </w:p>
          <w:p w14:paraId="17DC73BD" w14:textId="77777777" w:rsidR="00290E44" w:rsidRDefault="00290E44" w:rsidP="0080358C">
            <w:pPr>
              <w:ind w:left="720"/>
              <w:jc w:val="both"/>
            </w:pPr>
          </w:p>
          <w:p w14:paraId="7F50CF01" w14:textId="77777777" w:rsidR="00290E44" w:rsidRDefault="00290E44" w:rsidP="0080358C">
            <w:pPr>
              <w:ind w:left="720"/>
              <w:jc w:val="both"/>
            </w:pPr>
          </w:p>
        </w:tc>
      </w:tr>
    </w:tbl>
    <w:p w14:paraId="74B5CBB1" w14:textId="77777777" w:rsidR="00290E44" w:rsidRDefault="00290E44" w:rsidP="00290E44"/>
    <w:p w14:paraId="7D544A38" w14:textId="77777777" w:rsidR="004A083C" w:rsidRDefault="002E69A2" w:rsidP="002E69A2">
      <w:pPr>
        <w:jc w:val="center"/>
        <w:rPr>
          <w:b/>
          <w:bCs/>
          <w:iCs/>
        </w:rPr>
      </w:pPr>
      <w:r>
        <w:br w:type="page"/>
      </w:r>
      <w:r w:rsidR="004A083C" w:rsidRPr="002E69A2">
        <w:rPr>
          <w:b/>
          <w:bCs/>
          <w:iCs/>
        </w:rPr>
        <w:lastRenderedPageBreak/>
        <w:t>1.OBDOBÍ, tj. 1.-3.ročník</w:t>
      </w:r>
    </w:p>
    <w:p w14:paraId="25B04F8A" w14:textId="77777777" w:rsidR="00084069" w:rsidRDefault="00084069" w:rsidP="002E69A2">
      <w:pPr>
        <w:jc w:val="center"/>
        <w:rPr>
          <w:b/>
          <w:bCs/>
          <w:iCs/>
        </w:rPr>
      </w:pPr>
    </w:p>
    <w:p w14:paraId="77E82B15" w14:textId="77777777" w:rsidR="00084069" w:rsidRDefault="00084069" w:rsidP="00084069">
      <w:pPr>
        <w:pStyle w:val="Default"/>
        <w:rPr>
          <w:b/>
          <w:bCs/>
          <w:iCs/>
        </w:rPr>
      </w:pPr>
      <w:r w:rsidRPr="00F40BE3">
        <w:rPr>
          <w:b/>
          <w:bCs/>
          <w:iCs/>
        </w:rPr>
        <w:t>O</w:t>
      </w:r>
      <w:r>
        <w:rPr>
          <w:b/>
          <w:bCs/>
          <w:iCs/>
        </w:rPr>
        <w:t>č</w:t>
      </w:r>
      <w:r w:rsidRPr="00F40BE3">
        <w:rPr>
          <w:b/>
          <w:bCs/>
          <w:iCs/>
        </w:rPr>
        <w:t xml:space="preserve">ekávané výstupy pro </w:t>
      </w:r>
      <w:r>
        <w:rPr>
          <w:b/>
          <w:bCs/>
          <w:iCs/>
        </w:rPr>
        <w:t>1</w:t>
      </w:r>
      <w:r w:rsidRPr="00F40BE3">
        <w:rPr>
          <w:b/>
          <w:bCs/>
          <w:iCs/>
        </w:rPr>
        <w:t xml:space="preserve">.ročník </w:t>
      </w:r>
      <w:r>
        <w:rPr>
          <w:b/>
          <w:bCs/>
          <w:iCs/>
        </w:rPr>
        <w:t xml:space="preserve"> Anglic</w:t>
      </w:r>
      <w:r w:rsidRPr="00F40BE3">
        <w:rPr>
          <w:b/>
          <w:bCs/>
          <w:iCs/>
        </w:rPr>
        <w:t>ký jazyk</w:t>
      </w:r>
    </w:p>
    <w:p w14:paraId="20C9CF8C" w14:textId="77777777" w:rsidR="00084069" w:rsidRPr="00F40BE3" w:rsidRDefault="00084069" w:rsidP="00084069">
      <w:pPr>
        <w:pStyle w:val="Default"/>
        <w:rPr>
          <w:b/>
          <w:bCs/>
          <w:iCs/>
        </w:rPr>
      </w:pPr>
    </w:p>
    <w:p w14:paraId="792BFEB4" w14:textId="77777777" w:rsidR="00084069" w:rsidRPr="00084069" w:rsidRDefault="00084069" w:rsidP="00084069">
      <w:pPr>
        <w:suppressAutoHyphens w:val="0"/>
        <w:autoSpaceDE w:val="0"/>
        <w:autoSpaceDN w:val="0"/>
        <w:adjustRightInd w:val="0"/>
        <w:rPr>
          <w:rFonts w:eastAsia="Calibri"/>
          <w:color w:val="000000"/>
          <w:lang w:eastAsia="cs-CZ"/>
        </w:rPr>
      </w:pPr>
      <w:r>
        <w:rPr>
          <w:rFonts w:eastAsia="Calibri"/>
          <w:b/>
          <w:bCs/>
          <w:iCs/>
          <w:color w:val="000000"/>
          <w:lang w:eastAsia="cs-CZ"/>
        </w:rPr>
        <w:t>Řečové dovednosti</w:t>
      </w:r>
    </w:p>
    <w:p w14:paraId="27D73F38" w14:textId="77777777" w:rsidR="00084069" w:rsidRDefault="00084069" w:rsidP="0008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057"/>
        <w:gridCol w:w="2808"/>
      </w:tblGrid>
      <w:tr w:rsidR="00084069" w14:paraId="46E08321" w14:textId="77777777" w:rsidTr="005A0AD7">
        <w:tc>
          <w:tcPr>
            <w:tcW w:w="3372" w:type="dxa"/>
            <w:shd w:val="clear" w:color="auto" w:fill="EEECE1"/>
          </w:tcPr>
          <w:p w14:paraId="07A11CB1" w14:textId="77777777" w:rsidR="00084069" w:rsidRDefault="00084069" w:rsidP="005A0AD7">
            <w:r>
              <w:t>RVP výstupy:</w:t>
            </w:r>
          </w:p>
          <w:p w14:paraId="4AD66181" w14:textId="77777777" w:rsidR="00084069" w:rsidRDefault="00084069" w:rsidP="005A0AD7"/>
        </w:tc>
        <w:tc>
          <w:tcPr>
            <w:tcW w:w="3084" w:type="dxa"/>
            <w:shd w:val="clear" w:color="auto" w:fill="EEECE1"/>
          </w:tcPr>
          <w:p w14:paraId="1D677C57" w14:textId="77777777" w:rsidR="00084069" w:rsidRDefault="00084069" w:rsidP="005A0AD7">
            <w:r>
              <w:t>ŠVP výstupy:</w:t>
            </w:r>
          </w:p>
        </w:tc>
        <w:tc>
          <w:tcPr>
            <w:tcW w:w="2832" w:type="dxa"/>
            <w:shd w:val="clear" w:color="auto" w:fill="EEECE1"/>
          </w:tcPr>
          <w:p w14:paraId="2619CD5B" w14:textId="77777777" w:rsidR="00084069" w:rsidRDefault="00084069" w:rsidP="005A0AD7">
            <w:r>
              <w:t>Učivo:</w:t>
            </w:r>
          </w:p>
          <w:p w14:paraId="46E7D4EE" w14:textId="77777777" w:rsidR="00084069" w:rsidRDefault="00084069" w:rsidP="005A0AD7"/>
        </w:tc>
      </w:tr>
      <w:tr w:rsidR="00084069" w14:paraId="35712364" w14:textId="77777777" w:rsidTr="005A0AD7">
        <w:tc>
          <w:tcPr>
            <w:tcW w:w="3372" w:type="dxa"/>
            <w:shd w:val="clear" w:color="auto" w:fill="auto"/>
          </w:tcPr>
          <w:p w14:paraId="2E136C92" w14:textId="77777777" w:rsidR="00084069" w:rsidRPr="003A2A60" w:rsidRDefault="00084069" w:rsidP="005A0AD7">
            <w:pPr>
              <w:pStyle w:val="Default"/>
            </w:pPr>
            <w:r w:rsidRPr="003A2A60">
              <w:rPr>
                <w:bCs/>
                <w:iCs/>
              </w:rPr>
              <w:t xml:space="preserve">CJ-3-1-01 rozumí jednoduchým pokynům a otázkám učitele, které jsou sdělovány pomalu a s pečlivou výslovností, a reaguje na ně verbálně i neverbálně </w:t>
            </w:r>
          </w:p>
        </w:tc>
        <w:tc>
          <w:tcPr>
            <w:tcW w:w="3084" w:type="dxa"/>
            <w:shd w:val="clear" w:color="auto" w:fill="auto"/>
          </w:tcPr>
          <w:p w14:paraId="3A38DFE0" w14:textId="77777777" w:rsidR="00084069" w:rsidRPr="003A01E1" w:rsidRDefault="00084069" w:rsidP="005A0AD7">
            <w:pPr>
              <w:rPr>
                <w:color w:val="00B050"/>
                <w:highlight w:val="yellow"/>
              </w:rPr>
            </w:pPr>
            <w:r>
              <w:t>-rozumí jednoduchým pokynům učitele a splní požadovanou činnost</w:t>
            </w:r>
          </w:p>
        </w:tc>
        <w:tc>
          <w:tcPr>
            <w:tcW w:w="2832" w:type="dxa"/>
            <w:shd w:val="clear" w:color="auto" w:fill="auto"/>
          </w:tcPr>
          <w:p w14:paraId="32F16F1D" w14:textId="77777777" w:rsidR="00084069" w:rsidRDefault="00084069" w:rsidP="005A0AD7">
            <w:r w:rsidRPr="003F767D">
              <w:t>- pozdrav</w:t>
            </w:r>
          </w:p>
          <w:p w14:paraId="73408419" w14:textId="77777777" w:rsidR="00084069" w:rsidRDefault="00084069" w:rsidP="005A0AD7">
            <w:r>
              <w:t xml:space="preserve">- </w:t>
            </w:r>
            <w:proofErr w:type="spellStart"/>
            <w:r>
              <w:t>What’s</w:t>
            </w:r>
            <w:proofErr w:type="spellEnd"/>
            <w:r>
              <w:t xml:space="preserve"> </w:t>
            </w:r>
            <w:proofErr w:type="spellStart"/>
            <w:r>
              <w:t>this</w:t>
            </w:r>
            <w:proofErr w:type="spellEnd"/>
            <w:r>
              <w:t>?</w:t>
            </w:r>
          </w:p>
          <w:p w14:paraId="0D18A7C0" w14:textId="77777777" w:rsidR="00084069" w:rsidRDefault="00084069" w:rsidP="005A0AD7">
            <w:r>
              <w:t xml:space="preserve">   </w:t>
            </w:r>
            <w:proofErr w:type="spellStart"/>
            <w:r>
              <w:t>Who’s</w:t>
            </w:r>
            <w:proofErr w:type="spellEnd"/>
            <w:r>
              <w:t xml:space="preserve"> </w:t>
            </w:r>
            <w:proofErr w:type="spellStart"/>
            <w:r>
              <w:t>this</w:t>
            </w:r>
            <w:proofErr w:type="spellEnd"/>
            <w:r>
              <w:t>?</w:t>
            </w:r>
          </w:p>
          <w:p w14:paraId="05E81D30" w14:textId="77777777" w:rsidR="00084069" w:rsidRDefault="00084069" w:rsidP="005A0AD7">
            <w:r>
              <w:t xml:space="preserve">   </w:t>
            </w:r>
            <w:proofErr w:type="spellStart"/>
            <w:r>
              <w:t>How</w:t>
            </w:r>
            <w:proofErr w:type="spellEnd"/>
            <w:r>
              <w:t xml:space="preserve"> many….?</w:t>
            </w:r>
          </w:p>
          <w:p w14:paraId="34B462E6" w14:textId="77777777" w:rsidR="00084069" w:rsidRDefault="00084069" w:rsidP="005A0AD7">
            <w:r>
              <w:t xml:space="preserve">   </w:t>
            </w:r>
            <w:proofErr w:type="spellStart"/>
            <w:r>
              <w:t>It’s</w:t>
            </w:r>
            <w:proofErr w:type="spellEnd"/>
            <w:r>
              <w:t xml:space="preserve"> … .</w:t>
            </w:r>
          </w:p>
          <w:p w14:paraId="0742EEB2" w14:textId="77777777" w:rsidR="00084069" w:rsidRDefault="00084069" w:rsidP="005A0AD7">
            <w:r>
              <w:t xml:space="preserve">   Her eis …. .</w:t>
            </w:r>
          </w:p>
          <w:p w14:paraId="2DCBCDAD" w14:textId="77777777" w:rsidR="00084069" w:rsidRDefault="00084069" w:rsidP="005A0AD7">
            <w:r>
              <w:t xml:space="preserve">   My </w:t>
            </w:r>
            <w:proofErr w:type="spellStart"/>
            <w:r>
              <w:t>favourite</w:t>
            </w:r>
            <w:proofErr w:type="spellEnd"/>
            <w:r>
              <w:t xml:space="preserve"> … .</w:t>
            </w:r>
          </w:p>
          <w:p w14:paraId="7E9E235C" w14:textId="77777777" w:rsidR="00084069" w:rsidRDefault="00084069" w:rsidP="005A0AD7">
            <w:r>
              <w:t xml:space="preserve">   </w:t>
            </w:r>
            <w:proofErr w:type="spellStart"/>
            <w:r>
              <w:t>Put</w:t>
            </w:r>
            <w:proofErr w:type="spellEnd"/>
            <w:r>
              <w:t xml:space="preserve"> on, také </w:t>
            </w:r>
            <w:proofErr w:type="spellStart"/>
            <w:r>
              <w:t>off</w:t>
            </w:r>
            <w:proofErr w:type="spellEnd"/>
            <w:r>
              <w:t>,…. .</w:t>
            </w:r>
          </w:p>
          <w:p w14:paraId="13BF857F" w14:textId="77777777" w:rsidR="00084069" w:rsidRPr="003F767D" w:rsidRDefault="00084069" w:rsidP="005A0AD7">
            <w:pPr>
              <w:rPr>
                <w:highlight w:val="yellow"/>
              </w:rPr>
            </w:pPr>
          </w:p>
        </w:tc>
      </w:tr>
      <w:tr w:rsidR="00084069" w14:paraId="263E0D92" w14:textId="77777777" w:rsidTr="005A0AD7">
        <w:tc>
          <w:tcPr>
            <w:tcW w:w="3372" w:type="dxa"/>
            <w:shd w:val="clear" w:color="auto" w:fill="auto"/>
          </w:tcPr>
          <w:p w14:paraId="50678D64" w14:textId="77777777" w:rsidR="00084069" w:rsidRPr="003A2A60" w:rsidRDefault="00084069" w:rsidP="005A0AD7">
            <w:pPr>
              <w:pStyle w:val="Default"/>
            </w:pPr>
            <w:r w:rsidRPr="003A2A60">
              <w:rPr>
                <w:bCs/>
                <w:iCs/>
              </w:rPr>
              <w:t xml:space="preserve">CJ-3-1-02 zopakuje a použije slova a slovní spojení, se kterými se v průběhu výuky setkal </w:t>
            </w:r>
          </w:p>
        </w:tc>
        <w:tc>
          <w:tcPr>
            <w:tcW w:w="3084" w:type="dxa"/>
            <w:shd w:val="clear" w:color="auto" w:fill="auto"/>
          </w:tcPr>
          <w:p w14:paraId="2FA81BE8" w14:textId="77777777" w:rsidR="00084069" w:rsidRDefault="00084069" w:rsidP="005A0AD7">
            <w:r>
              <w:t xml:space="preserve">-osvojuje si správnou výslovnost, přízvuk v běžných slovíčkách v rozsahu slovní zásoby </w:t>
            </w:r>
          </w:p>
          <w:p w14:paraId="5F43604E" w14:textId="77777777" w:rsidR="00084069" w:rsidRDefault="00084069" w:rsidP="005A0AD7"/>
          <w:p w14:paraId="36D2860D" w14:textId="77777777" w:rsidR="00084069" w:rsidRDefault="00084069" w:rsidP="005A0AD7">
            <w:r>
              <w:t>-rozšiřuje svoji slovní zásobu</w:t>
            </w:r>
          </w:p>
          <w:p w14:paraId="456D61E9" w14:textId="77777777" w:rsidR="00084069" w:rsidRDefault="00084069" w:rsidP="005A0AD7"/>
          <w:p w14:paraId="10520289" w14:textId="77777777" w:rsidR="00084069" w:rsidRDefault="00084069" w:rsidP="005A0AD7">
            <w:r>
              <w:t>- vytváří nové věty na základě znalosti slovíček</w:t>
            </w:r>
          </w:p>
          <w:p w14:paraId="353801E9" w14:textId="77777777" w:rsidR="00084069" w:rsidRDefault="00084069" w:rsidP="005A0AD7"/>
          <w:p w14:paraId="40AE0DB4" w14:textId="77777777" w:rsidR="00084069" w:rsidRDefault="00084069" w:rsidP="005A0AD7">
            <w:r>
              <w:t xml:space="preserve"> - rozšiřuje slovní zásobu věcí, se kterými se běžně setkává ve třídě, doma a ty, které používá ve volném čase </w:t>
            </w:r>
          </w:p>
          <w:p w14:paraId="705085DC" w14:textId="77777777" w:rsidR="00084069" w:rsidRPr="003A01E1" w:rsidRDefault="00084069" w:rsidP="005A0AD7">
            <w:pPr>
              <w:rPr>
                <w:color w:val="00B050"/>
                <w:highlight w:val="yellow"/>
              </w:rPr>
            </w:pPr>
            <w:r>
              <w:t>- používá říkadla a písničky k procvičení výslovnosti a slovní zásoby</w:t>
            </w:r>
          </w:p>
        </w:tc>
        <w:tc>
          <w:tcPr>
            <w:tcW w:w="2832" w:type="dxa"/>
          </w:tcPr>
          <w:p w14:paraId="5C2C3019" w14:textId="77777777" w:rsidR="00084069" w:rsidRPr="003A01E1" w:rsidRDefault="00084069" w:rsidP="005A0AD7">
            <w:pPr>
              <w:rPr>
                <w:color w:val="00B050"/>
                <w:highlight w:val="yellow"/>
              </w:rPr>
            </w:pPr>
            <w:r>
              <w:t>- rodina, školní pomůcky a škola, barvy, čísla, hračky, oblečení</w:t>
            </w:r>
          </w:p>
        </w:tc>
      </w:tr>
      <w:tr w:rsidR="00084069" w14:paraId="50C430DE" w14:textId="77777777" w:rsidTr="005A0AD7">
        <w:tc>
          <w:tcPr>
            <w:tcW w:w="3372" w:type="dxa"/>
            <w:shd w:val="clear" w:color="auto" w:fill="auto"/>
          </w:tcPr>
          <w:p w14:paraId="359B4F64" w14:textId="77777777" w:rsidR="00084069" w:rsidRPr="003A2A60" w:rsidRDefault="00084069" w:rsidP="005A0AD7">
            <w:pPr>
              <w:pStyle w:val="Default"/>
            </w:pPr>
            <w:r w:rsidRPr="003A2A60">
              <w:rPr>
                <w:bCs/>
                <w:iCs/>
              </w:rPr>
              <w:t xml:space="preserve">CJ-3-1-04 rozumí obsahu jednoduchého krátkého mluveného textu, který je pronášen pomalu, zřetelně a s pečlivou výslovností, pokud má k dispozici vizuální oporu </w:t>
            </w:r>
          </w:p>
        </w:tc>
        <w:tc>
          <w:tcPr>
            <w:tcW w:w="3084" w:type="dxa"/>
            <w:shd w:val="clear" w:color="auto" w:fill="auto"/>
          </w:tcPr>
          <w:p w14:paraId="22416F65" w14:textId="77777777" w:rsidR="00084069" w:rsidRPr="00B62166" w:rsidRDefault="00084069" w:rsidP="005A0AD7">
            <w:pPr>
              <w:rPr>
                <w:color w:val="FF0000"/>
                <w:highlight w:val="yellow"/>
              </w:rPr>
            </w:pPr>
            <w:r>
              <w:t>- poznává základní myšlenky jednoduchých dialogů</w:t>
            </w:r>
          </w:p>
        </w:tc>
        <w:tc>
          <w:tcPr>
            <w:tcW w:w="2832" w:type="dxa"/>
          </w:tcPr>
          <w:p w14:paraId="435B34C8" w14:textId="77777777" w:rsidR="00084069" w:rsidRDefault="00084069" w:rsidP="005A0AD7">
            <w:r w:rsidRPr="00AE7731">
              <w:t xml:space="preserve">- jednoduché příběhy </w:t>
            </w:r>
            <w:r>
              <w:t xml:space="preserve"> s obrázkovou oporou</w:t>
            </w:r>
          </w:p>
          <w:p w14:paraId="1D04B440" w14:textId="77777777" w:rsidR="00084069" w:rsidRDefault="00084069" w:rsidP="005A0AD7"/>
          <w:p w14:paraId="5883BBB0" w14:textId="77777777" w:rsidR="00084069" w:rsidRPr="00AE7731" w:rsidRDefault="00084069" w:rsidP="005A0AD7">
            <w:r>
              <w:t xml:space="preserve">- písničky, hry </w:t>
            </w:r>
          </w:p>
        </w:tc>
      </w:tr>
    </w:tbl>
    <w:p w14:paraId="6721284F" w14:textId="77777777" w:rsidR="00084069" w:rsidRDefault="00084069" w:rsidP="00084069"/>
    <w:p w14:paraId="7E145562" w14:textId="77777777" w:rsidR="00084069" w:rsidRPr="00084069" w:rsidRDefault="00084069" w:rsidP="00084069">
      <w:pPr>
        <w:suppressAutoHyphens w:val="0"/>
        <w:autoSpaceDE w:val="0"/>
        <w:autoSpaceDN w:val="0"/>
        <w:adjustRightInd w:val="0"/>
        <w:rPr>
          <w:rFonts w:eastAsia="Calibri"/>
          <w:color w:val="000000"/>
          <w:lang w:eastAsia="cs-CZ"/>
        </w:rPr>
      </w:pPr>
      <w:r w:rsidRPr="00084069">
        <w:rPr>
          <w:rFonts w:eastAsia="Calibri"/>
          <w:bCs/>
          <w:color w:val="000000"/>
          <w:lang w:eastAsia="cs-CZ"/>
        </w:rPr>
        <w:t xml:space="preserve">Minimální doporučená úroveň pro úpravy očekávaných výstupů v rámci podpůrných opatření: </w:t>
      </w:r>
    </w:p>
    <w:p w14:paraId="6D1C8603" w14:textId="77777777" w:rsidR="00084069" w:rsidRDefault="00084069" w:rsidP="00084069"/>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080"/>
        <w:gridCol w:w="3080"/>
        <w:gridCol w:w="3080"/>
        <w:gridCol w:w="2831"/>
      </w:tblGrid>
      <w:tr w:rsidR="00084069" w:rsidRPr="00EF3C06" w14:paraId="02F1E09A" w14:textId="77777777" w:rsidTr="005A0AD7">
        <w:tc>
          <w:tcPr>
            <w:tcW w:w="3377" w:type="dxa"/>
            <w:shd w:val="clear" w:color="auto" w:fill="auto"/>
          </w:tcPr>
          <w:p w14:paraId="7A4E1334" w14:textId="77777777" w:rsidR="00084069" w:rsidRPr="00084069" w:rsidRDefault="00084069" w:rsidP="005A0AD7">
            <w:pPr>
              <w:pStyle w:val="Default"/>
              <w:rPr>
                <w:i/>
              </w:rPr>
            </w:pPr>
            <w:r w:rsidRPr="00084069">
              <w:rPr>
                <w:i/>
                <w:iCs/>
              </w:rPr>
              <w:t xml:space="preserve">CJ-3-1-01p je seznámen se zvukovou podobou cizího jazyka </w:t>
            </w:r>
          </w:p>
        </w:tc>
        <w:tc>
          <w:tcPr>
            <w:tcW w:w="3080" w:type="dxa"/>
          </w:tcPr>
          <w:p w14:paraId="2043A44F" w14:textId="77777777" w:rsidR="00084069" w:rsidRPr="00EF3C06" w:rsidRDefault="00084069" w:rsidP="005A0AD7">
            <w:pPr>
              <w:rPr>
                <w:color w:val="00B050"/>
                <w:highlight w:val="yellow"/>
              </w:rPr>
            </w:pPr>
            <w:r>
              <w:rPr>
                <w:rFonts w:eastAsia="Calibri" w:cs="Calibri"/>
                <w:i/>
                <w:iCs/>
                <w:sz w:val="20"/>
                <w:szCs w:val="20"/>
              </w:rPr>
              <w:t xml:space="preserve"> </w:t>
            </w:r>
            <w:r>
              <w:rPr>
                <w:rFonts w:eastAsia="Calibri" w:cs="Calibri"/>
                <w:iCs/>
                <w:sz w:val="20"/>
                <w:szCs w:val="20"/>
              </w:rPr>
              <w:t>-</w:t>
            </w:r>
            <w:r w:rsidRPr="0033401D">
              <w:rPr>
                <w:rFonts w:eastAsia="Calibri" w:cs="Calibri"/>
                <w:iCs/>
              </w:rPr>
              <w:t>rozliší mateřský a cizí jazyk</w:t>
            </w:r>
          </w:p>
        </w:tc>
        <w:tc>
          <w:tcPr>
            <w:tcW w:w="3080" w:type="dxa"/>
          </w:tcPr>
          <w:p w14:paraId="5E032C43" w14:textId="77777777" w:rsidR="00084069" w:rsidRPr="0033401D" w:rsidRDefault="00084069" w:rsidP="005A0AD7">
            <w:pPr>
              <w:rPr>
                <w:b/>
                <w:color w:val="00B050"/>
                <w:highlight w:val="yellow"/>
              </w:rPr>
            </w:pPr>
            <w:r>
              <w:rPr>
                <w:rFonts w:eastAsia="Calibri" w:cs="Calibri"/>
                <w:iCs/>
              </w:rPr>
              <w:t xml:space="preserve">- </w:t>
            </w:r>
            <w:r w:rsidRPr="0033401D">
              <w:rPr>
                <w:rFonts w:eastAsia="Calibri" w:cs="Calibri"/>
                <w:iCs/>
              </w:rPr>
              <w:t>přiměřeně srozumitelná výslovnost osvojených slov a slovních spojení</w:t>
            </w:r>
          </w:p>
        </w:tc>
        <w:tc>
          <w:tcPr>
            <w:tcW w:w="3080" w:type="dxa"/>
            <w:tcBorders>
              <w:top w:val="nil"/>
              <w:bottom w:val="nil"/>
            </w:tcBorders>
            <w:shd w:val="clear" w:color="auto" w:fill="auto"/>
          </w:tcPr>
          <w:p w14:paraId="3AC5DDB5" w14:textId="77777777" w:rsidR="00084069" w:rsidRPr="00EF3C06" w:rsidRDefault="00084069" w:rsidP="005A0AD7">
            <w:pPr>
              <w:rPr>
                <w:color w:val="00B050"/>
                <w:highlight w:val="yellow"/>
              </w:rPr>
            </w:pPr>
          </w:p>
        </w:tc>
        <w:tc>
          <w:tcPr>
            <w:tcW w:w="2831" w:type="dxa"/>
          </w:tcPr>
          <w:p w14:paraId="53D73AA6" w14:textId="77777777" w:rsidR="00084069" w:rsidRPr="00EF3C06" w:rsidRDefault="00084069" w:rsidP="005A0AD7">
            <w:pPr>
              <w:rPr>
                <w:b/>
                <w:color w:val="00B050"/>
                <w:highlight w:val="yellow"/>
              </w:rPr>
            </w:pPr>
          </w:p>
        </w:tc>
      </w:tr>
    </w:tbl>
    <w:p w14:paraId="144235CF" w14:textId="77777777" w:rsidR="00084069" w:rsidRDefault="00084069" w:rsidP="00084069">
      <w:pPr>
        <w:pStyle w:val="Default"/>
        <w:rPr>
          <w:b/>
          <w:bCs/>
          <w:iCs/>
        </w:rPr>
      </w:pPr>
    </w:p>
    <w:p w14:paraId="74138E57" w14:textId="77777777" w:rsidR="003E27C9" w:rsidRDefault="003E27C9" w:rsidP="00084069">
      <w:pPr>
        <w:pStyle w:val="Default"/>
        <w:rPr>
          <w:b/>
          <w:bCs/>
          <w:iCs/>
        </w:rPr>
      </w:pPr>
    </w:p>
    <w:p w14:paraId="2D489804" w14:textId="77777777" w:rsidR="003E27C9" w:rsidRDefault="003E27C9" w:rsidP="00084069">
      <w:pPr>
        <w:pStyle w:val="Default"/>
        <w:rPr>
          <w:b/>
          <w:bCs/>
          <w:iCs/>
        </w:rPr>
      </w:pPr>
    </w:p>
    <w:p w14:paraId="54FCA765" w14:textId="77777777" w:rsidR="003E27C9" w:rsidRDefault="003E27C9" w:rsidP="00084069">
      <w:pPr>
        <w:pStyle w:val="Default"/>
        <w:rPr>
          <w:b/>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84069" w:rsidRPr="00084069" w14:paraId="4F43BEAE" w14:textId="77777777" w:rsidTr="005E59AF">
        <w:trPr>
          <w:trHeight w:val="100"/>
        </w:trPr>
        <w:tc>
          <w:tcPr>
            <w:tcW w:w="9464" w:type="dxa"/>
            <w:shd w:val="clear" w:color="auto" w:fill="E7E6E6"/>
          </w:tcPr>
          <w:p w14:paraId="4B171314" w14:textId="77777777" w:rsidR="00084069" w:rsidRPr="00084069" w:rsidRDefault="00084069" w:rsidP="00084069">
            <w:pPr>
              <w:suppressAutoHyphens w:val="0"/>
              <w:autoSpaceDE w:val="0"/>
              <w:autoSpaceDN w:val="0"/>
              <w:adjustRightInd w:val="0"/>
              <w:rPr>
                <w:color w:val="000000"/>
                <w:lang w:eastAsia="cs-CZ"/>
              </w:rPr>
            </w:pPr>
            <w:r w:rsidRPr="00084069">
              <w:rPr>
                <w:b/>
                <w:bCs/>
                <w:color w:val="000000"/>
                <w:lang w:eastAsia="cs-CZ"/>
              </w:rPr>
              <w:lastRenderedPageBreak/>
              <w:t xml:space="preserve">Průřezová témata, přesahy, souvislosti </w:t>
            </w:r>
          </w:p>
        </w:tc>
      </w:tr>
      <w:tr w:rsidR="00084069" w:rsidRPr="00084069" w14:paraId="42C57527" w14:textId="77777777" w:rsidTr="00084069">
        <w:trPr>
          <w:trHeight w:val="100"/>
        </w:trPr>
        <w:tc>
          <w:tcPr>
            <w:tcW w:w="9464" w:type="dxa"/>
          </w:tcPr>
          <w:p w14:paraId="74F6FFEF"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OSOBNOSTNÍ A SOCIÁLNÍ VÝCHOVA - Rozvoj schopností poznávání </w:t>
            </w:r>
          </w:p>
        </w:tc>
      </w:tr>
      <w:tr w:rsidR="00084069" w:rsidRPr="00084069" w14:paraId="33E4C579" w14:textId="77777777" w:rsidTr="00084069">
        <w:trPr>
          <w:trHeight w:val="100"/>
        </w:trPr>
        <w:tc>
          <w:tcPr>
            <w:tcW w:w="9464" w:type="dxa"/>
          </w:tcPr>
          <w:p w14:paraId="2C2C206D"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 cvičení smyslového vnímání, pozornosti a soustředění, cvičení dovednosti zapamatování, dovednosti pro učení a studium </w:t>
            </w:r>
          </w:p>
        </w:tc>
      </w:tr>
      <w:tr w:rsidR="00084069" w:rsidRPr="00084069" w14:paraId="2B9C185B" w14:textId="77777777" w:rsidTr="00084069">
        <w:trPr>
          <w:trHeight w:val="100"/>
        </w:trPr>
        <w:tc>
          <w:tcPr>
            <w:tcW w:w="9464" w:type="dxa"/>
          </w:tcPr>
          <w:p w14:paraId="6A787E8F"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OSOBNOSTNÍ A SOCIÁLNÍ VÝCHOVA - Poznávání lidí </w:t>
            </w:r>
          </w:p>
        </w:tc>
      </w:tr>
      <w:tr w:rsidR="00084069" w:rsidRPr="00084069" w14:paraId="4207D50F" w14:textId="77777777" w:rsidTr="00084069">
        <w:trPr>
          <w:trHeight w:val="100"/>
        </w:trPr>
        <w:tc>
          <w:tcPr>
            <w:tcW w:w="9464" w:type="dxa"/>
          </w:tcPr>
          <w:p w14:paraId="1E5F1DD2"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 vzájemné poznávání se ve skupině/třídě </w:t>
            </w:r>
          </w:p>
        </w:tc>
      </w:tr>
      <w:tr w:rsidR="00084069" w:rsidRPr="00084069" w14:paraId="391E75A4" w14:textId="77777777" w:rsidTr="00084069">
        <w:trPr>
          <w:trHeight w:val="100"/>
        </w:trPr>
        <w:tc>
          <w:tcPr>
            <w:tcW w:w="9464" w:type="dxa"/>
          </w:tcPr>
          <w:p w14:paraId="41857D23"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OSOBNOSTNÍ A SOCIÁLNÍ VÝCHOVA - Komunikace </w:t>
            </w:r>
          </w:p>
        </w:tc>
      </w:tr>
      <w:tr w:rsidR="00084069" w:rsidRPr="00084069" w14:paraId="25A456C1" w14:textId="77777777" w:rsidTr="00084069">
        <w:trPr>
          <w:trHeight w:val="221"/>
        </w:trPr>
        <w:tc>
          <w:tcPr>
            <w:tcW w:w="9464" w:type="dxa"/>
          </w:tcPr>
          <w:p w14:paraId="6093EAD2" w14:textId="77777777" w:rsidR="00084069" w:rsidRPr="00084069" w:rsidRDefault="00084069" w:rsidP="00084069">
            <w:pPr>
              <w:suppressAutoHyphens w:val="0"/>
              <w:autoSpaceDE w:val="0"/>
              <w:autoSpaceDN w:val="0"/>
              <w:adjustRightInd w:val="0"/>
              <w:rPr>
                <w:color w:val="000000"/>
                <w:lang w:eastAsia="cs-CZ"/>
              </w:rPr>
            </w:pPr>
            <w:r w:rsidRPr="00084069">
              <w:rPr>
                <w:b/>
                <w:bCs/>
                <w:i/>
                <w:iCs/>
                <w:color w:val="000000"/>
                <w:lang w:eastAsia="cs-CZ"/>
              </w:rPr>
              <w:t xml:space="preserve">– </w:t>
            </w:r>
            <w:r w:rsidRPr="00084069">
              <w:rPr>
                <w:color w:val="000000"/>
                <w:lang w:eastAsia="cs-CZ"/>
              </w:rPr>
              <w:t xml:space="preserve">cvičení pozorování a empatického a aktivního naslouchání, dovednosti pro sdělování verbální i neverbální, specifické komunikační dovednosti (monologické formy), dialog, komunikace v různých situacích (omluva, pozdrav, apod.) </w:t>
            </w:r>
          </w:p>
        </w:tc>
      </w:tr>
      <w:tr w:rsidR="00084069" w:rsidRPr="00084069" w14:paraId="333671F5" w14:textId="77777777" w:rsidTr="00084069">
        <w:trPr>
          <w:trHeight w:val="100"/>
        </w:trPr>
        <w:tc>
          <w:tcPr>
            <w:tcW w:w="9464" w:type="dxa"/>
          </w:tcPr>
          <w:p w14:paraId="2CA0E323"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VÝCHOVA K MYŠLENÍ V EVROPSKÝCH A GLOBÁLNÍCH SOUVISLOSTECH - Evropa a svět nás zajímá </w:t>
            </w:r>
          </w:p>
        </w:tc>
      </w:tr>
      <w:tr w:rsidR="00084069" w:rsidRPr="00084069" w14:paraId="0DF3B68F" w14:textId="77777777" w:rsidTr="00084069">
        <w:trPr>
          <w:trHeight w:val="100"/>
        </w:trPr>
        <w:tc>
          <w:tcPr>
            <w:tcW w:w="9464" w:type="dxa"/>
          </w:tcPr>
          <w:p w14:paraId="4ABE9F57"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 zážitky a zkušenosti z Evropy a světa, život dětí v jiných zemích, zvyky a tradice národů Evropy </w:t>
            </w:r>
          </w:p>
        </w:tc>
      </w:tr>
      <w:tr w:rsidR="00084069" w:rsidRPr="00084069" w14:paraId="323554E0" w14:textId="77777777" w:rsidTr="00084069">
        <w:trPr>
          <w:trHeight w:val="100"/>
        </w:trPr>
        <w:tc>
          <w:tcPr>
            <w:tcW w:w="9464" w:type="dxa"/>
          </w:tcPr>
          <w:p w14:paraId="59AF3948"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MULTIKULTURNÍ VÝCHOVA - </w:t>
            </w:r>
            <w:proofErr w:type="spellStart"/>
            <w:r w:rsidRPr="00084069">
              <w:rPr>
                <w:color w:val="000000"/>
                <w:lang w:eastAsia="cs-CZ"/>
              </w:rPr>
              <w:t>Multikulturalita</w:t>
            </w:r>
            <w:proofErr w:type="spellEnd"/>
            <w:r w:rsidRPr="00084069">
              <w:rPr>
                <w:color w:val="000000"/>
                <w:lang w:eastAsia="cs-CZ"/>
              </w:rPr>
              <w:t xml:space="preserve"> </w:t>
            </w:r>
          </w:p>
        </w:tc>
      </w:tr>
      <w:tr w:rsidR="00084069" w:rsidRPr="00084069" w14:paraId="548BF01A" w14:textId="77777777" w:rsidTr="00084069">
        <w:trPr>
          <w:trHeight w:val="100"/>
        </w:trPr>
        <w:tc>
          <w:tcPr>
            <w:tcW w:w="9464" w:type="dxa"/>
          </w:tcPr>
          <w:p w14:paraId="4305E76C" w14:textId="77777777" w:rsidR="00084069" w:rsidRPr="00084069" w:rsidRDefault="00084069" w:rsidP="00084069">
            <w:pPr>
              <w:suppressAutoHyphens w:val="0"/>
              <w:autoSpaceDE w:val="0"/>
              <w:autoSpaceDN w:val="0"/>
              <w:adjustRightInd w:val="0"/>
              <w:rPr>
                <w:color w:val="000000"/>
                <w:lang w:eastAsia="cs-CZ"/>
              </w:rPr>
            </w:pPr>
            <w:r w:rsidRPr="00084069">
              <w:rPr>
                <w:color w:val="000000"/>
                <w:lang w:eastAsia="cs-CZ"/>
              </w:rPr>
              <w:t xml:space="preserve">– naslouchání druhým, význam užívání cizího jazyka jako nástroje dorozumění a celoživotního vzdělávání </w:t>
            </w:r>
          </w:p>
        </w:tc>
      </w:tr>
    </w:tbl>
    <w:p w14:paraId="1786F56E" w14:textId="77777777" w:rsidR="00290E44" w:rsidRDefault="00290E44" w:rsidP="00290E44"/>
    <w:p w14:paraId="2F824A97" w14:textId="77777777" w:rsidR="00290E44" w:rsidRDefault="00290E44" w:rsidP="00290E44"/>
    <w:p w14:paraId="34743D3A" w14:textId="77777777" w:rsidR="003D52B3" w:rsidRDefault="003D52B3" w:rsidP="00290E44"/>
    <w:p w14:paraId="6A5DA0A7" w14:textId="77777777" w:rsidR="003D52B3" w:rsidRDefault="003D52B3" w:rsidP="00290E44"/>
    <w:p w14:paraId="2570D120" w14:textId="77777777" w:rsidR="003E27C9" w:rsidRDefault="003E27C9">
      <w:pPr>
        <w:suppressAutoHyphens w:val="0"/>
        <w:rPr>
          <w:b/>
          <w:bCs/>
          <w:iCs/>
          <w:color w:val="000000"/>
          <w:lang w:eastAsia="cs-CZ"/>
        </w:rPr>
      </w:pPr>
      <w:r>
        <w:rPr>
          <w:b/>
          <w:bCs/>
          <w:iCs/>
        </w:rPr>
        <w:br w:type="page"/>
      </w:r>
    </w:p>
    <w:p w14:paraId="24E9048E" w14:textId="2B278046" w:rsidR="00841EBD" w:rsidRDefault="00841EBD" w:rsidP="00841EBD">
      <w:pPr>
        <w:pStyle w:val="Default"/>
        <w:rPr>
          <w:b/>
          <w:bCs/>
          <w:iCs/>
        </w:rPr>
      </w:pPr>
      <w:r w:rsidRPr="00F40BE3">
        <w:rPr>
          <w:b/>
          <w:bCs/>
          <w:iCs/>
        </w:rPr>
        <w:lastRenderedPageBreak/>
        <w:t>O</w:t>
      </w:r>
      <w:r>
        <w:rPr>
          <w:b/>
          <w:bCs/>
          <w:iCs/>
        </w:rPr>
        <w:t>č</w:t>
      </w:r>
      <w:r w:rsidRPr="00F40BE3">
        <w:rPr>
          <w:b/>
          <w:bCs/>
          <w:iCs/>
        </w:rPr>
        <w:t xml:space="preserve">ekávané výstupy pro </w:t>
      </w:r>
      <w:r>
        <w:rPr>
          <w:b/>
          <w:bCs/>
          <w:iCs/>
        </w:rPr>
        <w:t>2</w:t>
      </w:r>
      <w:r w:rsidRPr="00F40BE3">
        <w:rPr>
          <w:b/>
          <w:bCs/>
          <w:iCs/>
        </w:rPr>
        <w:t>.ročník</w:t>
      </w:r>
      <w:r>
        <w:rPr>
          <w:b/>
          <w:bCs/>
          <w:iCs/>
        </w:rPr>
        <w:t>,</w:t>
      </w:r>
      <w:r w:rsidRPr="00F40BE3">
        <w:rPr>
          <w:b/>
          <w:bCs/>
          <w:iCs/>
        </w:rPr>
        <w:t xml:space="preserve"> </w:t>
      </w:r>
      <w:r>
        <w:rPr>
          <w:b/>
          <w:bCs/>
          <w:iCs/>
        </w:rPr>
        <w:t xml:space="preserve"> Anglic</w:t>
      </w:r>
      <w:r w:rsidRPr="00F40BE3">
        <w:rPr>
          <w:b/>
          <w:bCs/>
          <w:iCs/>
        </w:rPr>
        <w:t>ký jazyk</w:t>
      </w:r>
    </w:p>
    <w:p w14:paraId="1A6085EB" w14:textId="77777777" w:rsidR="00841EBD" w:rsidRPr="00F40BE3" w:rsidRDefault="00841EBD" w:rsidP="00841EBD">
      <w:pPr>
        <w:pStyle w:val="Default"/>
        <w:rPr>
          <w:b/>
          <w:bCs/>
          <w:iCs/>
        </w:rPr>
      </w:pPr>
    </w:p>
    <w:p w14:paraId="03FE430B" w14:textId="77777777" w:rsidR="00841EBD" w:rsidRPr="00B2500B" w:rsidRDefault="00841EBD" w:rsidP="00841EBD">
      <w:pPr>
        <w:suppressAutoHyphens w:val="0"/>
        <w:autoSpaceDE w:val="0"/>
        <w:autoSpaceDN w:val="0"/>
        <w:adjustRightInd w:val="0"/>
        <w:rPr>
          <w:rFonts w:eastAsia="Calibri"/>
          <w:b/>
          <w:color w:val="000000"/>
          <w:lang w:eastAsia="cs-CZ"/>
        </w:rPr>
      </w:pPr>
      <w:r>
        <w:rPr>
          <w:rFonts w:eastAsia="Calibri"/>
          <w:b/>
          <w:color w:val="000000"/>
          <w:lang w:eastAsia="cs-CZ"/>
        </w:rPr>
        <w:t>Řečové dovednosti</w:t>
      </w:r>
    </w:p>
    <w:p w14:paraId="4C5EB917" w14:textId="77777777" w:rsidR="00841EBD" w:rsidRDefault="00841EBD" w:rsidP="00841E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3057"/>
        <w:gridCol w:w="2808"/>
      </w:tblGrid>
      <w:tr w:rsidR="00841EBD" w14:paraId="75A3E5D2" w14:textId="77777777" w:rsidTr="005A0AD7">
        <w:tc>
          <w:tcPr>
            <w:tcW w:w="3372" w:type="dxa"/>
            <w:shd w:val="clear" w:color="auto" w:fill="EEECE1"/>
          </w:tcPr>
          <w:p w14:paraId="68EF74C1" w14:textId="77777777" w:rsidR="00841EBD" w:rsidRDefault="00841EBD" w:rsidP="005A0AD7">
            <w:r>
              <w:t>RVP výstupy:</w:t>
            </w:r>
          </w:p>
          <w:p w14:paraId="455F024E" w14:textId="77777777" w:rsidR="00841EBD" w:rsidRDefault="00841EBD" w:rsidP="005A0AD7"/>
        </w:tc>
        <w:tc>
          <w:tcPr>
            <w:tcW w:w="3084" w:type="dxa"/>
            <w:shd w:val="clear" w:color="auto" w:fill="EEECE1"/>
          </w:tcPr>
          <w:p w14:paraId="68E83D48" w14:textId="77777777" w:rsidR="00841EBD" w:rsidRDefault="00841EBD" w:rsidP="005A0AD7">
            <w:r>
              <w:t>ŠVP výstupy:</w:t>
            </w:r>
          </w:p>
        </w:tc>
        <w:tc>
          <w:tcPr>
            <w:tcW w:w="2832" w:type="dxa"/>
            <w:shd w:val="clear" w:color="auto" w:fill="EEECE1"/>
          </w:tcPr>
          <w:p w14:paraId="3083CFEB" w14:textId="77777777" w:rsidR="00841EBD" w:rsidRDefault="00841EBD" w:rsidP="005A0AD7">
            <w:r>
              <w:t>Učivo:</w:t>
            </w:r>
          </w:p>
          <w:p w14:paraId="4BCC3F44" w14:textId="77777777" w:rsidR="00841EBD" w:rsidRDefault="00841EBD" w:rsidP="005A0AD7"/>
        </w:tc>
      </w:tr>
      <w:tr w:rsidR="00841EBD" w14:paraId="0328424E" w14:textId="77777777" w:rsidTr="005A0AD7">
        <w:tc>
          <w:tcPr>
            <w:tcW w:w="3372" w:type="dxa"/>
            <w:shd w:val="clear" w:color="auto" w:fill="auto"/>
          </w:tcPr>
          <w:p w14:paraId="2BB4AC7D" w14:textId="77777777" w:rsidR="00841EBD" w:rsidRPr="003A2A60" w:rsidRDefault="00841EBD" w:rsidP="005A0AD7">
            <w:pPr>
              <w:pStyle w:val="Default"/>
            </w:pPr>
            <w:r w:rsidRPr="003A2A60">
              <w:rPr>
                <w:bCs/>
                <w:iCs/>
              </w:rPr>
              <w:t xml:space="preserve">CJ-3-1-01 rozumí jednoduchým pokynům a otázkám učitele, které jsou sdělovány pomalu a s pečlivou výslovností, a reaguje na ně verbálně i neverbálně </w:t>
            </w:r>
          </w:p>
        </w:tc>
        <w:tc>
          <w:tcPr>
            <w:tcW w:w="3084" w:type="dxa"/>
            <w:shd w:val="clear" w:color="auto" w:fill="auto"/>
          </w:tcPr>
          <w:p w14:paraId="4D4A1359" w14:textId="77777777" w:rsidR="00841EBD" w:rsidRDefault="00841EBD" w:rsidP="005A0AD7">
            <w:r>
              <w:t xml:space="preserve">-plní běžné pokyny učitele ve třídě a splní požadované činnosti </w:t>
            </w:r>
          </w:p>
          <w:p w14:paraId="2DD5124D" w14:textId="77777777" w:rsidR="00841EBD" w:rsidRDefault="00841EBD" w:rsidP="005A0AD7"/>
          <w:p w14:paraId="622BED10" w14:textId="77777777" w:rsidR="00841EBD" w:rsidRPr="003A01E1" w:rsidRDefault="00841EBD" w:rsidP="005A0AD7">
            <w:pPr>
              <w:rPr>
                <w:color w:val="00B050"/>
                <w:highlight w:val="yellow"/>
              </w:rPr>
            </w:pPr>
            <w:r>
              <w:t>- poslouchá krátké rozhovory z nahrávky</w:t>
            </w:r>
          </w:p>
        </w:tc>
        <w:tc>
          <w:tcPr>
            <w:tcW w:w="2832" w:type="dxa"/>
          </w:tcPr>
          <w:p w14:paraId="4A325787" w14:textId="77777777" w:rsidR="00841EBD" w:rsidRDefault="00841EBD" w:rsidP="005A0AD7">
            <w:r>
              <w:t xml:space="preserve">- </w:t>
            </w:r>
            <w:r w:rsidRPr="003F767D">
              <w:t>pozdrav</w:t>
            </w:r>
            <w:r>
              <w:t>y</w:t>
            </w:r>
          </w:p>
          <w:p w14:paraId="0854B249" w14:textId="77777777" w:rsidR="00841EBD" w:rsidRDefault="00841EBD" w:rsidP="005A0AD7">
            <w:r>
              <w:t xml:space="preserve">- </w:t>
            </w:r>
            <w:proofErr w:type="spellStart"/>
            <w:r>
              <w:t>What’s</w:t>
            </w:r>
            <w:proofErr w:type="spellEnd"/>
            <w:r>
              <w:t xml:space="preserve"> </w:t>
            </w:r>
            <w:proofErr w:type="spellStart"/>
            <w:r>
              <w:t>this</w:t>
            </w:r>
            <w:proofErr w:type="spellEnd"/>
            <w:r>
              <w:t>?</w:t>
            </w:r>
          </w:p>
          <w:p w14:paraId="34483EA3" w14:textId="77777777" w:rsidR="00841EBD" w:rsidRDefault="00841EBD" w:rsidP="005A0AD7">
            <w:r>
              <w:t xml:space="preserve">   </w:t>
            </w:r>
            <w:proofErr w:type="spellStart"/>
            <w:r>
              <w:t>Who’s</w:t>
            </w:r>
            <w:proofErr w:type="spellEnd"/>
            <w:r>
              <w:t xml:space="preserve"> </w:t>
            </w:r>
            <w:proofErr w:type="spellStart"/>
            <w:r>
              <w:t>this</w:t>
            </w:r>
            <w:proofErr w:type="spellEnd"/>
            <w:r>
              <w:t>?</w:t>
            </w:r>
          </w:p>
          <w:p w14:paraId="5297BBD2" w14:textId="77777777" w:rsidR="00841EBD" w:rsidRDefault="00841EBD" w:rsidP="005A0AD7">
            <w:r>
              <w:t xml:space="preserve">   </w:t>
            </w:r>
            <w:proofErr w:type="spellStart"/>
            <w:r>
              <w:t>How</w:t>
            </w:r>
            <w:proofErr w:type="spellEnd"/>
            <w:r>
              <w:t xml:space="preserve"> many….?</w:t>
            </w:r>
          </w:p>
          <w:p w14:paraId="220D4181" w14:textId="77777777" w:rsidR="00841EBD" w:rsidRDefault="00841EBD" w:rsidP="005A0AD7">
            <w:r>
              <w:t xml:space="preserve">   </w:t>
            </w:r>
            <w:proofErr w:type="spellStart"/>
            <w:r>
              <w:t>It’s</w:t>
            </w:r>
            <w:proofErr w:type="spellEnd"/>
            <w:r>
              <w:t xml:space="preserve"> … .</w:t>
            </w:r>
          </w:p>
          <w:p w14:paraId="7196C003" w14:textId="0CAF0915" w:rsidR="00841EBD" w:rsidRDefault="00841EBD" w:rsidP="005A0AD7">
            <w:r>
              <w:t xml:space="preserve">   </w:t>
            </w:r>
            <w:proofErr w:type="spellStart"/>
            <w:r>
              <w:t>Her</w:t>
            </w:r>
            <w:r w:rsidR="000C5DAA">
              <w:t>e</w:t>
            </w:r>
            <w:proofErr w:type="spellEnd"/>
            <w:r w:rsidR="000C5DAA">
              <w:t xml:space="preserve"> </w:t>
            </w:r>
            <w:proofErr w:type="spellStart"/>
            <w:r>
              <w:t>is</w:t>
            </w:r>
            <w:proofErr w:type="spellEnd"/>
            <w:r>
              <w:t xml:space="preserve"> …. .</w:t>
            </w:r>
          </w:p>
          <w:p w14:paraId="3F511E3D" w14:textId="77777777" w:rsidR="00841EBD" w:rsidRDefault="00841EBD" w:rsidP="005A0AD7">
            <w:r>
              <w:t xml:space="preserve">   My </w:t>
            </w:r>
            <w:proofErr w:type="spellStart"/>
            <w:r>
              <w:t>favourite</w:t>
            </w:r>
            <w:proofErr w:type="spellEnd"/>
            <w:r>
              <w:t xml:space="preserve"> … .</w:t>
            </w:r>
          </w:p>
          <w:p w14:paraId="2601DA69" w14:textId="2FF3854B" w:rsidR="00841EBD" w:rsidRDefault="00841EBD" w:rsidP="005A0AD7">
            <w:r>
              <w:t xml:space="preserve">   </w:t>
            </w:r>
            <w:proofErr w:type="spellStart"/>
            <w:r>
              <w:t>Put</w:t>
            </w:r>
            <w:proofErr w:type="spellEnd"/>
            <w:r>
              <w:t xml:space="preserve"> on, </w:t>
            </w:r>
            <w:proofErr w:type="spellStart"/>
            <w:r>
              <w:t>tak</w:t>
            </w:r>
            <w:r w:rsidR="000C5DAA">
              <w:t>e</w:t>
            </w:r>
            <w:proofErr w:type="spellEnd"/>
            <w:r>
              <w:t xml:space="preserve"> </w:t>
            </w:r>
            <w:proofErr w:type="spellStart"/>
            <w:r>
              <w:t>off</w:t>
            </w:r>
            <w:proofErr w:type="spellEnd"/>
            <w:r>
              <w:t>,…. .</w:t>
            </w:r>
          </w:p>
          <w:p w14:paraId="3024B63A" w14:textId="77777777" w:rsidR="00841EBD" w:rsidRDefault="00841EBD" w:rsidP="005A0AD7">
            <w:r>
              <w:t xml:space="preserve">   </w:t>
            </w:r>
            <w:proofErr w:type="spellStart"/>
            <w:r>
              <w:t>How</w:t>
            </w:r>
            <w:proofErr w:type="spellEnd"/>
            <w:r>
              <w:t xml:space="preserve"> </w:t>
            </w:r>
            <w:proofErr w:type="spellStart"/>
            <w:r>
              <w:t>old</w:t>
            </w:r>
            <w:proofErr w:type="spellEnd"/>
            <w:r>
              <w:t xml:space="preserve"> are </w:t>
            </w:r>
            <w:proofErr w:type="spellStart"/>
            <w:r>
              <w:t>you</w:t>
            </w:r>
            <w:proofErr w:type="spellEnd"/>
            <w:r>
              <w:t>?</w:t>
            </w:r>
          </w:p>
          <w:p w14:paraId="0B6F9EDF" w14:textId="77777777" w:rsidR="00841EBD" w:rsidRDefault="00841EBD" w:rsidP="005A0AD7">
            <w:r>
              <w:t xml:space="preserve">   </w:t>
            </w:r>
            <w:proofErr w:type="spellStart"/>
            <w:r>
              <w:t>Can</w:t>
            </w:r>
            <w:proofErr w:type="spellEnd"/>
            <w:r>
              <w:t xml:space="preserve"> </w:t>
            </w:r>
            <w:proofErr w:type="spellStart"/>
            <w:r>
              <w:t>you</w:t>
            </w:r>
            <w:proofErr w:type="spellEnd"/>
            <w:r>
              <w:t xml:space="preserve"> …?</w:t>
            </w:r>
          </w:p>
          <w:p w14:paraId="542E95A5" w14:textId="77777777" w:rsidR="00841EBD" w:rsidRDefault="00841EBD" w:rsidP="005A0AD7">
            <w:r>
              <w:t xml:space="preserve">   I </w:t>
            </w:r>
            <w:proofErr w:type="spellStart"/>
            <w:r>
              <w:t>wash</w:t>
            </w:r>
            <w:proofErr w:type="spellEnd"/>
            <w:r>
              <w:t xml:space="preserve">, I </w:t>
            </w:r>
            <w:proofErr w:type="spellStart"/>
            <w:r>
              <w:t>brush</w:t>
            </w:r>
            <w:proofErr w:type="spellEnd"/>
            <w:r>
              <w:t>….. .</w:t>
            </w:r>
          </w:p>
          <w:p w14:paraId="1A2FC378" w14:textId="77777777" w:rsidR="00841EBD" w:rsidRDefault="00841EBD" w:rsidP="005A0AD7">
            <w:r>
              <w:t xml:space="preserve">   Do </w:t>
            </w:r>
            <w:proofErr w:type="spellStart"/>
            <w:r>
              <w:t>you</w:t>
            </w:r>
            <w:proofErr w:type="spellEnd"/>
            <w:r>
              <w:t xml:space="preserve"> </w:t>
            </w:r>
            <w:proofErr w:type="spellStart"/>
            <w:r>
              <w:t>like</w:t>
            </w:r>
            <w:proofErr w:type="spellEnd"/>
            <w:r>
              <w:t>?</w:t>
            </w:r>
          </w:p>
          <w:p w14:paraId="356A94FB" w14:textId="77777777" w:rsidR="00841EBD" w:rsidRDefault="00841EBD" w:rsidP="005A0AD7"/>
          <w:p w14:paraId="54E23879" w14:textId="77777777" w:rsidR="00841EBD" w:rsidRDefault="00841EBD" w:rsidP="005A0AD7">
            <w:r>
              <w:t>-odpovědi na otázky</w:t>
            </w:r>
          </w:p>
          <w:p w14:paraId="059D6B41" w14:textId="77777777" w:rsidR="00841EBD" w:rsidRPr="00D31E12" w:rsidRDefault="00841EBD" w:rsidP="005A0AD7">
            <w:pPr>
              <w:rPr>
                <w:color w:val="FF0000"/>
                <w:highlight w:val="yellow"/>
              </w:rPr>
            </w:pPr>
          </w:p>
        </w:tc>
      </w:tr>
      <w:tr w:rsidR="00841EBD" w14:paraId="72C52EB1" w14:textId="77777777" w:rsidTr="005A0AD7">
        <w:tc>
          <w:tcPr>
            <w:tcW w:w="3372" w:type="dxa"/>
            <w:shd w:val="clear" w:color="auto" w:fill="auto"/>
          </w:tcPr>
          <w:p w14:paraId="3A846BD3" w14:textId="77777777" w:rsidR="00841EBD" w:rsidRPr="003A2A60" w:rsidRDefault="00841EBD" w:rsidP="005A0AD7">
            <w:pPr>
              <w:pStyle w:val="Default"/>
            </w:pPr>
            <w:r w:rsidRPr="003A2A60">
              <w:rPr>
                <w:bCs/>
                <w:iCs/>
              </w:rPr>
              <w:t xml:space="preserve">CJ-3-1-02 zopakuje a použije slova a slovní spojení, se kterými se v průběhu výuky setkal </w:t>
            </w:r>
          </w:p>
        </w:tc>
        <w:tc>
          <w:tcPr>
            <w:tcW w:w="3084" w:type="dxa"/>
            <w:shd w:val="clear" w:color="auto" w:fill="auto"/>
          </w:tcPr>
          <w:p w14:paraId="05294E0F" w14:textId="77777777" w:rsidR="00841EBD" w:rsidRDefault="00841EBD" w:rsidP="005A0AD7">
            <w:r>
              <w:t xml:space="preserve">-osvojuje si správnou výslovnost, přízvuk v běžných slovíčkách v rozsahu slovní zásoby </w:t>
            </w:r>
          </w:p>
          <w:p w14:paraId="1CA435BF" w14:textId="77777777" w:rsidR="00841EBD" w:rsidRDefault="00841EBD" w:rsidP="005A0AD7"/>
          <w:p w14:paraId="62AE9EE0" w14:textId="77777777" w:rsidR="00841EBD" w:rsidRDefault="00841EBD" w:rsidP="005A0AD7">
            <w:r>
              <w:t>- rozšiřuje svoji slovní zásobu</w:t>
            </w:r>
          </w:p>
          <w:p w14:paraId="6011E3F2" w14:textId="77777777" w:rsidR="00841EBD" w:rsidRDefault="00841EBD" w:rsidP="005A0AD7"/>
          <w:p w14:paraId="29629C53" w14:textId="77777777" w:rsidR="00841EBD" w:rsidRDefault="00841EBD" w:rsidP="005A0AD7">
            <w:r>
              <w:t xml:space="preserve">- vytváří nové věty na základě znalosti slovíček </w:t>
            </w:r>
          </w:p>
          <w:p w14:paraId="4713D4B9" w14:textId="77777777" w:rsidR="00841EBD" w:rsidRDefault="00841EBD" w:rsidP="005A0AD7"/>
          <w:p w14:paraId="5ED49C5D" w14:textId="77777777" w:rsidR="00841EBD" w:rsidRDefault="00841EBD" w:rsidP="005A0AD7">
            <w:r>
              <w:t xml:space="preserve">- rozšiřuje slovní zásobu věcí, se kterými se běžně setkává ve třídě, doma a ty, které používá ve volném čase </w:t>
            </w:r>
          </w:p>
          <w:p w14:paraId="1D7F8FDA" w14:textId="77777777" w:rsidR="00841EBD" w:rsidRDefault="00841EBD" w:rsidP="005A0AD7"/>
          <w:p w14:paraId="41BE5F88" w14:textId="77777777" w:rsidR="00841EBD" w:rsidRPr="003A01E1" w:rsidRDefault="00841EBD" w:rsidP="005A0AD7">
            <w:pPr>
              <w:rPr>
                <w:color w:val="00B050"/>
                <w:highlight w:val="yellow"/>
              </w:rPr>
            </w:pPr>
            <w:r>
              <w:t>- používá říkadla a písničky k procvičení výslovnosti a slovní zásoby</w:t>
            </w:r>
          </w:p>
        </w:tc>
        <w:tc>
          <w:tcPr>
            <w:tcW w:w="2832" w:type="dxa"/>
          </w:tcPr>
          <w:p w14:paraId="3F63CD3B" w14:textId="77777777" w:rsidR="00841EBD" w:rsidRPr="003A01E1" w:rsidRDefault="00841EBD" w:rsidP="005A0AD7">
            <w:pPr>
              <w:rPr>
                <w:color w:val="00B050"/>
                <w:highlight w:val="yellow"/>
              </w:rPr>
            </w:pPr>
            <w:r>
              <w:t>- rodina, školní pomůcky a škola, barvy, čísla, hračky, oblečení, narozeniny, koupání, zvířa</w:t>
            </w:r>
            <w:bookmarkStart w:id="6" w:name="_GoBack"/>
            <w:bookmarkEnd w:id="6"/>
            <w:r>
              <w:t>ta</w:t>
            </w:r>
          </w:p>
        </w:tc>
      </w:tr>
      <w:tr w:rsidR="00841EBD" w:rsidRPr="003A01E1" w14:paraId="1D613B92" w14:textId="77777777" w:rsidTr="005A0AD7">
        <w:tc>
          <w:tcPr>
            <w:tcW w:w="3372" w:type="dxa"/>
            <w:shd w:val="clear" w:color="auto" w:fill="auto"/>
          </w:tcPr>
          <w:p w14:paraId="119D2979" w14:textId="77777777" w:rsidR="00841EBD" w:rsidRPr="003A2A60" w:rsidRDefault="00841EBD" w:rsidP="005A0AD7">
            <w:pPr>
              <w:pStyle w:val="Default"/>
            </w:pPr>
            <w:r w:rsidRPr="003A2A60">
              <w:rPr>
                <w:bCs/>
                <w:iCs/>
              </w:rPr>
              <w:t xml:space="preserve">CJ-3-1-03 rozumí obsahu jednoduchého krátkého psaného textu, pokud má k dispozici vizuální oporu </w:t>
            </w:r>
          </w:p>
          <w:p w14:paraId="554CD375" w14:textId="77777777" w:rsidR="00841EBD" w:rsidRPr="003A2A60" w:rsidRDefault="00841EBD" w:rsidP="005A0AD7"/>
        </w:tc>
        <w:tc>
          <w:tcPr>
            <w:tcW w:w="3084" w:type="dxa"/>
            <w:shd w:val="clear" w:color="auto" w:fill="auto"/>
          </w:tcPr>
          <w:p w14:paraId="7F591ACC" w14:textId="77777777" w:rsidR="00841EBD" w:rsidRPr="003A01E1" w:rsidRDefault="00841EBD" w:rsidP="005A0AD7">
            <w:pPr>
              <w:rPr>
                <w:color w:val="00B050"/>
                <w:highlight w:val="yellow"/>
              </w:rPr>
            </w:pPr>
            <w:r>
              <w:t>-vyhledává v dětských obrázkových slovnících</w:t>
            </w:r>
          </w:p>
        </w:tc>
        <w:tc>
          <w:tcPr>
            <w:tcW w:w="2832" w:type="dxa"/>
          </w:tcPr>
          <w:p w14:paraId="18660883" w14:textId="77777777" w:rsidR="00841EBD" w:rsidRPr="003A01E1" w:rsidRDefault="00841EBD" w:rsidP="005A0AD7">
            <w:pPr>
              <w:rPr>
                <w:color w:val="00B050"/>
                <w:highlight w:val="yellow"/>
              </w:rPr>
            </w:pPr>
            <w:r>
              <w:t>- slovní zásoba – barvy, školní pomůcky a škola, čísla, hračky, oblečení, koupání, zvířata</w:t>
            </w:r>
          </w:p>
        </w:tc>
      </w:tr>
      <w:tr w:rsidR="00841EBD" w14:paraId="037FEE0A" w14:textId="77777777" w:rsidTr="005A0AD7">
        <w:tc>
          <w:tcPr>
            <w:tcW w:w="3372" w:type="dxa"/>
            <w:shd w:val="clear" w:color="auto" w:fill="auto"/>
          </w:tcPr>
          <w:p w14:paraId="3637096F" w14:textId="77777777" w:rsidR="00841EBD" w:rsidRPr="003A2A60" w:rsidRDefault="00841EBD" w:rsidP="005A0AD7">
            <w:pPr>
              <w:pStyle w:val="Default"/>
            </w:pPr>
            <w:r w:rsidRPr="003A2A60">
              <w:rPr>
                <w:bCs/>
                <w:iCs/>
              </w:rPr>
              <w:t xml:space="preserve">CJ-3-1-04 rozumí obsahu jednoduchého krátkého mluveného textu, který je pronášen pomalu, zřetelně a s </w:t>
            </w:r>
            <w:r w:rsidRPr="003A2A60">
              <w:rPr>
                <w:bCs/>
                <w:iCs/>
              </w:rPr>
              <w:lastRenderedPageBreak/>
              <w:t xml:space="preserve">pečlivou výslovností, pokud má k dispozici vizuální oporu </w:t>
            </w:r>
          </w:p>
        </w:tc>
        <w:tc>
          <w:tcPr>
            <w:tcW w:w="3084" w:type="dxa"/>
            <w:shd w:val="clear" w:color="auto" w:fill="auto"/>
          </w:tcPr>
          <w:p w14:paraId="7871C668" w14:textId="77777777" w:rsidR="00841EBD" w:rsidRDefault="00841EBD" w:rsidP="005A0AD7">
            <w:r>
              <w:lastRenderedPageBreak/>
              <w:t xml:space="preserve">-rozpoznává hlavní myšlenky jednoduchých dialogů </w:t>
            </w:r>
          </w:p>
          <w:p w14:paraId="3FD570E1" w14:textId="77777777" w:rsidR="00841EBD" w:rsidRDefault="00841EBD" w:rsidP="005A0AD7"/>
          <w:p w14:paraId="7A582D32" w14:textId="77777777" w:rsidR="00841EBD" w:rsidRDefault="00841EBD" w:rsidP="005A0AD7">
            <w:r>
              <w:t xml:space="preserve">- vyjadřuje česky obsah konverzace </w:t>
            </w:r>
          </w:p>
          <w:p w14:paraId="23CABF9E" w14:textId="77777777" w:rsidR="00841EBD" w:rsidRDefault="00841EBD" w:rsidP="005A0AD7"/>
          <w:p w14:paraId="3425CBF8" w14:textId="77777777" w:rsidR="00841EBD" w:rsidRDefault="00841EBD" w:rsidP="005A0AD7">
            <w:r>
              <w:t xml:space="preserve">- opakuje anglicky konverzaci </w:t>
            </w:r>
          </w:p>
          <w:p w14:paraId="290EAC15" w14:textId="77777777" w:rsidR="00841EBD" w:rsidRDefault="00841EBD" w:rsidP="005A0AD7"/>
          <w:p w14:paraId="32EC63F1" w14:textId="77777777" w:rsidR="00841EBD" w:rsidRPr="00B62166" w:rsidRDefault="00841EBD" w:rsidP="005A0AD7">
            <w:pPr>
              <w:rPr>
                <w:color w:val="FF0000"/>
                <w:highlight w:val="yellow"/>
              </w:rPr>
            </w:pPr>
            <w:r>
              <w:t>- obměňuje původní konverzaci záměnou části tématu nebo věci</w:t>
            </w:r>
          </w:p>
        </w:tc>
        <w:tc>
          <w:tcPr>
            <w:tcW w:w="2832" w:type="dxa"/>
          </w:tcPr>
          <w:p w14:paraId="31C2E4E0" w14:textId="77777777" w:rsidR="00841EBD" w:rsidRDefault="00841EBD" w:rsidP="005A0AD7">
            <w:r w:rsidRPr="00AE7731">
              <w:lastRenderedPageBreak/>
              <w:t xml:space="preserve">- </w:t>
            </w:r>
            <w:r>
              <w:t>rozhovory</w:t>
            </w:r>
          </w:p>
          <w:p w14:paraId="1CD3346D" w14:textId="77777777" w:rsidR="00841EBD" w:rsidRDefault="00841EBD" w:rsidP="005A0AD7"/>
          <w:p w14:paraId="6D8F0546" w14:textId="77777777" w:rsidR="00841EBD" w:rsidRDefault="00841EBD" w:rsidP="005A0AD7"/>
          <w:p w14:paraId="22CA39CE" w14:textId="77777777" w:rsidR="00841EBD" w:rsidRDefault="00841EBD" w:rsidP="005A0AD7">
            <w:r>
              <w:t xml:space="preserve">- </w:t>
            </w:r>
            <w:r w:rsidRPr="00AE7731">
              <w:t xml:space="preserve">jednoduché příběhy </w:t>
            </w:r>
            <w:r>
              <w:t xml:space="preserve"> s obrázkovou oporou</w:t>
            </w:r>
          </w:p>
          <w:p w14:paraId="4318528D" w14:textId="77777777" w:rsidR="00841EBD" w:rsidRDefault="00841EBD" w:rsidP="005A0AD7"/>
          <w:p w14:paraId="1723C657" w14:textId="77777777" w:rsidR="00841EBD" w:rsidRDefault="00841EBD" w:rsidP="005A0AD7"/>
          <w:p w14:paraId="527CA649" w14:textId="77777777" w:rsidR="00841EBD" w:rsidRDefault="00841EBD" w:rsidP="005A0AD7"/>
          <w:p w14:paraId="13041E95" w14:textId="77777777" w:rsidR="00841EBD" w:rsidRDefault="00841EBD" w:rsidP="005A0AD7"/>
          <w:p w14:paraId="2015E85D" w14:textId="77777777" w:rsidR="00841EBD" w:rsidRPr="00B62166" w:rsidRDefault="00841EBD" w:rsidP="005A0AD7">
            <w:pPr>
              <w:rPr>
                <w:color w:val="FF0000"/>
                <w:highlight w:val="yellow"/>
              </w:rPr>
            </w:pPr>
            <w:r>
              <w:t>- písničky, hry – k  dané slovní zásobě</w:t>
            </w:r>
          </w:p>
        </w:tc>
      </w:tr>
      <w:tr w:rsidR="00841EBD" w14:paraId="7E37E005" w14:textId="77777777" w:rsidTr="005A0AD7">
        <w:tc>
          <w:tcPr>
            <w:tcW w:w="3372" w:type="dxa"/>
            <w:shd w:val="clear" w:color="auto" w:fill="auto"/>
          </w:tcPr>
          <w:p w14:paraId="5DDB963A" w14:textId="77777777" w:rsidR="00841EBD" w:rsidRPr="003A2A60" w:rsidRDefault="00841EBD" w:rsidP="005A0AD7">
            <w:pPr>
              <w:pStyle w:val="Default"/>
            </w:pPr>
            <w:r w:rsidRPr="003A2A60">
              <w:rPr>
                <w:bCs/>
                <w:iCs/>
              </w:rPr>
              <w:lastRenderedPageBreak/>
              <w:t xml:space="preserve">CJ-3-1-05 přiřadí mluvenou a psanou podobu téhož slova či slovního spojení </w:t>
            </w:r>
          </w:p>
        </w:tc>
        <w:tc>
          <w:tcPr>
            <w:tcW w:w="3084" w:type="dxa"/>
            <w:shd w:val="clear" w:color="auto" w:fill="auto"/>
          </w:tcPr>
          <w:p w14:paraId="4C1F096F" w14:textId="77777777" w:rsidR="00841EBD" w:rsidRDefault="00841EBD" w:rsidP="005A0AD7">
            <w:r>
              <w:t xml:space="preserve">-uvědomuje si rozdíly mezi grafickou a mluvenou podobou slova </w:t>
            </w:r>
          </w:p>
          <w:p w14:paraId="5DB9C369" w14:textId="77777777" w:rsidR="00841EBD" w:rsidRDefault="00841EBD" w:rsidP="005A0AD7"/>
          <w:p w14:paraId="3A8A760D" w14:textId="77777777" w:rsidR="00841EBD" w:rsidRDefault="00841EBD" w:rsidP="005A0AD7">
            <w:r>
              <w:t xml:space="preserve">- používá i písemnou podobu slov </w:t>
            </w:r>
          </w:p>
          <w:p w14:paraId="6CDFA191" w14:textId="77777777" w:rsidR="00841EBD" w:rsidRDefault="00841EBD" w:rsidP="005A0AD7"/>
          <w:p w14:paraId="5A463781" w14:textId="77777777" w:rsidR="00841EBD" w:rsidRDefault="00841EBD" w:rsidP="005A0AD7">
            <w:r>
              <w:t>- procvičuje mluvenou formu sdělení</w:t>
            </w:r>
          </w:p>
          <w:p w14:paraId="52CC2535" w14:textId="77777777" w:rsidR="00841EBD" w:rsidRDefault="00841EBD" w:rsidP="005A0AD7"/>
          <w:p w14:paraId="7CBC37D2" w14:textId="77777777" w:rsidR="00841EBD" w:rsidRPr="00B62166" w:rsidRDefault="00841EBD" w:rsidP="005A0AD7">
            <w:pPr>
              <w:rPr>
                <w:color w:val="FF0000"/>
                <w:highlight w:val="yellow"/>
              </w:rPr>
            </w:pPr>
            <w:r>
              <w:t>-vytváří vlastní jednoduché texty při popisování věcí kolem sebe</w:t>
            </w:r>
          </w:p>
        </w:tc>
        <w:tc>
          <w:tcPr>
            <w:tcW w:w="2832" w:type="dxa"/>
          </w:tcPr>
          <w:p w14:paraId="5BB65DC3" w14:textId="77777777" w:rsidR="00841EBD" w:rsidRPr="00B62166" w:rsidRDefault="00841EBD" w:rsidP="005A0AD7">
            <w:pPr>
              <w:rPr>
                <w:color w:val="FF0000"/>
                <w:highlight w:val="yellow"/>
              </w:rPr>
            </w:pPr>
            <w:r>
              <w:t>- slovní zásoba – barvy, školní pomůcky a škola, čísla, hračky, oblečení, koupání, zvířata</w:t>
            </w:r>
          </w:p>
        </w:tc>
      </w:tr>
    </w:tbl>
    <w:p w14:paraId="6898A1C2" w14:textId="77777777" w:rsidR="00841EBD" w:rsidRDefault="00841EBD" w:rsidP="00841EBD">
      <w:pPr>
        <w:suppressAutoHyphens w:val="0"/>
        <w:autoSpaceDE w:val="0"/>
        <w:autoSpaceDN w:val="0"/>
        <w:adjustRightInd w:val="0"/>
        <w:rPr>
          <w:rFonts w:eastAsia="Calibri"/>
          <w:b/>
          <w:bCs/>
          <w:color w:val="000000"/>
          <w:sz w:val="22"/>
          <w:szCs w:val="22"/>
          <w:lang w:eastAsia="cs-CZ"/>
        </w:rPr>
      </w:pPr>
    </w:p>
    <w:p w14:paraId="4282754E" w14:textId="77777777" w:rsidR="00841EBD" w:rsidRPr="003E27C9" w:rsidRDefault="00841EBD" w:rsidP="00841EBD">
      <w:pPr>
        <w:suppressAutoHyphens w:val="0"/>
        <w:autoSpaceDE w:val="0"/>
        <w:autoSpaceDN w:val="0"/>
        <w:adjustRightInd w:val="0"/>
        <w:rPr>
          <w:rFonts w:eastAsia="Calibri"/>
          <w:color w:val="000000"/>
          <w:sz w:val="22"/>
          <w:szCs w:val="22"/>
          <w:lang w:eastAsia="cs-CZ"/>
        </w:rPr>
      </w:pPr>
      <w:r w:rsidRPr="003E27C9">
        <w:rPr>
          <w:rFonts w:eastAsia="Calibri"/>
          <w:bCs/>
          <w:color w:val="000000"/>
          <w:sz w:val="22"/>
          <w:szCs w:val="22"/>
          <w:lang w:eastAsia="cs-CZ"/>
        </w:rPr>
        <w:t xml:space="preserve">Minimální doporučená úroveň pro úpravy očekávaných výstupů v rámci podpůrných opatření: </w:t>
      </w:r>
    </w:p>
    <w:p w14:paraId="21DB0568" w14:textId="77777777" w:rsidR="00841EBD" w:rsidRDefault="00841EBD" w:rsidP="00841E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052"/>
        <w:gridCol w:w="2809"/>
      </w:tblGrid>
      <w:tr w:rsidR="00841EBD" w:rsidRPr="00EF3C06" w14:paraId="1874A37E" w14:textId="77777777" w:rsidTr="005A0AD7">
        <w:tc>
          <w:tcPr>
            <w:tcW w:w="3377" w:type="dxa"/>
            <w:shd w:val="clear" w:color="auto" w:fill="auto"/>
          </w:tcPr>
          <w:p w14:paraId="6A6B38FA" w14:textId="77777777" w:rsidR="00841EBD" w:rsidRPr="00841EBD" w:rsidRDefault="00841EBD" w:rsidP="005A0AD7">
            <w:pPr>
              <w:pStyle w:val="Default"/>
              <w:rPr>
                <w:i/>
              </w:rPr>
            </w:pPr>
            <w:r w:rsidRPr="00841EBD">
              <w:rPr>
                <w:i/>
                <w:iCs/>
              </w:rPr>
              <w:t xml:space="preserve">CJ-3-1-01p je seznámen se zvukovou podobou cizího jazyka </w:t>
            </w:r>
          </w:p>
        </w:tc>
        <w:tc>
          <w:tcPr>
            <w:tcW w:w="3080" w:type="dxa"/>
            <w:shd w:val="clear" w:color="auto" w:fill="auto"/>
          </w:tcPr>
          <w:p w14:paraId="2E75B2A0" w14:textId="77777777" w:rsidR="00841EBD" w:rsidRDefault="00841EBD" w:rsidP="005A0AD7">
            <w:pPr>
              <w:rPr>
                <w:rFonts w:eastAsia="Calibri" w:cs="Calibri"/>
                <w:iCs/>
              </w:rPr>
            </w:pPr>
            <w:r>
              <w:rPr>
                <w:rFonts w:eastAsia="Calibri" w:cs="Calibri"/>
                <w:i/>
                <w:iCs/>
                <w:sz w:val="20"/>
                <w:szCs w:val="20"/>
              </w:rPr>
              <w:t xml:space="preserve"> </w:t>
            </w:r>
            <w:r>
              <w:rPr>
                <w:rFonts w:eastAsia="Calibri" w:cs="Calibri"/>
                <w:iCs/>
                <w:sz w:val="20"/>
                <w:szCs w:val="20"/>
              </w:rPr>
              <w:t>-</w:t>
            </w:r>
            <w:r>
              <w:rPr>
                <w:rFonts w:eastAsia="Calibri" w:cs="Calibri"/>
                <w:i/>
                <w:iCs/>
                <w:sz w:val="20"/>
                <w:szCs w:val="20"/>
              </w:rPr>
              <w:t xml:space="preserve"> </w:t>
            </w:r>
            <w:r w:rsidRPr="0002418F">
              <w:rPr>
                <w:rFonts w:eastAsia="Calibri" w:cs="Calibri"/>
                <w:iCs/>
              </w:rPr>
              <w:t>opakuje jednoduchá slova, slovní spojení a fráze</w:t>
            </w:r>
          </w:p>
          <w:p w14:paraId="74527BDD" w14:textId="77777777" w:rsidR="00841EBD" w:rsidRDefault="00841EBD" w:rsidP="005A0AD7">
            <w:pPr>
              <w:rPr>
                <w:rFonts w:eastAsia="Calibri" w:cs="Calibri"/>
                <w:iCs/>
              </w:rPr>
            </w:pPr>
          </w:p>
          <w:p w14:paraId="1B66C207" w14:textId="77777777" w:rsidR="00841EBD" w:rsidRPr="0002418F" w:rsidRDefault="00841EBD" w:rsidP="005A0AD7">
            <w:pPr>
              <w:rPr>
                <w:color w:val="00B050"/>
                <w:highlight w:val="yellow"/>
              </w:rPr>
            </w:pPr>
            <w:r>
              <w:rPr>
                <w:rFonts w:eastAsia="Calibri" w:cs="Calibri"/>
                <w:iCs/>
              </w:rPr>
              <w:t>-</w:t>
            </w:r>
            <w:r w:rsidRPr="0002418F">
              <w:rPr>
                <w:rFonts w:eastAsia="Calibri" w:cs="Calibri"/>
                <w:iCs/>
              </w:rPr>
              <w:t>umí pozdravit a poděkovat</w:t>
            </w:r>
          </w:p>
        </w:tc>
        <w:tc>
          <w:tcPr>
            <w:tcW w:w="2831" w:type="dxa"/>
          </w:tcPr>
          <w:p w14:paraId="502E3A05" w14:textId="77777777" w:rsidR="00841EBD" w:rsidRPr="0033401D" w:rsidRDefault="00841EBD" w:rsidP="005A0AD7">
            <w:pPr>
              <w:rPr>
                <w:b/>
                <w:color w:val="00B050"/>
                <w:highlight w:val="yellow"/>
              </w:rPr>
            </w:pPr>
            <w:r>
              <w:rPr>
                <w:rFonts w:eastAsia="Calibri" w:cs="Calibri"/>
                <w:iCs/>
              </w:rPr>
              <w:t xml:space="preserve">- </w:t>
            </w:r>
            <w:r w:rsidRPr="0033401D">
              <w:rPr>
                <w:rFonts w:eastAsia="Calibri" w:cs="Calibri"/>
                <w:iCs/>
              </w:rPr>
              <w:t>přiměřeně srozumitelná výslovnost osvojených slov a slovních spojení</w:t>
            </w:r>
          </w:p>
        </w:tc>
      </w:tr>
    </w:tbl>
    <w:p w14:paraId="4DB0CBCD" w14:textId="77777777" w:rsidR="00841EBD" w:rsidRPr="00CF4365" w:rsidRDefault="00841EBD" w:rsidP="00841E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279DB" w:rsidRPr="001279DB" w14:paraId="6A89AFC7" w14:textId="77777777" w:rsidTr="005E59AF">
        <w:trPr>
          <w:trHeight w:val="100"/>
        </w:trPr>
        <w:tc>
          <w:tcPr>
            <w:tcW w:w="9322" w:type="dxa"/>
            <w:shd w:val="clear" w:color="auto" w:fill="E7E6E6"/>
          </w:tcPr>
          <w:p w14:paraId="128745B3" w14:textId="77777777" w:rsidR="001279DB" w:rsidRPr="001279DB" w:rsidRDefault="001279DB" w:rsidP="001279DB">
            <w:pPr>
              <w:suppressAutoHyphens w:val="0"/>
              <w:autoSpaceDE w:val="0"/>
              <w:autoSpaceDN w:val="0"/>
              <w:adjustRightInd w:val="0"/>
              <w:rPr>
                <w:color w:val="000000"/>
                <w:lang w:eastAsia="cs-CZ"/>
              </w:rPr>
            </w:pPr>
            <w:r w:rsidRPr="001279DB">
              <w:rPr>
                <w:b/>
                <w:bCs/>
                <w:color w:val="000000"/>
                <w:lang w:eastAsia="cs-CZ"/>
              </w:rPr>
              <w:t xml:space="preserve">Průřezová témata, přesahy, souvislosti </w:t>
            </w:r>
          </w:p>
        </w:tc>
      </w:tr>
      <w:tr w:rsidR="001279DB" w:rsidRPr="001279DB" w14:paraId="3013C2BC" w14:textId="77777777" w:rsidTr="001279DB">
        <w:trPr>
          <w:trHeight w:val="100"/>
        </w:trPr>
        <w:tc>
          <w:tcPr>
            <w:tcW w:w="9322" w:type="dxa"/>
          </w:tcPr>
          <w:p w14:paraId="3F2957A2"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OSOBNOSTNÍ A SOCIÁLNÍ VÝCHOVA - Rozvoj schopností poznávání </w:t>
            </w:r>
          </w:p>
        </w:tc>
      </w:tr>
      <w:tr w:rsidR="001279DB" w:rsidRPr="001279DB" w14:paraId="22CE7992" w14:textId="77777777" w:rsidTr="001279DB">
        <w:trPr>
          <w:trHeight w:val="100"/>
        </w:trPr>
        <w:tc>
          <w:tcPr>
            <w:tcW w:w="9322" w:type="dxa"/>
          </w:tcPr>
          <w:p w14:paraId="01227AD2"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 cvičení smyslového vnímání, pozornosti a soustředění, cvičení dovednosti zapamatování, dovednosti pro učení a studium </w:t>
            </w:r>
          </w:p>
        </w:tc>
      </w:tr>
      <w:tr w:rsidR="001279DB" w:rsidRPr="001279DB" w14:paraId="26A3E164" w14:textId="77777777" w:rsidTr="001279DB">
        <w:trPr>
          <w:trHeight w:val="100"/>
        </w:trPr>
        <w:tc>
          <w:tcPr>
            <w:tcW w:w="9322" w:type="dxa"/>
          </w:tcPr>
          <w:p w14:paraId="661AA11E"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OSOBNOSTNÍ A SOCIÁLNÍ VÝCHOVA - Poznávání lidí </w:t>
            </w:r>
          </w:p>
        </w:tc>
      </w:tr>
      <w:tr w:rsidR="001279DB" w:rsidRPr="001279DB" w14:paraId="460DA934" w14:textId="77777777" w:rsidTr="001279DB">
        <w:trPr>
          <w:trHeight w:val="100"/>
        </w:trPr>
        <w:tc>
          <w:tcPr>
            <w:tcW w:w="9322" w:type="dxa"/>
          </w:tcPr>
          <w:p w14:paraId="780A8142"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 vzájemné poznávání se ve skupině/třídě </w:t>
            </w:r>
          </w:p>
        </w:tc>
      </w:tr>
      <w:tr w:rsidR="001279DB" w:rsidRPr="001279DB" w14:paraId="2D90B2DA" w14:textId="77777777" w:rsidTr="001279DB">
        <w:trPr>
          <w:trHeight w:val="100"/>
        </w:trPr>
        <w:tc>
          <w:tcPr>
            <w:tcW w:w="9322" w:type="dxa"/>
          </w:tcPr>
          <w:p w14:paraId="1520FCD8"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OSOBNOSTNÍ A SOCIÁLNÍ VÝCHOVA - Komunikace </w:t>
            </w:r>
          </w:p>
        </w:tc>
      </w:tr>
      <w:tr w:rsidR="001279DB" w:rsidRPr="001279DB" w14:paraId="2147A161" w14:textId="77777777" w:rsidTr="001279DB">
        <w:trPr>
          <w:trHeight w:val="221"/>
        </w:trPr>
        <w:tc>
          <w:tcPr>
            <w:tcW w:w="9322" w:type="dxa"/>
          </w:tcPr>
          <w:p w14:paraId="232A1A82" w14:textId="77777777" w:rsidR="001279DB" w:rsidRPr="001279DB" w:rsidRDefault="001279DB" w:rsidP="001279DB">
            <w:pPr>
              <w:suppressAutoHyphens w:val="0"/>
              <w:autoSpaceDE w:val="0"/>
              <w:autoSpaceDN w:val="0"/>
              <w:adjustRightInd w:val="0"/>
              <w:rPr>
                <w:color w:val="000000"/>
                <w:lang w:eastAsia="cs-CZ"/>
              </w:rPr>
            </w:pPr>
            <w:r w:rsidRPr="001279DB">
              <w:rPr>
                <w:b/>
                <w:bCs/>
                <w:i/>
                <w:iCs/>
                <w:color w:val="000000"/>
                <w:lang w:eastAsia="cs-CZ"/>
              </w:rPr>
              <w:t xml:space="preserve">– </w:t>
            </w:r>
            <w:r w:rsidRPr="001279DB">
              <w:rPr>
                <w:color w:val="000000"/>
                <w:lang w:eastAsia="cs-CZ"/>
              </w:rPr>
              <w:t xml:space="preserve">cvičení pozorování a empatického a aktivního naslouchání, dovednosti pro sdělování verbální i neverbální, specifické komunikační dovednosti (monologické formy), dialog, komunikace v různých situacích (omluva, pozdrav, apod.) </w:t>
            </w:r>
          </w:p>
        </w:tc>
      </w:tr>
      <w:tr w:rsidR="001279DB" w:rsidRPr="001279DB" w14:paraId="237C5738" w14:textId="77777777" w:rsidTr="001279DB">
        <w:trPr>
          <w:trHeight w:val="100"/>
        </w:trPr>
        <w:tc>
          <w:tcPr>
            <w:tcW w:w="9322" w:type="dxa"/>
          </w:tcPr>
          <w:p w14:paraId="5406C9E6"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VÝCHOVA K MYŠLENÍ V EVROPSKÝCH A GLOBÁLNÍCH SOUVISLOSTECH - Evropa a svět nás zajímá </w:t>
            </w:r>
          </w:p>
        </w:tc>
      </w:tr>
      <w:tr w:rsidR="001279DB" w:rsidRPr="001279DB" w14:paraId="299E7FF9" w14:textId="77777777" w:rsidTr="001279DB">
        <w:trPr>
          <w:trHeight w:val="100"/>
        </w:trPr>
        <w:tc>
          <w:tcPr>
            <w:tcW w:w="9322" w:type="dxa"/>
          </w:tcPr>
          <w:p w14:paraId="742AD0F0"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 zážitky a zkušenosti z Evropy a světa, život dětí v jiných zemích, zvyky a tradice národů Evropy </w:t>
            </w:r>
          </w:p>
        </w:tc>
      </w:tr>
      <w:tr w:rsidR="001279DB" w:rsidRPr="001279DB" w14:paraId="5FA2BB36" w14:textId="77777777" w:rsidTr="001279DB">
        <w:trPr>
          <w:trHeight w:val="100"/>
        </w:trPr>
        <w:tc>
          <w:tcPr>
            <w:tcW w:w="9322" w:type="dxa"/>
          </w:tcPr>
          <w:p w14:paraId="40A045CE"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MULTIKULTURNÍ VÝCHOVA - </w:t>
            </w:r>
            <w:proofErr w:type="spellStart"/>
            <w:r w:rsidRPr="001279DB">
              <w:rPr>
                <w:color w:val="000000"/>
                <w:lang w:eastAsia="cs-CZ"/>
              </w:rPr>
              <w:t>Multikulturalita</w:t>
            </w:r>
            <w:proofErr w:type="spellEnd"/>
            <w:r w:rsidRPr="001279DB">
              <w:rPr>
                <w:color w:val="000000"/>
                <w:lang w:eastAsia="cs-CZ"/>
              </w:rPr>
              <w:t xml:space="preserve"> </w:t>
            </w:r>
          </w:p>
        </w:tc>
      </w:tr>
      <w:tr w:rsidR="001279DB" w:rsidRPr="001279DB" w14:paraId="5186C9CF" w14:textId="77777777" w:rsidTr="001279DB">
        <w:trPr>
          <w:trHeight w:val="100"/>
        </w:trPr>
        <w:tc>
          <w:tcPr>
            <w:tcW w:w="9322" w:type="dxa"/>
          </w:tcPr>
          <w:p w14:paraId="00F4FC7C" w14:textId="77777777" w:rsidR="001279DB" w:rsidRPr="001279DB" w:rsidRDefault="001279DB" w:rsidP="001279DB">
            <w:pPr>
              <w:suppressAutoHyphens w:val="0"/>
              <w:autoSpaceDE w:val="0"/>
              <w:autoSpaceDN w:val="0"/>
              <w:adjustRightInd w:val="0"/>
              <w:rPr>
                <w:color w:val="000000"/>
                <w:lang w:eastAsia="cs-CZ"/>
              </w:rPr>
            </w:pPr>
            <w:r w:rsidRPr="001279DB">
              <w:rPr>
                <w:color w:val="000000"/>
                <w:lang w:eastAsia="cs-CZ"/>
              </w:rPr>
              <w:t xml:space="preserve">– naslouchání druhým, význam užívání cizího jazyka jako nástroje dorozumění a celoživotního vzdělávání </w:t>
            </w:r>
          </w:p>
        </w:tc>
      </w:tr>
    </w:tbl>
    <w:p w14:paraId="3AF8DCD9" w14:textId="77777777" w:rsidR="003D52B3" w:rsidRDefault="003D52B3" w:rsidP="00290E44"/>
    <w:p w14:paraId="783D3D2E" w14:textId="77777777" w:rsidR="003D52B3" w:rsidRDefault="003D52B3" w:rsidP="00290E44"/>
    <w:p w14:paraId="6061116F" w14:textId="77777777" w:rsidR="003D52B3" w:rsidRDefault="003D52B3" w:rsidP="00290E44"/>
    <w:p w14:paraId="06E6B5C1" w14:textId="77777777" w:rsidR="00290E44" w:rsidRDefault="00290E44" w:rsidP="00290E44"/>
    <w:p w14:paraId="7854E771" w14:textId="77777777" w:rsidR="003E27C9" w:rsidRDefault="003E27C9">
      <w:pPr>
        <w:suppressAutoHyphens w:val="0"/>
        <w:rPr>
          <w:b/>
          <w:bCs/>
          <w:iCs/>
          <w:color w:val="000000"/>
          <w:lang w:eastAsia="cs-CZ"/>
        </w:rPr>
      </w:pPr>
      <w:r>
        <w:rPr>
          <w:b/>
          <w:bCs/>
          <w:iCs/>
        </w:rPr>
        <w:br w:type="page"/>
      </w:r>
    </w:p>
    <w:p w14:paraId="5BD76C34" w14:textId="7BAEB4A4" w:rsidR="002E69A2" w:rsidRDefault="002E69A2" w:rsidP="002E69A2">
      <w:pPr>
        <w:pStyle w:val="Default"/>
        <w:rPr>
          <w:b/>
          <w:bCs/>
          <w:iCs/>
        </w:rPr>
      </w:pPr>
      <w:r>
        <w:rPr>
          <w:b/>
          <w:bCs/>
          <w:iCs/>
        </w:rPr>
        <w:lastRenderedPageBreak/>
        <w:t>Očekávané výstupy pro 3. ročník, ANGLICKÝ JAZYK</w:t>
      </w:r>
    </w:p>
    <w:p w14:paraId="725EDE7B" w14:textId="77777777" w:rsidR="002E69A2" w:rsidRDefault="002E69A2" w:rsidP="002E69A2">
      <w:pPr>
        <w:pStyle w:val="Default"/>
        <w:rPr>
          <w:b/>
          <w:bCs/>
          <w:iCs/>
        </w:rPr>
      </w:pPr>
    </w:p>
    <w:p w14:paraId="3C89FB7C" w14:textId="77777777" w:rsidR="002E69A2" w:rsidRDefault="002E69A2" w:rsidP="002E69A2">
      <w:pPr>
        <w:pStyle w:val="Default"/>
        <w:rPr>
          <w:b/>
          <w:bCs/>
          <w:iCs/>
        </w:rPr>
      </w:pPr>
      <w:r>
        <w:rPr>
          <w:b/>
          <w:bCs/>
          <w:iCs/>
        </w:rPr>
        <w:t>Řečové dovednosti</w:t>
      </w:r>
    </w:p>
    <w:p w14:paraId="1481A5FB" w14:textId="77777777" w:rsidR="002E69A2" w:rsidRDefault="002E69A2" w:rsidP="002E69A2">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2E69A2" w14:paraId="5473F418" w14:textId="77777777" w:rsidTr="0090119F">
        <w:tc>
          <w:tcPr>
            <w:tcW w:w="3422" w:type="dxa"/>
            <w:tcBorders>
              <w:top w:val="single" w:sz="4" w:space="0" w:color="000000"/>
              <w:left w:val="single" w:sz="4" w:space="0" w:color="000000"/>
              <w:bottom w:val="single" w:sz="4" w:space="0" w:color="000000"/>
            </w:tcBorders>
            <w:shd w:val="clear" w:color="auto" w:fill="EEECE1"/>
          </w:tcPr>
          <w:p w14:paraId="4CC9512B" w14:textId="77777777" w:rsidR="002E69A2" w:rsidRDefault="002E69A2" w:rsidP="0090119F">
            <w:pPr>
              <w:snapToGrid w:val="0"/>
            </w:pPr>
            <w:r>
              <w:t>RVP výstupy:</w:t>
            </w:r>
          </w:p>
          <w:p w14:paraId="623BC74B" w14:textId="77777777" w:rsidR="002E69A2" w:rsidRDefault="002E69A2" w:rsidP="0090119F"/>
        </w:tc>
        <w:tc>
          <w:tcPr>
            <w:tcW w:w="3139" w:type="dxa"/>
            <w:tcBorders>
              <w:top w:val="single" w:sz="4" w:space="0" w:color="000000"/>
              <w:left w:val="single" w:sz="4" w:space="0" w:color="000000"/>
              <w:bottom w:val="single" w:sz="4" w:space="0" w:color="000000"/>
            </w:tcBorders>
            <w:shd w:val="clear" w:color="auto" w:fill="EEECE1"/>
          </w:tcPr>
          <w:p w14:paraId="2A597EEF" w14:textId="77777777" w:rsidR="002E69A2" w:rsidRDefault="002E69A2"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66765E0" w14:textId="77777777" w:rsidR="002E69A2" w:rsidRDefault="002E69A2" w:rsidP="0090119F">
            <w:pPr>
              <w:snapToGrid w:val="0"/>
            </w:pPr>
            <w:r>
              <w:t>Učivo:</w:t>
            </w:r>
          </w:p>
          <w:p w14:paraId="07BC0E0E" w14:textId="77777777" w:rsidR="002E69A2" w:rsidRDefault="002E69A2" w:rsidP="0090119F"/>
        </w:tc>
      </w:tr>
      <w:tr w:rsidR="002E69A2" w14:paraId="50A60650" w14:textId="77777777" w:rsidTr="0090119F">
        <w:tc>
          <w:tcPr>
            <w:tcW w:w="3422" w:type="dxa"/>
            <w:tcBorders>
              <w:top w:val="single" w:sz="4" w:space="0" w:color="000000"/>
              <w:left w:val="single" w:sz="4" w:space="0" w:color="000000"/>
              <w:bottom w:val="single" w:sz="4" w:space="0" w:color="000000"/>
            </w:tcBorders>
            <w:shd w:val="clear" w:color="auto" w:fill="auto"/>
          </w:tcPr>
          <w:p w14:paraId="7F6821B8" w14:textId="77777777" w:rsidR="002E69A2" w:rsidRPr="002E69A2" w:rsidRDefault="002E69A2" w:rsidP="0090119F">
            <w:pPr>
              <w:pStyle w:val="Pedformtovantext"/>
              <w:snapToGrid w:val="0"/>
              <w:rPr>
                <w:sz w:val="24"/>
                <w:szCs w:val="24"/>
              </w:rPr>
            </w:pPr>
            <w:r w:rsidRPr="002E69A2">
              <w:rPr>
                <w:sz w:val="24"/>
                <w:szCs w:val="24"/>
              </w:rPr>
              <w:t xml:space="preserve">CJ-3-1-01 rozumí jednoduchým pokynům a otázkám učitele, které jsou sdělovány  pomalu a s pečlivou výslovností, a reaguje na ně verbálně i neverbálně </w:t>
            </w:r>
          </w:p>
          <w:p w14:paraId="58E28A5A" w14:textId="77777777" w:rsidR="002E69A2" w:rsidRPr="002E69A2" w:rsidRDefault="002E69A2" w:rsidP="0090119F">
            <w:pPr>
              <w:pStyle w:val="Pedformtovantext"/>
              <w:rPr>
                <w:sz w:val="24"/>
                <w:szCs w:val="24"/>
              </w:rPr>
            </w:pPr>
          </w:p>
        </w:tc>
        <w:tc>
          <w:tcPr>
            <w:tcW w:w="3139" w:type="dxa"/>
            <w:tcBorders>
              <w:top w:val="single" w:sz="4" w:space="0" w:color="000000"/>
              <w:left w:val="single" w:sz="4" w:space="0" w:color="000000"/>
              <w:bottom w:val="single" w:sz="4" w:space="0" w:color="000000"/>
            </w:tcBorders>
            <w:shd w:val="clear" w:color="auto" w:fill="auto"/>
          </w:tcPr>
          <w:p w14:paraId="05E277F0" w14:textId="77777777" w:rsidR="002E69A2" w:rsidRDefault="000547B3" w:rsidP="0090119F">
            <w:pPr>
              <w:snapToGrid w:val="0"/>
              <w:rPr>
                <w:color w:val="000000"/>
              </w:rPr>
            </w:pPr>
            <w:r>
              <w:rPr>
                <w:color w:val="000000"/>
              </w:rPr>
              <w:t>-r</w:t>
            </w:r>
            <w:r w:rsidR="002E69A2">
              <w:rPr>
                <w:color w:val="000000"/>
              </w:rPr>
              <w:t>ozumí jednoduchým pokynům a otázkám učitele, které jsou sdělovány pomalu a s pečlivou výslovností, a reaguje na ně verbálně i neverbálně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C1FF279" w14:textId="77777777" w:rsidR="002E69A2" w:rsidRDefault="000547B3" w:rsidP="0090119F">
            <w:pPr>
              <w:snapToGrid w:val="0"/>
            </w:pPr>
            <w:r>
              <w:t>-</w:t>
            </w:r>
            <w:r w:rsidR="002E69A2">
              <w:t>jednoduché pokyny</w:t>
            </w:r>
          </w:p>
        </w:tc>
      </w:tr>
      <w:tr w:rsidR="002E69A2" w14:paraId="412C0483" w14:textId="77777777" w:rsidTr="0090119F">
        <w:tc>
          <w:tcPr>
            <w:tcW w:w="3422" w:type="dxa"/>
            <w:tcBorders>
              <w:top w:val="single" w:sz="4" w:space="0" w:color="000000"/>
              <w:left w:val="single" w:sz="4" w:space="0" w:color="000000"/>
              <w:bottom w:val="single" w:sz="4" w:space="0" w:color="000000"/>
            </w:tcBorders>
            <w:shd w:val="clear" w:color="auto" w:fill="auto"/>
          </w:tcPr>
          <w:p w14:paraId="0C4D1CA8" w14:textId="77777777" w:rsidR="002E69A2" w:rsidRPr="002E69A2" w:rsidRDefault="002E69A2" w:rsidP="0090119F">
            <w:pPr>
              <w:pStyle w:val="Pedformtovantext"/>
              <w:snapToGrid w:val="0"/>
              <w:rPr>
                <w:sz w:val="24"/>
                <w:szCs w:val="24"/>
              </w:rPr>
            </w:pPr>
            <w:r w:rsidRPr="002E69A2">
              <w:rPr>
                <w:sz w:val="24"/>
                <w:szCs w:val="24"/>
              </w:rPr>
              <w:t xml:space="preserve">CJ-3-1-02 zopakuje a použije slova a slovní spojení, se kterými se v průběhu výuky </w:t>
            </w:r>
          </w:p>
          <w:p w14:paraId="05511A99" w14:textId="77777777" w:rsidR="002E69A2" w:rsidRPr="002E69A2" w:rsidRDefault="002E69A2" w:rsidP="0090119F">
            <w:pPr>
              <w:pStyle w:val="Pedformtovantext"/>
              <w:rPr>
                <w:sz w:val="24"/>
                <w:szCs w:val="24"/>
              </w:rPr>
            </w:pPr>
          </w:p>
        </w:tc>
        <w:tc>
          <w:tcPr>
            <w:tcW w:w="3139" w:type="dxa"/>
            <w:tcBorders>
              <w:top w:val="single" w:sz="4" w:space="0" w:color="000000"/>
              <w:left w:val="single" w:sz="4" w:space="0" w:color="000000"/>
              <w:bottom w:val="single" w:sz="4" w:space="0" w:color="000000"/>
            </w:tcBorders>
            <w:shd w:val="clear" w:color="auto" w:fill="auto"/>
          </w:tcPr>
          <w:p w14:paraId="13761097" w14:textId="77777777" w:rsidR="002E69A2" w:rsidRDefault="000547B3" w:rsidP="0090119F">
            <w:pPr>
              <w:snapToGrid w:val="0"/>
            </w:pPr>
            <w:r>
              <w:t>-z</w:t>
            </w:r>
            <w:r w:rsidR="002E69A2">
              <w:t>opakuje a použije slova a slovní spojení dané slovní zásoby</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671C64" w14:textId="77777777" w:rsidR="002E69A2" w:rsidRDefault="000547B3" w:rsidP="0090119F">
            <w:pPr>
              <w:snapToGrid w:val="0"/>
            </w:pPr>
            <w:r>
              <w:t>-s</w:t>
            </w:r>
            <w:r w:rsidR="002E69A2">
              <w:t>lovní zásoba:</w:t>
            </w:r>
          </w:p>
          <w:p w14:paraId="15B8F043" w14:textId="77777777" w:rsidR="002E69A2" w:rsidRDefault="002E69A2" w:rsidP="0090119F">
            <w:pPr>
              <w:snapToGrid w:val="0"/>
            </w:pPr>
            <w:r>
              <w:t>-pozdravy</w:t>
            </w:r>
          </w:p>
          <w:p w14:paraId="72E5FC33" w14:textId="77777777" w:rsidR="002E69A2" w:rsidRDefault="002E69A2" w:rsidP="0090119F">
            <w:pPr>
              <w:snapToGrid w:val="0"/>
            </w:pPr>
            <w:r>
              <w:t>-abeceda</w:t>
            </w:r>
          </w:p>
          <w:p w14:paraId="7C0923C4" w14:textId="77777777" w:rsidR="002E69A2" w:rsidRDefault="002E69A2" w:rsidP="0090119F">
            <w:pPr>
              <w:snapToGrid w:val="0"/>
            </w:pPr>
            <w:r>
              <w:t>-školní potřeba</w:t>
            </w:r>
          </w:p>
          <w:p w14:paraId="05ADFE22" w14:textId="77777777" w:rsidR="002E69A2" w:rsidRDefault="002E69A2" w:rsidP="0090119F">
            <w:pPr>
              <w:snapToGrid w:val="0"/>
            </w:pPr>
            <w:r>
              <w:t>-rozkazy</w:t>
            </w:r>
          </w:p>
          <w:p w14:paraId="7EFB0F6D" w14:textId="77777777" w:rsidR="002E69A2" w:rsidRDefault="002E69A2" w:rsidP="0090119F">
            <w:pPr>
              <w:snapToGrid w:val="0"/>
            </w:pPr>
            <w:r>
              <w:t>-čísla 0 – 12</w:t>
            </w:r>
          </w:p>
          <w:p w14:paraId="008BC7D5" w14:textId="77777777" w:rsidR="002E69A2" w:rsidRDefault="002E69A2" w:rsidP="0090119F">
            <w:pPr>
              <w:snapToGrid w:val="0"/>
            </w:pPr>
            <w:r>
              <w:t>-telefonní čísla</w:t>
            </w:r>
          </w:p>
          <w:p w14:paraId="0D7DD3FB" w14:textId="77777777" w:rsidR="002E69A2" w:rsidRDefault="002E69A2" w:rsidP="0090119F">
            <w:pPr>
              <w:snapToGrid w:val="0"/>
            </w:pPr>
            <w:r>
              <w:t>-jídlo</w:t>
            </w:r>
          </w:p>
          <w:p w14:paraId="2F39EDFF" w14:textId="77777777" w:rsidR="002E69A2" w:rsidRDefault="002E69A2" w:rsidP="0090119F">
            <w:pPr>
              <w:snapToGrid w:val="0"/>
            </w:pPr>
            <w:r>
              <w:t>-barvy</w:t>
            </w:r>
          </w:p>
          <w:p w14:paraId="5C6C1C40" w14:textId="77777777" w:rsidR="002E69A2" w:rsidRDefault="002E69A2" w:rsidP="0090119F">
            <w:pPr>
              <w:snapToGrid w:val="0"/>
            </w:pPr>
            <w:r>
              <w:t>-hračky</w:t>
            </w:r>
          </w:p>
          <w:p w14:paraId="3A84A5D2" w14:textId="77777777" w:rsidR="002E69A2" w:rsidRDefault="002E69A2" w:rsidP="0090119F">
            <w:pPr>
              <w:snapToGrid w:val="0"/>
            </w:pPr>
            <w:r>
              <w:t>-lidské tělo</w:t>
            </w:r>
          </w:p>
          <w:p w14:paraId="0DDA2DED" w14:textId="77777777" w:rsidR="002E69A2" w:rsidRDefault="002E69A2" w:rsidP="0090119F">
            <w:pPr>
              <w:snapToGrid w:val="0"/>
            </w:pPr>
            <w:r>
              <w:t>-narozeniny</w:t>
            </w:r>
          </w:p>
          <w:p w14:paraId="06209F43" w14:textId="77777777" w:rsidR="002E69A2" w:rsidRDefault="002E69A2" w:rsidP="0090119F">
            <w:pPr>
              <w:snapToGrid w:val="0"/>
            </w:pPr>
            <w:r>
              <w:t>-rodina</w:t>
            </w:r>
          </w:p>
          <w:p w14:paraId="2C8A8FBA" w14:textId="77777777" w:rsidR="002E69A2" w:rsidRDefault="002E69A2" w:rsidP="0090119F">
            <w:pPr>
              <w:snapToGrid w:val="0"/>
            </w:pPr>
            <w:r>
              <w:t>-oblečení</w:t>
            </w:r>
          </w:p>
          <w:p w14:paraId="5AB8A9DC" w14:textId="77777777" w:rsidR="002E69A2" w:rsidRDefault="002E69A2" w:rsidP="0090119F">
            <w:pPr>
              <w:snapToGrid w:val="0"/>
            </w:pPr>
            <w:r>
              <w:t>-zvířata</w:t>
            </w:r>
          </w:p>
          <w:p w14:paraId="79594E36" w14:textId="77777777" w:rsidR="002E69A2" w:rsidRDefault="002E69A2" w:rsidP="0090119F">
            <w:pPr>
              <w:snapToGrid w:val="0"/>
            </w:pPr>
            <w:r>
              <w:t>-hodiny</w:t>
            </w:r>
          </w:p>
          <w:p w14:paraId="721A6008" w14:textId="77777777" w:rsidR="002E69A2" w:rsidRDefault="002E69A2" w:rsidP="0090119F">
            <w:pPr>
              <w:snapToGrid w:val="0"/>
            </w:pPr>
            <w:r>
              <w:t xml:space="preserve">-geometrické tvary </w:t>
            </w:r>
          </w:p>
          <w:p w14:paraId="78E2FAD4" w14:textId="77777777" w:rsidR="002E69A2" w:rsidRDefault="002E69A2" w:rsidP="0090119F">
            <w:pPr>
              <w:snapToGrid w:val="0"/>
            </w:pPr>
            <w:r>
              <w:t>-Londýn</w:t>
            </w:r>
          </w:p>
          <w:p w14:paraId="36BD94D2" w14:textId="77777777" w:rsidR="002E69A2" w:rsidRDefault="002E69A2" w:rsidP="0090119F">
            <w:pPr>
              <w:snapToGrid w:val="0"/>
            </w:pPr>
            <w:r>
              <w:t>-Vánoce</w:t>
            </w:r>
          </w:p>
          <w:p w14:paraId="2203153B" w14:textId="77777777" w:rsidR="002E69A2" w:rsidRDefault="002E69A2" w:rsidP="0090119F">
            <w:pPr>
              <w:snapToGrid w:val="0"/>
            </w:pPr>
            <w:r>
              <w:t>-Velikonoce</w:t>
            </w:r>
          </w:p>
          <w:p w14:paraId="6B524336" w14:textId="77777777" w:rsidR="002E69A2" w:rsidRDefault="002E69A2" w:rsidP="0090119F">
            <w:pPr>
              <w:snapToGrid w:val="0"/>
            </w:pPr>
            <w:r>
              <w:t xml:space="preserve">-idiomy: </w:t>
            </w:r>
            <w:proofErr w:type="spellStart"/>
            <w:r>
              <w:t>How</w:t>
            </w:r>
            <w:proofErr w:type="spellEnd"/>
            <w:r>
              <w:t xml:space="preserve"> are </w:t>
            </w:r>
            <w:proofErr w:type="spellStart"/>
            <w:r>
              <w:t>you</w:t>
            </w:r>
            <w:proofErr w:type="spellEnd"/>
            <w:r>
              <w:t xml:space="preserve">? I </w:t>
            </w:r>
            <w:proofErr w:type="spellStart"/>
            <w:r>
              <w:t>am</w:t>
            </w:r>
            <w:proofErr w:type="spellEnd"/>
            <w:r>
              <w:t xml:space="preserve"> fine. </w:t>
            </w:r>
          </w:p>
          <w:p w14:paraId="4DE95318" w14:textId="77777777" w:rsidR="002E69A2" w:rsidRDefault="002E69A2" w:rsidP="0090119F">
            <w:pPr>
              <w:snapToGrid w:val="0"/>
            </w:pPr>
            <w:proofErr w:type="spellStart"/>
            <w:r>
              <w:t>How</w:t>
            </w:r>
            <w:proofErr w:type="spellEnd"/>
            <w:r>
              <w:t xml:space="preserve"> </w:t>
            </w:r>
            <w:proofErr w:type="spellStart"/>
            <w:r>
              <w:t>old</w:t>
            </w:r>
            <w:proofErr w:type="spellEnd"/>
            <w:r>
              <w:t xml:space="preserve"> are </w:t>
            </w:r>
            <w:proofErr w:type="spellStart"/>
            <w:r>
              <w:t>you</w:t>
            </w:r>
            <w:proofErr w:type="spellEnd"/>
            <w:r>
              <w:t xml:space="preserve">? I </w:t>
            </w:r>
            <w:proofErr w:type="spellStart"/>
            <w:r>
              <w:t>am</w:t>
            </w:r>
            <w:proofErr w:type="spellEnd"/>
            <w:r>
              <w:t xml:space="preserve"> … </w:t>
            </w:r>
            <w:proofErr w:type="spellStart"/>
            <w:r>
              <w:t>How</w:t>
            </w:r>
            <w:proofErr w:type="spellEnd"/>
            <w:r>
              <w:t xml:space="preserve"> many ...? </w:t>
            </w:r>
          </w:p>
          <w:p w14:paraId="0B25AFE4" w14:textId="77777777" w:rsidR="002E69A2" w:rsidRDefault="002E69A2" w:rsidP="0090119F">
            <w:pPr>
              <w:snapToGrid w:val="0"/>
            </w:pPr>
            <w:proofErr w:type="spellStart"/>
            <w:r>
              <w:t>Can</w:t>
            </w:r>
            <w:proofErr w:type="spellEnd"/>
            <w:r>
              <w:t xml:space="preserve"> </w:t>
            </w:r>
            <w:proofErr w:type="spellStart"/>
            <w:r>
              <w:t>you</w:t>
            </w:r>
            <w:proofErr w:type="spellEnd"/>
            <w:r>
              <w:t xml:space="preserve"> </w:t>
            </w:r>
            <w:proofErr w:type="spellStart"/>
            <w:r>
              <w:t>see</w:t>
            </w:r>
            <w:proofErr w:type="spellEnd"/>
            <w:r>
              <w:t xml:space="preserve"> …?</w:t>
            </w:r>
          </w:p>
          <w:p w14:paraId="3FD96E15" w14:textId="77777777" w:rsidR="002E69A2" w:rsidRDefault="002E69A2" w:rsidP="0090119F">
            <w:pPr>
              <w:snapToGrid w:val="0"/>
            </w:pPr>
            <w:r>
              <w:t xml:space="preserve">-gramatika - přídavná jména: long, </w:t>
            </w:r>
            <w:proofErr w:type="spellStart"/>
            <w:r>
              <w:t>short</w:t>
            </w:r>
            <w:proofErr w:type="spellEnd"/>
            <w:r>
              <w:t xml:space="preserve">, </w:t>
            </w:r>
            <w:proofErr w:type="spellStart"/>
            <w:r>
              <w:t>tall</w:t>
            </w:r>
            <w:proofErr w:type="spellEnd"/>
            <w:r>
              <w:t xml:space="preserve">, big, </w:t>
            </w:r>
            <w:proofErr w:type="spellStart"/>
            <w:r>
              <w:t>small</w:t>
            </w:r>
            <w:proofErr w:type="spellEnd"/>
            <w:r>
              <w:t xml:space="preserve">, fat, </w:t>
            </w:r>
            <w:proofErr w:type="spellStart"/>
            <w:r>
              <w:t>thin</w:t>
            </w:r>
            <w:proofErr w:type="spellEnd"/>
            <w:r>
              <w:t xml:space="preserve">, </w:t>
            </w:r>
            <w:proofErr w:type="spellStart"/>
            <w:r>
              <w:t>young</w:t>
            </w:r>
            <w:proofErr w:type="spellEnd"/>
            <w:r>
              <w:t xml:space="preserve">, </w:t>
            </w:r>
            <w:proofErr w:type="spellStart"/>
            <w:r>
              <w:t>old</w:t>
            </w:r>
            <w:proofErr w:type="spellEnd"/>
            <w:r>
              <w:t>, happy, sad</w:t>
            </w:r>
          </w:p>
          <w:p w14:paraId="1360F492" w14:textId="77777777" w:rsidR="002E69A2" w:rsidRDefault="002E69A2" w:rsidP="0090119F">
            <w:pPr>
              <w:snapToGrid w:val="0"/>
            </w:pPr>
            <w:r>
              <w:t>-slovesa – být, mít, moci / umět – časování, otázky a odpovědi</w:t>
            </w:r>
          </w:p>
          <w:p w14:paraId="09934FD2" w14:textId="77777777" w:rsidR="002E69A2" w:rsidRDefault="002E69A2" w:rsidP="0090119F">
            <w:pPr>
              <w:snapToGrid w:val="0"/>
            </w:pPr>
            <w:r>
              <w:t xml:space="preserve">-zájmena – my, </w:t>
            </w:r>
            <w:proofErr w:type="spellStart"/>
            <w:r>
              <w:t>your</w:t>
            </w:r>
            <w:proofErr w:type="spellEnd"/>
            <w:r>
              <w:t xml:space="preserve">, his, her, </w:t>
            </w:r>
            <w:proofErr w:type="spellStart"/>
            <w:r>
              <w:t>what</w:t>
            </w:r>
            <w:proofErr w:type="spellEnd"/>
            <w:r>
              <w:t xml:space="preserve">, </w:t>
            </w:r>
            <w:proofErr w:type="spellStart"/>
            <w:r>
              <w:t>who</w:t>
            </w:r>
            <w:proofErr w:type="spellEnd"/>
          </w:p>
          <w:p w14:paraId="7369E967" w14:textId="77777777" w:rsidR="002E69A2" w:rsidRDefault="002E69A2" w:rsidP="0090119F">
            <w:pPr>
              <w:snapToGrid w:val="0"/>
            </w:pPr>
            <w:r>
              <w:t xml:space="preserve">-vazba – </w:t>
            </w:r>
            <w:proofErr w:type="spellStart"/>
            <w:r>
              <w:t>there</w:t>
            </w:r>
            <w:proofErr w:type="spellEnd"/>
            <w:r>
              <w:t xml:space="preserve"> </w:t>
            </w:r>
            <w:proofErr w:type="spellStart"/>
            <w:r>
              <w:t>is</w:t>
            </w:r>
            <w:proofErr w:type="spellEnd"/>
            <w:r>
              <w:t xml:space="preserve"> / </w:t>
            </w:r>
            <w:proofErr w:type="spellStart"/>
            <w:r>
              <w:t>there</w:t>
            </w:r>
            <w:proofErr w:type="spellEnd"/>
            <w:r>
              <w:t xml:space="preserve"> are</w:t>
            </w:r>
          </w:p>
        </w:tc>
      </w:tr>
      <w:tr w:rsidR="002E69A2" w14:paraId="4BE83D3F" w14:textId="77777777" w:rsidTr="0090119F">
        <w:tc>
          <w:tcPr>
            <w:tcW w:w="3422" w:type="dxa"/>
            <w:tcBorders>
              <w:left w:val="single" w:sz="4" w:space="0" w:color="000000"/>
              <w:bottom w:val="single" w:sz="4" w:space="0" w:color="000000"/>
            </w:tcBorders>
            <w:shd w:val="clear" w:color="auto" w:fill="auto"/>
          </w:tcPr>
          <w:p w14:paraId="50B5E53D" w14:textId="77777777" w:rsidR="002E69A2" w:rsidRPr="002E69A2" w:rsidRDefault="002E69A2" w:rsidP="0090119F">
            <w:pPr>
              <w:pStyle w:val="Pedformtovantext"/>
              <w:snapToGrid w:val="0"/>
              <w:rPr>
                <w:sz w:val="24"/>
                <w:szCs w:val="24"/>
              </w:rPr>
            </w:pPr>
            <w:r w:rsidRPr="002E69A2">
              <w:rPr>
                <w:sz w:val="24"/>
                <w:szCs w:val="24"/>
              </w:rPr>
              <w:t xml:space="preserve">CJ-3-1-03 rozumí obsahu jednoduchého krátkého psaného textu, pokud má k dispozici vizuální oporu </w:t>
            </w:r>
          </w:p>
        </w:tc>
        <w:tc>
          <w:tcPr>
            <w:tcW w:w="3139" w:type="dxa"/>
            <w:tcBorders>
              <w:left w:val="single" w:sz="4" w:space="0" w:color="000000"/>
              <w:bottom w:val="single" w:sz="4" w:space="0" w:color="000000"/>
            </w:tcBorders>
            <w:shd w:val="clear" w:color="auto" w:fill="auto"/>
          </w:tcPr>
          <w:p w14:paraId="6D283238" w14:textId="77777777" w:rsidR="002E69A2" w:rsidRDefault="000547B3" w:rsidP="0090119F">
            <w:pPr>
              <w:snapToGrid w:val="0"/>
            </w:pPr>
            <w:r>
              <w:t>-r</w:t>
            </w:r>
            <w:r w:rsidR="002E69A2">
              <w:t>ozumí obsahu jednoduchého krátkého psaného textu, pokud má k dispozici vizuální oporu</w:t>
            </w:r>
          </w:p>
        </w:tc>
        <w:tc>
          <w:tcPr>
            <w:tcW w:w="2975" w:type="dxa"/>
            <w:vMerge/>
            <w:tcBorders>
              <w:left w:val="single" w:sz="4" w:space="0" w:color="000000"/>
              <w:bottom w:val="single" w:sz="4" w:space="0" w:color="000000"/>
              <w:right w:val="single" w:sz="4" w:space="0" w:color="000000"/>
            </w:tcBorders>
            <w:shd w:val="clear" w:color="auto" w:fill="auto"/>
          </w:tcPr>
          <w:p w14:paraId="3A1B7F1D" w14:textId="77777777" w:rsidR="002E69A2" w:rsidRDefault="002E69A2" w:rsidP="0090119F">
            <w:pPr>
              <w:snapToGrid w:val="0"/>
            </w:pPr>
          </w:p>
        </w:tc>
      </w:tr>
      <w:tr w:rsidR="002E69A2" w14:paraId="190CBD42" w14:textId="77777777" w:rsidTr="0090119F">
        <w:tc>
          <w:tcPr>
            <w:tcW w:w="3422" w:type="dxa"/>
            <w:tcBorders>
              <w:left w:val="single" w:sz="4" w:space="0" w:color="000000"/>
              <w:bottom w:val="single" w:sz="4" w:space="0" w:color="000000"/>
            </w:tcBorders>
            <w:shd w:val="clear" w:color="auto" w:fill="auto"/>
          </w:tcPr>
          <w:p w14:paraId="27827F31" w14:textId="77777777" w:rsidR="002E69A2" w:rsidRPr="002E69A2" w:rsidRDefault="002E69A2" w:rsidP="0090119F">
            <w:pPr>
              <w:pStyle w:val="Pedformtovantext"/>
              <w:snapToGrid w:val="0"/>
              <w:rPr>
                <w:sz w:val="24"/>
                <w:szCs w:val="24"/>
              </w:rPr>
            </w:pPr>
            <w:r w:rsidRPr="002E69A2">
              <w:rPr>
                <w:sz w:val="24"/>
                <w:szCs w:val="24"/>
              </w:rPr>
              <w:t xml:space="preserve">CJ-3-1-04 rozumí obsahu jednoduchého krátkého mluveného textu, který je pronášen pomalu, zřetelně a s pečlivou výslovností, pokud má k dispozici vizuální oporu </w:t>
            </w:r>
          </w:p>
        </w:tc>
        <w:tc>
          <w:tcPr>
            <w:tcW w:w="3139" w:type="dxa"/>
            <w:tcBorders>
              <w:left w:val="single" w:sz="4" w:space="0" w:color="000000"/>
              <w:bottom w:val="single" w:sz="4" w:space="0" w:color="000000"/>
            </w:tcBorders>
            <w:shd w:val="clear" w:color="auto" w:fill="auto"/>
          </w:tcPr>
          <w:p w14:paraId="54564474" w14:textId="77777777" w:rsidR="002E69A2" w:rsidRDefault="000547B3" w:rsidP="0090119F">
            <w:pPr>
              <w:snapToGrid w:val="0"/>
            </w:pPr>
            <w:r>
              <w:t>-r</w:t>
            </w:r>
            <w:r w:rsidR="002E69A2">
              <w:t>ozumí obsahu jednoduchého krátkého mluveného textu, který je pronášen pomalu, zřetelně a s pečlivou výslovností, pokud má k dispozici vizuální oporu</w:t>
            </w:r>
          </w:p>
        </w:tc>
        <w:tc>
          <w:tcPr>
            <w:tcW w:w="2975" w:type="dxa"/>
            <w:vMerge/>
            <w:tcBorders>
              <w:left w:val="single" w:sz="4" w:space="0" w:color="000000"/>
              <w:bottom w:val="single" w:sz="4" w:space="0" w:color="000000"/>
              <w:right w:val="single" w:sz="4" w:space="0" w:color="000000"/>
            </w:tcBorders>
            <w:shd w:val="clear" w:color="auto" w:fill="auto"/>
          </w:tcPr>
          <w:p w14:paraId="0C8D0530" w14:textId="77777777" w:rsidR="002E69A2" w:rsidRDefault="002E69A2" w:rsidP="0090119F">
            <w:pPr>
              <w:snapToGrid w:val="0"/>
            </w:pPr>
          </w:p>
        </w:tc>
      </w:tr>
      <w:tr w:rsidR="002E69A2" w14:paraId="5CB86AE6" w14:textId="77777777" w:rsidTr="0090119F">
        <w:tc>
          <w:tcPr>
            <w:tcW w:w="3422" w:type="dxa"/>
            <w:tcBorders>
              <w:left w:val="single" w:sz="4" w:space="0" w:color="000000"/>
              <w:bottom w:val="single" w:sz="4" w:space="0" w:color="000000"/>
            </w:tcBorders>
            <w:shd w:val="clear" w:color="auto" w:fill="auto"/>
          </w:tcPr>
          <w:p w14:paraId="18C55702" w14:textId="77777777" w:rsidR="002E69A2" w:rsidRPr="002E69A2" w:rsidRDefault="002E69A2" w:rsidP="0090119F">
            <w:pPr>
              <w:pStyle w:val="Pedformtovantext"/>
              <w:snapToGrid w:val="0"/>
              <w:rPr>
                <w:sz w:val="24"/>
                <w:szCs w:val="24"/>
              </w:rPr>
            </w:pPr>
            <w:r w:rsidRPr="002E69A2">
              <w:rPr>
                <w:sz w:val="24"/>
                <w:szCs w:val="24"/>
              </w:rPr>
              <w:t xml:space="preserve">CJ-3-1-05 přiřadí mluvenou a psanou podobu téhož slova či slovního spojení </w:t>
            </w:r>
          </w:p>
        </w:tc>
        <w:tc>
          <w:tcPr>
            <w:tcW w:w="3139" w:type="dxa"/>
            <w:tcBorders>
              <w:left w:val="single" w:sz="4" w:space="0" w:color="000000"/>
              <w:bottom w:val="single" w:sz="4" w:space="0" w:color="000000"/>
            </w:tcBorders>
            <w:shd w:val="clear" w:color="auto" w:fill="auto"/>
          </w:tcPr>
          <w:p w14:paraId="65A7ACE2" w14:textId="77777777" w:rsidR="002E69A2" w:rsidRDefault="000547B3" w:rsidP="0090119F">
            <w:pPr>
              <w:snapToGrid w:val="0"/>
            </w:pPr>
            <w:r>
              <w:t>-p</w:t>
            </w:r>
            <w:r w:rsidR="002E69A2">
              <w:t>řiřadí mluvenou a psanou podobu téhož slova či slovního spojení</w:t>
            </w:r>
          </w:p>
        </w:tc>
        <w:tc>
          <w:tcPr>
            <w:tcW w:w="2975" w:type="dxa"/>
            <w:vMerge/>
            <w:tcBorders>
              <w:left w:val="single" w:sz="4" w:space="0" w:color="000000"/>
              <w:bottom w:val="single" w:sz="4" w:space="0" w:color="000000"/>
              <w:right w:val="single" w:sz="4" w:space="0" w:color="000000"/>
            </w:tcBorders>
            <w:shd w:val="clear" w:color="auto" w:fill="auto"/>
          </w:tcPr>
          <w:p w14:paraId="6CA04D0A" w14:textId="77777777" w:rsidR="002E69A2" w:rsidRDefault="002E69A2" w:rsidP="0090119F">
            <w:pPr>
              <w:snapToGrid w:val="0"/>
            </w:pPr>
          </w:p>
        </w:tc>
      </w:tr>
      <w:tr w:rsidR="002E69A2" w14:paraId="53BCE4FA" w14:textId="77777777" w:rsidTr="0090119F">
        <w:tc>
          <w:tcPr>
            <w:tcW w:w="3422" w:type="dxa"/>
            <w:tcBorders>
              <w:left w:val="single" w:sz="4" w:space="0" w:color="000000"/>
              <w:bottom w:val="single" w:sz="4" w:space="0" w:color="000000"/>
            </w:tcBorders>
            <w:shd w:val="clear" w:color="auto" w:fill="auto"/>
          </w:tcPr>
          <w:p w14:paraId="29E9D38C" w14:textId="77777777" w:rsidR="002E69A2" w:rsidRPr="002E69A2" w:rsidRDefault="002E69A2" w:rsidP="0090119F">
            <w:pPr>
              <w:pStyle w:val="Pedformtovantext"/>
              <w:snapToGrid w:val="0"/>
              <w:rPr>
                <w:sz w:val="24"/>
                <w:szCs w:val="24"/>
              </w:rPr>
            </w:pPr>
            <w:r w:rsidRPr="002E69A2">
              <w:rPr>
                <w:sz w:val="24"/>
                <w:szCs w:val="24"/>
              </w:rPr>
              <w:t xml:space="preserve">CJ-3-1-06 píše slova a krátké věty na základě textové a vizuální předlohy </w:t>
            </w:r>
          </w:p>
        </w:tc>
        <w:tc>
          <w:tcPr>
            <w:tcW w:w="3139" w:type="dxa"/>
            <w:tcBorders>
              <w:left w:val="single" w:sz="4" w:space="0" w:color="000000"/>
              <w:bottom w:val="single" w:sz="4" w:space="0" w:color="000000"/>
            </w:tcBorders>
            <w:shd w:val="clear" w:color="auto" w:fill="auto"/>
          </w:tcPr>
          <w:p w14:paraId="0A655B1C" w14:textId="77777777" w:rsidR="002E69A2" w:rsidRDefault="000547B3" w:rsidP="0090119F">
            <w:pPr>
              <w:snapToGrid w:val="0"/>
            </w:pPr>
            <w:r>
              <w:t>-n</w:t>
            </w:r>
            <w:r w:rsidR="002E69A2">
              <w:t>apíše slova a krátké věty dané slovní zásoby na základě textové a vizuální předlohy</w:t>
            </w:r>
          </w:p>
        </w:tc>
        <w:tc>
          <w:tcPr>
            <w:tcW w:w="2975" w:type="dxa"/>
            <w:vMerge/>
            <w:tcBorders>
              <w:left w:val="single" w:sz="4" w:space="0" w:color="000000"/>
              <w:bottom w:val="single" w:sz="4" w:space="0" w:color="000000"/>
              <w:right w:val="single" w:sz="4" w:space="0" w:color="000000"/>
            </w:tcBorders>
            <w:shd w:val="clear" w:color="auto" w:fill="auto"/>
          </w:tcPr>
          <w:p w14:paraId="6D64EBF4" w14:textId="77777777" w:rsidR="002E69A2" w:rsidRDefault="002E69A2" w:rsidP="0090119F">
            <w:pPr>
              <w:snapToGrid w:val="0"/>
            </w:pPr>
          </w:p>
        </w:tc>
      </w:tr>
    </w:tbl>
    <w:p w14:paraId="468B1B10" w14:textId="77777777" w:rsidR="002E69A2" w:rsidRDefault="002E69A2" w:rsidP="002E69A2"/>
    <w:p w14:paraId="6C3FE198" w14:textId="77777777" w:rsidR="003E27C9" w:rsidRDefault="003E27C9" w:rsidP="002E69A2"/>
    <w:p w14:paraId="69BE74AF" w14:textId="77777777" w:rsidR="003E27C9" w:rsidRDefault="003E27C9" w:rsidP="002E69A2"/>
    <w:p w14:paraId="619A1133" w14:textId="77777777" w:rsidR="002E69A2" w:rsidRDefault="002E69A2" w:rsidP="002E69A2">
      <w:pPr>
        <w:rPr>
          <w:iCs/>
        </w:rPr>
      </w:pPr>
      <w:r>
        <w:rPr>
          <w:iCs/>
        </w:rPr>
        <w:lastRenderedPageBreak/>
        <w:t>Minimální doporučená úroveň pro úpravy očekávaných výstupů v rámci podpůrných opatření:</w:t>
      </w:r>
    </w:p>
    <w:tbl>
      <w:tblPr>
        <w:tblW w:w="0" w:type="auto"/>
        <w:tblInd w:w="-45" w:type="dxa"/>
        <w:tblLayout w:type="fixed"/>
        <w:tblLook w:val="0000" w:firstRow="0" w:lastRow="0" w:firstColumn="0" w:lastColumn="0" w:noHBand="0" w:noVBand="0"/>
      </w:tblPr>
      <w:tblGrid>
        <w:gridCol w:w="3422"/>
        <w:gridCol w:w="3139"/>
        <w:gridCol w:w="2975"/>
      </w:tblGrid>
      <w:tr w:rsidR="002E69A2" w14:paraId="6C9CBBD3" w14:textId="77777777" w:rsidTr="0090119F">
        <w:tc>
          <w:tcPr>
            <w:tcW w:w="3422" w:type="dxa"/>
            <w:tcBorders>
              <w:top w:val="single" w:sz="4" w:space="0" w:color="000000"/>
              <w:left w:val="single" w:sz="4" w:space="0" w:color="000000"/>
              <w:bottom w:val="single" w:sz="4" w:space="0" w:color="000000"/>
            </w:tcBorders>
            <w:shd w:val="clear" w:color="auto" w:fill="EEECE1"/>
          </w:tcPr>
          <w:p w14:paraId="6E92A9F1" w14:textId="77777777" w:rsidR="002E69A2" w:rsidRDefault="002E69A2" w:rsidP="0090119F">
            <w:pPr>
              <w:snapToGrid w:val="0"/>
            </w:pPr>
            <w:r>
              <w:t>RVP výstupy:</w:t>
            </w:r>
          </w:p>
          <w:p w14:paraId="0B8E6948" w14:textId="77777777" w:rsidR="002E69A2" w:rsidRDefault="002E69A2" w:rsidP="0090119F"/>
        </w:tc>
        <w:tc>
          <w:tcPr>
            <w:tcW w:w="3139" w:type="dxa"/>
            <w:tcBorders>
              <w:top w:val="single" w:sz="4" w:space="0" w:color="000000"/>
              <w:left w:val="single" w:sz="4" w:space="0" w:color="000000"/>
              <w:bottom w:val="single" w:sz="4" w:space="0" w:color="000000"/>
            </w:tcBorders>
            <w:shd w:val="clear" w:color="auto" w:fill="EEECE1"/>
          </w:tcPr>
          <w:p w14:paraId="7169A3D4" w14:textId="77777777" w:rsidR="002E69A2" w:rsidRDefault="002E69A2"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CBEF073" w14:textId="77777777" w:rsidR="002E69A2" w:rsidRDefault="002E69A2" w:rsidP="0090119F">
            <w:pPr>
              <w:snapToGrid w:val="0"/>
            </w:pPr>
            <w:r>
              <w:t>Učivo:</w:t>
            </w:r>
          </w:p>
          <w:p w14:paraId="441B7678" w14:textId="77777777" w:rsidR="002E69A2" w:rsidRDefault="002E69A2" w:rsidP="0090119F"/>
        </w:tc>
      </w:tr>
      <w:tr w:rsidR="002E69A2" w14:paraId="4FE5D2FD" w14:textId="77777777" w:rsidTr="0090119F">
        <w:tc>
          <w:tcPr>
            <w:tcW w:w="3422" w:type="dxa"/>
            <w:tcBorders>
              <w:top w:val="single" w:sz="4" w:space="0" w:color="000000"/>
              <w:left w:val="single" w:sz="4" w:space="0" w:color="000000"/>
              <w:bottom w:val="single" w:sz="4" w:space="0" w:color="000000"/>
            </w:tcBorders>
            <w:shd w:val="clear" w:color="auto" w:fill="auto"/>
          </w:tcPr>
          <w:p w14:paraId="53DE6C83" w14:textId="77777777" w:rsidR="002E69A2" w:rsidRPr="002E69A2" w:rsidRDefault="002E69A2" w:rsidP="0090119F">
            <w:pPr>
              <w:pStyle w:val="Pedformtovantext"/>
              <w:snapToGrid w:val="0"/>
              <w:rPr>
                <w:i/>
                <w:sz w:val="24"/>
                <w:szCs w:val="24"/>
              </w:rPr>
            </w:pPr>
            <w:r w:rsidRPr="002E69A2">
              <w:rPr>
                <w:i/>
                <w:sz w:val="24"/>
                <w:szCs w:val="24"/>
              </w:rPr>
              <w:t xml:space="preserve">CJ-3-1-01p je seznámen se zvukovou podobou cizího jazyka </w:t>
            </w:r>
          </w:p>
        </w:tc>
        <w:tc>
          <w:tcPr>
            <w:tcW w:w="3139" w:type="dxa"/>
            <w:tcBorders>
              <w:top w:val="single" w:sz="4" w:space="0" w:color="000000"/>
              <w:left w:val="single" w:sz="4" w:space="0" w:color="000000"/>
              <w:bottom w:val="single" w:sz="4" w:space="0" w:color="000000"/>
            </w:tcBorders>
            <w:shd w:val="clear" w:color="auto" w:fill="auto"/>
          </w:tcPr>
          <w:p w14:paraId="16F5B5EF" w14:textId="77777777" w:rsidR="002E69A2" w:rsidRDefault="000547B3" w:rsidP="0090119F">
            <w:pPr>
              <w:snapToGrid w:val="0"/>
              <w:rPr>
                <w:color w:val="000000"/>
              </w:rPr>
            </w:pPr>
            <w:r>
              <w:rPr>
                <w:color w:val="000000"/>
              </w:rPr>
              <w:t>-s</w:t>
            </w:r>
            <w:r w:rsidR="002E69A2">
              <w:rPr>
                <w:color w:val="000000"/>
              </w:rPr>
              <w:t>eznámí se se zvukovou podobou anglického jazyka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B514B38" w14:textId="77777777" w:rsidR="002E69A2" w:rsidRDefault="002E69A2" w:rsidP="0090119F">
            <w:pPr>
              <w:snapToGrid w:val="0"/>
              <w:rPr>
                <w:color w:val="000000"/>
              </w:rPr>
            </w:pPr>
            <w:r>
              <w:rPr>
                <w:color w:val="000000"/>
              </w:rPr>
              <w:t>-pozdravy</w:t>
            </w:r>
          </w:p>
          <w:p w14:paraId="28BF826E" w14:textId="77777777" w:rsidR="002E69A2" w:rsidRDefault="002E69A2" w:rsidP="0090119F">
            <w:pPr>
              <w:snapToGrid w:val="0"/>
              <w:rPr>
                <w:color w:val="000000"/>
              </w:rPr>
            </w:pPr>
            <w:r>
              <w:rPr>
                <w:color w:val="000000"/>
              </w:rPr>
              <w:t>-představování</w:t>
            </w:r>
          </w:p>
          <w:p w14:paraId="55FB7CC4" w14:textId="77777777" w:rsidR="002E69A2" w:rsidRDefault="002E69A2" w:rsidP="0090119F">
            <w:pPr>
              <w:snapToGrid w:val="0"/>
              <w:rPr>
                <w:color w:val="000000"/>
              </w:rPr>
            </w:pPr>
            <w:r>
              <w:rPr>
                <w:color w:val="000000"/>
              </w:rPr>
              <w:t>-abeceda</w:t>
            </w:r>
          </w:p>
          <w:p w14:paraId="2BEE5DFF" w14:textId="77777777" w:rsidR="002E69A2" w:rsidRDefault="002E69A2" w:rsidP="0090119F">
            <w:pPr>
              <w:snapToGrid w:val="0"/>
              <w:rPr>
                <w:color w:val="000000"/>
              </w:rPr>
            </w:pPr>
            <w:r>
              <w:rPr>
                <w:color w:val="000000"/>
              </w:rPr>
              <w:t>-školní potřeby</w:t>
            </w:r>
          </w:p>
          <w:p w14:paraId="7298BD9A" w14:textId="77777777" w:rsidR="002E69A2" w:rsidRDefault="002E69A2" w:rsidP="0090119F">
            <w:pPr>
              <w:snapToGrid w:val="0"/>
              <w:rPr>
                <w:color w:val="000000"/>
              </w:rPr>
            </w:pPr>
            <w:r>
              <w:rPr>
                <w:color w:val="000000"/>
              </w:rPr>
              <w:t>-rozkazy</w:t>
            </w:r>
          </w:p>
          <w:p w14:paraId="68AE9F19" w14:textId="77777777" w:rsidR="002E69A2" w:rsidRDefault="002E69A2" w:rsidP="0090119F">
            <w:pPr>
              <w:snapToGrid w:val="0"/>
              <w:rPr>
                <w:color w:val="000000"/>
              </w:rPr>
            </w:pPr>
            <w:r>
              <w:rPr>
                <w:color w:val="000000"/>
              </w:rPr>
              <w:t>-čísla 0 – 12</w:t>
            </w:r>
          </w:p>
          <w:p w14:paraId="0E1A807D" w14:textId="77777777" w:rsidR="002E69A2" w:rsidRDefault="002E69A2" w:rsidP="0090119F">
            <w:pPr>
              <w:snapToGrid w:val="0"/>
              <w:rPr>
                <w:color w:val="000000"/>
              </w:rPr>
            </w:pPr>
            <w:r>
              <w:rPr>
                <w:color w:val="000000"/>
              </w:rPr>
              <w:t>-jídlo</w:t>
            </w:r>
          </w:p>
          <w:p w14:paraId="29BFFF4C" w14:textId="77777777" w:rsidR="002E69A2" w:rsidRDefault="002E69A2" w:rsidP="0090119F">
            <w:pPr>
              <w:snapToGrid w:val="0"/>
              <w:rPr>
                <w:color w:val="000000"/>
              </w:rPr>
            </w:pPr>
            <w:r>
              <w:rPr>
                <w:color w:val="000000"/>
              </w:rPr>
              <w:t>-barvy</w:t>
            </w:r>
          </w:p>
          <w:p w14:paraId="45B1CFD0" w14:textId="77777777" w:rsidR="002E69A2" w:rsidRDefault="002E69A2" w:rsidP="0090119F">
            <w:pPr>
              <w:snapToGrid w:val="0"/>
              <w:rPr>
                <w:color w:val="000000"/>
              </w:rPr>
            </w:pPr>
            <w:r>
              <w:rPr>
                <w:color w:val="000000"/>
              </w:rPr>
              <w:t>-hračky</w:t>
            </w:r>
          </w:p>
          <w:p w14:paraId="517E4A29" w14:textId="77777777" w:rsidR="002E69A2" w:rsidRDefault="002E69A2" w:rsidP="0090119F">
            <w:pPr>
              <w:snapToGrid w:val="0"/>
              <w:rPr>
                <w:color w:val="000000"/>
              </w:rPr>
            </w:pPr>
            <w:r>
              <w:rPr>
                <w:color w:val="000000"/>
              </w:rPr>
              <w:t>-idiomy:</w:t>
            </w:r>
          </w:p>
          <w:p w14:paraId="74EFDA70" w14:textId="77777777" w:rsidR="002E69A2" w:rsidRDefault="002E69A2" w:rsidP="0090119F">
            <w:pPr>
              <w:snapToGrid w:val="0"/>
            </w:pPr>
            <w:proofErr w:type="spellStart"/>
            <w:r>
              <w:t>What</w:t>
            </w:r>
            <w:proofErr w:type="spellEnd"/>
            <w:r>
              <w:t xml:space="preserve"> </w:t>
            </w:r>
            <w:proofErr w:type="spellStart"/>
            <w:r>
              <w:t>is</w:t>
            </w:r>
            <w:proofErr w:type="spellEnd"/>
            <w:r>
              <w:t xml:space="preserve"> </w:t>
            </w:r>
            <w:proofErr w:type="spellStart"/>
            <w:r>
              <w:t>your</w:t>
            </w:r>
            <w:proofErr w:type="spellEnd"/>
            <w:r>
              <w:t xml:space="preserve"> </w:t>
            </w:r>
            <w:proofErr w:type="spellStart"/>
            <w:r>
              <w:t>name</w:t>
            </w:r>
            <w:proofErr w:type="spellEnd"/>
            <w:r>
              <w:t xml:space="preserve">? My </w:t>
            </w:r>
            <w:proofErr w:type="spellStart"/>
            <w:r>
              <w:t>name</w:t>
            </w:r>
            <w:proofErr w:type="spellEnd"/>
            <w:r>
              <w:t xml:space="preserve"> </w:t>
            </w:r>
            <w:proofErr w:type="spellStart"/>
            <w:r>
              <w:t>is</w:t>
            </w:r>
            <w:proofErr w:type="spellEnd"/>
            <w:r>
              <w:t xml:space="preserve">... </w:t>
            </w:r>
          </w:p>
          <w:p w14:paraId="309BE8D5" w14:textId="77777777" w:rsidR="002E69A2" w:rsidRDefault="002E69A2" w:rsidP="0090119F">
            <w:pPr>
              <w:snapToGrid w:val="0"/>
            </w:pPr>
            <w:proofErr w:type="spellStart"/>
            <w:r>
              <w:t>What</w:t>
            </w:r>
            <w:proofErr w:type="spellEnd"/>
            <w:r>
              <w:t xml:space="preserve"> </w:t>
            </w:r>
            <w:proofErr w:type="spellStart"/>
            <w:r>
              <w:t>is</w:t>
            </w:r>
            <w:proofErr w:type="spellEnd"/>
            <w:r>
              <w:t xml:space="preserve"> his </w:t>
            </w:r>
            <w:proofErr w:type="spellStart"/>
            <w:r>
              <w:t>name</w:t>
            </w:r>
            <w:proofErr w:type="spellEnd"/>
            <w:r>
              <w:t xml:space="preserve">? His </w:t>
            </w:r>
            <w:proofErr w:type="spellStart"/>
            <w:r>
              <w:t>name</w:t>
            </w:r>
            <w:proofErr w:type="spellEnd"/>
            <w:r>
              <w:t xml:space="preserve"> </w:t>
            </w:r>
            <w:proofErr w:type="spellStart"/>
            <w:r>
              <w:t>is</w:t>
            </w:r>
            <w:proofErr w:type="spellEnd"/>
            <w:r>
              <w:t xml:space="preserve"> … </w:t>
            </w:r>
          </w:p>
          <w:p w14:paraId="68400DD1" w14:textId="77777777" w:rsidR="002E69A2" w:rsidRDefault="002E69A2" w:rsidP="0090119F">
            <w:pPr>
              <w:snapToGrid w:val="0"/>
            </w:pPr>
            <w:proofErr w:type="spellStart"/>
            <w:r>
              <w:t>What</w:t>
            </w:r>
            <w:proofErr w:type="spellEnd"/>
            <w:r>
              <w:t xml:space="preserve"> </w:t>
            </w:r>
            <w:proofErr w:type="spellStart"/>
            <w:r>
              <w:t>is</w:t>
            </w:r>
            <w:proofErr w:type="spellEnd"/>
            <w:r>
              <w:t xml:space="preserve"> her </w:t>
            </w:r>
            <w:proofErr w:type="spellStart"/>
            <w:r>
              <w:t>name</w:t>
            </w:r>
            <w:proofErr w:type="spellEnd"/>
            <w:r>
              <w:t xml:space="preserve">? Her </w:t>
            </w:r>
            <w:proofErr w:type="spellStart"/>
            <w:r>
              <w:t>name</w:t>
            </w:r>
            <w:proofErr w:type="spellEnd"/>
            <w:r>
              <w:t xml:space="preserve"> </w:t>
            </w:r>
            <w:proofErr w:type="spellStart"/>
            <w:r>
              <w:t>is</w:t>
            </w:r>
            <w:proofErr w:type="spellEnd"/>
            <w:r>
              <w:t xml:space="preserve"> … </w:t>
            </w:r>
          </w:p>
          <w:p w14:paraId="7C5EEDFA" w14:textId="77777777" w:rsidR="002E69A2" w:rsidRDefault="002E69A2" w:rsidP="0090119F">
            <w:pPr>
              <w:snapToGrid w:val="0"/>
            </w:pPr>
            <w:proofErr w:type="spellStart"/>
            <w:r>
              <w:t>Who</w:t>
            </w:r>
            <w:proofErr w:type="spellEnd"/>
            <w:r>
              <w:t xml:space="preserve"> </w:t>
            </w:r>
            <w:proofErr w:type="spellStart"/>
            <w:r>
              <w:t>is</w:t>
            </w:r>
            <w:proofErr w:type="spellEnd"/>
            <w:r>
              <w:t xml:space="preserve"> </w:t>
            </w:r>
            <w:proofErr w:type="spellStart"/>
            <w:r>
              <w:t>this</w:t>
            </w:r>
            <w:proofErr w:type="spellEnd"/>
            <w:r>
              <w:t xml:space="preserve">? </w:t>
            </w:r>
            <w:proofErr w:type="spellStart"/>
            <w:r>
              <w:t>This</w:t>
            </w:r>
            <w:proofErr w:type="spellEnd"/>
            <w:r>
              <w:t xml:space="preserve"> </w:t>
            </w:r>
            <w:proofErr w:type="spellStart"/>
            <w:r>
              <w:t>is</w:t>
            </w:r>
            <w:proofErr w:type="spellEnd"/>
            <w:r>
              <w:t xml:space="preserve"> … </w:t>
            </w:r>
            <w:proofErr w:type="spellStart"/>
            <w:r>
              <w:t>What</w:t>
            </w:r>
            <w:proofErr w:type="spellEnd"/>
            <w:r>
              <w:t xml:space="preserve"> </w:t>
            </w:r>
            <w:proofErr w:type="spellStart"/>
            <w:r>
              <w:t>is</w:t>
            </w:r>
            <w:proofErr w:type="spellEnd"/>
            <w:r>
              <w:t xml:space="preserve"> </w:t>
            </w:r>
            <w:proofErr w:type="spellStart"/>
            <w:r>
              <w:t>this</w:t>
            </w:r>
            <w:proofErr w:type="spellEnd"/>
            <w:r>
              <w:t xml:space="preserve">? </w:t>
            </w:r>
            <w:proofErr w:type="spellStart"/>
            <w:r>
              <w:t>This</w:t>
            </w:r>
            <w:proofErr w:type="spellEnd"/>
            <w:r>
              <w:t xml:space="preserve"> </w:t>
            </w:r>
            <w:proofErr w:type="spellStart"/>
            <w:r>
              <w:t>is</w:t>
            </w:r>
            <w:proofErr w:type="spellEnd"/>
            <w:r>
              <w:t xml:space="preserve"> … </w:t>
            </w:r>
            <w:proofErr w:type="spellStart"/>
            <w:r>
              <w:t>How</w:t>
            </w:r>
            <w:proofErr w:type="spellEnd"/>
            <w:r>
              <w:t xml:space="preserve"> are </w:t>
            </w:r>
            <w:proofErr w:type="spellStart"/>
            <w:r>
              <w:t>you</w:t>
            </w:r>
            <w:proofErr w:type="spellEnd"/>
            <w:r>
              <w:t xml:space="preserve">? I </w:t>
            </w:r>
            <w:proofErr w:type="spellStart"/>
            <w:r>
              <w:t>am</w:t>
            </w:r>
            <w:proofErr w:type="spellEnd"/>
            <w:r>
              <w:t xml:space="preserve"> fine. </w:t>
            </w:r>
            <w:proofErr w:type="spellStart"/>
            <w:r>
              <w:t>How</w:t>
            </w:r>
            <w:proofErr w:type="spellEnd"/>
            <w:r>
              <w:t xml:space="preserve"> </w:t>
            </w:r>
            <w:proofErr w:type="spellStart"/>
            <w:r>
              <w:t>old</w:t>
            </w:r>
            <w:proofErr w:type="spellEnd"/>
            <w:r>
              <w:t xml:space="preserve"> are </w:t>
            </w:r>
            <w:proofErr w:type="spellStart"/>
            <w:r>
              <w:t>you</w:t>
            </w:r>
            <w:proofErr w:type="spellEnd"/>
            <w:r>
              <w:t xml:space="preserve">? I </w:t>
            </w:r>
            <w:proofErr w:type="spellStart"/>
            <w:r>
              <w:t>am</w:t>
            </w:r>
            <w:proofErr w:type="spellEnd"/>
            <w:r>
              <w:t xml:space="preserve"> … </w:t>
            </w:r>
          </w:p>
          <w:p w14:paraId="60DC94F7" w14:textId="77777777" w:rsidR="002E69A2" w:rsidRDefault="002E69A2" w:rsidP="0090119F">
            <w:pPr>
              <w:snapToGrid w:val="0"/>
            </w:pPr>
            <w:r>
              <w:t>-gramatika</w:t>
            </w:r>
          </w:p>
          <w:p w14:paraId="094BBF65" w14:textId="77777777" w:rsidR="002E69A2" w:rsidRDefault="002E69A2" w:rsidP="0090119F">
            <w:pPr>
              <w:snapToGrid w:val="0"/>
            </w:pPr>
            <w:r>
              <w:t xml:space="preserve">-slovesa – být: I </w:t>
            </w:r>
            <w:proofErr w:type="spellStart"/>
            <w:r>
              <w:t>am</w:t>
            </w:r>
            <w:proofErr w:type="spellEnd"/>
            <w:r>
              <w:t xml:space="preserve">, </w:t>
            </w:r>
            <w:proofErr w:type="spellStart"/>
            <w:r>
              <w:t>you</w:t>
            </w:r>
            <w:proofErr w:type="spellEnd"/>
            <w:r>
              <w:t xml:space="preserve"> are, he </w:t>
            </w:r>
            <w:proofErr w:type="spellStart"/>
            <w:r>
              <w:t>is</w:t>
            </w:r>
            <w:proofErr w:type="spellEnd"/>
            <w:r>
              <w:t xml:space="preserve">, </w:t>
            </w:r>
            <w:proofErr w:type="spellStart"/>
            <w:r>
              <w:t>she</w:t>
            </w:r>
            <w:proofErr w:type="spellEnd"/>
            <w:r>
              <w:t xml:space="preserve"> </w:t>
            </w:r>
            <w:proofErr w:type="spellStart"/>
            <w:r>
              <w:t>is</w:t>
            </w:r>
            <w:proofErr w:type="spellEnd"/>
            <w:r>
              <w:t xml:space="preserve">, </w:t>
            </w:r>
            <w:proofErr w:type="spellStart"/>
            <w:r>
              <w:t>it</w:t>
            </w:r>
            <w:proofErr w:type="spellEnd"/>
            <w:r>
              <w:t xml:space="preserve"> </w:t>
            </w:r>
            <w:proofErr w:type="spellStart"/>
            <w:r>
              <w:t>is</w:t>
            </w:r>
            <w:proofErr w:type="spellEnd"/>
            <w:r>
              <w:t xml:space="preserve"> (i hovorové tvary)</w:t>
            </w:r>
          </w:p>
          <w:p w14:paraId="39FA3C3D" w14:textId="77777777" w:rsidR="002E69A2" w:rsidRDefault="002E69A2" w:rsidP="0090119F">
            <w:pPr>
              <w:snapToGrid w:val="0"/>
              <w:rPr>
                <w:color w:val="000000"/>
              </w:rPr>
            </w:pPr>
            <w:r>
              <w:rPr>
                <w:color w:val="000000"/>
              </w:rPr>
              <w:t xml:space="preserve">-zájmena – my, </w:t>
            </w:r>
            <w:proofErr w:type="spellStart"/>
            <w:r>
              <w:rPr>
                <w:color w:val="000000"/>
              </w:rPr>
              <w:t>your</w:t>
            </w:r>
            <w:proofErr w:type="spellEnd"/>
            <w:r>
              <w:rPr>
                <w:color w:val="000000"/>
              </w:rPr>
              <w:t>, his, her</w:t>
            </w:r>
          </w:p>
        </w:tc>
      </w:tr>
    </w:tbl>
    <w:p w14:paraId="3EDC2427" w14:textId="77777777" w:rsidR="002E69A2" w:rsidRDefault="002E69A2" w:rsidP="002E69A2"/>
    <w:p w14:paraId="1E63C9C1" w14:textId="77777777" w:rsidR="002E69A2" w:rsidRDefault="002E69A2" w:rsidP="002E69A2">
      <w:pPr>
        <w:pStyle w:val="Pedformtovantext"/>
        <w:rPr>
          <w:iCs/>
        </w:rPr>
      </w:pPr>
    </w:p>
    <w:p w14:paraId="753FC5EE" w14:textId="77777777" w:rsidR="002E69A2" w:rsidRDefault="002E69A2" w:rsidP="002E69A2">
      <w:pPr>
        <w:rPr>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E69A2" w:rsidRPr="002E69A2" w14:paraId="515F53DA" w14:textId="77777777" w:rsidTr="0090119F">
        <w:trPr>
          <w:trHeight w:val="100"/>
        </w:trPr>
        <w:tc>
          <w:tcPr>
            <w:tcW w:w="9464" w:type="dxa"/>
            <w:shd w:val="clear" w:color="auto" w:fill="E7E6E6"/>
          </w:tcPr>
          <w:p w14:paraId="2A992CFB" w14:textId="77777777" w:rsidR="002E69A2" w:rsidRPr="002E69A2" w:rsidRDefault="002E69A2" w:rsidP="002E69A2">
            <w:pPr>
              <w:suppressAutoHyphens w:val="0"/>
              <w:autoSpaceDE w:val="0"/>
              <w:autoSpaceDN w:val="0"/>
              <w:adjustRightInd w:val="0"/>
              <w:rPr>
                <w:color w:val="000000"/>
                <w:lang w:eastAsia="cs-CZ"/>
              </w:rPr>
            </w:pPr>
            <w:r w:rsidRPr="002E69A2">
              <w:rPr>
                <w:b/>
                <w:bCs/>
                <w:color w:val="000000"/>
                <w:lang w:eastAsia="cs-CZ"/>
              </w:rPr>
              <w:t xml:space="preserve">Průřezová témata, přesahy, souvislosti </w:t>
            </w:r>
          </w:p>
        </w:tc>
      </w:tr>
      <w:tr w:rsidR="002E69A2" w:rsidRPr="002E69A2" w14:paraId="6EBF3811" w14:textId="77777777" w:rsidTr="002E69A2">
        <w:trPr>
          <w:trHeight w:val="100"/>
        </w:trPr>
        <w:tc>
          <w:tcPr>
            <w:tcW w:w="9464" w:type="dxa"/>
          </w:tcPr>
          <w:p w14:paraId="5120B4A6"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OSOBNOSTNÍ A SOCIÁLNÍ VÝCHOVA - Rozvoj schopností poznávání </w:t>
            </w:r>
          </w:p>
        </w:tc>
      </w:tr>
      <w:tr w:rsidR="002E69A2" w:rsidRPr="002E69A2" w14:paraId="24EAA719" w14:textId="77777777" w:rsidTr="002E69A2">
        <w:trPr>
          <w:trHeight w:val="100"/>
        </w:trPr>
        <w:tc>
          <w:tcPr>
            <w:tcW w:w="9464" w:type="dxa"/>
          </w:tcPr>
          <w:p w14:paraId="38D6D65E"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 cvičení smyslového vnímání, pozornosti a soustředění, cvičení dovednosti zapamatování, dovednosti pro učení a studium </w:t>
            </w:r>
          </w:p>
        </w:tc>
      </w:tr>
      <w:tr w:rsidR="002E69A2" w:rsidRPr="002E69A2" w14:paraId="33FFE394" w14:textId="77777777" w:rsidTr="002E69A2">
        <w:trPr>
          <w:trHeight w:val="100"/>
        </w:trPr>
        <w:tc>
          <w:tcPr>
            <w:tcW w:w="9464" w:type="dxa"/>
          </w:tcPr>
          <w:p w14:paraId="5919207B"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OSOBNOSTNÍ A SOCIÁLNÍ VÝCHOVA - Poznávání lidí </w:t>
            </w:r>
          </w:p>
        </w:tc>
      </w:tr>
      <w:tr w:rsidR="002E69A2" w:rsidRPr="002E69A2" w14:paraId="443FBF4D" w14:textId="77777777" w:rsidTr="002E69A2">
        <w:trPr>
          <w:trHeight w:val="100"/>
        </w:trPr>
        <w:tc>
          <w:tcPr>
            <w:tcW w:w="9464" w:type="dxa"/>
          </w:tcPr>
          <w:p w14:paraId="7ACA76E2"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 vzájemné poznávání se ve skupině/třídě </w:t>
            </w:r>
          </w:p>
        </w:tc>
      </w:tr>
      <w:tr w:rsidR="002E69A2" w:rsidRPr="002E69A2" w14:paraId="391A679D" w14:textId="77777777" w:rsidTr="002E69A2">
        <w:trPr>
          <w:trHeight w:val="100"/>
        </w:trPr>
        <w:tc>
          <w:tcPr>
            <w:tcW w:w="9464" w:type="dxa"/>
          </w:tcPr>
          <w:p w14:paraId="5C9AC8E9"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OSOBNOSTNÍ A SOCIÁLNÍ VÝCHOVA - Komunikace </w:t>
            </w:r>
          </w:p>
        </w:tc>
      </w:tr>
      <w:tr w:rsidR="002E69A2" w:rsidRPr="002E69A2" w14:paraId="0A4E6358" w14:textId="77777777" w:rsidTr="002E69A2">
        <w:trPr>
          <w:trHeight w:val="221"/>
        </w:trPr>
        <w:tc>
          <w:tcPr>
            <w:tcW w:w="9464" w:type="dxa"/>
          </w:tcPr>
          <w:p w14:paraId="4505CB20" w14:textId="77777777" w:rsidR="002E69A2" w:rsidRPr="002E69A2" w:rsidRDefault="002E69A2" w:rsidP="002E69A2">
            <w:pPr>
              <w:suppressAutoHyphens w:val="0"/>
              <w:autoSpaceDE w:val="0"/>
              <w:autoSpaceDN w:val="0"/>
              <w:adjustRightInd w:val="0"/>
              <w:rPr>
                <w:color w:val="000000"/>
                <w:lang w:eastAsia="cs-CZ"/>
              </w:rPr>
            </w:pPr>
            <w:r w:rsidRPr="002E69A2">
              <w:rPr>
                <w:b/>
                <w:bCs/>
                <w:i/>
                <w:iCs/>
                <w:color w:val="000000"/>
                <w:lang w:eastAsia="cs-CZ"/>
              </w:rPr>
              <w:t xml:space="preserve">– </w:t>
            </w:r>
            <w:r w:rsidRPr="002E69A2">
              <w:rPr>
                <w:color w:val="000000"/>
                <w:lang w:eastAsia="cs-CZ"/>
              </w:rPr>
              <w:t xml:space="preserve">cvičení pozorování a empatického a aktivního naslouchání, dovednosti pro sdělování verbální i neverbální, specifické komunikační dovednosti (monologické formy), dialog, komunikace v různých situacích (omluva, pozdrav, apod.) </w:t>
            </w:r>
          </w:p>
        </w:tc>
      </w:tr>
      <w:tr w:rsidR="002E69A2" w:rsidRPr="002E69A2" w14:paraId="1F3614F3" w14:textId="77777777" w:rsidTr="002E69A2">
        <w:trPr>
          <w:trHeight w:val="100"/>
        </w:trPr>
        <w:tc>
          <w:tcPr>
            <w:tcW w:w="9464" w:type="dxa"/>
          </w:tcPr>
          <w:p w14:paraId="7C45DCD7"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VÝCHOVA K MYŠLENÍ V EVROPSKÝCH A GLOBÁLNÍCH SOUVISLOSTECH - Evropa a svět nás zajímá </w:t>
            </w:r>
          </w:p>
        </w:tc>
      </w:tr>
      <w:tr w:rsidR="002E69A2" w:rsidRPr="002E69A2" w14:paraId="23B9560F" w14:textId="77777777" w:rsidTr="002E69A2">
        <w:trPr>
          <w:trHeight w:val="100"/>
        </w:trPr>
        <w:tc>
          <w:tcPr>
            <w:tcW w:w="9464" w:type="dxa"/>
          </w:tcPr>
          <w:p w14:paraId="78CE7708"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 zážitky a zkušenosti z Evropy a světa, život dětí v jiných zemích, zvyky a tradice národů Evropy </w:t>
            </w:r>
          </w:p>
        </w:tc>
      </w:tr>
      <w:tr w:rsidR="002E69A2" w:rsidRPr="002E69A2" w14:paraId="3555A5B3" w14:textId="77777777" w:rsidTr="002E69A2">
        <w:trPr>
          <w:trHeight w:val="100"/>
        </w:trPr>
        <w:tc>
          <w:tcPr>
            <w:tcW w:w="9464" w:type="dxa"/>
          </w:tcPr>
          <w:p w14:paraId="18274383"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MULTIKULTURNÍ VÝCHOVA - </w:t>
            </w:r>
            <w:proofErr w:type="spellStart"/>
            <w:r w:rsidRPr="002E69A2">
              <w:rPr>
                <w:color w:val="000000"/>
                <w:lang w:eastAsia="cs-CZ"/>
              </w:rPr>
              <w:t>Multikulturalita</w:t>
            </w:r>
            <w:proofErr w:type="spellEnd"/>
            <w:r w:rsidRPr="002E69A2">
              <w:rPr>
                <w:color w:val="000000"/>
                <w:lang w:eastAsia="cs-CZ"/>
              </w:rPr>
              <w:t xml:space="preserve"> </w:t>
            </w:r>
          </w:p>
        </w:tc>
      </w:tr>
      <w:tr w:rsidR="002E69A2" w:rsidRPr="002E69A2" w14:paraId="0E6F0A85" w14:textId="77777777" w:rsidTr="002E69A2">
        <w:trPr>
          <w:trHeight w:val="100"/>
        </w:trPr>
        <w:tc>
          <w:tcPr>
            <w:tcW w:w="9464" w:type="dxa"/>
          </w:tcPr>
          <w:p w14:paraId="31C284D7" w14:textId="77777777" w:rsidR="002E69A2" w:rsidRPr="002E69A2" w:rsidRDefault="002E69A2" w:rsidP="002E69A2">
            <w:pPr>
              <w:suppressAutoHyphens w:val="0"/>
              <w:autoSpaceDE w:val="0"/>
              <w:autoSpaceDN w:val="0"/>
              <w:adjustRightInd w:val="0"/>
              <w:rPr>
                <w:color w:val="000000"/>
                <w:lang w:eastAsia="cs-CZ"/>
              </w:rPr>
            </w:pPr>
            <w:r w:rsidRPr="002E69A2">
              <w:rPr>
                <w:color w:val="000000"/>
                <w:lang w:eastAsia="cs-CZ"/>
              </w:rPr>
              <w:t xml:space="preserve">– naslouchání druhým, význam užívání cizího jazyka jako nástroje dorozumění a celoživotního vzdělávání </w:t>
            </w:r>
          </w:p>
        </w:tc>
      </w:tr>
    </w:tbl>
    <w:p w14:paraId="62A285B2" w14:textId="77777777" w:rsidR="004A083C" w:rsidRDefault="004A083C" w:rsidP="00290E44"/>
    <w:p w14:paraId="7F5C1F55" w14:textId="77777777" w:rsidR="00290E44" w:rsidRDefault="002E69A2" w:rsidP="003E27C9">
      <w:pPr>
        <w:jc w:val="center"/>
        <w:rPr>
          <w:b/>
          <w:bCs/>
          <w:iCs/>
        </w:rPr>
      </w:pPr>
      <w:r>
        <w:br w:type="page"/>
      </w:r>
      <w:r w:rsidR="00290E44">
        <w:rPr>
          <w:b/>
          <w:bCs/>
          <w:iCs/>
        </w:rPr>
        <w:lastRenderedPageBreak/>
        <w:t>2.OBDOBÍ, tj. 4.-5.ročník</w:t>
      </w:r>
    </w:p>
    <w:p w14:paraId="0C2B064E" w14:textId="77777777" w:rsidR="00290E44" w:rsidRDefault="00290E44" w:rsidP="00290E44">
      <w:pPr>
        <w:pStyle w:val="Default"/>
        <w:rPr>
          <w:b/>
          <w:bCs/>
          <w:iCs/>
        </w:rPr>
      </w:pPr>
    </w:p>
    <w:p w14:paraId="699D8CB7" w14:textId="77777777" w:rsidR="00290E44" w:rsidRDefault="00290E44" w:rsidP="00290E44">
      <w:pPr>
        <w:pStyle w:val="Default"/>
        <w:rPr>
          <w:b/>
          <w:bCs/>
          <w:iCs/>
        </w:rPr>
      </w:pPr>
      <w:r w:rsidRPr="00F40BE3">
        <w:rPr>
          <w:b/>
          <w:bCs/>
          <w:iCs/>
        </w:rPr>
        <w:t>O</w:t>
      </w:r>
      <w:r>
        <w:rPr>
          <w:b/>
          <w:bCs/>
          <w:iCs/>
        </w:rPr>
        <w:t>čekávané výstupy pro 4</w:t>
      </w:r>
      <w:r w:rsidRPr="00F40BE3">
        <w:rPr>
          <w:b/>
          <w:bCs/>
          <w:iCs/>
        </w:rPr>
        <w:t xml:space="preserve">.ročník </w:t>
      </w:r>
      <w:r>
        <w:rPr>
          <w:b/>
          <w:bCs/>
          <w:iCs/>
        </w:rPr>
        <w:t xml:space="preserve"> Anglický jazyk</w:t>
      </w:r>
    </w:p>
    <w:p w14:paraId="5C2C3307" w14:textId="77777777" w:rsidR="00290E44" w:rsidRPr="00F40BE3" w:rsidRDefault="00290E44" w:rsidP="00290E44">
      <w:pPr>
        <w:pStyle w:val="Default"/>
        <w:rPr>
          <w:b/>
          <w:bCs/>
          <w:iCs/>
        </w:rPr>
      </w:pPr>
    </w:p>
    <w:p w14:paraId="26AE78A0" w14:textId="77777777" w:rsidR="00290E44" w:rsidRPr="009A2D71" w:rsidRDefault="00290E44" w:rsidP="00290E44">
      <w:pPr>
        <w:rPr>
          <w:b/>
        </w:rPr>
      </w:pPr>
      <w:r>
        <w:rPr>
          <w:b/>
        </w:rPr>
        <w:t>Poslech  s porozuměním</w:t>
      </w:r>
    </w:p>
    <w:p w14:paraId="0E5646E1" w14:textId="77777777" w:rsidR="00290E44" w:rsidRDefault="00290E44" w:rsidP="00290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56"/>
        <w:gridCol w:w="2804"/>
      </w:tblGrid>
      <w:tr w:rsidR="00290E44" w14:paraId="382FB6FC" w14:textId="77777777" w:rsidTr="002F6885">
        <w:tc>
          <w:tcPr>
            <w:tcW w:w="3374" w:type="dxa"/>
            <w:shd w:val="clear" w:color="auto" w:fill="EEECE1"/>
          </w:tcPr>
          <w:p w14:paraId="1EE9D46C" w14:textId="77777777" w:rsidR="00290E44" w:rsidRDefault="00290E44" w:rsidP="0080358C">
            <w:r>
              <w:t>RVP výstupy:</w:t>
            </w:r>
          </w:p>
          <w:p w14:paraId="0B86ECEF" w14:textId="77777777" w:rsidR="00290E44" w:rsidRDefault="00290E44" w:rsidP="0080358C"/>
        </w:tc>
        <w:tc>
          <w:tcPr>
            <w:tcW w:w="3082" w:type="dxa"/>
            <w:shd w:val="clear" w:color="auto" w:fill="EEECE1"/>
          </w:tcPr>
          <w:p w14:paraId="523C3B0E" w14:textId="77777777" w:rsidR="00290E44" w:rsidRDefault="00290E44" w:rsidP="0080358C">
            <w:r>
              <w:t>ŠVP výstupy:</w:t>
            </w:r>
          </w:p>
        </w:tc>
        <w:tc>
          <w:tcPr>
            <w:tcW w:w="2830" w:type="dxa"/>
            <w:shd w:val="clear" w:color="auto" w:fill="EEECE1"/>
          </w:tcPr>
          <w:p w14:paraId="6BB264B2" w14:textId="77777777" w:rsidR="00290E44" w:rsidRDefault="00290E44" w:rsidP="0080358C">
            <w:r>
              <w:t>Učivo:</w:t>
            </w:r>
          </w:p>
          <w:p w14:paraId="35CDEDFC" w14:textId="77777777" w:rsidR="00290E44" w:rsidRDefault="00290E44" w:rsidP="0080358C"/>
        </w:tc>
      </w:tr>
      <w:tr w:rsidR="00290E44" w14:paraId="48F499E9" w14:textId="77777777" w:rsidTr="002F6885">
        <w:tc>
          <w:tcPr>
            <w:tcW w:w="3374" w:type="dxa"/>
            <w:shd w:val="clear" w:color="auto" w:fill="auto"/>
          </w:tcPr>
          <w:p w14:paraId="198BC49B" w14:textId="77777777" w:rsidR="00290E44" w:rsidRPr="002F6885" w:rsidRDefault="00290E44" w:rsidP="00290E44">
            <w:pPr>
              <w:pStyle w:val="Default"/>
            </w:pPr>
            <w:r w:rsidRPr="002F6885">
              <w:rPr>
                <w:bCs/>
                <w:iCs/>
              </w:rPr>
              <w:t xml:space="preserve">CJ-5-1-01 rozumí jednoduchým pokynům a otázkám učitele, které jsou sdělovány pomalu a s pečlivou výslovností </w:t>
            </w:r>
          </w:p>
          <w:p w14:paraId="220226BB" w14:textId="77777777" w:rsidR="00290E44" w:rsidRDefault="00290E44" w:rsidP="00290E44">
            <w:r>
              <w:rPr>
                <w:b/>
                <w:bCs/>
                <w:i/>
                <w:iCs/>
                <w:sz w:val="23"/>
                <w:szCs w:val="23"/>
              </w:rPr>
              <w:t xml:space="preserve"> </w:t>
            </w:r>
          </w:p>
        </w:tc>
        <w:tc>
          <w:tcPr>
            <w:tcW w:w="3082" w:type="dxa"/>
            <w:shd w:val="clear" w:color="auto" w:fill="auto"/>
          </w:tcPr>
          <w:p w14:paraId="4794A528" w14:textId="77777777" w:rsidR="00290E44" w:rsidRPr="005826BE" w:rsidRDefault="001279DB" w:rsidP="0080358C">
            <w:pPr>
              <w:rPr>
                <w:highlight w:val="yellow"/>
              </w:rPr>
            </w:pPr>
            <w:r>
              <w:t>-</w:t>
            </w:r>
            <w:r w:rsidR="000B1DFE">
              <w:t>rozumí jednoduchým pokynům a otázkám učitele, které jsou sdělovány pomalu a s pečlivou výslovností</w:t>
            </w:r>
          </w:p>
        </w:tc>
        <w:tc>
          <w:tcPr>
            <w:tcW w:w="2830" w:type="dxa"/>
          </w:tcPr>
          <w:p w14:paraId="2C90C57A" w14:textId="77777777" w:rsidR="00290E44" w:rsidRPr="005826BE" w:rsidRDefault="001279DB" w:rsidP="0080358C">
            <w:pPr>
              <w:rPr>
                <w:highlight w:val="yellow"/>
              </w:rPr>
            </w:pPr>
            <w:r>
              <w:t>-</w:t>
            </w:r>
            <w:r w:rsidR="00097339">
              <w:t>pokyny a otázky učitele</w:t>
            </w:r>
          </w:p>
        </w:tc>
      </w:tr>
      <w:tr w:rsidR="00290E44" w14:paraId="75108757" w14:textId="77777777" w:rsidTr="002F6885">
        <w:tc>
          <w:tcPr>
            <w:tcW w:w="3374" w:type="dxa"/>
            <w:shd w:val="clear" w:color="auto" w:fill="auto"/>
          </w:tcPr>
          <w:p w14:paraId="6AC14926" w14:textId="77777777" w:rsidR="002F6885" w:rsidRPr="002F6885" w:rsidRDefault="002F6885" w:rsidP="002F6885">
            <w:pPr>
              <w:pStyle w:val="Default"/>
            </w:pPr>
            <w:r w:rsidRPr="002F6885">
              <w:rPr>
                <w:bCs/>
                <w:iCs/>
              </w:rPr>
              <w:t xml:space="preserve">CJ-5-1-02 rozumí slovům a jednoduchým větám, pokud jsou pronášeny pomalu a zřetelně a týkají se osvojovaných témat, zejména pokud má k dispozici vizuální oporu </w:t>
            </w:r>
          </w:p>
          <w:p w14:paraId="142017EA" w14:textId="77777777" w:rsidR="00290E44" w:rsidRDefault="00290E44" w:rsidP="002F6885"/>
        </w:tc>
        <w:tc>
          <w:tcPr>
            <w:tcW w:w="3082" w:type="dxa"/>
            <w:shd w:val="clear" w:color="auto" w:fill="auto"/>
          </w:tcPr>
          <w:p w14:paraId="2E422F12" w14:textId="77777777" w:rsidR="00290E44" w:rsidRPr="005826BE" w:rsidRDefault="001279DB" w:rsidP="0080358C">
            <w:pPr>
              <w:rPr>
                <w:highlight w:val="yellow"/>
              </w:rPr>
            </w:pPr>
            <w:r>
              <w:t>-</w:t>
            </w:r>
            <w:r w:rsidR="000B1DFE">
              <w:t>rozumí známým slovům a jednoduchým větám se vztahem k osvojovaným tématům, zejména pokud má k dispozici vizuální oporu</w:t>
            </w:r>
          </w:p>
        </w:tc>
        <w:tc>
          <w:tcPr>
            <w:tcW w:w="2830" w:type="dxa"/>
          </w:tcPr>
          <w:p w14:paraId="3C148ED2" w14:textId="77777777" w:rsidR="00097339" w:rsidRPr="00E10687" w:rsidRDefault="001279DB" w:rsidP="0080358C">
            <w:pPr>
              <w:rPr>
                <w:b/>
              </w:rPr>
            </w:pPr>
            <w:r>
              <w:rPr>
                <w:b/>
              </w:rPr>
              <w:t>-</w:t>
            </w:r>
            <w:r w:rsidR="00097339" w:rsidRPr="00E10687">
              <w:rPr>
                <w:b/>
              </w:rPr>
              <w:t>slovní zásoba:</w:t>
            </w:r>
          </w:p>
          <w:p w14:paraId="7BB7DA7D" w14:textId="77777777" w:rsidR="00097339" w:rsidRDefault="00097339" w:rsidP="00097339">
            <w:r>
              <w:t xml:space="preserve">zdvořilostní fráze </w:t>
            </w:r>
          </w:p>
          <w:p w14:paraId="5745E332" w14:textId="77777777" w:rsidR="00097339" w:rsidRDefault="00097339" w:rsidP="00097339">
            <w:r>
              <w:t>čísla 13 – 100</w:t>
            </w:r>
          </w:p>
          <w:p w14:paraId="2F29E3AF" w14:textId="77777777" w:rsidR="00290E44" w:rsidRPr="005826BE" w:rsidRDefault="00097339" w:rsidP="00097339">
            <w:pPr>
              <w:rPr>
                <w:highlight w:val="yellow"/>
              </w:rPr>
            </w:pPr>
            <w:r>
              <w:t xml:space="preserve"> sladkosti</w:t>
            </w:r>
          </w:p>
        </w:tc>
      </w:tr>
      <w:tr w:rsidR="00290E44" w14:paraId="74C68CBC" w14:textId="77777777" w:rsidTr="002F6885">
        <w:tc>
          <w:tcPr>
            <w:tcW w:w="3374" w:type="dxa"/>
            <w:shd w:val="clear" w:color="auto" w:fill="auto"/>
          </w:tcPr>
          <w:p w14:paraId="1624FB7C" w14:textId="77777777" w:rsidR="00290E44" w:rsidRPr="00E10687" w:rsidRDefault="002F6885" w:rsidP="0080358C">
            <w:r w:rsidRPr="00E10687">
              <w:rPr>
                <w:bCs/>
                <w:iCs/>
              </w:rPr>
              <w:t>CJ-5-1-03 rozumí jednoduchému poslechovému textu, pokud je pronášen pomalu a zřetelně a má k dispozici vizuální oporu</w:t>
            </w:r>
          </w:p>
        </w:tc>
        <w:tc>
          <w:tcPr>
            <w:tcW w:w="3082" w:type="dxa"/>
            <w:shd w:val="clear" w:color="auto" w:fill="auto"/>
          </w:tcPr>
          <w:p w14:paraId="23D086A9" w14:textId="77777777" w:rsidR="00290E44" w:rsidRPr="00E10687" w:rsidRDefault="001279DB" w:rsidP="0080358C">
            <w:r>
              <w:t>-</w:t>
            </w:r>
            <w:r w:rsidR="000B1DFE" w:rsidRPr="00E10687">
              <w:t>rozumí jednoduchému poslechovému textu, pokud je pronášen pomalu a zřetelně a má k dispozici vizuální oporu.</w:t>
            </w:r>
          </w:p>
        </w:tc>
        <w:tc>
          <w:tcPr>
            <w:tcW w:w="2830" w:type="dxa"/>
          </w:tcPr>
          <w:p w14:paraId="11CAC73B" w14:textId="77777777" w:rsidR="00097339" w:rsidRDefault="001279DB" w:rsidP="0080358C">
            <w:r>
              <w:t>-</w:t>
            </w:r>
            <w:r w:rsidR="00097339">
              <w:t xml:space="preserve">nákupní lístek </w:t>
            </w:r>
          </w:p>
          <w:p w14:paraId="2B49E100" w14:textId="77777777" w:rsidR="00097339" w:rsidRDefault="001279DB" w:rsidP="0080358C">
            <w:r>
              <w:t>-</w:t>
            </w:r>
            <w:r w:rsidR="00097339">
              <w:t xml:space="preserve">jídlo a pití </w:t>
            </w:r>
          </w:p>
          <w:p w14:paraId="4C498A2D" w14:textId="77777777" w:rsidR="00097339" w:rsidRDefault="001279DB" w:rsidP="0080358C">
            <w:r>
              <w:t>-</w:t>
            </w:r>
            <w:r w:rsidR="00097339">
              <w:t xml:space="preserve">rodina </w:t>
            </w:r>
          </w:p>
          <w:p w14:paraId="3C46BDA2" w14:textId="77777777" w:rsidR="00097339" w:rsidRDefault="001279DB" w:rsidP="0080358C">
            <w:r>
              <w:t>-</w:t>
            </w:r>
            <w:r w:rsidR="00097339">
              <w:t xml:space="preserve">v parku </w:t>
            </w:r>
          </w:p>
          <w:p w14:paraId="00E5CF2A" w14:textId="77777777" w:rsidR="00097339" w:rsidRDefault="001279DB" w:rsidP="0080358C">
            <w:r>
              <w:t>-</w:t>
            </w:r>
            <w:r w:rsidR="00097339">
              <w:t xml:space="preserve">počasí </w:t>
            </w:r>
          </w:p>
          <w:p w14:paraId="0B493389" w14:textId="77777777" w:rsidR="00097339" w:rsidRDefault="001279DB" w:rsidP="0080358C">
            <w:r>
              <w:t>-</w:t>
            </w:r>
            <w:r w:rsidR="00097339">
              <w:t>státy</w:t>
            </w:r>
          </w:p>
          <w:p w14:paraId="124AC7DF" w14:textId="77777777" w:rsidR="00097339" w:rsidRDefault="001279DB" w:rsidP="0080358C">
            <w:r>
              <w:t>-</w:t>
            </w:r>
            <w:r w:rsidR="00097339">
              <w:t xml:space="preserve">pohlednice </w:t>
            </w:r>
          </w:p>
          <w:p w14:paraId="59E25E5C" w14:textId="77777777" w:rsidR="00097339" w:rsidRDefault="001279DB" w:rsidP="0080358C">
            <w:r>
              <w:t>-</w:t>
            </w:r>
            <w:r w:rsidR="00097339">
              <w:t xml:space="preserve">dovolená, prázdniny </w:t>
            </w:r>
          </w:p>
          <w:p w14:paraId="5C4AD549" w14:textId="77777777" w:rsidR="00097339" w:rsidRDefault="001279DB" w:rsidP="0080358C">
            <w:r>
              <w:t>-</w:t>
            </w:r>
            <w:r w:rsidR="00097339">
              <w:t>zvířata</w:t>
            </w:r>
          </w:p>
          <w:p w14:paraId="3DE53C38" w14:textId="77777777" w:rsidR="00097339" w:rsidRDefault="001279DB" w:rsidP="0080358C">
            <w:r>
              <w:t>-</w:t>
            </w:r>
            <w:r w:rsidR="00097339">
              <w:t xml:space="preserve">bydlení </w:t>
            </w:r>
          </w:p>
          <w:p w14:paraId="1E43FCFF" w14:textId="77777777" w:rsidR="00097339" w:rsidRDefault="001279DB" w:rsidP="0080358C">
            <w:r>
              <w:t>-</w:t>
            </w:r>
            <w:r w:rsidR="00097339">
              <w:t xml:space="preserve">dopis kamarádovi </w:t>
            </w:r>
          </w:p>
          <w:p w14:paraId="314D9582" w14:textId="77777777" w:rsidR="00097339" w:rsidRDefault="001279DB" w:rsidP="0080358C">
            <w:r>
              <w:t>-</w:t>
            </w:r>
            <w:r w:rsidR="00097339">
              <w:t xml:space="preserve">na hřišti </w:t>
            </w:r>
          </w:p>
          <w:p w14:paraId="086D7206" w14:textId="77777777" w:rsidR="00097339" w:rsidRDefault="001279DB" w:rsidP="0080358C">
            <w:r>
              <w:t>-</w:t>
            </w:r>
            <w:r w:rsidR="00097339">
              <w:t xml:space="preserve">denní režim, hodin, dny v týdnu, měsíce v roce, roční období ,vyučovací předměty </w:t>
            </w:r>
          </w:p>
          <w:p w14:paraId="69BC02D4" w14:textId="77777777" w:rsidR="00E10687" w:rsidRDefault="001279DB" w:rsidP="00E10687">
            <w:r>
              <w:t>-</w:t>
            </w:r>
            <w:r w:rsidR="00097339">
              <w:t xml:space="preserve">anglicky mluvící země </w:t>
            </w:r>
            <w:r>
              <w:t>-</w:t>
            </w:r>
            <w:r w:rsidR="00097339">
              <w:t>Vánoce</w:t>
            </w:r>
            <w:r w:rsidR="00E10687">
              <w:t xml:space="preserve">, Velikonoce </w:t>
            </w:r>
          </w:p>
          <w:p w14:paraId="6CC57720" w14:textId="77777777" w:rsidR="00E10687" w:rsidRDefault="00097339" w:rsidP="00E10687">
            <w:proofErr w:type="spellStart"/>
            <w:r>
              <w:t>How</w:t>
            </w:r>
            <w:proofErr w:type="spellEnd"/>
            <w:r>
              <w:t xml:space="preserve"> many ...? </w:t>
            </w:r>
          </w:p>
          <w:p w14:paraId="6E77E6FB" w14:textId="77777777" w:rsidR="00E10687" w:rsidRDefault="00097339" w:rsidP="00E10687">
            <w:proofErr w:type="spellStart"/>
            <w:r>
              <w:t>Can</w:t>
            </w:r>
            <w:proofErr w:type="spellEnd"/>
            <w:r>
              <w:t xml:space="preserve"> I </w:t>
            </w:r>
            <w:proofErr w:type="spellStart"/>
            <w:r>
              <w:t>have</w:t>
            </w:r>
            <w:proofErr w:type="spellEnd"/>
            <w:r>
              <w:t xml:space="preserve"> ...? </w:t>
            </w:r>
          </w:p>
          <w:p w14:paraId="08E51BCE" w14:textId="77777777" w:rsidR="00E10687" w:rsidRDefault="00E10687" w:rsidP="00E10687">
            <w:proofErr w:type="spellStart"/>
            <w:r>
              <w:t>Where</w:t>
            </w:r>
            <w:proofErr w:type="spellEnd"/>
            <w:r>
              <w:t xml:space="preserve"> do </w:t>
            </w:r>
            <w:proofErr w:type="spellStart"/>
            <w:r>
              <w:t>you</w:t>
            </w:r>
            <w:proofErr w:type="spellEnd"/>
            <w:r>
              <w:t xml:space="preserve"> live? </w:t>
            </w:r>
          </w:p>
          <w:p w14:paraId="5868619C" w14:textId="77777777" w:rsidR="00E10687" w:rsidRDefault="00E10687" w:rsidP="00E10687"/>
          <w:p w14:paraId="37758B38" w14:textId="77777777" w:rsidR="00E10687" w:rsidRDefault="00E10687" w:rsidP="00E10687">
            <w:r w:rsidRPr="00E10687">
              <w:rPr>
                <w:b/>
              </w:rPr>
              <w:t>gramatika:</w:t>
            </w:r>
            <w:r>
              <w:t xml:space="preserve"> </w:t>
            </w:r>
          </w:p>
          <w:p w14:paraId="336AAC40" w14:textId="77777777" w:rsidR="00E10687" w:rsidRDefault="001279DB" w:rsidP="00E10687">
            <w:r>
              <w:t>-</w:t>
            </w:r>
            <w:r w:rsidR="00097339">
              <w:t xml:space="preserve">příslovce: </w:t>
            </w:r>
            <w:proofErr w:type="spellStart"/>
            <w:r w:rsidR="00097339">
              <w:t>where</w:t>
            </w:r>
            <w:proofErr w:type="spellEnd"/>
            <w:r w:rsidR="00097339">
              <w:t xml:space="preserve">, </w:t>
            </w:r>
            <w:proofErr w:type="spellStart"/>
            <w:r w:rsidR="00097339">
              <w:t>alwa</w:t>
            </w:r>
            <w:r w:rsidR="00E10687">
              <w:t>ys</w:t>
            </w:r>
            <w:proofErr w:type="spellEnd"/>
            <w:r w:rsidR="00E10687">
              <w:t xml:space="preserve">, </w:t>
            </w:r>
            <w:proofErr w:type="spellStart"/>
            <w:r w:rsidR="00E10687">
              <w:t>usually</w:t>
            </w:r>
            <w:proofErr w:type="spellEnd"/>
            <w:r w:rsidR="00E10687">
              <w:t xml:space="preserve">, </w:t>
            </w:r>
            <w:proofErr w:type="spellStart"/>
            <w:r w:rsidR="00E10687">
              <w:t>sometimes</w:t>
            </w:r>
            <w:proofErr w:type="spellEnd"/>
            <w:r w:rsidR="00E10687">
              <w:t xml:space="preserve">, </w:t>
            </w:r>
            <w:proofErr w:type="spellStart"/>
            <w:r w:rsidR="00E10687">
              <w:t>never</w:t>
            </w:r>
            <w:proofErr w:type="spellEnd"/>
            <w:r w:rsidR="00E10687">
              <w:t xml:space="preserve"> </w:t>
            </w:r>
            <w:r>
              <w:t>-</w:t>
            </w:r>
            <w:r w:rsidR="00097339">
              <w:t xml:space="preserve">předložky: </w:t>
            </w:r>
            <w:proofErr w:type="spellStart"/>
            <w:r w:rsidR="00097339">
              <w:t>in,on</w:t>
            </w:r>
            <w:proofErr w:type="spellEnd"/>
            <w:r w:rsidR="00097339">
              <w:t xml:space="preserve">, </w:t>
            </w:r>
            <w:proofErr w:type="spellStart"/>
            <w:r w:rsidR="00097339">
              <w:t>near</w:t>
            </w:r>
            <w:proofErr w:type="spellEnd"/>
            <w:r w:rsidR="00097339">
              <w:t xml:space="preserve">, </w:t>
            </w:r>
            <w:proofErr w:type="spellStart"/>
            <w:r w:rsidR="00097339">
              <w:t>under</w:t>
            </w:r>
            <w:proofErr w:type="spellEnd"/>
            <w:r w:rsidR="00097339">
              <w:t xml:space="preserve">, </w:t>
            </w:r>
            <w:proofErr w:type="spellStart"/>
            <w:r w:rsidR="00097339">
              <w:t>across</w:t>
            </w:r>
            <w:proofErr w:type="spellEnd"/>
            <w:r w:rsidR="00097339">
              <w:t>,</w:t>
            </w:r>
            <w:r w:rsidR="00E10687">
              <w:t xml:space="preserve"> </w:t>
            </w:r>
            <w:proofErr w:type="spellStart"/>
            <w:r w:rsidR="00E10687">
              <w:t>into</w:t>
            </w:r>
            <w:proofErr w:type="spellEnd"/>
            <w:r w:rsidR="00E10687">
              <w:t xml:space="preserve">, </w:t>
            </w:r>
            <w:proofErr w:type="spellStart"/>
            <w:r w:rsidR="00E10687">
              <w:t>next</w:t>
            </w:r>
            <w:proofErr w:type="spellEnd"/>
            <w:r w:rsidR="00E10687">
              <w:t xml:space="preserve"> to, </w:t>
            </w:r>
            <w:proofErr w:type="spellStart"/>
            <w:r w:rsidR="00E10687">
              <w:t>out</w:t>
            </w:r>
            <w:proofErr w:type="spellEnd"/>
            <w:r w:rsidR="00E10687">
              <w:t xml:space="preserve"> </w:t>
            </w:r>
            <w:proofErr w:type="spellStart"/>
            <w:r w:rsidR="00E10687">
              <w:t>of</w:t>
            </w:r>
            <w:proofErr w:type="spellEnd"/>
            <w:r w:rsidR="00E10687">
              <w:t xml:space="preserve">, </w:t>
            </w:r>
            <w:proofErr w:type="spellStart"/>
            <w:r w:rsidR="00E10687">
              <w:t>round</w:t>
            </w:r>
            <w:proofErr w:type="spellEnd"/>
            <w:r w:rsidR="00E10687">
              <w:t xml:space="preserve"> </w:t>
            </w:r>
          </w:p>
          <w:p w14:paraId="1E5EE2FA" w14:textId="77777777" w:rsidR="00E10687" w:rsidRDefault="001279DB" w:rsidP="00E10687">
            <w:r>
              <w:lastRenderedPageBreak/>
              <w:t>-</w:t>
            </w:r>
            <w:r w:rsidR="00097339">
              <w:t xml:space="preserve">množné číslo podstatných jmen </w:t>
            </w:r>
          </w:p>
          <w:p w14:paraId="39364E7D" w14:textId="77777777" w:rsidR="00E10687" w:rsidRDefault="001279DB" w:rsidP="00E10687">
            <w:r>
              <w:t>-</w:t>
            </w:r>
            <w:r w:rsidR="00097339">
              <w:t xml:space="preserve">prostý čas sloves </w:t>
            </w:r>
          </w:p>
          <w:p w14:paraId="736DD7B1" w14:textId="77777777" w:rsidR="00E10687" w:rsidRDefault="001279DB" w:rsidP="00E10687">
            <w:r>
              <w:t>-</w:t>
            </w:r>
            <w:r w:rsidR="00E10687">
              <w:t xml:space="preserve">slovesa </w:t>
            </w:r>
            <w:proofErr w:type="spellStart"/>
            <w:r w:rsidR="00E10687">
              <w:t>like</w:t>
            </w:r>
            <w:proofErr w:type="spellEnd"/>
            <w:r w:rsidR="00E10687">
              <w:t xml:space="preserve">, </w:t>
            </w:r>
            <w:proofErr w:type="spellStart"/>
            <w:r w:rsidR="00E10687">
              <w:t>can</w:t>
            </w:r>
            <w:proofErr w:type="spellEnd"/>
            <w:r w:rsidR="00E10687">
              <w:t xml:space="preserve"> </w:t>
            </w:r>
          </w:p>
          <w:p w14:paraId="57F889AD" w14:textId="77777777" w:rsidR="00290E44" w:rsidRPr="005826BE" w:rsidRDefault="001279DB" w:rsidP="00E10687">
            <w:pPr>
              <w:rPr>
                <w:highlight w:val="yellow"/>
              </w:rPr>
            </w:pPr>
            <w:r>
              <w:t>-</w:t>
            </w:r>
            <w:r w:rsidR="00097339">
              <w:t xml:space="preserve">zájmena: her, </w:t>
            </w:r>
            <w:proofErr w:type="spellStart"/>
            <w:r w:rsidR="00097339">
              <w:t>him</w:t>
            </w:r>
            <w:proofErr w:type="spellEnd"/>
            <w:r w:rsidR="00097339">
              <w:t xml:space="preserve">, </w:t>
            </w:r>
            <w:proofErr w:type="spellStart"/>
            <w:r w:rsidR="00097339">
              <w:t>me</w:t>
            </w:r>
            <w:proofErr w:type="spellEnd"/>
            <w:r w:rsidR="00097339">
              <w:t xml:space="preserve">, </w:t>
            </w:r>
            <w:proofErr w:type="spellStart"/>
            <w:r w:rsidR="00097339">
              <w:t>them</w:t>
            </w:r>
            <w:proofErr w:type="spellEnd"/>
            <w:r w:rsidR="00097339">
              <w:t xml:space="preserve">, </w:t>
            </w:r>
            <w:proofErr w:type="spellStart"/>
            <w:r w:rsidR="00097339">
              <w:t>us</w:t>
            </w:r>
            <w:proofErr w:type="spellEnd"/>
          </w:p>
        </w:tc>
      </w:tr>
    </w:tbl>
    <w:p w14:paraId="0011EECE" w14:textId="77777777" w:rsidR="00290E44" w:rsidRDefault="00290E44" w:rsidP="00290E44">
      <w:pPr>
        <w:jc w:val="both"/>
      </w:pPr>
    </w:p>
    <w:p w14:paraId="4B02F488" w14:textId="77777777" w:rsidR="00290E44" w:rsidRDefault="00290E44" w:rsidP="00290E44">
      <w:pPr>
        <w:jc w:val="both"/>
      </w:pPr>
      <w:r>
        <w:t>Minimální doporučená úroveň pro úpravy očekávaných výstupů v rámci podpůrných opatření:</w:t>
      </w:r>
    </w:p>
    <w:p w14:paraId="4A8F5024" w14:textId="77777777" w:rsidR="003E27C9" w:rsidRDefault="003E27C9" w:rsidP="00290E4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290E44" w14:paraId="5062CC70" w14:textId="77777777" w:rsidTr="0080358C">
        <w:tc>
          <w:tcPr>
            <w:tcW w:w="3427" w:type="dxa"/>
            <w:shd w:val="clear" w:color="auto" w:fill="EEECE1"/>
          </w:tcPr>
          <w:p w14:paraId="4B6BD8E1" w14:textId="77777777" w:rsidR="00290E44" w:rsidRDefault="00290E44" w:rsidP="0080358C">
            <w:r>
              <w:t>RVP výstupy:</w:t>
            </w:r>
          </w:p>
          <w:p w14:paraId="036BFE31" w14:textId="77777777" w:rsidR="00290E44" w:rsidRDefault="00290E44" w:rsidP="0080358C"/>
        </w:tc>
        <w:tc>
          <w:tcPr>
            <w:tcW w:w="3156" w:type="dxa"/>
            <w:shd w:val="clear" w:color="auto" w:fill="EEECE1"/>
          </w:tcPr>
          <w:p w14:paraId="61035818" w14:textId="77777777" w:rsidR="00290E44" w:rsidRDefault="00290E44" w:rsidP="0080358C">
            <w:r>
              <w:t>ŠVP výstupy:</w:t>
            </w:r>
          </w:p>
        </w:tc>
        <w:tc>
          <w:tcPr>
            <w:tcW w:w="2897" w:type="dxa"/>
            <w:shd w:val="clear" w:color="auto" w:fill="EEECE1"/>
          </w:tcPr>
          <w:p w14:paraId="585776B2" w14:textId="77777777" w:rsidR="00290E44" w:rsidRDefault="00290E44" w:rsidP="0080358C">
            <w:r>
              <w:t>Učivo:</w:t>
            </w:r>
          </w:p>
          <w:p w14:paraId="2E716CAC" w14:textId="77777777" w:rsidR="00290E44" w:rsidRDefault="00290E44" w:rsidP="0080358C"/>
        </w:tc>
      </w:tr>
      <w:tr w:rsidR="00290E44" w14:paraId="2FAFE392" w14:textId="77777777" w:rsidTr="0080358C">
        <w:tc>
          <w:tcPr>
            <w:tcW w:w="3427" w:type="dxa"/>
            <w:shd w:val="clear" w:color="auto" w:fill="auto"/>
          </w:tcPr>
          <w:p w14:paraId="7949C93D" w14:textId="77777777" w:rsidR="002F6885" w:rsidRPr="001279DB" w:rsidRDefault="002F6885" w:rsidP="002F6885">
            <w:pPr>
              <w:pStyle w:val="Default"/>
              <w:rPr>
                <w:i/>
              </w:rPr>
            </w:pPr>
            <w:r w:rsidRPr="001279DB">
              <w:rPr>
                <w:i/>
                <w:iCs/>
              </w:rPr>
              <w:t xml:space="preserve">CJ-5-1-01p rozumí jednoduchým pokynům učitele, které jsou sdělovány pomalu a s pečlivou výslovností </w:t>
            </w:r>
          </w:p>
          <w:p w14:paraId="1EBA2039" w14:textId="77777777" w:rsidR="00290E44" w:rsidRPr="001279DB" w:rsidRDefault="002F6885" w:rsidP="002F6885">
            <w:pPr>
              <w:rPr>
                <w:i/>
              </w:rPr>
            </w:pPr>
            <w:r w:rsidRPr="001279DB">
              <w:rPr>
                <w:i/>
                <w:iCs/>
                <w:sz w:val="23"/>
                <w:szCs w:val="23"/>
              </w:rPr>
              <w:t xml:space="preserve"> </w:t>
            </w:r>
          </w:p>
        </w:tc>
        <w:tc>
          <w:tcPr>
            <w:tcW w:w="3156" w:type="dxa"/>
            <w:shd w:val="clear" w:color="auto" w:fill="auto"/>
          </w:tcPr>
          <w:p w14:paraId="6572F64F" w14:textId="77777777" w:rsidR="00290E44" w:rsidRDefault="001279DB" w:rsidP="0080358C">
            <w:r>
              <w:t>-</w:t>
            </w:r>
            <w:r w:rsidR="00EE06AB">
              <w:t>rozumí jednoduchým pokynům učitele, které jsou sdělovány pomalu a s pečlivou výslovností</w:t>
            </w:r>
          </w:p>
        </w:tc>
        <w:tc>
          <w:tcPr>
            <w:tcW w:w="2897" w:type="dxa"/>
          </w:tcPr>
          <w:p w14:paraId="0660191B" w14:textId="77777777" w:rsidR="00290E44" w:rsidRDefault="001279DB" w:rsidP="0080358C">
            <w:r>
              <w:t>-</w:t>
            </w:r>
            <w:r w:rsidR="00F75AC9">
              <w:t>jednoduché pokyny učitele</w:t>
            </w:r>
          </w:p>
        </w:tc>
      </w:tr>
      <w:tr w:rsidR="00290E44" w14:paraId="6A09E6BB" w14:textId="77777777" w:rsidTr="0080358C">
        <w:tc>
          <w:tcPr>
            <w:tcW w:w="3427" w:type="dxa"/>
            <w:shd w:val="clear" w:color="auto" w:fill="auto"/>
          </w:tcPr>
          <w:p w14:paraId="09BA2BD0" w14:textId="77777777" w:rsidR="002F6885" w:rsidRPr="001279DB" w:rsidRDefault="002F6885" w:rsidP="002F6885">
            <w:pPr>
              <w:pStyle w:val="Default"/>
              <w:rPr>
                <w:i/>
                <w:iCs/>
              </w:rPr>
            </w:pPr>
            <w:r w:rsidRPr="001279DB">
              <w:rPr>
                <w:i/>
                <w:iCs/>
              </w:rPr>
              <w:t xml:space="preserve">CJ-5-1-02p rozumí slovům a frázím, se kterými se v rámci tematických okruhů opakovaně setkal (zejména má-li k dispozici vizuální oporu) </w:t>
            </w:r>
          </w:p>
          <w:p w14:paraId="462F80E3" w14:textId="77777777" w:rsidR="002F6885" w:rsidRPr="001279DB" w:rsidRDefault="002F6885" w:rsidP="002F6885">
            <w:pPr>
              <w:pStyle w:val="Default"/>
              <w:rPr>
                <w:i/>
              </w:rPr>
            </w:pPr>
          </w:p>
          <w:p w14:paraId="27705264" w14:textId="77777777" w:rsidR="008332E6" w:rsidRPr="001279DB" w:rsidRDefault="008332E6" w:rsidP="002F6885">
            <w:pPr>
              <w:pStyle w:val="Default"/>
              <w:rPr>
                <w:i/>
              </w:rPr>
            </w:pPr>
          </w:p>
          <w:p w14:paraId="1B159C93" w14:textId="77777777" w:rsidR="008332E6" w:rsidRPr="001279DB" w:rsidRDefault="008332E6" w:rsidP="002F6885">
            <w:pPr>
              <w:pStyle w:val="Default"/>
              <w:rPr>
                <w:i/>
              </w:rPr>
            </w:pPr>
          </w:p>
          <w:p w14:paraId="27246981" w14:textId="77777777" w:rsidR="008332E6" w:rsidRPr="001279DB" w:rsidRDefault="008332E6" w:rsidP="002F6885">
            <w:pPr>
              <w:pStyle w:val="Default"/>
              <w:rPr>
                <w:i/>
              </w:rPr>
            </w:pPr>
          </w:p>
          <w:p w14:paraId="3AF032E2" w14:textId="77777777" w:rsidR="008332E6" w:rsidRPr="001279DB" w:rsidRDefault="008332E6" w:rsidP="002F6885">
            <w:pPr>
              <w:pStyle w:val="Default"/>
              <w:rPr>
                <w:i/>
              </w:rPr>
            </w:pPr>
          </w:p>
          <w:p w14:paraId="2BDCEAB5" w14:textId="77777777" w:rsidR="008332E6" w:rsidRPr="001279DB" w:rsidRDefault="008332E6" w:rsidP="002F6885">
            <w:pPr>
              <w:pStyle w:val="Default"/>
              <w:rPr>
                <w:i/>
              </w:rPr>
            </w:pPr>
          </w:p>
          <w:p w14:paraId="5524FD17" w14:textId="77777777" w:rsidR="008332E6" w:rsidRPr="001279DB" w:rsidRDefault="008332E6" w:rsidP="002F6885">
            <w:pPr>
              <w:pStyle w:val="Default"/>
              <w:rPr>
                <w:i/>
              </w:rPr>
            </w:pPr>
          </w:p>
          <w:p w14:paraId="070E454F" w14:textId="77777777" w:rsidR="008332E6" w:rsidRPr="001279DB" w:rsidRDefault="008332E6" w:rsidP="002F6885">
            <w:pPr>
              <w:pStyle w:val="Default"/>
              <w:rPr>
                <w:i/>
              </w:rPr>
            </w:pPr>
          </w:p>
          <w:p w14:paraId="49859508" w14:textId="77777777" w:rsidR="008332E6" w:rsidRPr="001279DB" w:rsidRDefault="008332E6" w:rsidP="002F6885">
            <w:pPr>
              <w:pStyle w:val="Default"/>
              <w:rPr>
                <w:i/>
              </w:rPr>
            </w:pPr>
          </w:p>
          <w:p w14:paraId="24B329A0" w14:textId="77777777" w:rsidR="008332E6" w:rsidRPr="001279DB" w:rsidRDefault="008332E6" w:rsidP="002F6885">
            <w:pPr>
              <w:pStyle w:val="Default"/>
              <w:rPr>
                <w:i/>
              </w:rPr>
            </w:pPr>
          </w:p>
          <w:p w14:paraId="0850B12D" w14:textId="77777777" w:rsidR="008332E6" w:rsidRPr="001279DB" w:rsidRDefault="008332E6" w:rsidP="002F6885">
            <w:pPr>
              <w:pStyle w:val="Default"/>
              <w:rPr>
                <w:i/>
              </w:rPr>
            </w:pPr>
          </w:p>
          <w:p w14:paraId="1AA9BADB" w14:textId="77777777" w:rsidR="008332E6" w:rsidRPr="001279DB" w:rsidRDefault="008332E6" w:rsidP="002F6885">
            <w:pPr>
              <w:pStyle w:val="Default"/>
              <w:rPr>
                <w:i/>
              </w:rPr>
            </w:pPr>
          </w:p>
          <w:p w14:paraId="7C721D2D" w14:textId="77777777" w:rsidR="008332E6" w:rsidRPr="001279DB" w:rsidRDefault="008332E6" w:rsidP="002F6885">
            <w:pPr>
              <w:pStyle w:val="Default"/>
              <w:rPr>
                <w:i/>
              </w:rPr>
            </w:pPr>
          </w:p>
          <w:p w14:paraId="40D63B56" w14:textId="77777777" w:rsidR="008332E6" w:rsidRPr="001279DB" w:rsidRDefault="008332E6" w:rsidP="002F6885">
            <w:pPr>
              <w:pStyle w:val="Default"/>
              <w:rPr>
                <w:i/>
              </w:rPr>
            </w:pPr>
          </w:p>
          <w:p w14:paraId="75AF32F9" w14:textId="77777777" w:rsidR="008332E6" w:rsidRPr="001279DB" w:rsidRDefault="008332E6" w:rsidP="002F6885">
            <w:pPr>
              <w:pStyle w:val="Default"/>
              <w:rPr>
                <w:i/>
              </w:rPr>
            </w:pPr>
          </w:p>
          <w:p w14:paraId="5D436767" w14:textId="77777777" w:rsidR="008332E6" w:rsidRPr="001279DB" w:rsidRDefault="008332E6" w:rsidP="002F6885">
            <w:pPr>
              <w:pStyle w:val="Default"/>
              <w:rPr>
                <w:i/>
              </w:rPr>
            </w:pPr>
          </w:p>
          <w:p w14:paraId="7DE2B873" w14:textId="77777777" w:rsidR="008332E6" w:rsidRPr="001279DB" w:rsidRDefault="008332E6" w:rsidP="002F6885">
            <w:pPr>
              <w:pStyle w:val="Default"/>
              <w:rPr>
                <w:i/>
              </w:rPr>
            </w:pPr>
          </w:p>
          <w:p w14:paraId="7DCB1267" w14:textId="77777777" w:rsidR="008332E6" w:rsidRPr="001279DB" w:rsidRDefault="008332E6" w:rsidP="002F6885">
            <w:pPr>
              <w:pStyle w:val="Default"/>
              <w:rPr>
                <w:i/>
              </w:rPr>
            </w:pPr>
          </w:p>
          <w:p w14:paraId="728DF8B8" w14:textId="77777777" w:rsidR="008332E6" w:rsidRPr="001279DB" w:rsidRDefault="008332E6" w:rsidP="002F6885">
            <w:pPr>
              <w:pStyle w:val="Default"/>
              <w:rPr>
                <w:i/>
              </w:rPr>
            </w:pPr>
          </w:p>
          <w:p w14:paraId="4B8B9C0F" w14:textId="77777777" w:rsidR="008332E6" w:rsidRPr="001279DB" w:rsidRDefault="008332E6" w:rsidP="002F6885">
            <w:pPr>
              <w:pStyle w:val="Default"/>
              <w:rPr>
                <w:i/>
              </w:rPr>
            </w:pPr>
          </w:p>
          <w:p w14:paraId="45EED6F9" w14:textId="77777777" w:rsidR="008332E6" w:rsidRPr="001279DB" w:rsidRDefault="008332E6" w:rsidP="002F6885">
            <w:pPr>
              <w:pStyle w:val="Default"/>
              <w:rPr>
                <w:i/>
              </w:rPr>
            </w:pPr>
          </w:p>
          <w:p w14:paraId="76B9DB08" w14:textId="77777777" w:rsidR="008332E6" w:rsidRPr="001279DB" w:rsidRDefault="008332E6" w:rsidP="002F6885">
            <w:pPr>
              <w:pStyle w:val="Default"/>
              <w:rPr>
                <w:i/>
              </w:rPr>
            </w:pPr>
          </w:p>
          <w:p w14:paraId="5314B42C" w14:textId="77777777" w:rsidR="002F6885" w:rsidRPr="001279DB" w:rsidRDefault="002F6885" w:rsidP="002F6885">
            <w:pPr>
              <w:rPr>
                <w:i/>
                <w:iCs/>
              </w:rPr>
            </w:pPr>
            <w:r w:rsidRPr="001279DB">
              <w:rPr>
                <w:i/>
                <w:iCs/>
              </w:rPr>
              <w:t>- rozumí výrazům pro pozdrav a poděkování</w:t>
            </w:r>
          </w:p>
        </w:tc>
        <w:tc>
          <w:tcPr>
            <w:tcW w:w="3156" w:type="dxa"/>
            <w:shd w:val="clear" w:color="auto" w:fill="auto"/>
          </w:tcPr>
          <w:p w14:paraId="5C50D5F9" w14:textId="77777777" w:rsidR="00290E44" w:rsidRDefault="001279DB" w:rsidP="0080358C">
            <w:r>
              <w:t>-</w:t>
            </w:r>
            <w:r w:rsidR="00EE06AB">
              <w:t>rozumí slovům a frázím, se kterými se v rámci tematických okruhů opakovaně setkal (zejména má-li k dispozici vizuální oporu)</w:t>
            </w:r>
          </w:p>
          <w:p w14:paraId="242D9111" w14:textId="77777777" w:rsidR="00CE1412" w:rsidRDefault="00CE1412" w:rsidP="0080358C"/>
          <w:p w14:paraId="03230A54" w14:textId="77777777" w:rsidR="00CE1412" w:rsidRDefault="00CE1412" w:rsidP="0080358C"/>
          <w:p w14:paraId="724FE120" w14:textId="77777777" w:rsidR="00CE1412" w:rsidRDefault="00CE1412" w:rsidP="0080358C"/>
          <w:p w14:paraId="7D7C73B2" w14:textId="77777777" w:rsidR="00CE1412" w:rsidRDefault="00CE1412" w:rsidP="0080358C"/>
          <w:p w14:paraId="2A6F7A29" w14:textId="77777777" w:rsidR="00CE1412" w:rsidRDefault="00CE1412" w:rsidP="0080358C"/>
          <w:p w14:paraId="11AE5289" w14:textId="77777777" w:rsidR="00CE1412" w:rsidRDefault="00CE1412" w:rsidP="0080358C"/>
          <w:p w14:paraId="67A10ADD" w14:textId="77777777" w:rsidR="00CE1412" w:rsidRDefault="00CE1412" w:rsidP="0080358C"/>
          <w:p w14:paraId="282AA9DC" w14:textId="77777777" w:rsidR="00CE1412" w:rsidRDefault="00CE1412" w:rsidP="0080358C"/>
          <w:p w14:paraId="07C33424" w14:textId="77777777" w:rsidR="00CE1412" w:rsidRDefault="00CE1412" w:rsidP="0080358C"/>
          <w:p w14:paraId="66B40D09" w14:textId="77777777" w:rsidR="00CE1412" w:rsidRDefault="00CE1412" w:rsidP="0080358C"/>
          <w:p w14:paraId="246508CF" w14:textId="77777777" w:rsidR="00CE1412" w:rsidRDefault="00CE1412" w:rsidP="0080358C"/>
          <w:p w14:paraId="530FAE50" w14:textId="77777777" w:rsidR="00CE1412" w:rsidRDefault="00CE1412" w:rsidP="0080358C"/>
          <w:p w14:paraId="1B9F06FC" w14:textId="77777777" w:rsidR="00CE1412" w:rsidRDefault="00CE1412" w:rsidP="0080358C"/>
          <w:p w14:paraId="3EDBB5CF" w14:textId="77777777" w:rsidR="00CE1412" w:rsidRDefault="00CE1412" w:rsidP="0080358C"/>
          <w:p w14:paraId="0DDA8BE3" w14:textId="77777777" w:rsidR="00CE1412" w:rsidRDefault="00CE1412" w:rsidP="0080358C"/>
          <w:p w14:paraId="14353419" w14:textId="77777777" w:rsidR="00CE1412" w:rsidRDefault="00CE1412" w:rsidP="0080358C"/>
          <w:p w14:paraId="581C5223" w14:textId="77777777" w:rsidR="00CE1412" w:rsidRDefault="00CE1412" w:rsidP="0080358C"/>
          <w:p w14:paraId="5187E540" w14:textId="77777777" w:rsidR="00CE1412" w:rsidRDefault="00CE1412" w:rsidP="0080358C"/>
          <w:p w14:paraId="6572AE9A" w14:textId="77777777" w:rsidR="00CE1412" w:rsidRDefault="00CE1412" w:rsidP="0080358C"/>
          <w:p w14:paraId="7BA1286D" w14:textId="77777777" w:rsidR="00CE1412" w:rsidRDefault="00CE1412" w:rsidP="0080358C"/>
          <w:p w14:paraId="7098DFAC" w14:textId="77777777" w:rsidR="00CE1412" w:rsidRDefault="00CE1412" w:rsidP="0080358C"/>
          <w:p w14:paraId="33C9AFEA" w14:textId="77777777" w:rsidR="00CE1412" w:rsidRDefault="001279DB" w:rsidP="0080358C">
            <w:r>
              <w:t>-</w:t>
            </w:r>
            <w:r w:rsidR="00CE1412">
              <w:t>pozdrav a poděkování</w:t>
            </w:r>
          </w:p>
        </w:tc>
        <w:tc>
          <w:tcPr>
            <w:tcW w:w="2897" w:type="dxa"/>
          </w:tcPr>
          <w:p w14:paraId="5B6E632C" w14:textId="77777777" w:rsidR="00F75AC9" w:rsidRPr="00F75AC9" w:rsidRDefault="001279DB" w:rsidP="0080358C">
            <w:pPr>
              <w:rPr>
                <w:b/>
              </w:rPr>
            </w:pPr>
            <w:r>
              <w:rPr>
                <w:b/>
              </w:rPr>
              <w:t>-</w:t>
            </w:r>
            <w:r w:rsidR="00F75AC9" w:rsidRPr="00F75AC9">
              <w:rPr>
                <w:b/>
              </w:rPr>
              <w:t xml:space="preserve">slovní zásoba: </w:t>
            </w:r>
          </w:p>
          <w:p w14:paraId="34DF6D8B" w14:textId="77777777" w:rsidR="00F75AC9" w:rsidRDefault="001279DB" w:rsidP="0080358C">
            <w:r>
              <w:t>-</w:t>
            </w:r>
            <w:r w:rsidR="00F75AC9">
              <w:t>pozdravy</w:t>
            </w:r>
          </w:p>
          <w:p w14:paraId="7A7A502C" w14:textId="77777777" w:rsidR="00F75AC9" w:rsidRDefault="001279DB" w:rsidP="0080358C">
            <w:r>
              <w:t>-</w:t>
            </w:r>
            <w:r w:rsidR="00F75AC9">
              <w:t xml:space="preserve">abeceda </w:t>
            </w:r>
          </w:p>
          <w:p w14:paraId="4162B0A7" w14:textId="77777777" w:rsidR="00F75AC9" w:rsidRDefault="001279DB" w:rsidP="0080358C">
            <w:r>
              <w:t>-</w:t>
            </w:r>
            <w:r w:rsidR="00F75AC9">
              <w:t xml:space="preserve">školní potřeby </w:t>
            </w:r>
          </w:p>
          <w:p w14:paraId="021FDC80" w14:textId="77777777" w:rsidR="00F75AC9" w:rsidRDefault="001279DB" w:rsidP="0080358C">
            <w:r>
              <w:t>-</w:t>
            </w:r>
            <w:r w:rsidR="00F75AC9">
              <w:t xml:space="preserve">rozkazy </w:t>
            </w:r>
          </w:p>
          <w:p w14:paraId="1B5AC835" w14:textId="77777777" w:rsidR="00F75AC9" w:rsidRDefault="001279DB" w:rsidP="0080358C">
            <w:r>
              <w:t>-</w:t>
            </w:r>
            <w:r w:rsidR="00F75AC9">
              <w:t>čísla 0 – 12</w:t>
            </w:r>
          </w:p>
          <w:p w14:paraId="04BF6B75" w14:textId="77777777" w:rsidR="00F75AC9" w:rsidRDefault="001279DB" w:rsidP="0080358C">
            <w:r>
              <w:t>-</w:t>
            </w:r>
            <w:r w:rsidR="00F75AC9">
              <w:t xml:space="preserve">telefonní čísla </w:t>
            </w:r>
          </w:p>
          <w:p w14:paraId="3E8A1596" w14:textId="77777777" w:rsidR="00F75AC9" w:rsidRDefault="001279DB" w:rsidP="0080358C">
            <w:r>
              <w:t>-</w:t>
            </w:r>
            <w:r w:rsidR="00F75AC9">
              <w:t xml:space="preserve">jídlo </w:t>
            </w:r>
          </w:p>
          <w:p w14:paraId="526AEA2B" w14:textId="77777777" w:rsidR="00F75AC9" w:rsidRDefault="001279DB" w:rsidP="0080358C">
            <w:r>
              <w:t>-</w:t>
            </w:r>
            <w:r w:rsidR="00F75AC9">
              <w:t xml:space="preserve">barvy </w:t>
            </w:r>
          </w:p>
          <w:p w14:paraId="6AA642D1" w14:textId="77777777" w:rsidR="00F75AC9" w:rsidRDefault="001279DB" w:rsidP="0080358C">
            <w:r>
              <w:t>-</w:t>
            </w:r>
            <w:r w:rsidR="00F75AC9">
              <w:t xml:space="preserve">hračky </w:t>
            </w:r>
          </w:p>
          <w:p w14:paraId="075E4BE8" w14:textId="77777777" w:rsidR="00F75AC9" w:rsidRDefault="001279DB" w:rsidP="0080358C">
            <w:r>
              <w:t>-</w:t>
            </w:r>
            <w:r w:rsidR="00F75AC9">
              <w:t xml:space="preserve">narozeniny </w:t>
            </w:r>
          </w:p>
          <w:p w14:paraId="4792C00C" w14:textId="77777777" w:rsidR="00F75AC9" w:rsidRDefault="001279DB" w:rsidP="0080358C">
            <w:r>
              <w:t>-</w:t>
            </w:r>
            <w:r w:rsidR="00F75AC9">
              <w:t xml:space="preserve">rodina </w:t>
            </w:r>
          </w:p>
          <w:p w14:paraId="63DE721C" w14:textId="77777777" w:rsidR="00F75AC9" w:rsidRDefault="001279DB" w:rsidP="0080358C">
            <w:r>
              <w:t>-</w:t>
            </w:r>
            <w:r w:rsidR="00F75AC9">
              <w:t xml:space="preserve">zvířata </w:t>
            </w:r>
          </w:p>
          <w:p w14:paraId="67CC8FA2" w14:textId="77777777" w:rsidR="00F75AC9" w:rsidRDefault="001279DB" w:rsidP="0080358C">
            <w:r>
              <w:t>-</w:t>
            </w:r>
            <w:r w:rsidR="00F75AC9">
              <w:t xml:space="preserve">Vánoce, Velikonoce </w:t>
            </w:r>
          </w:p>
          <w:p w14:paraId="2DAF3689" w14:textId="77777777" w:rsidR="00F75AC9" w:rsidRDefault="00F75AC9" w:rsidP="0080358C">
            <w:proofErr w:type="spellStart"/>
            <w:r>
              <w:t>How</w:t>
            </w:r>
            <w:proofErr w:type="spellEnd"/>
            <w:r>
              <w:t xml:space="preserve"> are </w:t>
            </w:r>
            <w:proofErr w:type="spellStart"/>
            <w:r>
              <w:t>you</w:t>
            </w:r>
            <w:proofErr w:type="spellEnd"/>
            <w:r>
              <w:t xml:space="preserve">? I </w:t>
            </w:r>
            <w:proofErr w:type="spellStart"/>
            <w:r>
              <w:t>am</w:t>
            </w:r>
            <w:proofErr w:type="spellEnd"/>
            <w:r>
              <w:t xml:space="preserve"> fine. </w:t>
            </w:r>
            <w:proofErr w:type="spellStart"/>
            <w:r>
              <w:t>How</w:t>
            </w:r>
            <w:proofErr w:type="spellEnd"/>
            <w:r>
              <w:t xml:space="preserve"> </w:t>
            </w:r>
            <w:proofErr w:type="spellStart"/>
            <w:r>
              <w:t>old</w:t>
            </w:r>
            <w:proofErr w:type="spellEnd"/>
            <w:r>
              <w:t xml:space="preserve"> are </w:t>
            </w:r>
            <w:proofErr w:type="spellStart"/>
            <w:r>
              <w:t>you</w:t>
            </w:r>
            <w:proofErr w:type="spellEnd"/>
            <w:r>
              <w:t xml:space="preserve">? I </w:t>
            </w:r>
            <w:proofErr w:type="spellStart"/>
            <w:r>
              <w:t>am</w:t>
            </w:r>
            <w:proofErr w:type="spellEnd"/>
            <w:r>
              <w:t xml:space="preserve"> … </w:t>
            </w:r>
          </w:p>
          <w:p w14:paraId="35CBE2D6" w14:textId="77777777" w:rsidR="00F75AC9" w:rsidRDefault="00F75AC9" w:rsidP="0080358C"/>
          <w:p w14:paraId="69CA0701" w14:textId="77777777" w:rsidR="00F75AC9" w:rsidRPr="00F75AC9" w:rsidRDefault="00F75AC9" w:rsidP="0080358C">
            <w:pPr>
              <w:rPr>
                <w:b/>
              </w:rPr>
            </w:pPr>
            <w:r w:rsidRPr="00F75AC9">
              <w:rPr>
                <w:b/>
              </w:rPr>
              <w:t xml:space="preserve">gramatika: </w:t>
            </w:r>
          </w:p>
          <w:p w14:paraId="067B9459" w14:textId="77777777" w:rsidR="00290E44" w:rsidRDefault="001279DB" w:rsidP="0080358C">
            <w:r>
              <w:t>-</w:t>
            </w:r>
            <w:r w:rsidR="00F75AC9">
              <w:t xml:space="preserve">přídavná jména: long, </w:t>
            </w:r>
            <w:proofErr w:type="spellStart"/>
            <w:r w:rsidR="00F75AC9">
              <w:t>short,tall</w:t>
            </w:r>
            <w:proofErr w:type="spellEnd"/>
            <w:r w:rsidR="00F75AC9">
              <w:t xml:space="preserve">, big, </w:t>
            </w:r>
            <w:proofErr w:type="spellStart"/>
            <w:r w:rsidR="00F75AC9">
              <w:t>small</w:t>
            </w:r>
            <w:proofErr w:type="spellEnd"/>
            <w:r w:rsidR="00F75AC9">
              <w:t xml:space="preserve"> , fat, </w:t>
            </w:r>
            <w:proofErr w:type="spellStart"/>
            <w:r w:rsidR="00F75AC9">
              <w:t>thin</w:t>
            </w:r>
            <w:proofErr w:type="spellEnd"/>
            <w:r w:rsidR="00F75AC9">
              <w:t xml:space="preserve">, </w:t>
            </w:r>
            <w:proofErr w:type="spellStart"/>
            <w:r w:rsidR="00F75AC9">
              <w:t>young</w:t>
            </w:r>
            <w:proofErr w:type="spellEnd"/>
            <w:r w:rsidR="00F75AC9">
              <w:t xml:space="preserve">, </w:t>
            </w:r>
            <w:proofErr w:type="spellStart"/>
            <w:r w:rsidR="00F75AC9">
              <w:t>old</w:t>
            </w:r>
            <w:proofErr w:type="spellEnd"/>
            <w:r w:rsidR="00F75AC9">
              <w:t>, happy, sad</w:t>
            </w:r>
          </w:p>
          <w:p w14:paraId="4DF6CBC9" w14:textId="77777777" w:rsidR="00F75AC9" w:rsidRDefault="001279DB" w:rsidP="0080358C">
            <w:r>
              <w:t>-</w:t>
            </w:r>
            <w:r w:rsidR="00F75AC9">
              <w:t xml:space="preserve">slovesa být, mít, moci/umět časování, otázky a odpovědi </w:t>
            </w:r>
          </w:p>
          <w:p w14:paraId="0FF4B35E" w14:textId="77777777" w:rsidR="00F75AC9" w:rsidRDefault="001279DB" w:rsidP="0080358C">
            <w:r>
              <w:t>-</w:t>
            </w:r>
            <w:r w:rsidR="00F75AC9">
              <w:t xml:space="preserve">zájmena my, </w:t>
            </w:r>
            <w:proofErr w:type="spellStart"/>
            <w:r w:rsidR="00F75AC9">
              <w:t>your</w:t>
            </w:r>
            <w:proofErr w:type="spellEnd"/>
            <w:r w:rsidR="00F75AC9">
              <w:t xml:space="preserve">, his, her, </w:t>
            </w:r>
            <w:proofErr w:type="spellStart"/>
            <w:r w:rsidR="00F75AC9">
              <w:t>what</w:t>
            </w:r>
            <w:proofErr w:type="spellEnd"/>
            <w:r w:rsidR="00F75AC9">
              <w:t xml:space="preserve">, </w:t>
            </w:r>
            <w:proofErr w:type="spellStart"/>
            <w:r w:rsidR="00F75AC9">
              <w:t>who</w:t>
            </w:r>
            <w:proofErr w:type="spellEnd"/>
          </w:p>
          <w:p w14:paraId="3991CC5B" w14:textId="77777777" w:rsidR="008332E6" w:rsidRDefault="008332E6" w:rsidP="0080358C"/>
          <w:p w14:paraId="2959832C" w14:textId="77777777" w:rsidR="008332E6" w:rsidRDefault="001279DB" w:rsidP="0080358C">
            <w:r>
              <w:t>-</w:t>
            </w:r>
            <w:r w:rsidR="008332E6">
              <w:t>pozdrav a poděkování</w:t>
            </w:r>
          </w:p>
        </w:tc>
      </w:tr>
    </w:tbl>
    <w:p w14:paraId="18E5732C" w14:textId="77777777" w:rsidR="002F6885" w:rsidRDefault="002F6885" w:rsidP="002F6885">
      <w:pPr>
        <w:rPr>
          <w:b/>
        </w:rPr>
      </w:pPr>
    </w:p>
    <w:p w14:paraId="77024480" w14:textId="77777777" w:rsidR="003E27C9" w:rsidRDefault="003E27C9" w:rsidP="002F6885">
      <w:pPr>
        <w:rPr>
          <w:b/>
        </w:rPr>
      </w:pPr>
    </w:p>
    <w:p w14:paraId="2D0AD105" w14:textId="77777777" w:rsidR="003E27C9" w:rsidRDefault="003E27C9" w:rsidP="002F6885">
      <w:pPr>
        <w:rPr>
          <w:b/>
        </w:rPr>
      </w:pPr>
    </w:p>
    <w:p w14:paraId="130183A9" w14:textId="77777777" w:rsidR="003E27C9" w:rsidRDefault="003E27C9" w:rsidP="002F6885">
      <w:pPr>
        <w:rPr>
          <w:b/>
        </w:rPr>
      </w:pPr>
    </w:p>
    <w:p w14:paraId="3C24B1E0" w14:textId="77777777" w:rsidR="003E27C9" w:rsidRDefault="003E27C9" w:rsidP="002F6885">
      <w:pPr>
        <w:rPr>
          <w:b/>
        </w:rPr>
      </w:pPr>
    </w:p>
    <w:p w14:paraId="35800D4B" w14:textId="77777777" w:rsidR="002F6885" w:rsidRPr="009A2D71" w:rsidRDefault="002F6885" w:rsidP="002F6885">
      <w:pPr>
        <w:rPr>
          <w:b/>
        </w:rPr>
      </w:pPr>
      <w:r>
        <w:rPr>
          <w:b/>
        </w:rPr>
        <w:lastRenderedPageBreak/>
        <w:t>Mluvení</w:t>
      </w:r>
    </w:p>
    <w:p w14:paraId="0C8AB377" w14:textId="77777777" w:rsidR="002F6885" w:rsidRDefault="002F6885" w:rsidP="002F6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55"/>
        <w:gridCol w:w="2808"/>
      </w:tblGrid>
      <w:tr w:rsidR="002F6885" w14:paraId="28EA7F65" w14:textId="77777777" w:rsidTr="0080358C">
        <w:tc>
          <w:tcPr>
            <w:tcW w:w="3374" w:type="dxa"/>
            <w:shd w:val="clear" w:color="auto" w:fill="EEECE1"/>
          </w:tcPr>
          <w:p w14:paraId="40139F11" w14:textId="77777777" w:rsidR="002F6885" w:rsidRDefault="002F6885" w:rsidP="0080358C">
            <w:r>
              <w:t>RVP výstupy:</w:t>
            </w:r>
          </w:p>
          <w:p w14:paraId="4BCA29EA" w14:textId="77777777" w:rsidR="002F6885" w:rsidRDefault="002F6885" w:rsidP="0080358C"/>
        </w:tc>
        <w:tc>
          <w:tcPr>
            <w:tcW w:w="3082" w:type="dxa"/>
            <w:shd w:val="clear" w:color="auto" w:fill="EEECE1"/>
          </w:tcPr>
          <w:p w14:paraId="25B6CE93" w14:textId="77777777" w:rsidR="002F6885" w:rsidRDefault="002F6885" w:rsidP="0080358C">
            <w:r>
              <w:t>ŠVP výstupy:</w:t>
            </w:r>
          </w:p>
        </w:tc>
        <w:tc>
          <w:tcPr>
            <w:tcW w:w="2830" w:type="dxa"/>
            <w:shd w:val="clear" w:color="auto" w:fill="EEECE1"/>
          </w:tcPr>
          <w:p w14:paraId="711FABB3" w14:textId="77777777" w:rsidR="002F6885" w:rsidRDefault="002F6885" w:rsidP="0080358C">
            <w:r>
              <w:t>Učivo:</w:t>
            </w:r>
          </w:p>
          <w:p w14:paraId="670AEB1C" w14:textId="77777777" w:rsidR="002F6885" w:rsidRDefault="002F6885" w:rsidP="0080358C"/>
        </w:tc>
      </w:tr>
      <w:tr w:rsidR="002F6885" w14:paraId="50A85155" w14:textId="77777777" w:rsidTr="0080358C">
        <w:tc>
          <w:tcPr>
            <w:tcW w:w="3374" w:type="dxa"/>
            <w:shd w:val="clear" w:color="auto" w:fill="auto"/>
          </w:tcPr>
          <w:p w14:paraId="47260096" w14:textId="77777777" w:rsidR="002F6885" w:rsidRPr="002F6885" w:rsidRDefault="002F6885" w:rsidP="002F6885">
            <w:pPr>
              <w:pStyle w:val="Default"/>
            </w:pPr>
            <w:r w:rsidRPr="002F6885">
              <w:rPr>
                <w:bCs/>
                <w:iCs/>
              </w:rPr>
              <w:t xml:space="preserve">CJ-5-2-01 se zapojí do jednoduchých rozhovorů </w:t>
            </w:r>
          </w:p>
          <w:p w14:paraId="17F14B7E" w14:textId="77777777" w:rsidR="002F6885" w:rsidRDefault="002F6885" w:rsidP="002F6885">
            <w:r>
              <w:rPr>
                <w:b/>
                <w:bCs/>
                <w:i/>
                <w:iCs/>
                <w:sz w:val="23"/>
                <w:szCs w:val="23"/>
              </w:rPr>
              <w:t xml:space="preserve"> </w:t>
            </w:r>
          </w:p>
        </w:tc>
        <w:tc>
          <w:tcPr>
            <w:tcW w:w="3082" w:type="dxa"/>
            <w:shd w:val="clear" w:color="auto" w:fill="auto"/>
          </w:tcPr>
          <w:p w14:paraId="1EE9E1D0" w14:textId="77777777" w:rsidR="002F6885" w:rsidRPr="005826BE" w:rsidRDefault="001279DB" w:rsidP="0080358C">
            <w:pPr>
              <w:rPr>
                <w:highlight w:val="yellow"/>
              </w:rPr>
            </w:pPr>
            <w:r>
              <w:t>-</w:t>
            </w:r>
            <w:r w:rsidR="000B1DFE">
              <w:t>zapojí se do jednoduché konverzace</w:t>
            </w:r>
          </w:p>
        </w:tc>
        <w:tc>
          <w:tcPr>
            <w:tcW w:w="2830" w:type="dxa"/>
          </w:tcPr>
          <w:p w14:paraId="0D88B584" w14:textId="77777777" w:rsidR="002F6885" w:rsidRPr="005826BE" w:rsidRDefault="001279DB" w:rsidP="0080358C">
            <w:pPr>
              <w:rPr>
                <w:highlight w:val="yellow"/>
              </w:rPr>
            </w:pPr>
            <w:r>
              <w:t>-</w:t>
            </w:r>
            <w:r w:rsidR="00AF3BF5">
              <w:t>jednoduchá konverzace</w:t>
            </w:r>
          </w:p>
        </w:tc>
      </w:tr>
      <w:tr w:rsidR="00AF3BF5" w14:paraId="1FBAF971" w14:textId="77777777" w:rsidTr="0080358C">
        <w:tc>
          <w:tcPr>
            <w:tcW w:w="3374" w:type="dxa"/>
            <w:shd w:val="clear" w:color="auto" w:fill="auto"/>
          </w:tcPr>
          <w:p w14:paraId="6445158D" w14:textId="77777777" w:rsidR="00AF3BF5" w:rsidRPr="002F6885" w:rsidRDefault="00AF3BF5" w:rsidP="002F6885">
            <w:pPr>
              <w:pStyle w:val="Default"/>
            </w:pPr>
            <w:r w:rsidRPr="002F6885">
              <w:rPr>
                <w:bCs/>
                <w:iCs/>
              </w:rPr>
              <w:t xml:space="preserve">CJ-5-2-02 sdělí jednoduchým způsobem základní informace týkající se jeho samotného, rodiny, školy, volného času a dalších osvojovaných témat </w:t>
            </w:r>
          </w:p>
          <w:p w14:paraId="49589CBC" w14:textId="77777777" w:rsidR="00AF3BF5" w:rsidRDefault="00AF3BF5" w:rsidP="002F6885"/>
        </w:tc>
        <w:tc>
          <w:tcPr>
            <w:tcW w:w="3082" w:type="dxa"/>
            <w:shd w:val="clear" w:color="auto" w:fill="auto"/>
          </w:tcPr>
          <w:p w14:paraId="6781C251" w14:textId="77777777" w:rsidR="00AF3BF5" w:rsidRPr="005826BE" w:rsidRDefault="001279DB" w:rsidP="0080358C">
            <w:pPr>
              <w:rPr>
                <w:highlight w:val="yellow"/>
              </w:rPr>
            </w:pPr>
            <w:r>
              <w:t>-</w:t>
            </w:r>
            <w:r w:rsidR="00AF3BF5">
              <w:t>sdělí jednoduchým způsobem základní informace</w:t>
            </w:r>
          </w:p>
        </w:tc>
        <w:tc>
          <w:tcPr>
            <w:tcW w:w="2830" w:type="dxa"/>
            <w:vMerge w:val="restart"/>
          </w:tcPr>
          <w:p w14:paraId="78089E73" w14:textId="77777777" w:rsidR="00AF3BF5" w:rsidRDefault="001279DB" w:rsidP="0080358C">
            <w:r>
              <w:rPr>
                <w:b/>
              </w:rPr>
              <w:t>-</w:t>
            </w:r>
            <w:r w:rsidR="00AF3BF5" w:rsidRPr="00AF3BF5">
              <w:rPr>
                <w:b/>
              </w:rPr>
              <w:t>slovní zásoba:</w:t>
            </w:r>
            <w:r w:rsidR="00AF3BF5">
              <w:t xml:space="preserve"> </w:t>
            </w:r>
            <w:r>
              <w:t>-</w:t>
            </w:r>
            <w:r w:rsidR="00AF3BF5">
              <w:t xml:space="preserve">představování - pozdravy </w:t>
            </w:r>
          </w:p>
          <w:p w14:paraId="7DB399BC" w14:textId="77777777" w:rsidR="00AF3BF5" w:rsidRDefault="00AF3BF5" w:rsidP="0080358C">
            <w:r>
              <w:t xml:space="preserve">ve třídě </w:t>
            </w:r>
          </w:p>
          <w:p w14:paraId="6E1DBA27" w14:textId="77777777" w:rsidR="00AF3BF5" w:rsidRDefault="001279DB" w:rsidP="0080358C">
            <w:r>
              <w:t>-</w:t>
            </w:r>
            <w:r w:rsidR="00AF3BF5">
              <w:t xml:space="preserve">čísla 0 – 100 </w:t>
            </w:r>
          </w:p>
          <w:p w14:paraId="057B69ED" w14:textId="77777777" w:rsidR="00AF3BF5" w:rsidRDefault="001279DB" w:rsidP="0080358C">
            <w:r>
              <w:t>-</w:t>
            </w:r>
            <w:r w:rsidR="00AF3BF5">
              <w:t>abeceda</w:t>
            </w:r>
          </w:p>
          <w:p w14:paraId="6A9B5108" w14:textId="77777777" w:rsidR="00AF3BF5" w:rsidRDefault="001279DB" w:rsidP="0080358C">
            <w:r>
              <w:t>-</w:t>
            </w:r>
            <w:r w:rsidR="00AF3BF5">
              <w:t xml:space="preserve">jméno a příjmení </w:t>
            </w:r>
          </w:p>
          <w:p w14:paraId="638098FD" w14:textId="77777777" w:rsidR="00AF3BF5" w:rsidRDefault="001279DB" w:rsidP="0080358C">
            <w:r>
              <w:t>-</w:t>
            </w:r>
            <w:r w:rsidR="00AF3BF5">
              <w:t xml:space="preserve">rodina a přátelé </w:t>
            </w:r>
          </w:p>
          <w:p w14:paraId="577A1021" w14:textId="77777777" w:rsidR="00AF3BF5" w:rsidRDefault="001279DB" w:rsidP="0080358C">
            <w:r>
              <w:t>-</w:t>
            </w:r>
            <w:r w:rsidR="00AF3BF5">
              <w:t xml:space="preserve">dny v týdnu </w:t>
            </w:r>
          </w:p>
          <w:p w14:paraId="00C9A340" w14:textId="77777777" w:rsidR="00AF3BF5" w:rsidRDefault="001279DB" w:rsidP="0080358C">
            <w:r>
              <w:t>-</w:t>
            </w:r>
            <w:r w:rsidR="00AF3BF5">
              <w:t>adresa</w:t>
            </w:r>
          </w:p>
          <w:p w14:paraId="528878E2" w14:textId="77777777" w:rsidR="00AF3BF5" w:rsidRDefault="001279DB" w:rsidP="0080358C">
            <w:r>
              <w:t>-</w:t>
            </w:r>
            <w:r w:rsidR="00AF3BF5">
              <w:t xml:space="preserve">svět </w:t>
            </w:r>
          </w:p>
          <w:p w14:paraId="58925D81" w14:textId="77777777" w:rsidR="00AF3BF5" w:rsidRDefault="001279DB" w:rsidP="0080358C">
            <w:r>
              <w:t>-</w:t>
            </w:r>
            <w:r w:rsidR="00AF3BF5">
              <w:t xml:space="preserve">volný čas </w:t>
            </w:r>
          </w:p>
          <w:p w14:paraId="0219F648" w14:textId="77777777" w:rsidR="00AF3BF5" w:rsidRDefault="001279DB" w:rsidP="0080358C">
            <w:r>
              <w:t>-</w:t>
            </w:r>
            <w:r w:rsidR="00AF3BF5">
              <w:t>místnosti v domě</w:t>
            </w:r>
          </w:p>
          <w:p w14:paraId="3909E885" w14:textId="77777777" w:rsidR="00AF3BF5" w:rsidRDefault="001279DB" w:rsidP="0080358C">
            <w:r>
              <w:t>-</w:t>
            </w:r>
            <w:r w:rsidR="00AF3BF5">
              <w:t xml:space="preserve">barvy </w:t>
            </w:r>
          </w:p>
          <w:p w14:paraId="4C2A1148" w14:textId="77777777" w:rsidR="00AF3BF5" w:rsidRDefault="001279DB" w:rsidP="0080358C">
            <w:r>
              <w:t>-</w:t>
            </w:r>
            <w:r w:rsidR="00AF3BF5">
              <w:t>zvířata</w:t>
            </w:r>
          </w:p>
          <w:p w14:paraId="04E5D545" w14:textId="77777777" w:rsidR="00AF3BF5" w:rsidRDefault="001279DB" w:rsidP="0080358C">
            <w:r>
              <w:t>-</w:t>
            </w:r>
            <w:r w:rsidR="00AF3BF5">
              <w:t xml:space="preserve">škola, vyučovací předměty hodiny, režim dne </w:t>
            </w:r>
          </w:p>
          <w:p w14:paraId="003370F1" w14:textId="77777777" w:rsidR="00AF3BF5" w:rsidRDefault="001279DB" w:rsidP="0080358C">
            <w:r>
              <w:t>-</w:t>
            </w:r>
            <w:r w:rsidR="00AF3BF5">
              <w:t xml:space="preserve">sport </w:t>
            </w:r>
          </w:p>
          <w:p w14:paraId="50807BDB" w14:textId="77777777" w:rsidR="00AF3BF5" w:rsidRDefault="001279DB" w:rsidP="0080358C">
            <w:r>
              <w:t>-</w:t>
            </w:r>
            <w:r w:rsidR="00AF3BF5">
              <w:t xml:space="preserve">hudební nástroje </w:t>
            </w:r>
          </w:p>
          <w:p w14:paraId="6C1C6423" w14:textId="77777777" w:rsidR="00AF3BF5" w:rsidRDefault="001279DB" w:rsidP="0080358C">
            <w:r>
              <w:t>-</w:t>
            </w:r>
            <w:r w:rsidR="00AF3BF5">
              <w:t xml:space="preserve">můj pokoj, náš dům </w:t>
            </w:r>
          </w:p>
          <w:p w14:paraId="183A8A4E" w14:textId="77777777" w:rsidR="00AF3BF5" w:rsidRDefault="00AF3BF5" w:rsidP="00AF3BF5">
            <w:r>
              <w:t xml:space="preserve">město, anglická města </w:t>
            </w:r>
          </w:p>
          <w:p w14:paraId="18D881EB" w14:textId="77777777" w:rsidR="00AF3BF5" w:rsidRDefault="001279DB" w:rsidP="00AF3BF5">
            <w:r>
              <w:t>-</w:t>
            </w:r>
            <w:r w:rsidR="00AF3BF5">
              <w:t xml:space="preserve">lidské tělo </w:t>
            </w:r>
          </w:p>
          <w:p w14:paraId="44FCD4F6" w14:textId="77777777" w:rsidR="00AF3BF5" w:rsidRDefault="001279DB" w:rsidP="00AF3BF5">
            <w:r>
              <w:t>-</w:t>
            </w:r>
            <w:r w:rsidR="00AF3BF5">
              <w:t xml:space="preserve">oblečení </w:t>
            </w:r>
          </w:p>
          <w:p w14:paraId="3282AADF" w14:textId="77777777" w:rsidR="00AF3BF5" w:rsidRDefault="001279DB" w:rsidP="00AF3BF5">
            <w:r>
              <w:t>-</w:t>
            </w:r>
            <w:r w:rsidR="00AF3BF5">
              <w:t xml:space="preserve">peníze </w:t>
            </w:r>
          </w:p>
          <w:p w14:paraId="59E20E1E" w14:textId="77777777" w:rsidR="00AF3BF5" w:rsidRDefault="001279DB" w:rsidP="00AF3BF5">
            <w:r>
              <w:t>-</w:t>
            </w:r>
            <w:r w:rsidR="00AF3BF5">
              <w:t xml:space="preserve">Vánoce, Velikonoce </w:t>
            </w:r>
          </w:p>
          <w:p w14:paraId="50447E52" w14:textId="77777777" w:rsidR="00AF3BF5" w:rsidRDefault="00AF3BF5" w:rsidP="00AF3BF5">
            <w:proofErr w:type="spellStart"/>
            <w:r>
              <w:t>Where</w:t>
            </w:r>
            <w:proofErr w:type="spellEnd"/>
            <w:r>
              <w:t xml:space="preserve"> are </w:t>
            </w:r>
            <w:proofErr w:type="spellStart"/>
            <w:r>
              <w:t>you</w:t>
            </w:r>
            <w:proofErr w:type="spellEnd"/>
            <w:r>
              <w:t xml:space="preserve"> </w:t>
            </w:r>
            <w:proofErr w:type="spellStart"/>
            <w:r>
              <w:t>from</w:t>
            </w:r>
            <w:proofErr w:type="spellEnd"/>
            <w:r>
              <w:t xml:space="preserve">? </w:t>
            </w:r>
          </w:p>
          <w:p w14:paraId="6EAEFF6E" w14:textId="77777777" w:rsidR="00AF3BF5" w:rsidRDefault="00AF3BF5" w:rsidP="00AF3BF5">
            <w:proofErr w:type="spellStart"/>
            <w:r>
              <w:t>How</w:t>
            </w:r>
            <w:proofErr w:type="spellEnd"/>
            <w:r>
              <w:t xml:space="preserve"> much </w:t>
            </w:r>
            <w:proofErr w:type="spellStart"/>
            <w:r>
              <w:t>is</w:t>
            </w:r>
            <w:proofErr w:type="spellEnd"/>
            <w:r>
              <w:t xml:space="preserve">/are ...? </w:t>
            </w:r>
          </w:p>
          <w:p w14:paraId="4A8A1187" w14:textId="77777777" w:rsidR="00AF3BF5" w:rsidRDefault="00AF3BF5" w:rsidP="00AF3BF5"/>
          <w:p w14:paraId="2DCF378B" w14:textId="77777777" w:rsidR="00AF3BF5" w:rsidRPr="00AF3BF5" w:rsidRDefault="00AF3BF5" w:rsidP="00AF3BF5">
            <w:pPr>
              <w:rPr>
                <w:b/>
              </w:rPr>
            </w:pPr>
            <w:r w:rsidRPr="00AF3BF5">
              <w:rPr>
                <w:b/>
              </w:rPr>
              <w:t xml:space="preserve">gramatika: </w:t>
            </w:r>
          </w:p>
          <w:p w14:paraId="01929EA0" w14:textId="77777777" w:rsidR="001279DB" w:rsidRDefault="001279DB" w:rsidP="00AF3BF5">
            <w:r>
              <w:t>-</w:t>
            </w:r>
            <w:r w:rsidR="00AF3BF5">
              <w:t>člen určitý a neurčitý</w:t>
            </w:r>
          </w:p>
          <w:p w14:paraId="70DC0C68" w14:textId="77777777" w:rsidR="00AF3BF5" w:rsidRDefault="001279DB" w:rsidP="00AF3BF5">
            <w:r>
              <w:t>-</w:t>
            </w:r>
            <w:r w:rsidR="00AF3BF5">
              <w:t xml:space="preserve"> zápor </w:t>
            </w:r>
          </w:p>
          <w:p w14:paraId="44D4D909" w14:textId="77777777" w:rsidR="00AF3BF5" w:rsidRDefault="003455B5" w:rsidP="00AF3BF5">
            <w:r>
              <w:t>-</w:t>
            </w:r>
            <w:r w:rsidR="00AF3BF5">
              <w:t xml:space="preserve">příkazy a zákazy </w:t>
            </w:r>
          </w:p>
          <w:p w14:paraId="3496F8D3" w14:textId="77777777" w:rsidR="00AF3BF5" w:rsidRDefault="003455B5" w:rsidP="00AF3BF5">
            <w:r>
              <w:t>-</w:t>
            </w:r>
            <w:r w:rsidR="00AF3BF5">
              <w:t xml:space="preserve">množné číslo </w:t>
            </w:r>
          </w:p>
          <w:p w14:paraId="1ED4863B" w14:textId="77777777" w:rsidR="00AF3BF5" w:rsidRDefault="003455B5" w:rsidP="00AF3BF5">
            <w:r>
              <w:t>-</w:t>
            </w:r>
            <w:proofErr w:type="spellStart"/>
            <w:r w:rsidR="00AF3BF5">
              <w:t>There</w:t>
            </w:r>
            <w:proofErr w:type="spellEnd"/>
            <w:r w:rsidR="00AF3BF5">
              <w:t xml:space="preserve"> </w:t>
            </w:r>
            <w:proofErr w:type="spellStart"/>
            <w:r w:rsidR="00AF3BF5">
              <w:t>is</w:t>
            </w:r>
            <w:proofErr w:type="spellEnd"/>
            <w:r w:rsidR="00AF3BF5">
              <w:t xml:space="preserve">/are </w:t>
            </w:r>
          </w:p>
          <w:p w14:paraId="5A2E3529" w14:textId="77777777" w:rsidR="00AF3BF5" w:rsidRDefault="003455B5" w:rsidP="00AF3BF5">
            <w:r>
              <w:t>-</w:t>
            </w:r>
            <w:r w:rsidR="00AF3BF5">
              <w:t>sloveso být - časování, zápor, otázky a odpovědi</w:t>
            </w:r>
          </w:p>
          <w:p w14:paraId="39BA5AC9" w14:textId="77777777" w:rsidR="00AF3BF5" w:rsidRDefault="00AF3BF5" w:rsidP="00AF3BF5">
            <w:r>
              <w:t xml:space="preserve"> </w:t>
            </w:r>
            <w:r w:rsidR="003455B5">
              <w:t>-</w:t>
            </w:r>
            <w:r>
              <w:t xml:space="preserve">přivlastňovací přídavná jména a zájmena - tvoření otázek </w:t>
            </w:r>
          </w:p>
          <w:p w14:paraId="3D399248" w14:textId="77777777" w:rsidR="00AF3BF5" w:rsidRDefault="003455B5" w:rsidP="00AF3BF5">
            <w:r>
              <w:t>-</w:t>
            </w:r>
            <w:r w:rsidR="00AF3BF5">
              <w:t xml:space="preserve">sloveso mít - časování, zápor, otázky a odpovědi - věty kladné a záporné </w:t>
            </w:r>
          </w:p>
          <w:p w14:paraId="64ADB603" w14:textId="77777777" w:rsidR="00AF3BF5" w:rsidRDefault="003455B5" w:rsidP="00AF3BF5">
            <w:r>
              <w:lastRenderedPageBreak/>
              <w:t>-</w:t>
            </w:r>
            <w:r w:rsidR="00AF3BF5">
              <w:t xml:space="preserve">přídavná jména - opakování </w:t>
            </w:r>
          </w:p>
          <w:p w14:paraId="772C7378" w14:textId="77777777" w:rsidR="00AF3BF5" w:rsidRDefault="003455B5" w:rsidP="00AF3BF5">
            <w:r>
              <w:t>-</w:t>
            </w:r>
            <w:r w:rsidR="00AF3BF5">
              <w:t xml:space="preserve">předložky místa a času </w:t>
            </w:r>
          </w:p>
          <w:p w14:paraId="7F56AF63" w14:textId="77777777" w:rsidR="00AF3BF5" w:rsidRDefault="003455B5" w:rsidP="00AF3BF5">
            <w:r>
              <w:t>-</w:t>
            </w:r>
            <w:r w:rsidR="00AF3BF5">
              <w:t xml:space="preserve">sloveso </w:t>
            </w:r>
            <w:proofErr w:type="spellStart"/>
            <w:r w:rsidR="00AF3BF5">
              <w:t>can</w:t>
            </w:r>
            <w:proofErr w:type="spellEnd"/>
            <w:r w:rsidR="00AF3BF5">
              <w:t xml:space="preserve"> - časování, zápor, otázky a odpovědi - </w:t>
            </w:r>
            <w:r>
              <w:t>-</w:t>
            </w:r>
            <w:r w:rsidR="00AF3BF5">
              <w:t xml:space="preserve">čas prostý a průběhový </w:t>
            </w:r>
          </w:p>
          <w:p w14:paraId="3B935F47" w14:textId="77777777" w:rsidR="00AF3BF5" w:rsidRPr="005826BE" w:rsidRDefault="003455B5" w:rsidP="00AF3BF5">
            <w:pPr>
              <w:rPr>
                <w:highlight w:val="yellow"/>
              </w:rPr>
            </w:pPr>
            <w:r>
              <w:t>-</w:t>
            </w:r>
            <w:r w:rsidR="00AF3BF5">
              <w:t xml:space="preserve">projekty: My </w:t>
            </w:r>
            <w:proofErr w:type="spellStart"/>
            <w:r w:rsidR="00AF3BF5">
              <w:t>family</w:t>
            </w:r>
            <w:proofErr w:type="spellEnd"/>
            <w:r w:rsidR="00AF3BF5">
              <w:t xml:space="preserve">, My </w:t>
            </w:r>
            <w:proofErr w:type="spellStart"/>
            <w:r w:rsidR="00AF3BF5">
              <w:t>timetable</w:t>
            </w:r>
            <w:proofErr w:type="spellEnd"/>
            <w:r w:rsidR="00AF3BF5">
              <w:t xml:space="preserve">, </w:t>
            </w:r>
            <w:proofErr w:type="spellStart"/>
            <w:r w:rsidR="00AF3BF5">
              <w:t>Our</w:t>
            </w:r>
            <w:proofErr w:type="spellEnd"/>
            <w:r w:rsidR="00AF3BF5">
              <w:t xml:space="preserve"> </w:t>
            </w:r>
            <w:proofErr w:type="spellStart"/>
            <w:r w:rsidR="00AF3BF5">
              <w:t>school</w:t>
            </w:r>
            <w:proofErr w:type="spellEnd"/>
            <w:r w:rsidR="00AF3BF5">
              <w:t xml:space="preserve">, My free </w:t>
            </w:r>
            <w:proofErr w:type="spellStart"/>
            <w:r w:rsidR="00AF3BF5">
              <w:t>time</w:t>
            </w:r>
            <w:proofErr w:type="spellEnd"/>
            <w:r w:rsidR="00AF3BF5">
              <w:t xml:space="preserve">, </w:t>
            </w:r>
            <w:proofErr w:type="spellStart"/>
            <w:r w:rsidR="00AF3BF5">
              <w:t>Our</w:t>
            </w:r>
            <w:proofErr w:type="spellEnd"/>
            <w:r w:rsidR="00AF3BF5">
              <w:t xml:space="preserve"> </w:t>
            </w:r>
            <w:proofErr w:type="spellStart"/>
            <w:r w:rsidR="00AF3BF5">
              <w:t>town</w:t>
            </w:r>
            <w:proofErr w:type="spellEnd"/>
            <w:r w:rsidR="00AF3BF5">
              <w:t xml:space="preserve"> (</w:t>
            </w:r>
            <w:proofErr w:type="spellStart"/>
            <w:r w:rsidR="00AF3BF5">
              <w:t>village</w:t>
            </w:r>
            <w:proofErr w:type="spellEnd"/>
            <w:r w:rsidR="00AF3BF5">
              <w:t xml:space="preserve">), My </w:t>
            </w:r>
            <w:proofErr w:type="spellStart"/>
            <w:r w:rsidR="00AF3BF5">
              <w:t>friend</w:t>
            </w:r>
            <w:proofErr w:type="spellEnd"/>
          </w:p>
        </w:tc>
      </w:tr>
      <w:tr w:rsidR="00AF3BF5" w14:paraId="5E303D88" w14:textId="77777777" w:rsidTr="0080358C">
        <w:tc>
          <w:tcPr>
            <w:tcW w:w="3374" w:type="dxa"/>
            <w:shd w:val="clear" w:color="auto" w:fill="auto"/>
          </w:tcPr>
          <w:p w14:paraId="630024F0" w14:textId="77777777" w:rsidR="00AF3BF5" w:rsidRDefault="00AF3BF5" w:rsidP="0080358C">
            <w:r w:rsidRPr="002F6885">
              <w:rPr>
                <w:bCs/>
                <w:iCs/>
              </w:rPr>
              <w:t>CJ-5-2-03 odpovídá na jednoduché otázky týkající se jeho samotného, rodiny, školy, volného času a dalších osvojovaných témat a podobné otázky pokládá</w:t>
            </w:r>
          </w:p>
        </w:tc>
        <w:tc>
          <w:tcPr>
            <w:tcW w:w="3082" w:type="dxa"/>
            <w:shd w:val="clear" w:color="auto" w:fill="auto"/>
          </w:tcPr>
          <w:p w14:paraId="1795F091" w14:textId="77777777" w:rsidR="00AF3BF5" w:rsidRPr="005826BE" w:rsidRDefault="001279DB" w:rsidP="0080358C">
            <w:pPr>
              <w:rPr>
                <w:highlight w:val="yellow"/>
              </w:rPr>
            </w:pPr>
            <w:r>
              <w:t>-</w:t>
            </w:r>
            <w:r w:rsidR="00AF3BF5">
              <w:t>odpovídá na jednoduché otázky týkající se jeho samotného, rodiny a dalších osvojovaných témat a podobné otázky pokládá</w:t>
            </w:r>
          </w:p>
        </w:tc>
        <w:tc>
          <w:tcPr>
            <w:tcW w:w="2830" w:type="dxa"/>
            <w:vMerge/>
          </w:tcPr>
          <w:p w14:paraId="6E3ABB4C" w14:textId="77777777" w:rsidR="00AF3BF5" w:rsidRPr="005826BE" w:rsidRDefault="00AF3BF5" w:rsidP="0080358C">
            <w:pPr>
              <w:rPr>
                <w:highlight w:val="yellow"/>
              </w:rPr>
            </w:pPr>
          </w:p>
        </w:tc>
      </w:tr>
    </w:tbl>
    <w:p w14:paraId="7BB56C09" w14:textId="77777777" w:rsidR="002F6885" w:rsidRDefault="002F6885" w:rsidP="002F6885">
      <w:pPr>
        <w:jc w:val="both"/>
      </w:pPr>
    </w:p>
    <w:p w14:paraId="79FE891B" w14:textId="77777777" w:rsidR="002F6885" w:rsidRDefault="002F6885" w:rsidP="002F6885">
      <w:pPr>
        <w:jc w:val="both"/>
      </w:pPr>
      <w:r>
        <w:t>Minimální doporučená úroveň pro úpravy očekávaných výstupů v rámci podpůrných opatření:</w:t>
      </w:r>
    </w:p>
    <w:p w14:paraId="66C8C327" w14:textId="77777777" w:rsidR="003E27C9" w:rsidRDefault="003E27C9" w:rsidP="002F6885">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2F6885" w14:paraId="460C74C2" w14:textId="77777777" w:rsidTr="0080358C">
        <w:tc>
          <w:tcPr>
            <w:tcW w:w="3427" w:type="dxa"/>
            <w:shd w:val="clear" w:color="auto" w:fill="EEECE1"/>
          </w:tcPr>
          <w:p w14:paraId="34DECA1E" w14:textId="77777777" w:rsidR="002F6885" w:rsidRDefault="002F6885" w:rsidP="0080358C">
            <w:r>
              <w:t>RVP výstupy:</w:t>
            </w:r>
          </w:p>
          <w:p w14:paraId="61FCBDBC" w14:textId="77777777" w:rsidR="002F6885" w:rsidRDefault="002F6885" w:rsidP="0080358C"/>
        </w:tc>
        <w:tc>
          <w:tcPr>
            <w:tcW w:w="3156" w:type="dxa"/>
            <w:shd w:val="clear" w:color="auto" w:fill="EEECE1"/>
          </w:tcPr>
          <w:p w14:paraId="3807B129" w14:textId="77777777" w:rsidR="002F6885" w:rsidRDefault="002F6885" w:rsidP="0080358C">
            <w:r>
              <w:t>ŠVP výstupy:</w:t>
            </w:r>
          </w:p>
        </w:tc>
        <w:tc>
          <w:tcPr>
            <w:tcW w:w="2897" w:type="dxa"/>
            <w:shd w:val="clear" w:color="auto" w:fill="EEECE1"/>
          </w:tcPr>
          <w:p w14:paraId="1A243FE6" w14:textId="77777777" w:rsidR="002F6885" w:rsidRDefault="002F6885" w:rsidP="0080358C">
            <w:r>
              <w:t>Učivo:</w:t>
            </w:r>
          </w:p>
          <w:p w14:paraId="7BB41166" w14:textId="77777777" w:rsidR="002F6885" w:rsidRDefault="002F6885" w:rsidP="0080358C"/>
        </w:tc>
      </w:tr>
      <w:tr w:rsidR="002F6885" w14:paraId="459BCCB7" w14:textId="77777777" w:rsidTr="0080358C">
        <w:tc>
          <w:tcPr>
            <w:tcW w:w="3427" w:type="dxa"/>
            <w:shd w:val="clear" w:color="auto" w:fill="auto"/>
          </w:tcPr>
          <w:p w14:paraId="66E8164F" w14:textId="77777777" w:rsidR="002F6885" w:rsidRPr="003455B5" w:rsidRDefault="002F6885" w:rsidP="002F6885">
            <w:pPr>
              <w:pStyle w:val="Default"/>
              <w:rPr>
                <w:i/>
              </w:rPr>
            </w:pPr>
            <w:r w:rsidRPr="003455B5">
              <w:rPr>
                <w:i/>
                <w:iCs/>
              </w:rPr>
              <w:t xml:space="preserve">CJ-5-2-01p pozdraví a poděkuje </w:t>
            </w:r>
          </w:p>
          <w:p w14:paraId="70ACBAC0" w14:textId="77777777" w:rsidR="002F6885" w:rsidRPr="003455B5" w:rsidRDefault="002F6885" w:rsidP="002F6885">
            <w:pPr>
              <w:rPr>
                <w:i/>
              </w:rPr>
            </w:pPr>
            <w:r w:rsidRPr="003455B5">
              <w:rPr>
                <w:i/>
                <w:iCs/>
              </w:rPr>
              <w:t xml:space="preserve"> </w:t>
            </w:r>
          </w:p>
        </w:tc>
        <w:tc>
          <w:tcPr>
            <w:tcW w:w="3156" w:type="dxa"/>
            <w:shd w:val="clear" w:color="auto" w:fill="auto"/>
          </w:tcPr>
          <w:p w14:paraId="2D8540BA" w14:textId="77777777" w:rsidR="002F6885" w:rsidRDefault="003455B5" w:rsidP="0080358C">
            <w:r>
              <w:t>-</w:t>
            </w:r>
            <w:r w:rsidR="00EE06AB">
              <w:t>pozdraví a poděkuje</w:t>
            </w:r>
          </w:p>
          <w:p w14:paraId="6C10E57A" w14:textId="77777777" w:rsidR="00EE06AB" w:rsidRDefault="00EE06AB" w:rsidP="0080358C"/>
          <w:p w14:paraId="5F406537" w14:textId="77777777" w:rsidR="00EE06AB" w:rsidRDefault="003455B5" w:rsidP="0080358C">
            <w:r>
              <w:t>-</w:t>
            </w:r>
            <w:r w:rsidR="00EE06AB">
              <w:t>rozumí výrazům pro pozdrav a poděkování</w:t>
            </w:r>
          </w:p>
        </w:tc>
        <w:tc>
          <w:tcPr>
            <w:tcW w:w="2897" w:type="dxa"/>
          </w:tcPr>
          <w:p w14:paraId="4477DE66" w14:textId="77777777" w:rsidR="002F6885" w:rsidRDefault="003455B5" w:rsidP="0080358C">
            <w:r>
              <w:t>-</w:t>
            </w:r>
            <w:r w:rsidR="00AF3BF5">
              <w:t>pozdrav a poděkování</w:t>
            </w:r>
          </w:p>
        </w:tc>
      </w:tr>
      <w:tr w:rsidR="002F6885" w14:paraId="5322713C" w14:textId="77777777" w:rsidTr="0080358C">
        <w:tc>
          <w:tcPr>
            <w:tcW w:w="3427" w:type="dxa"/>
            <w:shd w:val="clear" w:color="auto" w:fill="auto"/>
          </w:tcPr>
          <w:p w14:paraId="05096446" w14:textId="77777777" w:rsidR="002F6885" w:rsidRPr="003455B5" w:rsidRDefault="002F6885" w:rsidP="002F6885">
            <w:pPr>
              <w:pStyle w:val="Default"/>
              <w:rPr>
                <w:i/>
              </w:rPr>
            </w:pPr>
            <w:r w:rsidRPr="003455B5">
              <w:rPr>
                <w:i/>
                <w:iCs/>
              </w:rPr>
              <w:t xml:space="preserve">CJ-5-2-02p sdělí své jméno a věk </w:t>
            </w:r>
          </w:p>
          <w:p w14:paraId="54587219" w14:textId="77777777" w:rsidR="002F6885" w:rsidRPr="003455B5" w:rsidRDefault="002F6885" w:rsidP="002F6885">
            <w:pPr>
              <w:rPr>
                <w:i/>
              </w:rPr>
            </w:pPr>
          </w:p>
        </w:tc>
        <w:tc>
          <w:tcPr>
            <w:tcW w:w="3156" w:type="dxa"/>
            <w:shd w:val="clear" w:color="auto" w:fill="auto"/>
          </w:tcPr>
          <w:p w14:paraId="601E0A6A" w14:textId="77777777" w:rsidR="002F6885" w:rsidRDefault="003455B5" w:rsidP="0080358C">
            <w:r>
              <w:t>-</w:t>
            </w:r>
            <w:r w:rsidR="00EE06AB">
              <w:t>sdělí své jméno a věk</w:t>
            </w:r>
          </w:p>
        </w:tc>
        <w:tc>
          <w:tcPr>
            <w:tcW w:w="2897" w:type="dxa"/>
          </w:tcPr>
          <w:p w14:paraId="7B825C78" w14:textId="77777777" w:rsidR="002F6885" w:rsidRDefault="003455B5" w:rsidP="0080358C">
            <w:r>
              <w:t>-</w:t>
            </w:r>
            <w:r w:rsidR="008332E6">
              <w:t>jméno a věk</w:t>
            </w:r>
          </w:p>
        </w:tc>
      </w:tr>
      <w:tr w:rsidR="002F6885" w14:paraId="1D2470F2" w14:textId="77777777" w:rsidTr="0080358C">
        <w:tc>
          <w:tcPr>
            <w:tcW w:w="3427" w:type="dxa"/>
            <w:shd w:val="clear" w:color="auto" w:fill="auto"/>
          </w:tcPr>
          <w:p w14:paraId="6B5EFE8F" w14:textId="77777777" w:rsidR="002F6885" w:rsidRPr="003455B5" w:rsidRDefault="002F6885" w:rsidP="0080358C">
            <w:pPr>
              <w:rPr>
                <w:i/>
              </w:rPr>
            </w:pPr>
            <w:r w:rsidRPr="003455B5">
              <w:rPr>
                <w:i/>
                <w:iCs/>
              </w:rPr>
              <w:t>CJ-5-2-03p vyjádří souhlas či nesouhlas, reaguje na jednoduché otázky (zejména pokud má k dispozici vizuální oporu)</w:t>
            </w:r>
          </w:p>
        </w:tc>
        <w:tc>
          <w:tcPr>
            <w:tcW w:w="3156" w:type="dxa"/>
            <w:shd w:val="clear" w:color="auto" w:fill="auto"/>
          </w:tcPr>
          <w:p w14:paraId="3658A624" w14:textId="77777777" w:rsidR="002F6885" w:rsidRDefault="003455B5" w:rsidP="0080358C">
            <w:r>
              <w:t>-</w:t>
            </w:r>
            <w:r w:rsidR="00EE06AB">
              <w:t>vyjádří souhlas či nesouhlas, reaguje na jednoduché otázky (zejména pokud má k dispozici vizuální oporu)</w:t>
            </w:r>
          </w:p>
        </w:tc>
        <w:tc>
          <w:tcPr>
            <w:tcW w:w="2897" w:type="dxa"/>
          </w:tcPr>
          <w:p w14:paraId="01EA8607" w14:textId="77777777" w:rsidR="002F6885" w:rsidRDefault="003455B5" w:rsidP="0080358C">
            <w:r>
              <w:t>-</w:t>
            </w:r>
            <w:r w:rsidR="008332E6">
              <w:t>vyjádření souhlasu či nesouhlasu</w:t>
            </w:r>
          </w:p>
        </w:tc>
      </w:tr>
    </w:tbl>
    <w:p w14:paraId="1A0DA273" w14:textId="77777777" w:rsidR="00290E44" w:rsidRDefault="00290E44" w:rsidP="00290E44"/>
    <w:p w14:paraId="181DD88B" w14:textId="77777777" w:rsidR="002F6885" w:rsidRPr="009A2D71" w:rsidRDefault="002F6885" w:rsidP="002F6885">
      <w:pPr>
        <w:rPr>
          <w:b/>
        </w:rPr>
      </w:pPr>
      <w:r>
        <w:rPr>
          <w:b/>
        </w:rPr>
        <w:t>Čtení s porozuměním</w:t>
      </w:r>
    </w:p>
    <w:p w14:paraId="4C08F9E7" w14:textId="77777777" w:rsidR="002F6885" w:rsidRDefault="002F6885" w:rsidP="002F6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055"/>
        <w:gridCol w:w="2807"/>
      </w:tblGrid>
      <w:tr w:rsidR="002F6885" w14:paraId="5F804ACA" w14:textId="77777777" w:rsidTr="0080358C">
        <w:tc>
          <w:tcPr>
            <w:tcW w:w="3374" w:type="dxa"/>
            <w:shd w:val="clear" w:color="auto" w:fill="EEECE1"/>
          </w:tcPr>
          <w:p w14:paraId="0F67EF9C" w14:textId="77777777" w:rsidR="002F6885" w:rsidRDefault="002F6885" w:rsidP="0080358C">
            <w:r>
              <w:t>RVP výstupy:</w:t>
            </w:r>
          </w:p>
          <w:p w14:paraId="215FDB3C" w14:textId="77777777" w:rsidR="002F6885" w:rsidRDefault="002F6885" w:rsidP="0080358C"/>
        </w:tc>
        <w:tc>
          <w:tcPr>
            <w:tcW w:w="3082" w:type="dxa"/>
            <w:shd w:val="clear" w:color="auto" w:fill="EEECE1"/>
          </w:tcPr>
          <w:p w14:paraId="756A6309" w14:textId="77777777" w:rsidR="002F6885" w:rsidRDefault="002F6885" w:rsidP="0080358C">
            <w:r>
              <w:t>ŠVP výstupy:</w:t>
            </w:r>
          </w:p>
        </w:tc>
        <w:tc>
          <w:tcPr>
            <w:tcW w:w="2830" w:type="dxa"/>
            <w:shd w:val="clear" w:color="auto" w:fill="EEECE1"/>
          </w:tcPr>
          <w:p w14:paraId="0D665319" w14:textId="77777777" w:rsidR="002F6885" w:rsidRDefault="002F6885" w:rsidP="0080358C">
            <w:r>
              <w:t>Učivo:</w:t>
            </w:r>
          </w:p>
          <w:p w14:paraId="298E9F41" w14:textId="77777777" w:rsidR="002F6885" w:rsidRDefault="002F6885" w:rsidP="0080358C"/>
        </w:tc>
      </w:tr>
      <w:tr w:rsidR="002F6885" w14:paraId="3BB2FF48" w14:textId="77777777" w:rsidTr="0080358C">
        <w:tc>
          <w:tcPr>
            <w:tcW w:w="3374" w:type="dxa"/>
            <w:shd w:val="clear" w:color="auto" w:fill="auto"/>
          </w:tcPr>
          <w:p w14:paraId="57C220D7" w14:textId="77777777" w:rsidR="002F6885" w:rsidRDefault="002F6885" w:rsidP="002F6885">
            <w:pPr>
              <w:pStyle w:val="Default"/>
            </w:pPr>
            <w:r w:rsidRPr="002F6885">
              <w:rPr>
                <w:bCs/>
                <w:iCs/>
              </w:rPr>
              <w:t xml:space="preserve">CJ-5-3-01 vyhledá potřebnou informaci v jednoduchém textu, který se vztahuje k osvojovaným tématům </w:t>
            </w:r>
          </w:p>
        </w:tc>
        <w:tc>
          <w:tcPr>
            <w:tcW w:w="3082" w:type="dxa"/>
            <w:shd w:val="clear" w:color="auto" w:fill="auto"/>
          </w:tcPr>
          <w:p w14:paraId="4D72C2CE" w14:textId="77777777" w:rsidR="002F6885" w:rsidRPr="005826BE" w:rsidRDefault="003455B5" w:rsidP="0080358C">
            <w:pPr>
              <w:rPr>
                <w:highlight w:val="yellow"/>
              </w:rPr>
            </w:pPr>
            <w:r>
              <w:t>-</w:t>
            </w:r>
            <w:r w:rsidR="000B1DFE">
              <w:t>vyhledá potřebnou informaci v jednoduchém textu, který se vztahuje k osvojovaným tématům</w:t>
            </w:r>
          </w:p>
        </w:tc>
        <w:tc>
          <w:tcPr>
            <w:tcW w:w="2830" w:type="dxa"/>
          </w:tcPr>
          <w:p w14:paraId="46A8257D" w14:textId="77777777" w:rsidR="002F6885" w:rsidRPr="005826BE" w:rsidRDefault="003455B5" w:rsidP="0080358C">
            <w:pPr>
              <w:rPr>
                <w:highlight w:val="yellow"/>
              </w:rPr>
            </w:pPr>
            <w:r>
              <w:t>-</w:t>
            </w:r>
            <w:r w:rsidR="00F75AC9">
              <w:t>vyhledávání informací</w:t>
            </w:r>
          </w:p>
        </w:tc>
      </w:tr>
      <w:tr w:rsidR="002F6885" w14:paraId="6491EBA1" w14:textId="77777777" w:rsidTr="0080358C">
        <w:tc>
          <w:tcPr>
            <w:tcW w:w="3374" w:type="dxa"/>
            <w:shd w:val="clear" w:color="auto" w:fill="auto"/>
          </w:tcPr>
          <w:p w14:paraId="5CF842F3" w14:textId="77777777" w:rsidR="002F6885" w:rsidRDefault="002F6885" w:rsidP="0080358C">
            <w:r w:rsidRPr="002F6885">
              <w:rPr>
                <w:bCs/>
                <w:iCs/>
              </w:rPr>
              <w:t>CJ-5-3-02 rozumí jednoduchým krátkým textům z běžného života, zejména pokud má k dispozici vizuální oporu</w:t>
            </w:r>
          </w:p>
        </w:tc>
        <w:tc>
          <w:tcPr>
            <w:tcW w:w="3082" w:type="dxa"/>
            <w:shd w:val="clear" w:color="auto" w:fill="auto"/>
          </w:tcPr>
          <w:p w14:paraId="3B2D3D4B" w14:textId="77777777" w:rsidR="002F6885" w:rsidRPr="005826BE" w:rsidRDefault="003455B5" w:rsidP="0080358C">
            <w:pPr>
              <w:rPr>
                <w:highlight w:val="yellow"/>
              </w:rPr>
            </w:pPr>
            <w:r>
              <w:t>-</w:t>
            </w:r>
            <w:r w:rsidR="000B1DFE">
              <w:t>rozumí jednoduchým krátkým textům z běžného života, zejména pokud má k dispozici vizuální oporu</w:t>
            </w:r>
          </w:p>
        </w:tc>
        <w:tc>
          <w:tcPr>
            <w:tcW w:w="2830" w:type="dxa"/>
          </w:tcPr>
          <w:p w14:paraId="519537FE" w14:textId="77777777" w:rsidR="002F6885" w:rsidRPr="005826BE" w:rsidRDefault="003455B5" w:rsidP="0080358C">
            <w:pPr>
              <w:rPr>
                <w:highlight w:val="yellow"/>
              </w:rPr>
            </w:pPr>
            <w:r>
              <w:t>-</w:t>
            </w:r>
            <w:r w:rsidR="00F75AC9">
              <w:t>porozumění jednoduchým krátkým textům z běžného života</w:t>
            </w:r>
          </w:p>
        </w:tc>
      </w:tr>
    </w:tbl>
    <w:p w14:paraId="4D096FF5" w14:textId="77777777" w:rsidR="002F6885" w:rsidRDefault="002F6885" w:rsidP="002F6885">
      <w:pPr>
        <w:jc w:val="both"/>
      </w:pPr>
    </w:p>
    <w:p w14:paraId="7E18D621" w14:textId="77777777" w:rsidR="002F6885" w:rsidRDefault="002F6885" w:rsidP="002F6885">
      <w:pPr>
        <w:jc w:val="both"/>
      </w:pPr>
      <w:r>
        <w:t>Minimální doporučená úroveň pro úpravy očekávaných výstupů v rámci podpůrných opatření:</w:t>
      </w:r>
    </w:p>
    <w:p w14:paraId="3EF394C5" w14:textId="77777777" w:rsidR="003E27C9" w:rsidRDefault="003E27C9" w:rsidP="002F6885">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2F6885" w14:paraId="3F644371" w14:textId="77777777" w:rsidTr="0080358C">
        <w:tc>
          <w:tcPr>
            <w:tcW w:w="3427" w:type="dxa"/>
            <w:shd w:val="clear" w:color="auto" w:fill="EEECE1"/>
          </w:tcPr>
          <w:p w14:paraId="19DB9ECF" w14:textId="77777777" w:rsidR="002F6885" w:rsidRDefault="002F6885" w:rsidP="0080358C">
            <w:r>
              <w:t>RVP výstupy:</w:t>
            </w:r>
          </w:p>
          <w:p w14:paraId="1968378E" w14:textId="77777777" w:rsidR="002F6885" w:rsidRDefault="002F6885" w:rsidP="0080358C"/>
        </w:tc>
        <w:tc>
          <w:tcPr>
            <w:tcW w:w="3156" w:type="dxa"/>
            <w:shd w:val="clear" w:color="auto" w:fill="EEECE1"/>
          </w:tcPr>
          <w:p w14:paraId="4E27F995" w14:textId="77777777" w:rsidR="002F6885" w:rsidRDefault="002F6885" w:rsidP="0080358C">
            <w:r>
              <w:t>ŠVP výstupy:</w:t>
            </w:r>
          </w:p>
        </w:tc>
        <w:tc>
          <w:tcPr>
            <w:tcW w:w="2897" w:type="dxa"/>
            <w:shd w:val="clear" w:color="auto" w:fill="EEECE1"/>
          </w:tcPr>
          <w:p w14:paraId="6E9EAF67" w14:textId="77777777" w:rsidR="002F6885" w:rsidRDefault="002F6885" w:rsidP="0080358C">
            <w:r>
              <w:t>Učivo:</w:t>
            </w:r>
          </w:p>
          <w:p w14:paraId="58BC004C" w14:textId="77777777" w:rsidR="002F6885" w:rsidRDefault="002F6885" w:rsidP="0080358C"/>
        </w:tc>
      </w:tr>
      <w:tr w:rsidR="002F6885" w14:paraId="0BB22AE4" w14:textId="77777777" w:rsidTr="0080358C">
        <w:tc>
          <w:tcPr>
            <w:tcW w:w="3427" w:type="dxa"/>
            <w:shd w:val="clear" w:color="auto" w:fill="auto"/>
          </w:tcPr>
          <w:p w14:paraId="047C2C1B" w14:textId="77777777" w:rsidR="002F6885" w:rsidRPr="003455B5" w:rsidRDefault="002F6885" w:rsidP="002F6885">
            <w:pPr>
              <w:pStyle w:val="Default"/>
              <w:rPr>
                <w:i/>
              </w:rPr>
            </w:pPr>
            <w:r w:rsidRPr="003455B5">
              <w:rPr>
                <w:i/>
                <w:iCs/>
              </w:rPr>
              <w:t xml:space="preserve">CJ-5-3-02p rozumí slovům, se kterými se v rámci tematických okruhů opakovaně setkal (zejména má-li k dispozici vizuální oporu) </w:t>
            </w:r>
          </w:p>
        </w:tc>
        <w:tc>
          <w:tcPr>
            <w:tcW w:w="3156" w:type="dxa"/>
            <w:shd w:val="clear" w:color="auto" w:fill="auto"/>
          </w:tcPr>
          <w:p w14:paraId="2AB4CA6C" w14:textId="77777777" w:rsidR="002F6885" w:rsidRDefault="003455B5" w:rsidP="0080358C">
            <w:r>
              <w:t>-</w:t>
            </w:r>
            <w:r w:rsidR="00EE06AB">
              <w:t>rozumí slovům, se kterými se v rámci tematických okruhů opakovaně setkal (zejména má-li k dispozici vizuální oporu)</w:t>
            </w:r>
          </w:p>
        </w:tc>
        <w:tc>
          <w:tcPr>
            <w:tcW w:w="2897" w:type="dxa"/>
          </w:tcPr>
          <w:p w14:paraId="74C65711" w14:textId="77777777" w:rsidR="008332E6" w:rsidRPr="008332E6" w:rsidRDefault="003455B5" w:rsidP="0080358C">
            <w:pPr>
              <w:rPr>
                <w:b/>
              </w:rPr>
            </w:pPr>
            <w:r>
              <w:rPr>
                <w:b/>
              </w:rPr>
              <w:t>-</w:t>
            </w:r>
            <w:r w:rsidR="008332E6" w:rsidRPr="008332E6">
              <w:rPr>
                <w:b/>
              </w:rPr>
              <w:t xml:space="preserve">slovní zásoba: </w:t>
            </w:r>
          </w:p>
          <w:p w14:paraId="78070C1A" w14:textId="77777777" w:rsidR="008332E6" w:rsidRDefault="003455B5" w:rsidP="0080358C">
            <w:r>
              <w:t>-</w:t>
            </w:r>
            <w:r w:rsidR="008332E6">
              <w:t xml:space="preserve">pozdravy </w:t>
            </w:r>
          </w:p>
          <w:p w14:paraId="4168350F" w14:textId="77777777" w:rsidR="008332E6" w:rsidRDefault="003455B5" w:rsidP="0080358C">
            <w:r>
              <w:t>-</w:t>
            </w:r>
            <w:r w:rsidR="008332E6">
              <w:t xml:space="preserve">abeceda </w:t>
            </w:r>
          </w:p>
          <w:p w14:paraId="55C864C7" w14:textId="77777777" w:rsidR="008332E6" w:rsidRDefault="003455B5" w:rsidP="0080358C">
            <w:r>
              <w:t>-</w:t>
            </w:r>
            <w:r w:rsidR="008332E6">
              <w:t xml:space="preserve">školní potřeby </w:t>
            </w:r>
          </w:p>
          <w:p w14:paraId="03CF0874" w14:textId="77777777" w:rsidR="008332E6" w:rsidRDefault="003455B5" w:rsidP="0080358C">
            <w:r>
              <w:t>-</w:t>
            </w:r>
            <w:r w:rsidR="008332E6">
              <w:t xml:space="preserve">rozkazy </w:t>
            </w:r>
          </w:p>
          <w:p w14:paraId="3883FBAB" w14:textId="77777777" w:rsidR="008332E6" w:rsidRDefault="003455B5" w:rsidP="008332E6">
            <w:r>
              <w:t>-</w:t>
            </w:r>
            <w:r w:rsidR="008332E6">
              <w:t xml:space="preserve">čísla 0 - 12, telefonní čísla </w:t>
            </w:r>
          </w:p>
          <w:p w14:paraId="3A5AAB6F" w14:textId="77777777" w:rsidR="008332E6" w:rsidRDefault="003455B5" w:rsidP="008332E6">
            <w:r>
              <w:lastRenderedPageBreak/>
              <w:t>-</w:t>
            </w:r>
            <w:r w:rsidR="008332E6">
              <w:t xml:space="preserve">jídlo </w:t>
            </w:r>
          </w:p>
          <w:p w14:paraId="436F92C5" w14:textId="77777777" w:rsidR="008332E6" w:rsidRDefault="003455B5" w:rsidP="008332E6">
            <w:r>
              <w:t>-</w:t>
            </w:r>
            <w:r w:rsidR="008332E6">
              <w:t>barvy</w:t>
            </w:r>
          </w:p>
          <w:p w14:paraId="2A5E7A6A" w14:textId="77777777" w:rsidR="008332E6" w:rsidRDefault="003455B5" w:rsidP="008332E6">
            <w:r>
              <w:t>-</w:t>
            </w:r>
            <w:r w:rsidR="008332E6">
              <w:t xml:space="preserve">hračky </w:t>
            </w:r>
          </w:p>
          <w:p w14:paraId="058B0F1A" w14:textId="77777777" w:rsidR="008332E6" w:rsidRDefault="003455B5" w:rsidP="008332E6">
            <w:r>
              <w:t>-</w:t>
            </w:r>
            <w:r w:rsidR="008332E6">
              <w:t>narozeniny</w:t>
            </w:r>
          </w:p>
          <w:p w14:paraId="42CEFCB6" w14:textId="77777777" w:rsidR="008332E6" w:rsidRDefault="003455B5" w:rsidP="008332E6">
            <w:r>
              <w:t>-</w:t>
            </w:r>
            <w:r w:rsidR="008332E6">
              <w:t xml:space="preserve">rodina </w:t>
            </w:r>
          </w:p>
          <w:p w14:paraId="19C1A8A9" w14:textId="77777777" w:rsidR="008332E6" w:rsidRDefault="003455B5" w:rsidP="008332E6">
            <w:r>
              <w:t>-</w:t>
            </w:r>
            <w:r w:rsidR="008332E6">
              <w:t xml:space="preserve">zvířata </w:t>
            </w:r>
          </w:p>
          <w:p w14:paraId="35702D5E" w14:textId="77777777" w:rsidR="008332E6" w:rsidRDefault="003455B5" w:rsidP="008332E6">
            <w:r>
              <w:t>-</w:t>
            </w:r>
            <w:r w:rsidR="008332E6">
              <w:t xml:space="preserve">Vánoce, Velikonoce </w:t>
            </w:r>
          </w:p>
          <w:p w14:paraId="2B893E0D" w14:textId="77777777" w:rsidR="008332E6" w:rsidRDefault="008332E6" w:rsidP="008332E6">
            <w:proofErr w:type="spellStart"/>
            <w:r>
              <w:t>How</w:t>
            </w:r>
            <w:proofErr w:type="spellEnd"/>
            <w:r>
              <w:t xml:space="preserve"> are </w:t>
            </w:r>
            <w:proofErr w:type="spellStart"/>
            <w:r>
              <w:t>you</w:t>
            </w:r>
            <w:proofErr w:type="spellEnd"/>
            <w:r>
              <w:t xml:space="preserve">? I </w:t>
            </w:r>
            <w:proofErr w:type="spellStart"/>
            <w:r>
              <w:t>am</w:t>
            </w:r>
            <w:proofErr w:type="spellEnd"/>
            <w:r>
              <w:t xml:space="preserve"> fine. </w:t>
            </w:r>
            <w:proofErr w:type="spellStart"/>
            <w:r>
              <w:t>How</w:t>
            </w:r>
            <w:proofErr w:type="spellEnd"/>
            <w:r>
              <w:t xml:space="preserve"> </w:t>
            </w:r>
            <w:proofErr w:type="spellStart"/>
            <w:r>
              <w:t>old</w:t>
            </w:r>
            <w:proofErr w:type="spellEnd"/>
            <w:r>
              <w:t xml:space="preserve"> are </w:t>
            </w:r>
            <w:proofErr w:type="spellStart"/>
            <w:r>
              <w:t>you</w:t>
            </w:r>
            <w:proofErr w:type="spellEnd"/>
            <w:r>
              <w:t xml:space="preserve">? I </w:t>
            </w:r>
            <w:proofErr w:type="spellStart"/>
            <w:r>
              <w:t>am</w:t>
            </w:r>
            <w:proofErr w:type="spellEnd"/>
            <w:r>
              <w:t xml:space="preserve"> … -</w:t>
            </w:r>
          </w:p>
          <w:p w14:paraId="4B1E3677" w14:textId="77777777" w:rsidR="008332E6" w:rsidRDefault="008332E6" w:rsidP="008332E6"/>
          <w:p w14:paraId="611C407B" w14:textId="77777777" w:rsidR="008332E6" w:rsidRPr="008332E6" w:rsidRDefault="008332E6" w:rsidP="008332E6">
            <w:pPr>
              <w:rPr>
                <w:b/>
              </w:rPr>
            </w:pPr>
            <w:r w:rsidRPr="008332E6">
              <w:rPr>
                <w:b/>
              </w:rPr>
              <w:t xml:space="preserve">gramatika: </w:t>
            </w:r>
          </w:p>
          <w:p w14:paraId="13E292F1" w14:textId="77777777" w:rsidR="008332E6" w:rsidRDefault="003455B5" w:rsidP="008332E6">
            <w:r>
              <w:t>-</w:t>
            </w:r>
            <w:r w:rsidR="008332E6">
              <w:t xml:space="preserve">přídavná jména: long, </w:t>
            </w:r>
            <w:proofErr w:type="spellStart"/>
            <w:r w:rsidR="008332E6">
              <w:t>short,tall</w:t>
            </w:r>
            <w:proofErr w:type="spellEnd"/>
            <w:r w:rsidR="008332E6">
              <w:t xml:space="preserve">, big, </w:t>
            </w:r>
            <w:proofErr w:type="spellStart"/>
            <w:r w:rsidR="008332E6">
              <w:t>small</w:t>
            </w:r>
            <w:proofErr w:type="spellEnd"/>
            <w:r w:rsidR="008332E6">
              <w:t xml:space="preserve"> , fat, </w:t>
            </w:r>
            <w:proofErr w:type="spellStart"/>
            <w:r w:rsidR="008332E6">
              <w:t>thin</w:t>
            </w:r>
            <w:proofErr w:type="spellEnd"/>
            <w:r w:rsidR="008332E6">
              <w:t xml:space="preserve">, </w:t>
            </w:r>
            <w:proofErr w:type="spellStart"/>
            <w:r w:rsidR="008332E6">
              <w:t>young</w:t>
            </w:r>
            <w:proofErr w:type="spellEnd"/>
            <w:r w:rsidR="008332E6">
              <w:t xml:space="preserve">, </w:t>
            </w:r>
            <w:proofErr w:type="spellStart"/>
            <w:r w:rsidR="008332E6">
              <w:t>old</w:t>
            </w:r>
            <w:proofErr w:type="spellEnd"/>
            <w:r w:rsidR="008332E6">
              <w:t xml:space="preserve">, happy, sad </w:t>
            </w:r>
            <w:r>
              <w:t>-</w:t>
            </w:r>
            <w:r w:rsidR="008332E6">
              <w:t xml:space="preserve">slovesa být, mít, moci/umět časování, otázky a odpovědi </w:t>
            </w:r>
          </w:p>
          <w:p w14:paraId="762BDC5F" w14:textId="77777777" w:rsidR="002F6885" w:rsidRDefault="003455B5" w:rsidP="008332E6">
            <w:r>
              <w:t>-</w:t>
            </w:r>
            <w:r w:rsidR="008332E6">
              <w:t xml:space="preserve">zájmena my, </w:t>
            </w:r>
            <w:proofErr w:type="spellStart"/>
            <w:r w:rsidR="008332E6">
              <w:t>your</w:t>
            </w:r>
            <w:proofErr w:type="spellEnd"/>
            <w:r w:rsidR="008332E6">
              <w:t xml:space="preserve">, his, her, </w:t>
            </w:r>
            <w:proofErr w:type="spellStart"/>
            <w:r w:rsidR="008332E6">
              <w:t>what</w:t>
            </w:r>
            <w:proofErr w:type="spellEnd"/>
            <w:r w:rsidR="008332E6">
              <w:t xml:space="preserve">, </w:t>
            </w:r>
            <w:proofErr w:type="spellStart"/>
            <w:r w:rsidR="008332E6">
              <w:t>who</w:t>
            </w:r>
            <w:proofErr w:type="spellEnd"/>
          </w:p>
        </w:tc>
      </w:tr>
    </w:tbl>
    <w:p w14:paraId="4D242267" w14:textId="77777777" w:rsidR="002F6885" w:rsidRDefault="002F6885" w:rsidP="00290E44"/>
    <w:p w14:paraId="7E489E62" w14:textId="77777777" w:rsidR="002F6885" w:rsidRPr="009A2D71" w:rsidRDefault="002F6885" w:rsidP="002F6885">
      <w:pPr>
        <w:rPr>
          <w:b/>
        </w:rPr>
      </w:pPr>
      <w:r>
        <w:rPr>
          <w:b/>
        </w:rPr>
        <w:t>Psaní</w:t>
      </w:r>
    </w:p>
    <w:p w14:paraId="42F1150E" w14:textId="77777777" w:rsidR="002F6885" w:rsidRDefault="002F6885" w:rsidP="002F6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058"/>
        <w:gridCol w:w="2801"/>
      </w:tblGrid>
      <w:tr w:rsidR="002F6885" w14:paraId="0CB80A8B" w14:textId="77777777" w:rsidTr="0080358C">
        <w:tc>
          <w:tcPr>
            <w:tcW w:w="3374" w:type="dxa"/>
            <w:shd w:val="clear" w:color="auto" w:fill="EEECE1"/>
          </w:tcPr>
          <w:p w14:paraId="35C192E0" w14:textId="77777777" w:rsidR="002F6885" w:rsidRDefault="002F6885" w:rsidP="0080358C">
            <w:r>
              <w:t>RVP výstupy:</w:t>
            </w:r>
          </w:p>
          <w:p w14:paraId="5E2C7E94" w14:textId="77777777" w:rsidR="002F6885" w:rsidRDefault="002F6885" w:rsidP="0080358C"/>
        </w:tc>
        <w:tc>
          <w:tcPr>
            <w:tcW w:w="3082" w:type="dxa"/>
            <w:shd w:val="clear" w:color="auto" w:fill="EEECE1"/>
          </w:tcPr>
          <w:p w14:paraId="6C00E07C" w14:textId="77777777" w:rsidR="002F6885" w:rsidRDefault="002F6885" w:rsidP="0080358C">
            <w:r>
              <w:t>ŠVP výstupy:</w:t>
            </w:r>
          </w:p>
        </w:tc>
        <w:tc>
          <w:tcPr>
            <w:tcW w:w="2830" w:type="dxa"/>
            <w:shd w:val="clear" w:color="auto" w:fill="EEECE1"/>
          </w:tcPr>
          <w:p w14:paraId="78B0E463" w14:textId="77777777" w:rsidR="002F6885" w:rsidRDefault="002F6885" w:rsidP="0080358C">
            <w:r>
              <w:t>Učivo:</w:t>
            </w:r>
          </w:p>
          <w:p w14:paraId="3536A72C" w14:textId="77777777" w:rsidR="002F6885" w:rsidRDefault="002F6885" w:rsidP="0080358C"/>
        </w:tc>
      </w:tr>
      <w:tr w:rsidR="002F6885" w14:paraId="01EBD341" w14:textId="77777777" w:rsidTr="0080358C">
        <w:tc>
          <w:tcPr>
            <w:tcW w:w="3374" w:type="dxa"/>
            <w:shd w:val="clear" w:color="auto" w:fill="auto"/>
          </w:tcPr>
          <w:p w14:paraId="0B793BE2" w14:textId="77777777" w:rsidR="002F6885" w:rsidRPr="002F6885" w:rsidRDefault="002F6885" w:rsidP="002F6885">
            <w:pPr>
              <w:pStyle w:val="Default"/>
            </w:pPr>
            <w:r w:rsidRPr="002F6885">
              <w:rPr>
                <w:bCs/>
                <w:iCs/>
              </w:rPr>
              <w:t xml:space="preserve">CJ-5-4-01 napíše krátký text s použitím jednoduchých vět a slovních spojení o sobě, rodině, činnostech a událostech z oblasti svých zájmů a každodenního života </w:t>
            </w:r>
          </w:p>
          <w:p w14:paraId="44FB0838" w14:textId="77777777" w:rsidR="002F6885" w:rsidRDefault="002F6885" w:rsidP="002F6885">
            <w:pPr>
              <w:pStyle w:val="Default"/>
            </w:pPr>
          </w:p>
        </w:tc>
        <w:tc>
          <w:tcPr>
            <w:tcW w:w="3082" w:type="dxa"/>
            <w:shd w:val="clear" w:color="auto" w:fill="auto"/>
          </w:tcPr>
          <w:p w14:paraId="6D77323E" w14:textId="77777777" w:rsidR="002F6885" w:rsidRPr="005826BE" w:rsidRDefault="003455B5" w:rsidP="0080358C">
            <w:pPr>
              <w:rPr>
                <w:highlight w:val="yellow"/>
              </w:rPr>
            </w:pPr>
            <w:r>
              <w:t>-</w:t>
            </w:r>
            <w:r w:rsidR="000B1DFE">
              <w:t>napíše krátký text s použitím jednoduchých vět a slovních spojení o sobě a rodině</w:t>
            </w:r>
          </w:p>
        </w:tc>
        <w:tc>
          <w:tcPr>
            <w:tcW w:w="2830" w:type="dxa"/>
          </w:tcPr>
          <w:p w14:paraId="10CF75EE" w14:textId="77777777" w:rsidR="002F6885" w:rsidRPr="005826BE" w:rsidRDefault="003455B5" w:rsidP="0080358C">
            <w:pPr>
              <w:rPr>
                <w:highlight w:val="yellow"/>
              </w:rPr>
            </w:pPr>
            <w:r>
              <w:t>-</w:t>
            </w:r>
            <w:r w:rsidR="00F75AC9">
              <w:t>projekt rodina</w:t>
            </w:r>
          </w:p>
        </w:tc>
      </w:tr>
      <w:tr w:rsidR="002F6885" w14:paraId="68071B5E" w14:textId="77777777" w:rsidTr="0080358C">
        <w:tc>
          <w:tcPr>
            <w:tcW w:w="3374" w:type="dxa"/>
            <w:shd w:val="clear" w:color="auto" w:fill="auto"/>
          </w:tcPr>
          <w:p w14:paraId="4F140309" w14:textId="77777777" w:rsidR="002F6885" w:rsidRDefault="002F6885" w:rsidP="0080358C">
            <w:r w:rsidRPr="002F6885">
              <w:rPr>
                <w:bCs/>
                <w:iCs/>
              </w:rPr>
              <w:t>CJ-5-4-02 vyplní osobní údaje do formuláře</w:t>
            </w:r>
          </w:p>
        </w:tc>
        <w:tc>
          <w:tcPr>
            <w:tcW w:w="3082" w:type="dxa"/>
            <w:shd w:val="clear" w:color="auto" w:fill="auto"/>
          </w:tcPr>
          <w:p w14:paraId="4DC5405F" w14:textId="77777777" w:rsidR="002F6885" w:rsidRPr="005826BE" w:rsidRDefault="003455B5" w:rsidP="0080358C">
            <w:pPr>
              <w:rPr>
                <w:highlight w:val="yellow"/>
              </w:rPr>
            </w:pPr>
            <w:r>
              <w:t>-</w:t>
            </w:r>
            <w:r w:rsidR="000B1DFE">
              <w:t>vyplní osobní údaje do formuláře</w:t>
            </w:r>
          </w:p>
        </w:tc>
        <w:tc>
          <w:tcPr>
            <w:tcW w:w="2830" w:type="dxa"/>
          </w:tcPr>
          <w:p w14:paraId="23434DA9" w14:textId="77777777" w:rsidR="002F6885" w:rsidRPr="005826BE" w:rsidRDefault="003455B5" w:rsidP="0080358C">
            <w:pPr>
              <w:rPr>
                <w:highlight w:val="yellow"/>
              </w:rPr>
            </w:pPr>
            <w:r>
              <w:t>-</w:t>
            </w:r>
            <w:r w:rsidR="00F75AC9">
              <w:t>formulář</w:t>
            </w:r>
          </w:p>
        </w:tc>
      </w:tr>
    </w:tbl>
    <w:p w14:paraId="73B1D038" w14:textId="77777777" w:rsidR="002F6885" w:rsidRDefault="002F6885" w:rsidP="002F6885">
      <w:pPr>
        <w:jc w:val="both"/>
      </w:pPr>
    </w:p>
    <w:p w14:paraId="078DE3D7" w14:textId="77777777" w:rsidR="002F6885" w:rsidRDefault="002F6885" w:rsidP="002F6885">
      <w:pPr>
        <w:jc w:val="both"/>
      </w:pPr>
      <w:r>
        <w:t>Minimální doporučená úroveň pro úpravy očekávaných výstupů v rámci podpůrných opatření:</w:t>
      </w:r>
    </w:p>
    <w:p w14:paraId="219F2F19" w14:textId="77777777" w:rsidR="003E27C9" w:rsidRPr="007135B9" w:rsidRDefault="003E27C9" w:rsidP="002F6885">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2F6885" w14:paraId="250A477A" w14:textId="77777777" w:rsidTr="0080358C">
        <w:tc>
          <w:tcPr>
            <w:tcW w:w="3427" w:type="dxa"/>
            <w:shd w:val="clear" w:color="auto" w:fill="EEECE1"/>
          </w:tcPr>
          <w:p w14:paraId="696A6D5E" w14:textId="77777777" w:rsidR="002F6885" w:rsidRDefault="002F6885" w:rsidP="0080358C">
            <w:r>
              <w:t>RVP výstupy:</w:t>
            </w:r>
          </w:p>
          <w:p w14:paraId="32F2AD2E" w14:textId="77777777" w:rsidR="002F6885" w:rsidRDefault="002F6885" w:rsidP="0080358C"/>
        </w:tc>
        <w:tc>
          <w:tcPr>
            <w:tcW w:w="3156" w:type="dxa"/>
            <w:shd w:val="clear" w:color="auto" w:fill="EEECE1"/>
          </w:tcPr>
          <w:p w14:paraId="22EA851F" w14:textId="77777777" w:rsidR="002F6885" w:rsidRDefault="002F6885" w:rsidP="0080358C">
            <w:r>
              <w:t>ŠVP výstupy:</w:t>
            </w:r>
          </w:p>
        </w:tc>
        <w:tc>
          <w:tcPr>
            <w:tcW w:w="2897" w:type="dxa"/>
            <w:shd w:val="clear" w:color="auto" w:fill="EEECE1"/>
          </w:tcPr>
          <w:p w14:paraId="1A01ADB6" w14:textId="77777777" w:rsidR="002F6885" w:rsidRDefault="002F6885" w:rsidP="0080358C">
            <w:r>
              <w:t>Učivo:</w:t>
            </w:r>
          </w:p>
          <w:p w14:paraId="4D71E27A" w14:textId="77777777" w:rsidR="002F6885" w:rsidRDefault="002F6885" w:rsidP="0080358C"/>
        </w:tc>
      </w:tr>
      <w:tr w:rsidR="002F6885" w14:paraId="5662F3E3" w14:textId="77777777" w:rsidTr="0080358C">
        <w:tc>
          <w:tcPr>
            <w:tcW w:w="3427" w:type="dxa"/>
            <w:shd w:val="clear" w:color="auto" w:fill="auto"/>
          </w:tcPr>
          <w:p w14:paraId="1664CF0B" w14:textId="77777777" w:rsidR="002F6885" w:rsidRPr="003455B5" w:rsidRDefault="002F6885" w:rsidP="0080358C">
            <w:pPr>
              <w:pStyle w:val="Default"/>
              <w:rPr>
                <w:i/>
              </w:rPr>
            </w:pPr>
            <w:r w:rsidRPr="003455B5">
              <w:rPr>
                <w:i/>
                <w:iCs/>
              </w:rPr>
              <w:t xml:space="preserve">je seznámen </w:t>
            </w:r>
            <w:r w:rsidR="00EE06AB" w:rsidRPr="003455B5">
              <w:rPr>
                <w:i/>
                <w:iCs/>
              </w:rPr>
              <w:t xml:space="preserve"> </w:t>
            </w:r>
            <w:r w:rsidRPr="003455B5">
              <w:rPr>
                <w:i/>
                <w:iCs/>
              </w:rPr>
              <w:t xml:space="preserve">s grafickou podobou cizího jazyka </w:t>
            </w:r>
          </w:p>
        </w:tc>
        <w:tc>
          <w:tcPr>
            <w:tcW w:w="3156" w:type="dxa"/>
            <w:shd w:val="clear" w:color="auto" w:fill="auto"/>
          </w:tcPr>
          <w:p w14:paraId="3467838E" w14:textId="77777777" w:rsidR="002F6885" w:rsidRDefault="003455B5" w:rsidP="0080358C">
            <w:r>
              <w:t>-</w:t>
            </w:r>
            <w:r w:rsidR="008C79AF">
              <w:t>je seznámen s grafickou podobou cizího jazyka</w:t>
            </w:r>
          </w:p>
        </w:tc>
        <w:tc>
          <w:tcPr>
            <w:tcW w:w="2897" w:type="dxa"/>
          </w:tcPr>
          <w:p w14:paraId="022EBF06" w14:textId="77777777" w:rsidR="002F6885" w:rsidRDefault="003455B5" w:rsidP="0080358C">
            <w:r>
              <w:t>-</w:t>
            </w:r>
            <w:r w:rsidR="008C79AF">
              <w:t>grafická podoba anglického jazyka</w:t>
            </w:r>
          </w:p>
        </w:tc>
      </w:tr>
    </w:tbl>
    <w:p w14:paraId="2D3339D7" w14:textId="77777777" w:rsidR="00F75AC9" w:rsidRDefault="00F75AC9" w:rsidP="00067683">
      <w:pPr>
        <w:pStyle w:val="Default"/>
        <w:rPr>
          <w:b/>
          <w:bCs/>
          <w:iCs/>
        </w:rPr>
      </w:pPr>
    </w:p>
    <w:p w14:paraId="213EA694" w14:textId="77777777" w:rsidR="00F30FE9" w:rsidRDefault="00F30FE9" w:rsidP="00067683">
      <w:pPr>
        <w:pStyle w:val="Default"/>
        <w:rPr>
          <w:b/>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30FE9" w:rsidRPr="00F30FE9" w14:paraId="5ABABA1D" w14:textId="77777777" w:rsidTr="005D3E46">
        <w:trPr>
          <w:trHeight w:val="100"/>
        </w:trPr>
        <w:tc>
          <w:tcPr>
            <w:tcW w:w="9464" w:type="dxa"/>
            <w:shd w:val="clear" w:color="auto" w:fill="E7E6E6"/>
          </w:tcPr>
          <w:p w14:paraId="7B893B74" w14:textId="77777777" w:rsidR="00F30FE9" w:rsidRPr="00F30FE9" w:rsidRDefault="00F30FE9" w:rsidP="00F30FE9">
            <w:pPr>
              <w:suppressAutoHyphens w:val="0"/>
              <w:autoSpaceDE w:val="0"/>
              <w:autoSpaceDN w:val="0"/>
              <w:adjustRightInd w:val="0"/>
              <w:rPr>
                <w:color w:val="000000"/>
                <w:lang w:eastAsia="cs-CZ"/>
              </w:rPr>
            </w:pPr>
            <w:r w:rsidRPr="00F30FE9">
              <w:rPr>
                <w:b/>
                <w:bCs/>
                <w:color w:val="000000"/>
                <w:lang w:eastAsia="cs-CZ"/>
              </w:rPr>
              <w:t xml:space="preserve">Průřezová témata, přesahy, souvislosti </w:t>
            </w:r>
          </w:p>
        </w:tc>
      </w:tr>
      <w:tr w:rsidR="00F30FE9" w:rsidRPr="00F30FE9" w14:paraId="5E7788BB" w14:textId="77777777" w:rsidTr="00F30FE9">
        <w:trPr>
          <w:trHeight w:val="100"/>
        </w:trPr>
        <w:tc>
          <w:tcPr>
            <w:tcW w:w="9464" w:type="dxa"/>
          </w:tcPr>
          <w:p w14:paraId="4882D6CE"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MULTIKULTURNÍ VÝCHOVA - </w:t>
            </w:r>
            <w:proofErr w:type="spellStart"/>
            <w:r w:rsidRPr="00F30FE9">
              <w:rPr>
                <w:color w:val="000000"/>
                <w:lang w:eastAsia="cs-CZ"/>
              </w:rPr>
              <w:t>Multikulturalita</w:t>
            </w:r>
            <w:proofErr w:type="spellEnd"/>
            <w:r w:rsidRPr="00F30FE9">
              <w:rPr>
                <w:color w:val="000000"/>
                <w:lang w:eastAsia="cs-CZ"/>
              </w:rPr>
              <w:t xml:space="preserve"> </w:t>
            </w:r>
          </w:p>
        </w:tc>
      </w:tr>
      <w:tr w:rsidR="00F30FE9" w:rsidRPr="00F30FE9" w14:paraId="709B235A" w14:textId="77777777" w:rsidTr="00F30FE9">
        <w:trPr>
          <w:trHeight w:val="100"/>
        </w:trPr>
        <w:tc>
          <w:tcPr>
            <w:tcW w:w="9464" w:type="dxa"/>
          </w:tcPr>
          <w:p w14:paraId="2AC55D5B"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naslouchání druhým, význam užívání cizího jazyka jako nástroje dorozumění a celoživotního vzdělávání </w:t>
            </w:r>
          </w:p>
        </w:tc>
      </w:tr>
      <w:tr w:rsidR="00F30FE9" w:rsidRPr="00F30FE9" w14:paraId="72268CF0" w14:textId="77777777" w:rsidTr="00F30FE9">
        <w:trPr>
          <w:trHeight w:val="100"/>
        </w:trPr>
        <w:tc>
          <w:tcPr>
            <w:tcW w:w="9464" w:type="dxa"/>
          </w:tcPr>
          <w:p w14:paraId="0AA835D9"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Komunikace </w:t>
            </w:r>
          </w:p>
        </w:tc>
      </w:tr>
      <w:tr w:rsidR="00F30FE9" w:rsidRPr="00F30FE9" w14:paraId="469A7E41" w14:textId="77777777" w:rsidTr="00F30FE9">
        <w:trPr>
          <w:trHeight w:val="221"/>
        </w:trPr>
        <w:tc>
          <w:tcPr>
            <w:tcW w:w="9464" w:type="dxa"/>
          </w:tcPr>
          <w:p w14:paraId="4BF9BB7D" w14:textId="77777777" w:rsidR="00F30FE9" w:rsidRPr="00F30FE9" w:rsidRDefault="00F30FE9" w:rsidP="00F30FE9">
            <w:pPr>
              <w:suppressAutoHyphens w:val="0"/>
              <w:autoSpaceDE w:val="0"/>
              <w:autoSpaceDN w:val="0"/>
              <w:adjustRightInd w:val="0"/>
              <w:rPr>
                <w:color w:val="000000"/>
                <w:lang w:eastAsia="cs-CZ"/>
              </w:rPr>
            </w:pPr>
            <w:r w:rsidRPr="00F30FE9">
              <w:rPr>
                <w:b/>
                <w:bCs/>
                <w:i/>
                <w:iCs/>
                <w:color w:val="000000"/>
                <w:lang w:eastAsia="cs-CZ"/>
              </w:rPr>
              <w:t xml:space="preserve">– </w:t>
            </w:r>
            <w:r w:rsidRPr="00F30FE9">
              <w:rPr>
                <w:color w:val="000000"/>
                <w:lang w:eastAsia="cs-CZ"/>
              </w:rPr>
              <w:t xml:space="preserve">cvičení pozorování a empatického a aktivního naslouchání, dovednosti pro sdělování verbální i neverbální, specifické komunikační dovednosti (monologické formy), dialog, komunikace v různých situacích (omluva, pozdrav, apod.) </w:t>
            </w:r>
          </w:p>
        </w:tc>
      </w:tr>
      <w:tr w:rsidR="00F30FE9" w:rsidRPr="00F30FE9" w14:paraId="4E888BDF" w14:textId="77777777" w:rsidTr="00F30FE9">
        <w:trPr>
          <w:trHeight w:val="100"/>
        </w:trPr>
        <w:tc>
          <w:tcPr>
            <w:tcW w:w="9464" w:type="dxa"/>
          </w:tcPr>
          <w:p w14:paraId="2FEA6745"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lastRenderedPageBreak/>
              <w:t xml:space="preserve">OSOBNOSTNÍ A SOCIÁLNÍ VÝCHOVA - Poznávání lidí </w:t>
            </w:r>
          </w:p>
        </w:tc>
      </w:tr>
      <w:tr w:rsidR="00F30FE9" w:rsidRPr="00F30FE9" w14:paraId="056CB96F" w14:textId="77777777" w:rsidTr="00F30FE9">
        <w:trPr>
          <w:trHeight w:val="100"/>
        </w:trPr>
        <w:tc>
          <w:tcPr>
            <w:tcW w:w="9464" w:type="dxa"/>
          </w:tcPr>
          <w:p w14:paraId="676AC0A0"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vzájemné poznávání se ve skupině/třídě </w:t>
            </w:r>
          </w:p>
        </w:tc>
      </w:tr>
      <w:tr w:rsidR="00F30FE9" w:rsidRPr="00F30FE9" w14:paraId="5B21E623" w14:textId="77777777" w:rsidTr="00F30FE9">
        <w:trPr>
          <w:trHeight w:val="100"/>
        </w:trPr>
        <w:tc>
          <w:tcPr>
            <w:tcW w:w="9464" w:type="dxa"/>
          </w:tcPr>
          <w:p w14:paraId="37127BBE"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Rozvoj schopností poznávání </w:t>
            </w:r>
          </w:p>
        </w:tc>
      </w:tr>
      <w:tr w:rsidR="00F30FE9" w:rsidRPr="00F30FE9" w14:paraId="520620D9" w14:textId="77777777" w:rsidTr="00F30FE9">
        <w:trPr>
          <w:trHeight w:val="100"/>
        </w:trPr>
        <w:tc>
          <w:tcPr>
            <w:tcW w:w="9464" w:type="dxa"/>
          </w:tcPr>
          <w:p w14:paraId="3E86BCCF"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cvičení smyslového vnímání, pozornosti a soustředění, cvičení dovednosti zapamatování, dovednosti pro učení a studium </w:t>
            </w:r>
          </w:p>
        </w:tc>
      </w:tr>
      <w:tr w:rsidR="00F30FE9" w:rsidRPr="00F30FE9" w14:paraId="03807899" w14:textId="77777777" w:rsidTr="00F30FE9">
        <w:trPr>
          <w:trHeight w:val="100"/>
        </w:trPr>
        <w:tc>
          <w:tcPr>
            <w:tcW w:w="9464" w:type="dxa"/>
          </w:tcPr>
          <w:p w14:paraId="502701E4"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VÝCHOVA K MYŠLENÍ V EVROPSKÝCH A GLOBÁLNÍCH SOUVISLOSTECH - Evropa a svět nás zajímá </w:t>
            </w:r>
          </w:p>
        </w:tc>
      </w:tr>
      <w:tr w:rsidR="00F30FE9" w:rsidRPr="00F30FE9" w14:paraId="637C0DAD" w14:textId="77777777" w:rsidTr="00F30FE9">
        <w:trPr>
          <w:trHeight w:val="100"/>
        </w:trPr>
        <w:tc>
          <w:tcPr>
            <w:tcW w:w="9464" w:type="dxa"/>
          </w:tcPr>
          <w:p w14:paraId="729F4737"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zážitky a zkušenosti z Evropy a světa, život dětí v jiných zemích, zvyky a tradice národů Evropy </w:t>
            </w:r>
          </w:p>
        </w:tc>
      </w:tr>
    </w:tbl>
    <w:p w14:paraId="29259A10" w14:textId="77777777" w:rsidR="00F30FE9" w:rsidRDefault="00F30FE9" w:rsidP="00067683">
      <w:pPr>
        <w:pStyle w:val="Default"/>
        <w:rPr>
          <w:b/>
          <w:bCs/>
          <w:iCs/>
        </w:rPr>
      </w:pPr>
    </w:p>
    <w:p w14:paraId="22942717" w14:textId="77777777" w:rsidR="00537368" w:rsidRDefault="003672D3" w:rsidP="00067683">
      <w:pPr>
        <w:pStyle w:val="Default"/>
        <w:rPr>
          <w:b/>
          <w:bCs/>
          <w:iCs/>
        </w:rPr>
      </w:pPr>
      <w:r>
        <w:rPr>
          <w:b/>
          <w:bCs/>
          <w:iCs/>
        </w:rPr>
        <w:br w:type="page"/>
      </w:r>
    </w:p>
    <w:p w14:paraId="28AC5794" w14:textId="77777777" w:rsidR="00067683" w:rsidRDefault="00067683" w:rsidP="00067683">
      <w:pPr>
        <w:pStyle w:val="Default"/>
        <w:rPr>
          <w:b/>
          <w:bCs/>
          <w:iCs/>
        </w:rPr>
      </w:pPr>
      <w:r w:rsidRPr="00F40BE3">
        <w:rPr>
          <w:b/>
          <w:bCs/>
          <w:iCs/>
        </w:rPr>
        <w:lastRenderedPageBreak/>
        <w:t>O</w:t>
      </w:r>
      <w:r>
        <w:rPr>
          <w:b/>
          <w:bCs/>
          <w:iCs/>
        </w:rPr>
        <w:t>čekávané výstupy pro 5</w:t>
      </w:r>
      <w:r w:rsidRPr="00F40BE3">
        <w:rPr>
          <w:b/>
          <w:bCs/>
          <w:iCs/>
        </w:rPr>
        <w:t xml:space="preserve">.ročník </w:t>
      </w:r>
      <w:r>
        <w:rPr>
          <w:b/>
          <w:bCs/>
          <w:iCs/>
        </w:rPr>
        <w:t xml:space="preserve"> Anglický jazyk</w:t>
      </w:r>
    </w:p>
    <w:p w14:paraId="76A88169" w14:textId="77777777" w:rsidR="00067683" w:rsidRPr="00F40BE3" w:rsidRDefault="00067683" w:rsidP="00067683">
      <w:pPr>
        <w:pStyle w:val="Default"/>
        <w:rPr>
          <w:b/>
          <w:bCs/>
          <w:iCs/>
        </w:rPr>
      </w:pPr>
    </w:p>
    <w:p w14:paraId="39797F46" w14:textId="77777777" w:rsidR="00067683" w:rsidRPr="009A2D71" w:rsidRDefault="00067683" w:rsidP="00067683">
      <w:pPr>
        <w:rPr>
          <w:b/>
        </w:rPr>
      </w:pPr>
      <w:r>
        <w:rPr>
          <w:b/>
        </w:rPr>
        <w:t>Poslech  s porozuměním</w:t>
      </w:r>
    </w:p>
    <w:p w14:paraId="05146A17" w14:textId="77777777" w:rsidR="00067683" w:rsidRDefault="00067683" w:rsidP="000676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055"/>
        <w:gridCol w:w="2807"/>
      </w:tblGrid>
      <w:tr w:rsidR="00067683" w14:paraId="6814A1B6" w14:textId="77777777" w:rsidTr="00AE3005">
        <w:tc>
          <w:tcPr>
            <w:tcW w:w="3374" w:type="dxa"/>
            <w:shd w:val="clear" w:color="auto" w:fill="EEECE1"/>
          </w:tcPr>
          <w:p w14:paraId="7B3696AB" w14:textId="77777777" w:rsidR="00067683" w:rsidRDefault="00067683" w:rsidP="00AE3005">
            <w:r>
              <w:t>RVP výstupy:</w:t>
            </w:r>
          </w:p>
          <w:p w14:paraId="783F25AA" w14:textId="77777777" w:rsidR="00067683" w:rsidRDefault="00067683" w:rsidP="00AE3005"/>
        </w:tc>
        <w:tc>
          <w:tcPr>
            <w:tcW w:w="3082" w:type="dxa"/>
            <w:shd w:val="clear" w:color="auto" w:fill="EEECE1"/>
          </w:tcPr>
          <w:p w14:paraId="2994DB3A" w14:textId="77777777" w:rsidR="00067683" w:rsidRDefault="00067683" w:rsidP="00AE3005">
            <w:r>
              <w:t>ŠVP výstupy:</w:t>
            </w:r>
          </w:p>
        </w:tc>
        <w:tc>
          <w:tcPr>
            <w:tcW w:w="2830" w:type="dxa"/>
            <w:shd w:val="clear" w:color="auto" w:fill="EEECE1"/>
          </w:tcPr>
          <w:p w14:paraId="4EAB0C46" w14:textId="77777777" w:rsidR="00067683" w:rsidRDefault="00067683" w:rsidP="00AE3005">
            <w:r>
              <w:t>Učivo:</w:t>
            </w:r>
          </w:p>
          <w:p w14:paraId="1302A8DB" w14:textId="77777777" w:rsidR="00067683" w:rsidRDefault="00067683" w:rsidP="00AE3005"/>
        </w:tc>
      </w:tr>
      <w:tr w:rsidR="00067683" w14:paraId="7199AE67" w14:textId="77777777" w:rsidTr="00AE3005">
        <w:tc>
          <w:tcPr>
            <w:tcW w:w="3374" w:type="dxa"/>
            <w:shd w:val="clear" w:color="auto" w:fill="auto"/>
          </w:tcPr>
          <w:p w14:paraId="7A8CC03F" w14:textId="77777777" w:rsidR="00067683" w:rsidRPr="00067683" w:rsidRDefault="00067683" w:rsidP="00067683">
            <w:pPr>
              <w:pStyle w:val="Default"/>
            </w:pPr>
            <w:r w:rsidRPr="00067683">
              <w:rPr>
                <w:bCs/>
                <w:iCs/>
              </w:rPr>
              <w:t xml:space="preserve">CJ-5-1-01 rozumí jednoduchým pokynům a otázkám učitele, které jsou sdělovány pomalu a s pečlivou výslovností </w:t>
            </w:r>
          </w:p>
          <w:p w14:paraId="04B817C4" w14:textId="77777777" w:rsidR="00067683" w:rsidRPr="00067683" w:rsidRDefault="00067683" w:rsidP="00067683">
            <w:r w:rsidRPr="00067683">
              <w:rPr>
                <w:bCs/>
                <w:iCs/>
              </w:rPr>
              <w:t xml:space="preserve"> </w:t>
            </w:r>
          </w:p>
        </w:tc>
        <w:tc>
          <w:tcPr>
            <w:tcW w:w="3082" w:type="dxa"/>
            <w:shd w:val="clear" w:color="auto" w:fill="auto"/>
          </w:tcPr>
          <w:p w14:paraId="25747CD1" w14:textId="77777777" w:rsidR="00067683" w:rsidRPr="005826BE" w:rsidRDefault="003455B5" w:rsidP="00AE3005">
            <w:pPr>
              <w:rPr>
                <w:highlight w:val="yellow"/>
              </w:rPr>
            </w:pPr>
            <w:r>
              <w:t>-</w:t>
            </w:r>
            <w:r w:rsidR="00067683">
              <w:t>rozumí jednoduchým pokynům a otázkám učitele, které jsou sdělovány pomalu a s pečlivou výslovností</w:t>
            </w:r>
          </w:p>
        </w:tc>
        <w:tc>
          <w:tcPr>
            <w:tcW w:w="2830" w:type="dxa"/>
          </w:tcPr>
          <w:p w14:paraId="00E523C3" w14:textId="77777777" w:rsidR="00067683" w:rsidRPr="005826BE" w:rsidRDefault="003455B5" w:rsidP="00AE3005">
            <w:pPr>
              <w:rPr>
                <w:highlight w:val="yellow"/>
              </w:rPr>
            </w:pPr>
            <w:r>
              <w:t>-</w:t>
            </w:r>
            <w:r w:rsidR="002660D2">
              <w:t>jednoduché pokyny</w:t>
            </w:r>
          </w:p>
        </w:tc>
      </w:tr>
      <w:tr w:rsidR="002660D2" w14:paraId="0CD5DC6D" w14:textId="77777777" w:rsidTr="00AE3005">
        <w:tc>
          <w:tcPr>
            <w:tcW w:w="3374" w:type="dxa"/>
            <w:shd w:val="clear" w:color="auto" w:fill="auto"/>
          </w:tcPr>
          <w:p w14:paraId="2FC498F6" w14:textId="77777777" w:rsidR="002660D2" w:rsidRPr="00067683" w:rsidRDefault="002660D2" w:rsidP="00067683">
            <w:pPr>
              <w:pStyle w:val="Default"/>
            </w:pPr>
            <w:r w:rsidRPr="00067683">
              <w:rPr>
                <w:bCs/>
                <w:iCs/>
              </w:rPr>
              <w:t xml:space="preserve">CJ-5-1-02 rozumí slovům a jednoduchým větám, pokud jsou pronášeny pomalu a zřetelně a týkají se osvojovaných témat, zejména pokud má k dispozici vizuální oporu </w:t>
            </w:r>
          </w:p>
          <w:p w14:paraId="242CD7D5" w14:textId="77777777" w:rsidR="002660D2" w:rsidRPr="00067683" w:rsidRDefault="002660D2" w:rsidP="00067683"/>
        </w:tc>
        <w:tc>
          <w:tcPr>
            <w:tcW w:w="3082" w:type="dxa"/>
            <w:shd w:val="clear" w:color="auto" w:fill="auto"/>
          </w:tcPr>
          <w:p w14:paraId="6760BE46" w14:textId="77777777" w:rsidR="002660D2" w:rsidRPr="005826BE" w:rsidRDefault="003455B5" w:rsidP="00AE3005">
            <w:pPr>
              <w:rPr>
                <w:highlight w:val="yellow"/>
              </w:rPr>
            </w:pPr>
            <w:r>
              <w:t>-</w:t>
            </w:r>
            <w:r w:rsidR="002660D2">
              <w:t>rozumí známým slovům a jednoduchým větám se vztahem k osvojovaným tématům, , zejména pokud má k dispozici vizuální oporu</w:t>
            </w:r>
          </w:p>
        </w:tc>
        <w:tc>
          <w:tcPr>
            <w:tcW w:w="2830" w:type="dxa"/>
            <w:vMerge w:val="restart"/>
          </w:tcPr>
          <w:p w14:paraId="0570709B" w14:textId="77777777" w:rsidR="002660D2" w:rsidRDefault="003455B5" w:rsidP="00AE3005">
            <w:r>
              <w:rPr>
                <w:b/>
              </w:rPr>
              <w:t>-</w:t>
            </w:r>
            <w:r w:rsidR="002660D2" w:rsidRPr="002660D2">
              <w:rPr>
                <w:b/>
              </w:rPr>
              <w:t>slovní zásoba:</w:t>
            </w:r>
            <w:r w:rsidR="002660D2">
              <w:t xml:space="preserve"> </w:t>
            </w:r>
            <w:r>
              <w:t>-</w:t>
            </w:r>
            <w:r w:rsidR="002660D2">
              <w:t>představování</w:t>
            </w:r>
          </w:p>
          <w:p w14:paraId="459C905F" w14:textId="77777777" w:rsidR="002660D2" w:rsidRDefault="003455B5" w:rsidP="00AE3005">
            <w:r>
              <w:t>-</w:t>
            </w:r>
            <w:r w:rsidR="002660D2">
              <w:t xml:space="preserve">pozdravy </w:t>
            </w:r>
          </w:p>
          <w:p w14:paraId="225B70D8" w14:textId="77777777" w:rsidR="002660D2" w:rsidRDefault="002660D2" w:rsidP="00AE3005">
            <w:r>
              <w:t xml:space="preserve">ve třídě </w:t>
            </w:r>
          </w:p>
          <w:p w14:paraId="2904CA43" w14:textId="77777777" w:rsidR="002660D2" w:rsidRDefault="003455B5" w:rsidP="00AE3005">
            <w:r>
              <w:t>-</w:t>
            </w:r>
            <w:r w:rsidR="002660D2">
              <w:t xml:space="preserve">čísla 0 – 100 </w:t>
            </w:r>
          </w:p>
          <w:p w14:paraId="37D0443B" w14:textId="77777777" w:rsidR="002660D2" w:rsidRDefault="003455B5" w:rsidP="00AE3005">
            <w:r>
              <w:t>-</w:t>
            </w:r>
            <w:r w:rsidR="002660D2">
              <w:t>abeceda</w:t>
            </w:r>
          </w:p>
          <w:p w14:paraId="4BD667BF" w14:textId="77777777" w:rsidR="002660D2" w:rsidRDefault="003455B5" w:rsidP="00AE3005">
            <w:r>
              <w:t>-</w:t>
            </w:r>
            <w:r w:rsidR="002660D2">
              <w:t>jméno a příjmení</w:t>
            </w:r>
          </w:p>
          <w:p w14:paraId="7B56DBD5" w14:textId="77777777" w:rsidR="002660D2" w:rsidRDefault="003455B5" w:rsidP="00AE3005">
            <w:r>
              <w:t>-</w:t>
            </w:r>
            <w:r w:rsidR="002660D2">
              <w:t xml:space="preserve">rodina a přátelé </w:t>
            </w:r>
          </w:p>
          <w:p w14:paraId="4E3C653A" w14:textId="77777777" w:rsidR="002660D2" w:rsidRDefault="003455B5" w:rsidP="00AE3005">
            <w:r>
              <w:t>-</w:t>
            </w:r>
            <w:r w:rsidR="002660D2">
              <w:t xml:space="preserve">dny v týdnu </w:t>
            </w:r>
          </w:p>
          <w:p w14:paraId="7E043CCE" w14:textId="77777777" w:rsidR="002660D2" w:rsidRDefault="003455B5" w:rsidP="00AE3005">
            <w:r>
              <w:t>-</w:t>
            </w:r>
            <w:r w:rsidR="002660D2">
              <w:t xml:space="preserve">adresa </w:t>
            </w:r>
          </w:p>
          <w:p w14:paraId="039DA9C5" w14:textId="77777777" w:rsidR="002660D2" w:rsidRDefault="003455B5" w:rsidP="00AE3005">
            <w:r>
              <w:t>-</w:t>
            </w:r>
            <w:r w:rsidR="002660D2">
              <w:t xml:space="preserve">svět </w:t>
            </w:r>
          </w:p>
          <w:p w14:paraId="528692A7" w14:textId="77777777" w:rsidR="002660D2" w:rsidRDefault="003455B5" w:rsidP="00AE3005">
            <w:r>
              <w:t>-</w:t>
            </w:r>
            <w:r w:rsidR="002660D2">
              <w:t xml:space="preserve">volný čas </w:t>
            </w:r>
          </w:p>
          <w:p w14:paraId="0FB4F154" w14:textId="77777777" w:rsidR="002660D2" w:rsidRDefault="003455B5" w:rsidP="00AE3005">
            <w:r>
              <w:t>-</w:t>
            </w:r>
            <w:r w:rsidR="002660D2">
              <w:t>místnosti v domě</w:t>
            </w:r>
          </w:p>
          <w:p w14:paraId="2B9AE322" w14:textId="77777777" w:rsidR="002660D2" w:rsidRDefault="003455B5" w:rsidP="00AE3005">
            <w:r>
              <w:t>-</w:t>
            </w:r>
            <w:r w:rsidR="002660D2">
              <w:t xml:space="preserve">barvy </w:t>
            </w:r>
          </w:p>
          <w:p w14:paraId="70084AFE" w14:textId="77777777" w:rsidR="002660D2" w:rsidRDefault="003455B5" w:rsidP="00AE3005">
            <w:r>
              <w:t>-</w:t>
            </w:r>
            <w:r w:rsidR="002660D2">
              <w:t xml:space="preserve">zvířata </w:t>
            </w:r>
          </w:p>
          <w:p w14:paraId="0931E298" w14:textId="77777777" w:rsidR="002660D2" w:rsidRDefault="003455B5" w:rsidP="00AE3005">
            <w:r>
              <w:t>-</w:t>
            </w:r>
            <w:r w:rsidR="002660D2">
              <w:t xml:space="preserve">škola , vyučovací předměty, hodiny </w:t>
            </w:r>
          </w:p>
          <w:p w14:paraId="59CE9F7C" w14:textId="77777777" w:rsidR="00A117CA" w:rsidRDefault="003455B5" w:rsidP="00AE3005">
            <w:r>
              <w:t>-</w:t>
            </w:r>
            <w:r w:rsidR="00A117CA">
              <w:t xml:space="preserve">režim dne </w:t>
            </w:r>
          </w:p>
          <w:p w14:paraId="66C92FB6" w14:textId="77777777" w:rsidR="00A117CA" w:rsidRDefault="003455B5" w:rsidP="00AE3005">
            <w:r>
              <w:t>-</w:t>
            </w:r>
            <w:r w:rsidR="002660D2">
              <w:t xml:space="preserve">sport </w:t>
            </w:r>
          </w:p>
          <w:p w14:paraId="4F3846E3" w14:textId="77777777" w:rsidR="00A117CA" w:rsidRDefault="003455B5" w:rsidP="00AE3005">
            <w:r>
              <w:t>-</w:t>
            </w:r>
            <w:r w:rsidR="00A117CA">
              <w:t>hudební nástroje</w:t>
            </w:r>
          </w:p>
          <w:p w14:paraId="3D045047" w14:textId="77777777" w:rsidR="00A117CA" w:rsidRDefault="003455B5" w:rsidP="00AE3005">
            <w:r>
              <w:t>-</w:t>
            </w:r>
            <w:r w:rsidR="00A117CA">
              <w:t xml:space="preserve">můj pokoj, náš dům </w:t>
            </w:r>
          </w:p>
          <w:p w14:paraId="69887727" w14:textId="77777777" w:rsidR="003455B5" w:rsidRDefault="00A117CA" w:rsidP="00AE3005">
            <w:r>
              <w:t xml:space="preserve">město, anglická města </w:t>
            </w:r>
          </w:p>
          <w:p w14:paraId="334FF852" w14:textId="77777777" w:rsidR="00A117CA" w:rsidRDefault="003455B5" w:rsidP="00AE3005">
            <w:r>
              <w:t>-</w:t>
            </w:r>
            <w:r w:rsidR="00A117CA">
              <w:t>lidské tělo</w:t>
            </w:r>
          </w:p>
          <w:p w14:paraId="1DF643DF" w14:textId="77777777" w:rsidR="00A117CA" w:rsidRDefault="003455B5" w:rsidP="00AE3005">
            <w:r>
              <w:t>-</w:t>
            </w:r>
            <w:r w:rsidR="00A117CA">
              <w:t>oblečení</w:t>
            </w:r>
          </w:p>
          <w:p w14:paraId="0B9692F0" w14:textId="77777777" w:rsidR="00A117CA" w:rsidRDefault="003455B5" w:rsidP="00AE3005">
            <w:r>
              <w:t>-</w:t>
            </w:r>
            <w:r w:rsidR="00A117CA">
              <w:t xml:space="preserve">peníze </w:t>
            </w:r>
          </w:p>
          <w:p w14:paraId="2A8FBB42" w14:textId="77777777" w:rsidR="00A117CA" w:rsidRDefault="003455B5" w:rsidP="00AE3005">
            <w:r>
              <w:t>-</w:t>
            </w:r>
            <w:r w:rsidR="00A117CA">
              <w:t xml:space="preserve">Vánoce, Velikonoce </w:t>
            </w:r>
            <w:proofErr w:type="spellStart"/>
            <w:r w:rsidR="002660D2">
              <w:t>Where</w:t>
            </w:r>
            <w:proofErr w:type="spellEnd"/>
            <w:r w:rsidR="002660D2">
              <w:t xml:space="preserve"> are </w:t>
            </w:r>
            <w:proofErr w:type="spellStart"/>
            <w:r w:rsidR="002660D2">
              <w:t>you</w:t>
            </w:r>
            <w:proofErr w:type="spellEnd"/>
            <w:r w:rsidR="002660D2">
              <w:t xml:space="preserve"> </w:t>
            </w:r>
            <w:proofErr w:type="spellStart"/>
            <w:r w:rsidR="002660D2">
              <w:t>from</w:t>
            </w:r>
            <w:proofErr w:type="spellEnd"/>
            <w:r w:rsidR="002660D2">
              <w:t xml:space="preserve">? </w:t>
            </w:r>
          </w:p>
          <w:p w14:paraId="670FA40C" w14:textId="77777777" w:rsidR="00A117CA" w:rsidRDefault="002660D2" w:rsidP="00AE3005">
            <w:proofErr w:type="spellStart"/>
            <w:r>
              <w:t>How</w:t>
            </w:r>
            <w:proofErr w:type="spellEnd"/>
            <w:r>
              <w:t xml:space="preserve"> much </w:t>
            </w:r>
            <w:proofErr w:type="spellStart"/>
            <w:r>
              <w:t>is</w:t>
            </w:r>
            <w:proofErr w:type="spellEnd"/>
            <w:r>
              <w:t xml:space="preserve">/are ...? </w:t>
            </w:r>
          </w:p>
          <w:p w14:paraId="5E154EBA" w14:textId="77777777" w:rsidR="00A117CA" w:rsidRDefault="00A117CA" w:rsidP="00AE3005"/>
          <w:p w14:paraId="727A24C3" w14:textId="77777777" w:rsidR="00A117CA" w:rsidRPr="00A117CA" w:rsidRDefault="00A117CA" w:rsidP="00AE3005">
            <w:pPr>
              <w:rPr>
                <w:b/>
              </w:rPr>
            </w:pPr>
            <w:r w:rsidRPr="00A117CA">
              <w:rPr>
                <w:b/>
              </w:rPr>
              <w:t xml:space="preserve">gramatika: </w:t>
            </w:r>
          </w:p>
          <w:p w14:paraId="52E13BF5" w14:textId="77777777" w:rsidR="00A117CA" w:rsidRDefault="003455B5" w:rsidP="00AE3005">
            <w:r>
              <w:t>-</w:t>
            </w:r>
            <w:r w:rsidR="00A117CA">
              <w:t xml:space="preserve">člen určitý a neurčitý zápor </w:t>
            </w:r>
          </w:p>
          <w:p w14:paraId="25C60E3B" w14:textId="77777777" w:rsidR="00A117CA" w:rsidRDefault="003455B5" w:rsidP="00AE3005">
            <w:r>
              <w:t>-</w:t>
            </w:r>
            <w:r w:rsidR="00A117CA">
              <w:t>příkazy a zákazy</w:t>
            </w:r>
          </w:p>
          <w:p w14:paraId="3A1CBA50" w14:textId="77777777" w:rsidR="00A117CA" w:rsidRDefault="003455B5" w:rsidP="00AE3005">
            <w:r>
              <w:t>-</w:t>
            </w:r>
            <w:r w:rsidR="00A117CA">
              <w:t xml:space="preserve">množné číslo </w:t>
            </w:r>
          </w:p>
          <w:p w14:paraId="7B245079" w14:textId="77777777" w:rsidR="00A117CA" w:rsidRDefault="003455B5" w:rsidP="00AE3005">
            <w:r>
              <w:t>-</w:t>
            </w:r>
            <w:proofErr w:type="spellStart"/>
            <w:r w:rsidR="002660D2">
              <w:t>T</w:t>
            </w:r>
            <w:r w:rsidR="00A117CA">
              <w:t>here</w:t>
            </w:r>
            <w:proofErr w:type="spellEnd"/>
            <w:r w:rsidR="00A117CA">
              <w:t xml:space="preserve"> </w:t>
            </w:r>
            <w:proofErr w:type="spellStart"/>
            <w:r w:rsidR="00A117CA">
              <w:t>is</w:t>
            </w:r>
            <w:proofErr w:type="spellEnd"/>
            <w:r w:rsidR="00A117CA">
              <w:t xml:space="preserve">/are </w:t>
            </w:r>
          </w:p>
          <w:p w14:paraId="3B3021C0" w14:textId="77777777" w:rsidR="00A117CA" w:rsidRDefault="00A117CA" w:rsidP="00AE3005">
            <w:r>
              <w:t xml:space="preserve">tvoření otázek </w:t>
            </w:r>
          </w:p>
          <w:p w14:paraId="408B9CE4" w14:textId="77777777" w:rsidR="00A117CA" w:rsidRDefault="003455B5" w:rsidP="00AE3005">
            <w:r>
              <w:t>-</w:t>
            </w:r>
            <w:r w:rsidR="002660D2">
              <w:t>sloveso mít - časování, zápor, otázky a odp</w:t>
            </w:r>
            <w:r w:rsidR="00A117CA">
              <w:t xml:space="preserve">ovědi - věty kladné a záporné </w:t>
            </w:r>
          </w:p>
          <w:p w14:paraId="470E9E03" w14:textId="77777777" w:rsidR="00A117CA" w:rsidRDefault="003455B5" w:rsidP="00AE3005">
            <w:r>
              <w:lastRenderedPageBreak/>
              <w:t>-</w:t>
            </w:r>
            <w:r w:rsidR="00A117CA">
              <w:t>přídavná jména –opakování</w:t>
            </w:r>
          </w:p>
          <w:p w14:paraId="16D0A1FF" w14:textId="77777777" w:rsidR="002660D2" w:rsidRDefault="003455B5" w:rsidP="00AE3005">
            <w:r>
              <w:t>-</w:t>
            </w:r>
            <w:r w:rsidR="00A117CA">
              <w:t xml:space="preserve">předložky místa a času </w:t>
            </w:r>
            <w:r>
              <w:t>-</w:t>
            </w:r>
            <w:r w:rsidR="002660D2">
              <w:t xml:space="preserve">sloveso </w:t>
            </w:r>
            <w:proofErr w:type="spellStart"/>
            <w:r w:rsidR="002660D2">
              <w:t>can</w:t>
            </w:r>
            <w:proofErr w:type="spellEnd"/>
            <w:r w:rsidR="002660D2">
              <w:t xml:space="preserve"> - časování, zápor, otázky a odpovědi - </w:t>
            </w:r>
            <w:r>
              <w:t>-</w:t>
            </w:r>
            <w:r w:rsidR="002660D2">
              <w:t>čas prostý a</w:t>
            </w:r>
            <w:r w:rsidR="002660D2" w:rsidRPr="00A117CA">
              <w:t xml:space="preserve"> průběhový</w:t>
            </w:r>
          </w:p>
          <w:p w14:paraId="5CE3835C" w14:textId="77777777" w:rsidR="00A117CA" w:rsidRDefault="003455B5" w:rsidP="00AE3005">
            <w:r>
              <w:t>-</w:t>
            </w:r>
            <w:r w:rsidR="00A117CA">
              <w:t xml:space="preserve">projekty: </w:t>
            </w:r>
            <w:r w:rsidR="00772F36">
              <w:t xml:space="preserve">My </w:t>
            </w:r>
            <w:proofErr w:type="spellStart"/>
            <w:r w:rsidR="00772F36">
              <w:t>family</w:t>
            </w:r>
            <w:proofErr w:type="spellEnd"/>
            <w:r w:rsidR="00A117CA">
              <w:t xml:space="preserve"> ,</w:t>
            </w:r>
          </w:p>
          <w:p w14:paraId="1F334474" w14:textId="77777777" w:rsidR="002660D2" w:rsidRPr="005826BE" w:rsidRDefault="00A117CA" w:rsidP="00AE3005">
            <w:pPr>
              <w:rPr>
                <w:highlight w:val="yellow"/>
              </w:rPr>
            </w:pPr>
            <w:r>
              <w:t xml:space="preserve">My </w:t>
            </w:r>
            <w:proofErr w:type="spellStart"/>
            <w:r>
              <w:t>timetable</w:t>
            </w:r>
            <w:proofErr w:type="spellEnd"/>
            <w:r>
              <w:t xml:space="preserve">, </w:t>
            </w:r>
            <w:proofErr w:type="spellStart"/>
            <w:r>
              <w:t>Our</w:t>
            </w:r>
            <w:proofErr w:type="spellEnd"/>
            <w:r>
              <w:t xml:space="preserve"> </w:t>
            </w:r>
            <w:proofErr w:type="spellStart"/>
            <w:r>
              <w:t>school</w:t>
            </w:r>
            <w:proofErr w:type="spellEnd"/>
            <w:r>
              <w:t xml:space="preserve">, My free </w:t>
            </w:r>
            <w:proofErr w:type="spellStart"/>
            <w:r>
              <w:t>time</w:t>
            </w:r>
            <w:proofErr w:type="spellEnd"/>
            <w:r>
              <w:t xml:space="preserve">, </w:t>
            </w:r>
            <w:proofErr w:type="spellStart"/>
            <w:r>
              <w:t>Our</w:t>
            </w:r>
            <w:proofErr w:type="spellEnd"/>
            <w:r>
              <w:t xml:space="preserve"> </w:t>
            </w:r>
            <w:proofErr w:type="spellStart"/>
            <w:r>
              <w:t>town</w:t>
            </w:r>
            <w:proofErr w:type="spellEnd"/>
            <w:r>
              <w:t xml:space="preserve"> (</w:t>
            </w:r>
            <w:proofErr w:type="spellStart"/>
            <w:r>
              <w:t>village</w:t>
            </w:r>
            <w:proofErr w:type="spellEnd"/>
            <w:r>
              <w:t xml:space="preserve">), </w:t>
            </w:r>
            <w:r w:rsidR="002660D2">
              <w:t xml:space="preserve">My </w:t>
            </w:r>
            <w:proofErr w:type="spellStart"/>
            <w:r w:rsidR="002660D2">
              <w:t>friend</w:t>
            </w:r>
            <w:proofErr w:type="spellEnd"/>
          </w:p>
        </w:tc>
      </w:tr>
      <w:tr w:rsidR="002660D2" w14:paraId="47284914" w14:textId="77777777" w:rsidTr="00AE3005">
        <w:tc>
          <w:tcPr>
            <w:tcW w:w="3374" w:type="dxa"/>
            <w:shd w:val="clear" w:color="auto" w:fill="auto"/>
          </w:tcPr>
          <w:p w14:paraId="0376039D" w14:textId="77777777" w:rsidR="002660D2" w:rsidRPr="00067683" w:rsidRDefault="002660D2" w:rsidP="00AE3005">
            <w:r w:rsidRPr="00067683">
              <w:rPr>
                <w:bCs/>
                <w:iCs/>
              </w:rPr>
              <w:t>CJ-5-1-03 rozumí jednoduchému poslechovému textu, pokud je pronášen pomalu a zřetelně a má k dispozici vizuální oporu</w:t>
            </w:r>
          </w:p>
        </w:tc>
        <w:tc>
          <w:tcPr>
            <w:tcW w:w="3082" w:type="dxa"/>
            <w:shd w:val="clear" w:color="auto" w:fill="auto"/>
          </w:tcPr>
          <w:p w14:paraId="6175527C" w14:textId="77777777" w:rsidR="003455B5" w:rsidRDefault="003455B5" w:rsidP="003455B5">
            <w:r>
              <w:t>-</w:t>
            </w:r>
            <w:r w:rsidR="002660D2">
              <w:t>rozumí jednoduchému poslechovému textu, pokud je pronášen pomalu a zřetelně a má k dispozici vizuální oporu</w:t>
            </w:r>
          </w:p>
          <w:p w14:paraId="6CEA3E94" w14:textId="77777777" w:rsidR="003455B5" w:rsidRDefault="003455B5" w:rsidP="003455B5"/>
          <w:p w14:paraId="716FA44E" w14:textId="77777777" w:rsidR="003455B5" w:rsidRDefault="003455B5" w:rsidP="003455B5"/>
          <w:p w14:paraId="62FF3DF1" w14:textId="77777777" w:rsidR="003455B5" w:rsidRDefault="003455B5" w:rsidP="003455B5"/>
          <w:p w14:paraId="74F83F42" w14:textId="77777777" w:rsidR="003455B5" w:rsidRDefault="003455B5" w:rsidP="003455B5"/>
          <w:p w14:paraId="729FB8B7" w14:textId="77777777" w:rsidR="003455B5" w:rsidRDefault="003455B5" w:rsidP="003455B5"/>
          <w:p w14:paraId="747E3A7D" w14:textId="77777777" w:rsidR="003455B5" w:rsidRDefault="003455B5" w:rsidP="003455B5"/>
          <w:p w14:paraId="2996D0E9" w14:textId="77777777" w:rsidR="003455B5" w:rsidRDefault="003455B5" w:rsidP="003455B5"/>
          <w:p w14:paraId="19D94C18" w14:textId="77777777" w:rsidR="003455B5" w:rsidRDefault="003455B5" w:rsidP="003455B5"/>
          <w:p w14:paraId="4048F934" w14:textId="77777777" w:rsidR="003455B5" w:rsidRDefault="003455B5" w:rsidP="003455B5"/>
          <w:p w14:paraId="4A8D1A7B" w14:textId="77777777" w:rsidR="003455B5" w:rsidRDefault="003455B5" w:rsidP="003455B5"/>
          <w:p w14:paraId="223DAB50" w14:textId="77777777" w:rsidR="003455B5" w:rsidRDefault="003455B5" w:rsidP="003455B5"/>
          <w:p w14:paraId="32E1F29B" w14:textId="77777777" w:rsidR="003455B5" w:rsidRDefault="003455B5" w:rsidP="003455B5"/>
          <w:p w14:paraId="2124F648" w14:textId="77777777" w:rsidR="003455B5" w:rsidRDefault="003455B5" w:rsidP="003455B5"/>
          <w:p w14:paraId="2208F70F" w14:textId="77777777" w:rsidR="003455B5" w:rsidRDefault="003455B5" w:rsidP="003455B5"/>
          <w:p w14:paraId="4CFAB831" w14:textId="77777777" w:rsidR="003455B5" w:rsidRDefault="003455B5" w:rsidP="003455B5"/>
          <w:p w14:paraId="4978FD0D" w14:textId="77777777" w:rsidR="003455B5" w:rsidRDefault="003455B5" w:rsidP="003455B5"/>
          <w:p w14:paraId="4190BFFA" w14:textId="77777777" w:rsidR="003455B5" w:rsidRDefault="003455B5" w:rsidP="003455B5"/>
          <w:p w14:paraId="6921B501" w14:textId="77777777" w:rsidR="003455B5" w:rsidRDefault="003455B5" w:rsidP="003455B5"/>
          <w:p w14:paraId="4D29E9BD" w14:textId="77777777" w:rsidR="003455B5" w:rsidRDefault="003455B5" w:rsidP="003455B5"/>
          <w:p w14:paraId="5BF8D399" w14:textId="77777777" w:rsidR="003455B5" w:rsidRDefault="003455B5" w:rsidP="003455B5"/>
          <w:p w14:paraId="73DA698C" w14:textId="77777777" w:rsidR="003455B5" w:rsidRDefault="003455B5" w:rsidP="003455B5"/>
          <w:p w14:paraId="1D101F51" w14:textId="77777777" w:rsidR="003455B5" w:rsidRDefault="003455B5" w:rsidP="003455B5"/>
          <w:p w14:paraId="0E8E18DB" w14:textId="77777777" w:rsidR="003455B5" w:rsidRDefault="003455B5" w:rsidP="003455B5"/>
          <w:p w14:paraId="7C5C4666" w14:textId="77777777" w:rsidR="003455B5" w:rsidRDefault="003455B5" w:rsidP="003455B5"/>
          <w:p w14:paraId="7B05A3C6" w14:textId="77777777" w:rsidR="003455B5" w:rsidRDefault="003455B5" w:rsidP="003455B5">
            <w:r>
              <w:t xml:space="preserve">- být, mít - časování, zápor, otázky a odpovědi </w:t>
            </w:r>
          </w:p>
          <w:p w14:paraId="2268D25A" w14:textId="77777777" w:rsidR="003455B5" w:rsidRDefault="003455B5" w:rsidP="003455B5"/>
          <w:p w14:paraId="2A5A7E12" w14:textId="77777777" w:rsidR="003455B5" w:rsidRDefault="003455B5" w:rsidP="003455B5">
            <w:r>
              <w:t xml:space="preserve">-přídavná jména a zájmena </w:t>
            </w:r>
          </w:p>
          <w:p w14:paraId="6CA334EE" w14:textId="77777777" w:rsidR="002660D2" w:rsidRPr="005826BE" w:rsidRDefault="002660D2" w:rsidP="00AE3005">
            <w:pPr>
              <w:rPr>
                <w:highlight w:val="yellow"/>
              </w:rPr>
            </w:pPr>
          </w:p>
        </w:tc>
        <w:tc>
          <w:tcPr>
            <w:tcW w:w="2830" w:type="dxa"/>
            <w:vMerge/>
          </w:tcPr>
          <w:p w14:paraId="4C3277BC" w14:textId="77777777" w:rsidR="002660D2" w:rsidRPr="005826BE" w:rsidRDefault="002660D2" w:rsidP="00AE3005">
            <w:pPr>
              <w:rPr>
                <w:highlight w:val="yellow"/>
              </w:rPr>
            </w:pPr>
          </w:p>
        </w:tc>
      </w:tr>
    </w:tbl>
    <w:p w14:paraId="6F885FAD" w14:textId="77777777" w:rsidR="00067683" w:rsidRDefault="00067683" w:rsidP="00067683">
      <w:pPr>
        <w:jc w:val="both"/>
      </w:pPr>
    </w:p>
    <w:p w14:paraId="5DCB60C3" w14:textId="77777777" w:rsidR="00067683" w:rsidRDefault="00067683" w:rsidP="00067683">
      <w:pPr>
        <w:jc w:val="both"/>
      </w:pPr>
      <w:r>
        <w:t>Minimální doporučená úroveň pro úpravy očekávaných výstupů v rámci podpůrných opatření:</w:t>
      </w:r>
    </w:p>
    <w:p w14:paraId="4977AA04" w14:textId="77777777" w:rsidR="007135B9" w:rsidRDefault="007135B9" w:rsidP="00067683">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067683" w14:paraId="6659ACE9" w14:textId="77777777" w:rsidTr="00AE3005">
        <w:tc>
          <w:tcPr>
            <w:tcW w:w="3427" w:type="dxa"/>
            <w:shd w:val="clear" w:color="auto" w:fill="EEECE1"/>
          </w:tcPr>
          <w:p w14:paraId="5E4C0EDA" w14:textId="77777777" w:rsidR="00067683" w:rsidRDefault="00067683" w:rsidP="00AE3005">
            <w:r>
              <w:t>RVP výstupy:</w:t>
            </w:r>
          </w:p>
          <w:p w14:paraId="26E29E42" w14:textId="77777777" w:rsidR="00067683" w:rsidRDefault="00067683" w:rsidP="00AE3005"/>
        </w:tc>
        <w:tc>
          <w:tcPr>
            <w:tcW w:w="3156" w:type="dxa"/>
            <w:shd w:val="clear" w:color="auto" w:fill="EEECE1"/>
          </w:tcPr>
          <w:p w14:paraId="5EDE1461" w14:textId="77777777" w:rsidR="00067683" w:rsidRDefault="00067683" w:rsidP="00AE3005">
            <w:r>
              <w:t>ŠVP výstupy:</w:t>
            </w:r>
          </w:p>
        </w:tc>
        <w:tc>
          <w:tcPr>
            <w:tcW w:w="2897" w:type="dxa"/>
            <w:shd w:val="clear" w:color="auto" w:fill="EEECE1"/>
          </w:tcPr>
          <w:p w14:paraId="08C0B53E" w14:textId="77777777" w:rsidR="00067683" w:rsidRDefault="00067683" w:rsidP="00AE3005">
            <w:r>
              <w:t>Učivo:</w:t>
            </w:r>
          </w:p>
          <w:p w14:paraId="63F5C37E" w14:textId="77777777" w:rsidR="00067683" w:rsidRDefault="00067683" w:rsidP="00AE3005"/>
        </w:tc>
      </w:tr>
      <w:tr w:rsidR="00067683" w14:paraId="2DE29863" w14:textId="77777777" w:rsidTr="00AE3005">
        <w:tc>
          <w:tcPr>
            <w:tcW w:w="3427" w:type="dxa"/>
            <w:shd w:val="clear" w:color="auto" w:fill="auto"/>
          </w:tcPr>
          <w:p w14:paraId="194B5551" w14:textId="77777777" w:rsidR="00067683" w:rsidRPr="003455B5" w:rsidRDefault="00067683" w:rsidP="00067683">
            <w:pPr>
              <w:pStyle w:val="Default"/>
              <w:rPr>
                <w:i/>
              </w:rPr>
            </w:pPr>
            <w:r w:rsidRPr="003455B5">
              <w:rPr>
                <w:i/>
                <w:iCs/>
              </w:rPr>
              <w:t xml:space="preserve">CJ-5-1-01p rozumí jednoduchým pokynům učitele, které jsou sdělovány pomalu a s pečlivou výslovností </w:t>
            </w:r>
          </w:p>
          <w:p w14:paraId="7A14C2C3" w14:textId="77777777" w:rsidR="00067683" w:rsidRPr="003455B5" w:rsidRDefault="00067683" w:rsidP="00067683">
            <w:pPr>
              <w:rPr>
                <w:i/>
              </w:rPr>
            </w:pPr>
            <w:r w:rsidRPr="003455B5">
              <w:rPr>
                <w:i/>
                <w:iCs/>
              </w:rPr>
              <w:t xml:space="preserve"> </w:t>
            </w:r>
          </w:p>
        </w:tc>
        <w:tc>
          <w:tcPr>
            <w:tcW w:w="3156" w:type="dxa"/>
            <w:shd w:val="clear" w:color="auto" w:fill="auto"/>
          </w:tcPr>
          <w:p w14:paraId="0980B7D7" w14:textId="77777777" w:rsidR="00067683" w:rsidRDefault="003455B5" w:rsidP="00AE3005">
            <w:r>
              <w:t>-</w:t>
            </w:r>
            <w:r w:rsidR="00067683">
              <w:t>rozumí jednoduchým pokynům učitele, které jsou sdělovány pomalu a s pečlivou výslovností</w:t>
            </w:r>
          </w:p>
        </w:tc>
        <w:tc>
          <w:tcPr>
            <w:tcW w:w="2897" w:type="dxa"/>
          </w:tcPr>
          <w:p w14:paraId="2A197678" w14:textId="77777777" w:rsidR="00067683" w:rsidRDefault="003455B5" w:rsidP="00AE3005">
            <w:r>
              <w:t>-</w:t>
            </w:r>
            <w:r w:rsidR="00772F36">
              <w:t>jednoduché pokyny učitele</w:t>
            </w:r>
          </w:p>
        </w:tc>
      </w:tr>
      <w:tr w:rsidR="00067683" w14:paraId="2600D4B3" w14:textId="77777777" w:rsidTr="00AE3005">
        <w:tc>
          <w:tcPr>
            <w:tcW w:w="3427" w:type="dxa"/>
            <w:shd w:val="clear" w:color="auto" w:fill="auto"/>
          </w:tcPr>
          <w:p w14:paraId="68FCC9AE" w14:textId="77777777" w:rsidR="00067683" w:rsidRPr="003455B5" w:rsidRDefault="00067683" w:rsidP="00067683">
            <w:pPr>
              <w:pStyle w:val="Default"/>
              <w:rPr>
                <w:i/>
                <w:iCs/>
              </w:rPr>
            </w:pPr>
            <w:r w:rsidRPr="003455B5">
              <w:rPr>
                <w:i/>
                <w:iCs/>
              </w:rPr>
              <w:t xml:space="preserve">CJ-5-1-02p rozumí slovům a frázím, se kterými se v rámci tematických okruhů opakovaně setkal (zejména má-li k dispozici vizuální oporu) </w:t>
            </w:r>
          </w:p>
          <w:p w14:paraId="44D20F7F" w14:textId="77777777" w:rsidR="009528C8" w:rsidRPr="003455B5" w:rsidRDefault="009528C8" w:rsidP="00067683">
            <w:pPr>
              <w:pStyle w:val="Default"/>
              <w:rPr>
                <w:i/>
              </w:rPr>
            </w:pPr>
          </w:p>
          <w:p w14:paraId="49A95B92" w14:textId="77777777" w:rsidR="009528C8" w:rsidRPr="003455B5" w:rsidRDefault="009528C8" w:rsidP="00067683">
            <w:pPr>
              <w:pStyle w:val="Default"/>
              <w:rPr>
                <w:i/>
              </w:rPr>
            </w:pPr>
          </w:p>
          <w:p w14:paraId="012AC11E" w14:textId="77777777" w:rsidR="003672D3" w:rsidRPr="003455B5" w:rsidRDefault="003672D3" w:rsidP="00067683">
            <w:pPr>
              <w:pStyle w:val="Default"/>
              <w:rPr>
                <w:i/>
              </w:rPr>
            </w:pPr>
          </w:p>
          <w:p w14:paraId="603F3D8A" w14:textId="77777777" w:rsidR="003672D3" w:rsidRPr="003455B5" w:rsidRDefault="003672D3" w:rsidP="00067683">
            <w:pPr>
              <w:pStyle w:val="Default"/>
              <w:rPr>
                <w:i/>
              </w:rPr>
            </w:pPr>
          </w:p>
          <w:p w14:paraId="7528C653" w14:textId="77777777" w:rsidR="003672D3" w:rsidRPr="003455B5" w:rsidRDefault="003672D3" w:rsidP="00067683">
            <w:pPr>
              <w:pStyle w:val="Default"/>
              <w:rPr>
                <w:i/>
              </w:rPr>
            </w:pPr>
          </w:p>
          <w:p w14:paraId="384D58BC" w14:textId="77777777" w:rsidR="003672D3" w:rsidRPr="003455B5" w:rsidRDefault="003672D3" w:rsidP="00067683">
            <w:pPr>
              <w:pStyle w:val="Default"/>
              <w:rPr>
                <w:i/>
              </w:rPr>
            </w:pPr>
          </w:p>
          <w:p w14:paraId="0A52046F" w14:textId="77777777" w:rsidR="003672D3" w:rsidRPr="003455B5" w:rsidRDefault="003672D3" w:rsidP="00067683">
            <w:pPr>
              <w:pStyle w:val="Default"/>
              <w:rPr>
                <w:i/>
              </w:rPr>
            </w:pPr>
          </w:p>
          <w:p w14:paraId="0780CB87" w14:textId="77777777" w:rsidR="003672D3" w:rsidRPr="003455B5" w:rsidRDefault="003672D3" w:rsidP="00067683">
            <w:pPr>
              <w:pStyle w:val="Default"/>
              <w:rPr>
                <w:i/>
              </w:rPr>
            </w:pPr>
          </w:p>
          <w:p w14:paraId="730CAC2B" w14:textId="77777777" w:rsidR="003672D3" w:rsidRPr="003455B5" w:rsidRDefault="003672D3" w:rsidP="00067683">
            <w:pPr>
              <w:pStyle w:val="Default"/>
              <w:rPr>
                <w:i/>
              </w:rPr>
            </w:pPr>
          </w:p>
          <w:p w14:paraId="4835DB51" w14:textId="77777777" w:rsidR="003672D3" w:rsidRPr="003455B5" w:rsidRDefault="003672D3" w:rsidP="00067683">
            <w:pPr>
              <w:pStyle w:val="Default"/>
              <w:rPr>
                <w:i/>
              </w:rPr>
            </w:pPr>
          </w:p>
          <w:p w14:paraId="552B8944" w14:textId="77777777" w:rsidR="003672D3" w:rsidRPr="003455B5" w:rsidRDefault="003672D3" w:rsidP="00067683">
            <w:pPr>
              <w:pStyle w:val="Default"/>
              <w:rPr>
                <w:i/>
              </w:rPr>
            </w:pPr>
          </w:p>
          <w:p w14:paraId="023DE38D" w14:textId="77777777" w:rsidR="003672D3" w:rsidRPr="003455B5" w:rsidRDefault="003672D3" w:rsidP="00067683">
            <w:pPr>
              <w:pStyle w:val="Default"/>
              <w:rPr>
                <w:i/>
              </w:rPr>
            </w:pPr>
          </w:p>
          <w:p w14:paraId="1B4F56A4" w14:textId="77777777" w:rsidR="003672D3" w:rsidRPr="003455B5" w:rsidRDefault="003672D3" w:rsidP="00067683">
            <w:pPr>
              <w:pStyle w:val="Default"/>
              <w:rPr>
                <w:i/>
              </w:rPr>
            </w:pPr>
          </w:p>
          <w:p w14:paraId="4DBB90D2" w14:textId="77777777" w:rsidR="003672D3" w:rsidRPr="003455B5" w:rsidRDefault="003672D3" w:rsidP="00067683">
            <w:pPr>
              <w:pStyle w:val="Default"/>
              <w:rPr>
                <w:i/>
              </w:rPr>
            </w:pPr>
          </w:p>
          <w:p w14:paraId="2FAF9E75" w14:textId="77777777" w:rsidR="003672D3" w:rsidRPr="003455B5" w:rsidRDefault="003672D3" w:rsidP="00067683">
            <w:pPr>
              <w:pStyle w:val="Default"/>
              <w:rPr>
                <w:i/>
              </w:rPr>
            </w:pPr>
          </w:p>
          <w:p w14:paraId="7F5EC3FE" w14:textId="77777777" w:rsidR="003672D3" w:rsidRPr="003455B5" w:rsidRDefault="003672D3" w:rsidP="00067683">
            <w:pPr>
              <w:pStyle w:val="Default"/>
              <w:rPr>
                <w:i/>
              </w:rPr>
            </w:pPr>
          </w:p>
          <w:p w14:paraId="7191F124" w14:textId="77777777" w:rsidR="003672D3" w:rsidRPr="003455B5" w:rsidRDefault="003672D3" w:rsidP="00067683">
            <w:pPr>
              <w:pStyle w:val="Default"/>
              <w:rPr>
                <w:i/>
              </w:rPr>
            </w:pPr>
          </w:p>
          <w:p w14:paraId="06DCD450" w14:textId="77777777" w:rsidR="003672D3" w:rsidRPr="003455B5" w:rsidRDefault="003672D3" w:rsidP="00067683">
            <w:pPr>
              <w:pStyle w:val="Default"/>
              <w:rPr>
                <w:i/>
              </w:rPr>
            </w:pPr>
          </w:p>
          <w:p w14:paraId="60C9B9A2" w14:textId="77777777" w:rsidR="003672D3" w:rsidRPr="003455B5" w:rsidRDefault="003672D3" w:rsidP="00067683">
            <w:pPr>
              <w:pStyle w:val="Default"/>
              <w:rPr>
                <w:i/>
              </w:rPr>
            </w:pPr>
          </w:p>
          <w:p w14:paraId="35E35B03" w14:textId="77777777" w:rsidR="003672D3" w:rsidRPr="003455B5" w:rsidRDefault="003672D3" w:rsidP="00067683">
            <w:pPr>
              <w:pStyle w:val="Default"/>
              <w:rPr>
                <w:i/>
              </w:rPr>
            </w:pPr>
          </w:p>
          <w:p w14:paraId="6E274FCA" w14:textId="77777777" w:rsidR="003672D3" w:rsidRPr="003455B5" w:rsidRDefault="003672D3" w:rsidP="00067683">
            <w:pPr>
              <w:pStyle w:val="Default"/>
              <w:rPr>
                <w:i/>
              </w:rPr>
            </w:pPr>
          </w:p>
          <w:p w14:paraId="752CE015" w14:textId="77777777" w:rsidR="003672D3" w:rsidRPr="003455B5" w:rsidRDefault="003672D3" w:rsidP="00067683">
            <w:pPr>
              <w:pStyle w:val="Default"/>
              <w:rPr>
                <w:i/>
              </w:rPr>
            </w:pPr>
          </w:p>
          <w:p w14:paraId="559D6E74" w14:textId="77777777" w:rsidR="003672D3" w:rsidRPr="003455B5" w:rsidRDefault="003672D3" w:rsidP="00067683">
            <w:pPr>
              <w:pStyle w:val="Default"/>
              <w:rPr>
                <w:i/>
              </w:rPr>
            </w:pPr>
          </w:p>
          <w:p w14:paraId="13A3367A" w14:textId="77777777" w:rsidR="003672D3" w:rsidRPr="003455B5" w:rsidRDefault="003672D3" w:rsidP="00067683">
            <w:pPr>
              <w:pStyle w:val="Default"/>
              <w:rPr>
                <w:i/>
              </w:rPr>
            </w:pPr>
          </w:p>
          <w:p w14:paraId="776DB418" w14:textId="77777777" w:rsidR="003672D3" w:rsidRPr="003455B5" w:rsidRDefault="003672D3" w:rsidP="00067683">
            <w:pPr>
              <w:pStyle w:val="Default"/>
              <w:rPr>
                <w:i/>
              </w:rPr>
            </w:pPr>
          </w:p>
          <w:p w14:paraId="46A2EB63" w14:textId="77777777" w:rsidR="003672D3" w:rsidRPr="003455B5" w:rsidRDefault="003672D3" w:rsidP="00067683">
            <w:pPr>
              <w:pStyle w:val="Default"/>
              <w:rPr>
                <w:i/>
              </w:rPr>
            </w:pPr>
          </w:p>
          <w:p w14:paraId="732D19BE" w14:textId="77777777" w:rsidR="003672D3" w:rsidRPr="003455B5" w:rsidRDefault="003672D3" w:rsidP="00067683">
            <w:pPr>
              <w:pStyle w:val="Default"/>
              <w:rPr>
                <w:i/>
              </w:rPr>
            </w:pPr>
          </w:p>
          <w:p w14:paraId="244173A1" w14:textId="77777777" w:rsidR="00067683" w:rsidRPr="003455B5" w:rsidRDefault="00067683" w:rsidP="00067683">
            <w:pPr>
              <w:rPr>
                <w:i/>
                <w:iCs/>
              </w:rPr>
            </w:pPr>
            <w:r w:rsidRPr="003455B5">
              <w:rPr>
                <w:i/>
                <w:iCs/>
              </w:rPr>
              <w:t>- rozumí výrazům pro pozdrav a poděkování</w:t>
            </w:r>
          </w:p>
        </w:tc>
        <w:tc>
          <w:tcPr>
            <w:tcW w:w="3156" w:type="dxa"/>
            <w:shd w:val="clear" w:color="auto" w:fill="auto"/>
          </w:tcPr>
          <w:p w14:paraId="7DFDA6A6" w14:textId="77777777" w:rsidR="00067683" w:rsidRDefault="003455B5" w:rsidP="00AE3005">
            <w:r>
              <w:lastRenderedPageBreak/>
              <w:t>-</w:t>
            </w:r>
            <w:r w:rsidR="00067683">
              <w:t>rozumí slovům a frázím, se kterými se v rámci tematických okruhů opakovaně setkal (zejména má-li k dispozici vizuální oporu</w:t>
            </w:r>
          </w:p>
          <w:p w14:paraId="06EF333B" w14:textId="77777777" w:rsidR="009528C8" w:rsidRDefault="009528C8" w:rsidP="00AE3005"/>
          <w:p w14:paraId="218D1AE7" w14:textId="77777777" w:rsidR="003672D3" w:rsidRDefault="003672D3" w:rsidP="00AE3005"/>
          <w:p w14:paraId="3D4DD9CC" w14:textId="77777777" w:rsidR="003672D3" w:rsidRDefault="003672D3" w:rsidP="00AE3005"/>
          <w:p w14:paraId="6EA944B1" w14:textId="77777777" w:rsidR="003672D3" w:rsidRDefault="003672D3" w:rsidP="00AE3005"/>
          <w:p w14:paraId="6EBD357B" w14:textId="77777777" w:rsidR="003672D3" w:rsidRDefault="003672D3" w:rsidP="00AE3005"/>
          <w:p w14:paraId="6BB9A133" w14:textId="77777777" w:rsidR="003672D3" w:rsidRDefault="003672D3" w:rsidP="00AE3005"/>
          <w:p w14:paraId="4B6A028F" w14:textId="77777777" w:rsidR="003672D3" w:rsidRDefault="003672D3" w:rsidP="00AE3005"/>
          <w:p w14:paraId="3CF10A7B" w14:textId="77777777" w:rsidR="003672D3" w:rsidRDefault="003672D3" w:rsidP="00AE3005"/>
          <w:p w14:paraId="062BE50F" w14:textId="77777777" w:rsidR="003672D3" w:rsidRDefault="003672D3" w:rsidP="00AE3005"/>
          <w:p w14:paraId="5CFF11CA" w14:textId="77777777" w:rsidR="003672D3" w:rsidRDefault="003672D3" w:rsidP="00AE3005"/>
          <w:p w14:paraId="405A6C11" w14:textId="77777777" w:rsidR="003672D3" w:rsidRDefault="003672D3" w:rsidP="00AE3005"/>
          <w:p w14:paraId="67F0A16A" w14:textId="77777777" w:rsidR="003672D3" w:rsidRDefault="003672D3" w:rsidP="00AE3005"/>
          <w:p w14:paraId="156D462A" w14:textId="77777777" w:rsidR="003672D3" w:rsidRDefault="003672D3" w:rsidP="00AE3005"/>
          <w:p w14:paraId="1C2966E4" w14:textId="77777777" w:rsidR="003672D3" w:rsidRDefault="003672D3" w:rsidP="00AE3005"/>
          <w:p w14:paraId="7B5D040E" w14:textId="77777777" w:rsidR="003672D3" w:rsidRDefault="003672D3" w:rsidP="00AE3005"/>
          <w:p w14:paraId="3A717503" w14:textId="77777777" w:rsidR="003672D3" w:rsidRDefault="003672D3" w:rsidP="00AE3005"/>
          <w:p w14:paraId="2DA2CB88" w14:textId="77777777" w:rsidR="003672D3" w:rsidRDefault="003672D3" w:rsidP="00AE3005"/>
          <w:p w14:paraId="5966F945" w14:textId="77777777" w:rsidR="003672D3" w:rsidRDefault="003672D3" w:rsidP="00AE3005"/>
          <w:p w14:paraId="5E75B63D" w14:textId="77777777" w:rsidR="003672D3" w:rsidRDefault="003672D3" w:rsidP="00AE3005"/>
          <w:p w14:paraId="64DD2AC2" w14:textId="77777777" w:rsidR="003672D3" w:rsidRDefault="003672D3" w:rsidP="00AE3005"/>
          <w:p w14:paraId="13BE4433" w14:textId="77777777" w:rsidR="003672D3" w:rsidRDefault="003672D3" w:rsidP="00AE3005"/>
          <w:p w14:paraId="054B0557" w14:textId="77777777" w:rsidR="003672D3" w:rsidRDefault="003672D3" w:rsidP="00AE3005"/>
          <w:p w14:paraId="2A187F8C" w14:textId="77777777" w:rsidR="003672D3" w:rsidRDefault="003672D3" w:rsidP="00AE3005"/>
          <w:p w14:paraId="08E1E665" w14:textId="77777777" w:rsidR="003672D3" w:rsidRDefault="003672D3" w:rsidP="00AE3005"/>
          <w:p w14:paraId="5D505D92" w14:textId="77777777" w:rsidR="003672D3" w:rsidRDefault="003672D3" w:rsidP="00AE3005"/>
          <w:p w14:paraId="6F22A2AC" w14:textId="77777777" w:rsidR="003672D3" w:rsidRDefault="003672D3" w:rsidP="00AE3005"/>
          <w:p w14:paraId="1EC78B42" w14:textId="77777777" w:rsidR="009528C8" w:rsidRDefault="003455B5" w:rsidP="00AE3005">
            <w:r>
              <w:t>-</w:t>
            </w:r>
            <w:r w:rsidR="009528C8">
              <w:t>rozumí výrazům pro pozdrav a poděkování</w:t>
            </w:r>
          </w:p>
        </w:tc>
        <w:tc>
          <w:tcPr>
            <w:tcW w:w="2897" w:type="dxa"/>
          </w:tcPr>
          <w:p w14:paraId="683636AB" w14:textId="77777777" w:rsidR="00772F36" w:rsidRPr="00772F36" w:rsidRDefault="003455B5" w:rsidP="00AE3005">
            <w:pPr>
              <w:rPr>
                <w:b/>
              </w:rPr>
            </w:pPr>
            <w:r>
              <w:rPr>
                <w:b/>
              </w:rPr>
              <w:lastRenderedPageBreak/>
              <w:t>-</w:t>
            </w:r>
            <w:r w:rsidR="00772F36" w:rsidRPr="00772F36">
              <w:rPr>
                <w:b/>
              </w:rPr>
              <w:t>slovní zásoba:</w:t>
            </w:r>
          </w:p>
          <w:p w14:paraId="02DC3A35" w14:textId="77777777" w:rsidR="00067683" w:rsidRDefault="00772F36" w:rsidP="00AE3005">
            <w:r>
              <w:t xml:space="preserve"> </w:t>
            </w:r>
            <w:r w:rsidR="003455B5">
              <w:t>-</w:t>
            </w:r>
            <w:r>
              <w:t>pozdravy</w:t>
            </w:r>
          </w:p>
          <w:p w14:paraId="55B1AEF0" w14:textId="77777777" w:rsidR="00772F36" w:rsidRDefault="003455B5" w:rsidP="00AE3005">
            <w:r>
              <w:t>-</w:t>
            </w:r>
            <w:r w:rsidR="00772F36">
              <w:t xml:space="preserve">abeceda </w:t>
            </w:r>
          </w:p>
          <w:p w14:paraId="1C91030F" w14:textId="77777777" w:rsidR="00772F36" w:rsidRDefault="003455B5" w:rsidP="00AE3005">
            <w:r>
              <w:t>-</w:t>
            </w:r>
            <w:r w:rsidR="00772F36">
              <w:t xml:space="preserve">školní potřeby </w:t>
            </w:r>
          </w:p>
          <w:p w14:paraId="022F2713" w14:textId="77777777" w:rsidR="00772F36" w:rsidRDefault="003455B5" w:rsidP="00AE3005">
            <w:r>
              <w:t>-</w:t>
            </w:r>
            <w:r w:rsidR="00772F36">
              <w:t xml:space="preserve">rozkazy </w:t>
            </w:r>
          </w:p>
          <w:p w14:paraId="65FAC876" w14:textId="77777777" w:rsidR="00772F36" w:rsidRDefault="003455B5" w:rsidP="00AE3005">
            <w:r>
              <w:t>-</w:t>
            </w:r>
            <w:r w:rsidR="00772F36">
              <w:t xml:space="preserve">čísla 0 - 12, telefonní čísla </w:t>
            </w:r>
            <w:r>
              <w:t>-</w:t>
            </w:r>
            <w:r w:rsidR="00772F36">
              <w:t xml:space="preserve">jídlo </w:t>
            </w:r>
          </w:p>
          <w:p w14:paraId="60E9386D" w14:textId="77777777" w:rsidR="00772F36" w:rsidRDefault="003455B5" w:rsidP="00AE3005">
            <w:r>
              <w:t>-</w:t>
            </w:r>
            <w:r w:rsidR="00772F36">
              <w:t xml:space="preserve">barvy </w:t>
            </w:r>
          </w:p>
          <w:p w14:paraId="6E268B1B" w14:textId="77777777" w:rsidR="00772F36" w:rsidRDefault="003455B5" w:rsidP="00AE3005">
            <w:r>
              <w:t>-</w:t>
            </w:r>
            <w:r w:rsidR="00772F36">
              <w:t>hračky</w:t>
            </w:r>
          </w:p>
          <w:p w14:paraId="57B37F05" w14:textId="77777777" w:rsidR="00772F36" w:rsidRDefault="003455B5" w:rsidP="00AE3005">
            <w:r>
              <w:t>-</w:t>
            </w:r>
            <w:r w:rsidR="00772F36">
              <w:t>lidské tělo</w:t>
            </w:r>
          </w:p>
          <w:p w14:paraId="1C1CD888" w14:textId="77777777" w:rsidR="00772F36" w:rsidRDefault="003455B5" w:rsidP="00AE3005">
            <w:r>
              <w:t>-</w:t>
            </w:r>
            <w:r w:rsidR="00772F36">
              <w:t xml:space="preserve">narozeniny </w:t>
            </w:r>
          </w:p>
          <w:p w14:paraId="19AB9A99" w14:textId="77777777" w:rsidR="00772F36" w:rsidRDefault="003455B5" w:rsidP="00AE3005">
            <w:r>
              <w:t>-</w:t>
            </w:r>
            <w:r w:rsidR="00772F36">
              <w:t xml:space="preserve">rodina </w:t>
            </w:r>
          </w:p>
          <w:p w14:paraId="6756941B" w14:textId="77777777" w:rsidR="00772F36" w:rsidRDefault="003455B5" w:rsidP="00772F36">
            <w:r>
              <w:t>-</w:t>
            </w:r>
            <w:r w:rsidR="00772F36">
              <w:t xml:space="preserve">oblečení </w:t>
            </w:r>
          </w:p>
          <w:p w14:paraId="7F7CB64F" w14:textId="77777777" w:rsidR="00772F36" w:rsidRDefault="003455B5" w:rsidP="00772F36">
            <w:r>
              <w:t>-</w:t>
            </w:r>
            <w:r w:rsidR="00772F36">
              <w:t xml:space="preserve">zvířata </w:t>
            </w:r>
          </w:p>
          <w:p w14:paraId="6E6AE11E" w14:textId="77777777" w:rsidR="00772F36" w:rsidRDefault="003455B5" w:rsidP="00772F36">
            <w:r>
              <w:t>-</w:t>
            </w:r>
            <w:r w:rsidR="00772F36">
              <w:t xml:space="preserve">hodiny </w:t>
            </w:r>
          </w:p>
          <w:p w14:paraId="154B35CF" w14:textId="77777777" w:rsidR="00772F36" w:rsidRDefault="003455B5" w:rsidP="00772F36">
            <w:r>
              <w:t>-</w:t>
            </w:r>
            <w:r w:rsidR="00772F36">
              <w:t>Londýn</w:t>
            </w:r>
          </w:p>
          <w:p w14:paraId="015C0E0F" w14:textId="77777777" w:rsidR="00772F36" w:rsidRDefault="003455B5" w:rsidP="00772F36">
            <w:r>
              <w:t>-</w:t>
            </w:r>
            <w:r w:rsidR="00772F36">
              <w:t xml:space="preserve">Vánoce, Velikonoce </w:t>
            </w:r>
          </w:p>
          <w:p w14:paraId="43941058" w14:textId="77777777" w:rsidR="00772F36" w:rsidRDefault="00772F36" w:rsidP="00772F36">
            <w:proofErr w:type="spellStart"/>
            <w:r>
              <w:t>How</w:t>
            </w:r>
            <w:proofErr w:type="spellEnd"/>
            <w:r>
              <w:t xml:space="preserve"> are </w:t>
            </w:r>
            <w:proofErr w:type="spellStart"/>
            <w:r>
              <w:t>you</w:t>
            </w:r>
            <w:proofErr w:type="spellEnd"/>
            <w:r>
              <w:t xml:space="preserve">? I </w:t>
            </w:r>
            <w:proofErr w:type="spellStart"/>
            <w:r>
              <w:t>am</w:t>
            </w:r>
            <w:proofErr w:type="spellEnd"/>
            <w:r>
              <w:t xml:space="preserve"> fine. </w:t>
            </w:r>
            <w:proofErr w:type="spellStart"/>
            <w:r>
              <w:t>How</w:t>
            </w:r>
            <w:proofErr w:type="spellEnd"/>
            <w:r>
              <w:t xml:space="preserve"> </w:t>
            </w:r>
            <w:proofErr w:type="spellStart"/>
            <w:r>
              <w:t>old</w:t>
            </w:r>
            <w:proofErr w:type="spellEnd"/>
            <w:r>
              <w:t xml:space="preserve"> are </w:t>
            </w:r>
            <w:proofErr w:type="spellStart"/>
            <w:r>
              <w:t>you</w:t>
            </w:r>
            <w:proofErr w:type="spellEnd"/>
            <w:r>
              <w:t xml:space="preserve">? I </w:t>
            </w:r>
            <w:proofErr w:type="spellStart"/>
            <w:r>
              <w:t>am</w:t>
            </w:r>
            <w:proofErr w:type="spellEnd"/>
            <w:r>
              <w:t xml:space="preserve"> ...</w:t>
            </w:r>
            <w:proofErr w:type="spellStart"/>
            <w:r>
              <w:t>How</w:t>
            </w:r>
            <w:proofErr w:type="spellEnd"/>
            <w:r>
              <w:t xml:space="preserve"> many ...? </w:t>
            </w:r>
          </w:p>
          <w:p w14:paraId="2243D0F8" w14:textId="77777777" w:rsidR="00772F36" w:rsidRDefault="00772F36" w:rsidP="00772F36"/>
          <w:p w14:paraId="1EB48699" w14:textId="77777777" w:rsidR="00772F36" w:rsidRPr="00772F36" w:rsidRDefault="00772F36" w:rsidP="00772F36">
            <w:pPr>
              <w:rPr>
                <w:b/>
              </w:rPr>
            </w:pPr>
            <w:r w:rsidRPr="00772F36">
              <w:rPr>
                <w:b/>
              </w:rPr>
              <w:t xml:space="preserve">gramatika: </w:t>
            </w:r>
          </w:p>
          <w:p w14:paraId="0E9C6085" w14:textId="77777777" w:rsidR="00772F36" w:rsidRDefault="003455B5" w:rsidP="00772F36">
            <w:r>
              <w:t>-</w:t>
            </w:r>
            <w:r w:rsidR="00772F36">
              <w:t xml:space="preserve">přídavná jména: long, </w:t>
            </w:r>
            <w:proofErr w:type="spellStart"/>
            <w:r w:rsidR="00772F36">
              <w:t>short,tall</w:t>
            </w:r>
            <w:proofErr w:type="spellEnd"/>
            <w:r w:rsidR="00772F36">
              <w:t xml:space="preserve">, big, </w:t>
            </w:r>
            <w:proofErr w:type="spellStart"/>
            <w:r w:rsidR="00772F36">
              <w:t>small</w:t>
            </w:r>
            <w:proofErr w:type="spellEnd"/>
            <w:r w:rsidR="00772F36">
              <w:t xml:space="preserve"> , fat, </w:t>
            </w:r>
            <w:proofErr w:type="spellStart"/>
            <w:r w:rsidR="00772F36">
              <w:t>thin</w:t>
            </w:r>
            <w:proofErr w:type="spellEnd"/>
            <w:r w:rsidR="00772F36">
              <w:t xml:space="preserve">, </w:t>
            </w:r>
            <w:proofErr w:type="spellStart"/>
            <w:r w:rsidR="00772F36">
              <w:t>young</w:t>
            </w:r>
            <w:proofErr w:type="spellEnd"/>
            <w:r w:rsidR="00772F36">
              <w:t xml:space="preserve">, </w:t>
            </w:r>
            <w:proofErr w:type="spellStart"/>
            <w:r w:rsidR="00772F36">
              <w:t>old</w:t>
            </w:r>
            <w:proofErr w:type="spellEnd"/>
            <w:r w:rsidR="00772F36">
              <w:t xml:space="preserve">, happy, sad </w:t>
            </w:r>
          </w:p>
          <w:p w14:paraId="202F85FE" w14:textId="77777777" w:rsidR="00772F36" w:rsidRDefault="003455B5" w:rsidP="00772F36">
            <w:r>
              <w:t>-</w:t>
            </w:r>
            <w:r w:rsidR="00772F36">
              <w:t xml:space="preserve">slovesa být, mít, moci/umět časování, otázky a odpovědi </w:t>
            </w:r>
          </w:p>
          <w:p w14:paraId="5A34132D" w14:textId="77777777" w:rsidR="00772F36" w:rsidRDefault="003455B5" w:rsidP="00772F36">
            <w:r>
              <w:t>-</w:t>
            </w:r>
            <w:r w:rsidR="00772F36">
              <w:t xml:space="preserve">zájmena my, </w:t>
            </w:r>
            <w:proofErr w:type="spellStart"/>
            <w:r w:rsidR="00772F36">
              <w:t>your</w:t>
            </w:r>
            <w:proofErr w:type="spellEnd"/>
            <w:r w:rsidR="00772F36">
              <w:t xml:space="preserve">, his, her, </w:t>
            </w:r>
            <w:proofErr w:type="spellStart"/>
            <w:r w:rsidR="00772F36">
              <w:t>what</w:t>
            </w:r>
            <w:proofErr w:type="spellEnd"/>
            <w:r w:rsidR="00772F36">
              <w:t xml:space="preserve">, </w:t>
            </w:r>
            <w:proofErr w:type="spellStart"/>
            <w:r w:rsidR="00772F36">
              <w:t>who</w:t>
            </w:r>
            <w:proofErr w:type="spellEnd"/>
            <w:r w:rsidR="00772F36">
              <w:t xml:space="preserve"> </w:t>
            </w:r>
          </w:p>
          <w:p w14:paraId="1AD07E24" w14:textId="77777777" w:rsidR="00772F36" w:rsidRDefault="003455B5" w:rsidP="00772F36">
            <w:r>
              <w:lastRenderedPageBreak/>
              <w:t>-</w:t>
            </w:r>
            <w:r w:rsidR="00772F36">
              <w:t xml:space="preserve">vazba: </w:t>
            </w:r>
            <w:proofErr w:type="spellStart"/>
            <w:r w:rsidR="00772F36">
              <w:t>There</w:t>
            </w:r>
            <w:proofErr w:type="spellEnd"/>
            <w:r w:rsidR="00772F36">
              <w:t xml:space="preserve"> </w:t>
            </w:r>
            <w:proofErr w:type="spellStart"/>
            <w:r w:rsidR="00772F36">
              <w:t>is</w:t>
            </w:r>
            <w:proofErr w:type="spellEnd"/>
            <w:r w:rsidR="00772F36">
              <w:t>/are ...</w:t>
            </w:r>
          </w:p>
          <w:p w14:paraId="4B83E7EB" w14:textId="77777777" w:rsidR="003672D3" w:rsidRDefault="003672D3" w:rsidP="00772F36"/>
          <w:p w14:paraId="1E650F18" w14:textId="77777777" w:rsidR="003672D3" w:rsidRDefault="003455B5" w:rsidP="00772F36">
            <w:r>
              <w:t>-</w:t>
            </w:r>
            <w:r w:rsidR="003672D3">
              <w:t>pozdrav a poděkování</w:t>
            </w:r>
          </w:p>
        </w:tc>
      </w:tr>
    </w:tbl>
    <w:p w14:paraId="08ECADB9" w14:textId="77777777" w:rsidR="00067683" w:rsidRDefault="00067683" w:rsidP="00067683">
      <w:pPr>
        <w:rPr>
          <w:b/>
        </w:rPr>
      </w:pPr>
    </w:p>
    <w:p w14:paraId="7AD14BC0" w14:textId="77777777" w:rsidR="00067683" w:rsidRPr="009A2D71" w:rsidRDefault="00067683" w:rsidP="00067683">
      <w:pPr>
        <w:rPr>
          <w:b/>
        </w:rPr>
      </w:pPr>
      <w:r>
        <w:rPr>
          <w:b/>
        </w:rPr>
        <w:t>Mluvení</w:t>
      </w:r>
    </w:p>
    <w:p w14:paraId="4A53F1C5" w14:textId="77777777" w:rsidR="00067683" w:rsidRDefault="00067683" w:rsidP="000676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55"/>
        <w:gridCol w:w="2808"/>
      </w:tblGrid>
      <w:tr w:rsidR="00067683" w14:paraId="6877DF83" w14:textId="77777777" w:rsidTr="00AE3005">
        <w:tc>
          <w:tcPr>
            <w:tcW w:w="3374" w:type="dxa"/>
            <w:shd w:val="clear" w:color="auto" w:fill="EEECE1"/>
          </w:tcPr>
          <w:p w14:paraId="116EF77F" w14:textId="77777777" w:rsidR="00067683" w:rsidRDefault="00067683" w:rsidP="00AE3005">
            <w:r>
              <w:t>RVP výstupy:</w:t>
            </w:r>
          </w:p>
          <w:p w14:paraId="69199050" w14:textId="77777777" w:rsidR="00067683" w:rsidRDefault="00067683" w:rsidP="00AE3005"/>
        </w:tc>
        <w:tc>
          <w:tcPr>
            <w:tcW w:w="3082" w:type="dxa"/>
            <w:shd w:val="clear" w:color="auto" w:fill="EEECE1"/>
          </w:tcPr>
          <w:p w14:paraId="14C22A5A" w14:textId="77777777" w:rsidR="00067683" w:rsidRDefault="00067683" w:rsidP="00AE3005">
            <w:r>
              <w:t>ŠVP výstupy:</w:t>
            </w:r>
          </w:p>
        </w:tc>
        <w:tc>
          <w:tcPr>
            <w:tcW w:w="2830" w:type="dxa"/>
            <w:shd w:val="clear" w:color="auto" w:fill="EEECE1"/>
          </w:tcPr>
          <w:p w14:paraId="77DF77A3" w14:textId="77777777" w:rsidR="00067683" w:rsidRDefault="00067683" w:rsidP="00AE3005">
            <w:r>
              <w:t>Učivo:</w:t>
            </w:r>
          </w:p>
          <w:p w14:paraId="52FDAA37" w14:textId="77777777" w:rsidR="00067683" w:rsidRDefault="00067683" w:rsidP="00AE3005"/>
        </w:tc>
      </w:tr>
      <w:tr w:rsidR="00067683" w14:paraId="755EB14E" w14:textId="77777777" w:rsidTr="00AE3005">
        <w:tc>
          <w:tcPr>
            <w:tcW w:w="3374" w:type="dxa"/>
            <w:shd w:val="clear" w:color="auto" w:fill="auto"/>
          </w:tcPr>
          <w:p w14:paraId="59C69522" w14:textId="77777777" w:rsidR="00067683" w:rsidRPr="00067683" w:rsidRDefault="00067683" w:rsidP="00067683">
            <w:pPr>
              <w:pStyle w:val="Default"/>
            </w:pPr>
            <w:r w:rsidRPr="00067683">
              <w:rPr>
                <w:bCs/>
                <w:iCs/>
              </w:rPr>
              <w:t xml:space="preserve">CJ-5-2-01 se zapojí do jednoduchých rozhovorů </w:t>
            </w:r>
          </w:p>
          <w:p w14:paraId="32540C73" w14:textId="77777777" w:rsidR="00067683" w:rsidRPr="00067683" w:rsidRDefault="00067683" w:rsidP="00067683">
            <w:r w:rsidRPr="00067683">
              <w:rPr>
                <w:bCs/>
                <w:iCs/>
              </w:rPr>
              <w:t xml:space="preserve"> </w:t>
            </w:r>
          </w:p>
        </w:tc>
        <w:tc>
          <w:tcPr>
            <w:tcW w:w="3082" w:type="dxa"/>
            <w:shd w:val="clear" w:color="auto" w:fill="auto"/>
          </w:tcPr>
          <w:p w14:paraId="5D6E5C1C" w14:textId="77777777" w:rsidR="00067683" w:rsidRPr="005826BE" w:rsidRDefault="003455B5" w:rsidP="00AE3005">
            <w:pPr>
              <w:rPr>
                <w:highlight w:val="yellow"/>
              </w:rPr>
            </w:pPr>
            <w:r>
              <w:t>-</w:t>
            </w:r>
            <w:r w:rsidR="00067683">
              <w:t>zapojí se jednoduché konverzace</w:t>
            </w:r>
          </w:p>
        </w:tc>
        <w:tc>
          <w:tcPr>
            <w:tcW w:w="2830" w:type="dxa"/>
          </w:tcPr>
          <w:p w14:paraId="6DD0912F" w14:textId="77777777" w:rsidR="00067683" w:rsidRPr="005826BE" w:rsidRDefault="003455B5" w:rsidP="00AE3005">
            <w:pPr>
              <w:rPr>
                <w:highlight w:val="yellow"/>
              </w:rPr>
            </w:pPr>
            <w:r>
              <w:t>-</w:t>
            </w:r>
            <w:r w:rsidR="00B609B8">
              <w:t>jednoduchá konverzace</w:t>
            </w:r>
          </w:p>
        </w:tc>
      </w:tr>
      <w:tr w:rsidR="00B609B8" w14:paraId="1F42BF8D" w14:textId="77777777" w:rsidTr="00AE3005">
        <w:tc>
          <w:tcPr>
            <w:tcW w:w="3374" w:type="dxa"/>
            <w:shd w:val="clear" w:color="auto" w:fill="auto"/>
          </w:tcPr>
          <w:p w14:paraId="4CC4F9A4" w14:textId="77777777" w:rsidR="00B609B8" w:rsidRPr="00067683" w:rsidRDefault="00B609B8" w:rsidP="00067683">
            <w:pPr>
              <w:pStyle w:val="Default"/>
            </w:pPr>
            <w:r w:rsidRPr="00067683">
              <w:rPr>
                <w:bCs/>
                <w:iCs/>
              </w:rPr>
              <w:t xml:space="preserve">CJ-5-2-02 sdělí jednoduchým způsobem základní informace týkající se jeho samotného, rodiny, školy, volného času a dalších osvojovaných témat </w:t>
            </w:r>
          </w:p>
          <w:p w14:paraId="3BA9EF9B" w14:textId="77777777" w:rsidR="00B609B8" w:rsidRPr="00067683" w:rsidRDefault="00B609B8" w:rsidP="00067683"/>
        </w:tc>
        <w:tc>
          <w:tcPr>
            <w:tcW w:w="3082" w:type="dxa"/>
            <w:shd w:val="clear" w:color="auto" w:fill="auto"/>
          </w:tcPr>
          <w:p w14:paraId="0159DDC9" w14:textId="77777777" w:rsidR="00B609B8" w:rsidRPr="005826BE" w:rsidRDefault="003455B5" w:rsidP="00AE3005">
            <w:pPr>
              <w:rPr>
                <w:highlight w:val="yellow"/>
              </w:rPr>
            </w:pPr>
            <w:r>
              <w:t>-</w:t>
            </w:r>
            <w:r w:rsidR="00B609B8">
              <w:t>sdělí jednoduchým způsobem základní informace týkající se jeho samotného, rodiny, školy, volného času a dalších osvojovaných témat</w:t>
            </w:r>
          </w:p>
        </w:tc>
        <w:tc>
          <w:tcPr>
            <w:tcW w:w="2830" w:type="dxa"/>
            <w:vMerge w:val="restart"/>
          </w:tcPr>
          <w:p w14:paraId="6F9E1EA4" w14:textId="77777777" w:rsidR="003455B5" w:rsidRDefault="003455B5" w:rsidP="00AE3005">
            <w:r>
              <w:rPr>
                <w:b/>
              </w:rPr>
              <w:t>-</w:t>
            </w:r>
            <w:r w:rsidR="00B609B8" w:rsidRPr="00B609B8">
              <w:rPr>
                <w:b/>
              </w:rPr>
              <w:t>slovní zásoba:</w:t>
            </w:r>
            <w:r w:rsidR="00B609B8">
              <w:t xml:space="preserve"> </w:t>
            </w:r>
          </w:p>
          <w:p w14:paraId="200A6361" w14:textId="77777777" w:rsidR="00B609B8" w:rsidRDefault="003455B5" w:rsidP="00AE3005">
            <w:r>
              <w:t>-</w:t>
            </w:r>
            <w:r w:rsidR="00B609B8">
              <w:t xml:space="preserve">představování </w:t>
            </w:r>
          </w:p>
          <w:p w14:paraId="49935189" w14:textId="77777777" w:rsidR="00B609B8" w:rsidRDefault="003455B5" w:rsidP="00AE3005">
            <w:r>
              <w:t>-</w:t>
            </w:r>
            <w:r w:rsidR="00B609B8">
              <w:t xml:space="preserve">pozdravy </w:t>
            </w:r>
          </w:p>
          <w:p w14:paraId="33ABD1AF" w14:textId="77777777" w:rsidR="00B609B8" w:rsidRDefault="00B609B8" w:rsidP="00AE3005">
            <w:r>
              <w:t xml:space="preserve">ve třídě </w:t>
            </w:r>
          </w:p>
          <w:p w14:paraId="6197E30A" w14:textId="77777777" w:rsidR="00B609B8" w:rsidRDefault="003455B5" w:rsidP="00AE3005">
            <w:r>
              <w:t>-</w:t>
            </w:r>
            <w:r w:rsidR="00B609B8">
              <w:t xml:space="preserve">čísla 0 – 100 </w:t>
            </w:r>
          </w:p>
          <w:p w14:paraId="1AEDE6E1" w14:textId="77777777" w:rsidR="00B609B8" w:rsidRDefault="003455B5" w:rsidP="00AE3005">
            <w:r>
              <w:t>-</w:t>
            </w:r>
            <w:r w:rsidR="00B609B8">
              <w:t xml:space="preserve">abeceda </w:t>
            </w:r>
          </w:p>
          <w:p w14:paraId="33BEFCF6" w14:textId="77777777" w:rsidR="00B609B8" w:rsidRDefault="003455B5" w:rsidP="00AE3005">
            <w:r>
              <w:t>-</w:t>
            </w:r>
            <w:r w:rsidR="00B609B8">
              <w:t xml:space="preserve">jméno a příjmení </w:t>
            </w:r>
          </w:p>
          <w:p w14:paraId="40FB3E30" w14:textId="77777777" w:rsidR="00B609B8" w:rsidRDefault="003455B5" w:rsidP="00AE3005">
            <w:r>
              <w:t>-</w:t>
            </w:r>
            <w:r w:rsidR="00B609B8">
              <w:t xml:space="preserve">rodina a přátelé </w:t>
            </w:r>
          </w:p>
          <w:p w14:paraId="018D8298" w14:textId="77777777" w:rsidR="00B609B8" w:rsidRDefault="003455B5" w:rsidP="00AE3005">
            <w:r>
              <w:t>-</w:t>
            </w:r>
            <w:r w:rsidR="00B609B8">
              <w:t xml:space="preserve">dny v týdnu </w:t>
            </w:r>
          </w:p>
          <w:p w14:paraId="2CD7BBD0" w14:textId="77777777" w:rsidR="00B609B8" w:rsidRDefault="003455B5" w:rsidP="00AE3005">
            <w:r>
              <w:t>-</w:t>
            </w:r>
            <w:r w:rsidR="00B609B8">
              <w:t xml:space="preserve">adresa </w:t>
            </w:r>
          </w:p>
          <w:p w14:paraId="6B4CF60C" w14:textId="77777777" w:rsidR="00B609B8" w:rsidRDefault="003455B5" w:rsidP="00AE3005">
            <w:r>
              <w:t>-</w:t>
            </w:r>
            <w:r w:rsidR="00B609B8">
              <w:t xml:space="preserve">svět </w:t>
            </w:r>
          </w:p>
          <w:p w14:paraId="02882DC0" w14:textId="77777777" w:rsidR="00B609B8" w:rsidRDefault="003455B5" w:rsidP="00AE3005">
            <w:r>
              <w:t>-</w:t>
            </w:r>
            <w:r w:rsidR="00B609B8">
              <w:t xml:space="preserve">volný čas </w:t>
            </w:r>
          </w:p>
          <w:p w14:paraId="3D4FD287" w14:textId="77777777" w:rsidR="00B609B8" w:rsidRDefault="003455B5" w:rsidP="00AE3005">
            <w:r>
              <w:t>-</w:t>
            </w:r>
            <w:r w:rsidR="00B609B8">
              <w:t xml:space="preserve">místnosti v domě </w:t>
            </w:r>
          </w:p>
          <w:p w14:paraId="3A4C4C3A" w14:textId="77777777" w:rsidR="00B609B8" w:rsidRDefault="003455B5" w:rsidP="00AE3005">
            <w:r>
              <w:t>-</w:t>
            </w:r>
            <w:r w:rsidR="00B609B8">
              <w:t>barvy</w:t>
            </w:r>
          </w:p>
          <w:p w14:paraId="1C152CFB" w14:textId="77777777" w:rsidR="00B609B8" w:rsidRDefault="003455B5" w:rsidP="00AE3005">
            <w:r>
              <w:t>-z</w:t>
            </w:r>
            <w:r w:rsidR="00B609B8">
              <w:t xml:space="preserve">vířata </w:t>
            </w:r>
          </w:p>
          <w:p w14:paraId="736B5FD7" w14:textId="77777777" w:rsidR="00B609B8" w:rsidRDefault="003455B5" w:rsidP="00AE3005">
            <w:r>
              <w:t>-</w:t>
            </w:r>
            <w:r w:rsidR="00B609B8">
              <w:t xml:space="preserve">škola, vyučovací předměty hodiny , režim dne </w:t>
            </w:r>
          </w:p>
          <w:p w14:paraId="79489FF5" w14:textId="77777777" w:rsidR="00B609B8" w:rsidRDefault="003455B5" w:rsidP="00AE3005">
            <w:r>
              <w:t>-</w:t>
            </w:r>
            <w:r w:rsidR="00B609B8">
              <w:t xml:space="preserve">sport </w:t>
            </w:r>
          </w:p>
          <w:p w14:paraId="722D66B9" w14:textId="77777777" w:rsidR="00B609B8" w:rsidRDefault="003455B5" w:rsidP="00AE3005">
            <w:r>
              <w:t>-</w:t>
            </w:r>
            <w:r w:rsidR="00B609B8">
              <w:t>hudební nástroje</w:t>
            </w:r>
          </w:p>
          <w:p w14:paraId="52CAB6A0" w14:textId="77777777" w:rsidR="003455B5" w:rsidRDefault="003455B5" w:rsidP="00B609B8">
            <w:r>
              <w:t>-</w:t>
            </w:r>
            <w:r w:rsidR="00B609B8">
              <w:t xml:space="preserve">můj pokoj,  náš dům,  město, anglická města </w:t>
            </w:r>
          </w:p>
          <w:p w14:paraId="45CCF5DC" w14:textId="77777777" w:rsidR="00B609B8" w:rsidRDefault="003455B5" w:rsidP="00B609B8">
            <w:r>
              <w:t>-</w:t>
            </w:r>
            <w:r w:rsidR="00B609B8">
              <w:t xml:space="preserve">lidské tělo </w:t>
            </w:r>
          </w:p>
          <w:p w14:paraId="6300DBAD" w14:textId="77777777" w:rsidR="00B609B8" w:rsidRDefault="003455B5" w:rsidP="00B609B8">
            <w:r>
              <w:t>-</w:t>
            </w:r>
            <w:r w:rsidR="00B609B8">
              <w:t xml:space="preserve">oblečení </w:t>
            </w:r>
          </w:p>
          <w:p w14:paraId="32F8651F" w14:textId="77777777" w:rsidR="00B609B8" w:rsidRDefault="003455B5" w:rsidP="00B609B8">
            <w:r>
              <w:t>-</w:t>
            </w:r>
            <w:r w:rsidR="00B609B8">
              <w:t xml:space="preserve">peníze </w:t>
            </w:r>
          </w:p>
          <w:p w14:paraId="7E4C37F7" w14:textId="77777777" w:rsidR="00B609B8" w:rsidRDefault="003455B5" w:rsidP="00B609B8">
            <w:r>
              <w:t>-</w:t>
            </w:r>
            <w:r w:rsidR="00B609B8">
              <w:t xml:space="preserve">Vánoce, Velikonoce </w:t>
            </w:r>
            <w:proofErr w:type="spellStart"/>
            <w:r w:rsidR="00B609B8">
              <w:t>Where</w:t>
            </w:r>
            <w:proofErr w:type="spellEnd"/>
            <w:r w:rsidR="00B609B8">
              <w:t xml:space="preserve"> are </w:t>
            </w:r>
            <w:proofErr w:type="spellStart"/>
            <w:r w:rsidR="00B609B8">
              <w:t>you</w:t>
            </w:r>
            <w:proofErr w:type="spellEnd"/>
            <w:r w:rsidR="00B609B8">
              <w:t xml:space="preserve"> </w:t>
            </w:r>
            <w:proofErr w:type="spellStart"/>
            <w:r w:rsidR="00B609B8">
              <w:t>from</w:t>
            </w:r>
            <w:proofErr w:type="spellEnd"/>
            <w:r w:rsidR="00B609B8">
              <w:t xml:space="preserve">? </w:t>
            </w:r>
          </w:p>
          <w:p w14:paraId="4D0BF98A" w14:textId="77777777" w:rsidR="00B609B8" w:rsidRDefault="00B609B8" w:rsidP="00B609B8">
            <w:proofErr w:type="spellStart"/>
            <w:r>
              <w:t>How</w:t>
            </w:r>
            <w:proofErr w:type="spellEnd"/>
            <w:r>
              <w:t xml:space="preserve"> much </w:t>
            </w:r>
            <w:proofErr w:type="spellStart"/>
            <w:r>
              <w:t>is</w:t>
            </w:r>
            <w:proofErr w:type="spellEnd"/>
            <w:r>
              <w:t xml:space="preserve">/are ...? </w:t>
            </w:r>
          </w:p>
          <w:p w14:paraId="5F70F1E1" w14:textId="77777777" w:rsidR="00B609B8" w:rsidRDefault="00B609B8" w:rsidP="00B609B8"/>
          <w:p w14:paraId="0AFC4146" w14:textId="77777777" w:rsidR="00B609B8" w:rsidRPr="00B609B8" w:rsidRDefault="00B609B8" w:rsidP="00B609B8">
            <w:pPr>
              <w:rPr>
                <w:b/>
              </w:rPr>
            </w:pPr>
            <w:r w:rsidRPr="00B609B8">
              <w:rPr>
                <w:b/>
              </w:rPr>
              <w:t xml:space="preserve">gramatika: </w:t>
            </w:r>
          </w:p>
          <w:p w14:paraId="0A60C990" w14:textId="77777777" w:rsidR="00B609B8" w:rsidRDefault="003455B5" w:rsidP="00B609B8">
            <w:r>
              <w:t>-</w:t>
            </w:r>
            <w:r w:rsidR="00B609B8">
              <w:t xml:space="preserve">člen určitý a neurčitý </w:t>
            </w:r>
          </w:p>
          <w:p w14:paraId="3E215674" w14:textId="77777777" w:rsidR="00B609B8" w:rsidRDefault="00B609B8" w:rsidP="00B609B8">
            <w:r>
              <w:t xml:space="preserve">zápor </w:t>
            </w:r>
          </w:p>
          <w:p w14:paraId="1FFE8260" w14:textId="77777777" w:rsidR="00B609B8" w:rsidRDefault="003455B5" w:rsidP="00B609B8">
            <w:r>
              <w:t>-</w:t>
            </w:r>
            <w:r w:rsidR="00B609B8">
              <w:t xml:space="preserve">příkazy a zákazy </w:t>
            </w:r>
          </w:p>
          <w:p w14:paraId="01DC5560" w14:textId="77777777" w:rsidR="00B609B8" w:rsidRDefault="003455B5" w:rsidP="00B609B8">
            <w:r>
              <w:t>-</w:t>
            </w:r>
            <w:r w:rsidR="00B609B8">
              <w:t xml:space="preserve">množné číslo </w:t>
            </w:r>
          </w:p>
          <w:p w14:paraId="7CC3F5B3" w14:textId="77777777" w:rsidR="007D7769" w:rsidRDefault="003455B5" w:rsidP="00B609B8">
            <w:r>
              <w:t>-</w:t>
            </w:r>
            <w:proofErr w:type="spellStart"/>
            <w:r w:rsidR="007D7769">
              <w:t>There</w:t>
            </w:r>
            <w:proofErr w:type="spellEnd"/>
            <w:r w:rsidR="007D7769">
              <w:t xml:space="preserve"> </w:t>
            </w:r>
            <w:proofErr w:type="spellStart"/>
            <w:r w:rsidR="007D7769">
              <w:t>is</w:t>
            </w:r>
            <w:proofErr w:type="spellEnd"/>
            <w:r w:rsidR="007D7769">
              <w:t xml:space="preserve">/are </w:t>
            </w:r>
          </w:p>
          <w:p w14:paraId="04B5CC38" w14:textId="77777777" w:rsidR="003455B5" w:rsidRDefault="003455B5" w:rsidP="00B609B8">
            <w:r>
              <w:t>-</w:t>
            </w:r>
            <w:r w:rsidR="00B609B8">
              <w:t>sloveso být - časování, zápor, otázky</w:t>
            </w:r>
            <w:r w:rsidR="007D7769">
              <w:t xml:space="preserve"> a odpovědi</w:t>
            </w:r>
            <w:r w:rsidR="00B609B8">
              <w:t xml:space="preserve"> </w:t>
            </w:r>
          </w:p>
          <w:p w14:paraId="4D683205" w14:textId="77777777" w:rsidR="007D7769" w:rsidRDefault="003455B5" w:rsidP="00B609B8">
            <w:r>
              <w:lastRenderedPageBreak/>
              <w:t>-</w:t>
            </w:r>
            <w:r w:rsidR="00B609B8">
              <w:t>přivlastňovací přídavná jmé</w:t>
            </w:r>
            <w:r w:rsidR="007D7769">
              <w:t xml:space="preserve">na a zájmena - tvoření otázek </w:t>
            </w:r>
          </w:p>
          <w:p w14:paraId="3153D411" w14:textId="77777777" w:rsidR="003455B5" w:rsidRDefault="003455B5" w:rsidP="00B609B8">
            <w:r>
              <w:t>-</w:t>
            </w:r>
            <w:r w:rsidR="00B609B8">
              <w:t>sloveso mít - časování, zápor, otázky a odpovědi - věty kladné a záporné</w:t>
            </w:r>
            <w:r w:rsidR="007D7769">
              <w:t xml:space="preserve"> </w:t>
            </w:r>
            <w:r>
              <w:t>–</w:t>
            </w:r>
            <w:r w:rsidR="007D7769">
              <w:t xml:space="preserve"> </w:t>
            </w:r>
          </w:p>
          <w:p w14:paraId="77FB5961" w14:textId="77777777" w:rsidR="007D7769" w:rsidRDefault="003455B5" w:rsidP="00B609B8">
            <w:r>
              <w:t>-</w:t>
            </w:r>
            <w:r w:rsidR="007D7769">
              <w:t xml:space="preserve">přídavná jména - opakování </w:t>
            </w:r>
          </w:p>
          <w:p w14:paraId="00A0C9D7" w14:textId="77777777" w:rsidR="007D7769" w:rsidRDefault="003455B5" w:rsidP="00B609B8">
            <w:r>
              <w:t>-</w:t>
            </w:r>
            <w:r w:rsidR="007D7769">
              <w:t xml:space="preserve">předložky místa a času </w:t>
            </w:r>
          </w:p>
          <w:p w14:paraId="336BEA4A" w14:textId="77777777" w:rsidR="003455B5" w:rsidRDefault="003455B5" w:rsidP="007D7769">
            <w:r>
              <w:t>-</w:t>
            </w:r>
            <w:r w:rsidR="00B609B8">
              <w:t xml:space="preserve">sloveso </w:t>
            </w:r>
            <w:proofErr w:type="spellStart"/>
            <w:r w:rsidR="00B609B8">
              <w:t>can</w:t>
            </w:r>
            <w:proofErr w:type="spellEnd"/>
            <w:r w:rsidR="00B609B8">
              <w:t xml:space="preserve"> - časování, zápor, otázky a odpovědi - </w:t>
            </w:r>
            <w:r>
              <w:t>-</w:t>
            </w:r>
            <w:r w:rsidR="00B609B8">
              <w:t>čas p</w:t>
            </w:r>
            <w:r w:rsidR="007D7769">
              <w:t xml:space="preserve">rostý a průběhový </w:t>
            </w:r>
            <w:r>
              <w:t>–</w:t>
            </w:r>
            <w:r w:rsidR="007D7769">
              <w:t xml:space="preserve"> </w:t>
            </w:r>
          </w:p>
          <w:p w14:paraId="4E07E0AA" w14:textId="77777777" w:rsidR="00B609B8" w:rsidRPr="005826BE" w:rsidRDefault="003455B5" w:rsidP="007D7769">
            <w:pPr>
              <w:rPr>
                <w:highlight w:val="yellow"/>
              </w:rPr>
            </w:pPr>
            <w:r>
              <w:t>-</w:t>
            </w:r>
            <w:r w:rsidR="007D7769">
              <w:t xml:space="preserve">projekty: </w:t>
            </w:r>
            <w:r w:rsidR="00B609B8">
              <w:t xml:space="preserve">My </w:t>
            </w:r>
            <w:proofErr w:type="spellStart"/>
            <w:r w:rsidR="007D7769">
              <w:t>family</w:t>
            </w:r>
            <w:proofErr w:type="spellEnd"/>
            <w:r w:rsidR="007D7769">
              <w:t xml:space="preserve">, My </w:t>
            </w:r>
            <w:proofErr w:type="spellStart"/>
            <w:r w:rsidR="007D7769">
              <w:t>timetable</w:t>
            </w:r>
            <w:proofErr w:type="spellEnd"/>
            <w:r w:rsidR="007D7769">
              <w:t xml:space="preserve">, </w:t>
            </w:r>
            <w:proofErr w:type="spellStart"/>
            <w:r w:rsidR="007D7769">
              <w:t>Our</w:t>
            </w:r>
            <w:proofErr w:type="spellEnd"/>
            <w:r w:rsidR="007D7769">
              <w:t xml:space="preserve"> </w:t>
            </w:r>
            <w:proofErr w:type="spellStart"/>
            <w:r w:rsidR="007D7769">
              <w:t>school</w:t>
            </w:r>
            <w:proofErr w:type="spellEnd"/>
            <w:r w:rsidR="007D7769">
              <w:t xml:space="preserve">, My free </w:t>
            </w:r>
            <w:proofErr w:type="spellStart"/>
            <w:r w:rsidR="007D7769">
              <w:t>time</w:t>
            </w:r>
            <w:proofErr w:type="spellEnd"/>
            <w:r w:rsidR="007D7769">
              <w:t xml:space="preserve">, </w:t>
            </w:r>
            <w:proofErr w:type="spellStart"/>
            <w:r w:rsidR="007D7769">
              <w:t>Our</w:t>
            </w:r>
            <w:proofErr w:type="spellEnd"/>
            <w:r w:rsidR="007D7769">
              <w:t xml:space="preserve"> </w:t>
            </w:r>
            <w:proofErr w:type="spellStart"/>
            <w:r w:rsidR="007D7769">
              <w:t>town</w:t>
            </w:r>
            <w:proofErr w:type="spellEnd"/>
            <w:r w:rsidR="007D7769">
              <w:t xml:space="preserve"> (</w:t>
            </w:r>
            <w:proofErr w:type="spellStart"/>
            <w:r w:rsidR="007D7769">
              <w:t>village</w:t>
            </w:r>
            <w:proofErr w:type="spellEnd"/>
            <w:r w:rsidR="007D7769">
              <w:t xml:space="preserve">), </w:t>
            </w:r>
            <w:r w:rsidR="00B609B8">
              <w:t xml:space="preserve">My </w:t>
            </w:r>
            <w:proofErr w:type="spellStart"/>
            <w:r w:rsidR="00B609B8">
              <w:t>friend</w:t>
            </w:r>
            <w:proofErr w:type="spellEnd"/>
          </w:p>
        </w:tc>
      </w:tr>
      <w:tr w:rsidR="00B609B8" w14:paraId="7687D510" w14:textId="77777777" w:rsidTr="00AE3005">
        <w:tc>
          <w:tcPr>
            <w:tcW w:w="3374" w:type="dxa"/>
            <w:shd w:val="clear" w:color="auto" w:fill="auto"/>
          </w:tcPr>
          <w:p w14:paraId="5EBB41AA" w14:textId="77777777" w:rsidR="00B609B8" w:rsidRPr="00067683" w:rsidRDefault="00B609B8" w:rsidP="00AE3005">
            <w:r w:rsidRPr="00067683">
              <w:rPr>
                <w:bCs/>
                <w:iCs/>
              </w:rPr>
              <w:t>CJ-5-2-03 odpovídá na jednoduché otázky týkající se jeho samotného, rodiny, školy, volného času a dalších osvojovaných témat a podobné otázky pokládá</w:t>
            </w:r>
          </w:p>
        </w:tc>
        <w:tc>
          <w:tcPr>
            <w:tcW w:w="3082" w:type="dxa"/>
            <w:shd w:val="clear" w:color="auto" w:fill="auto"/>
          </w:tcPr>
          <w:p w14:paraId="50D2EE80" w14:textId="77777777" w:rsidR="00B609B8" w:rsidRPr="005826BE" w:rsidRDefault="003455B5" w:rsidP="00AE3005">
            <w:pPr>
              <w:rPr>
                <w:highlight w:val="yellow"/>
              </w:rPr>
            </w:pPr>
            <w:r>
              <w:t>-</w:t>
            </w:r>
            <w:r w:rsidR="00B609B8">
              <w:t>odpovídá na jednoduché otázky týkající se jeho samotného, rodiny a dalších osvojovaných témat a podobné otázky pokládá</w:t>
            </w:r>
          </w:p>
        </w:tc>
        <w:tc>
          <w:tcPr>
            <w:tcW w:w="2830" w:type="dxa"/>
            <w:vMerge/>
          </w:tcPr>
          <w:p w14:paraId="471472E0" w14:textId="77777777" w:rsidR="00B609B8" w:rsidRPr="005826BE" w:rsidRDefault="00B609B8" w:rsidP="00AE3005">
            <w:pPr>
              <w:rPr>
                <w:highlight w:val="yellow"/>
              </w:rPr>
            </w:pPr>
          </w:p>
        </w:tc>
      </w:tr>
    </w:tbl>
    <w:p w14:paraId="5405B0E9" w14:textId="77777777" w:rsidR="00067683" w:rsidRDefault="00067683" w:rsidP="00067683">
      <w:pPr>
        <w:jc w:val="both"/>
      </w:pPr>
    </w:p>
    <w:p w14:paraId="7960BC46" w14:textId="77777777" w:rsidR="00067683" w:rsidRDefault="00067683" w:rsidP="00067683">
      <w:pPr>
        <w:jc w:val="both"/>
      </w:pPr>
      <w:r>
        <w:t>Minimální doporučená úroveň pro úpravy očekávaných výstupů v rámci podpůrných opatření:</w:t>
      </w:r>
    </w:p>
    <w:p w14:paraId="0EC24A0D" w14:textId="77777777" w:rsidR="007135B9" w:rsidRDefault="007135B9" w:rsidP="00067683">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067683" w14:paraId="3B052728" w14:textId="77777777" w:rsidTr="00AE3005">
        <w:tc>
          <w:tcPr>
            <w:tcW w:w="3427" w:type="dxa"/>
            <w:shd w:val="clear" w:color="auto" w:fill="EEECE1"/>
          </w:tcPr>
          <w:p w14:paraId="0F23BD46" w14:textId="77777777" w:rsidR="00067683" w:rsidRDefault="00067683" w:rsidP="00AE3005">
            <w:r>
              <w:t>RVP výstupy:</w:t>
            </w:r>
          </w:p>
          <w:p w14:paraId="6920D303" w14:textId="77777777" w:rsidR="00067683" w:rsidRDefault="00067683" w:rsidP="00AE3005"/>
        </w:tc>
        <w:tc>
          <w:tcPr>
            <w:tcW w:w="3156" w:type="dxa"/>
            <w:shd w:val="clear" w:color="auto" w:fill="EEECE1"/>
          </w:tcPr>
          <w:p w14:paraId="2B4BF6DA" w14:textId="77777777" w:rsidR="00067683" w:rsidRDefault="00067683" w:rsidP="00AE3005">
            <w:r>
              <w:t>ŠVP výstupy:</w:t>
            </w:r>
          </w:p>
        </w:tc>
        <w:tc>
          <w:tcPr>
            <w:tcW w:w="2897" w:type="dxa"/>
            <w:shd w:val="clear" w:color="auto" w:fill="EEECE1"/>
          </w:tcPr>
          <w:p w14:paraId="1C49DE17" w14:textId="77777777" w:rsidR="00067683" w:rsidRDefault="00067683" w:rsidP="00AE3005">
            <w:r>
              <w:t>Učivo:</w:t>
            </w:r>
          </w:p>
          <w:p w14:paraId="58D9EA7A" w14:textId="77777777" w:rsidR="00067683" w:rsidRDefault="00067683" w:rsidP="00AE3005"/>
        </w:tc>
      </w:tr>
      <w:tr w:rsidR="00067683" w14:paraId="1484FF39" w14:textId="77777777" w:rsidTr="00AE3005">
        <w:tc>
          <w:tcPr>
            <w:tcW w:w="3427" w:type="dxa"/>
            <w:shd w:val="clear" w:color="auto" w:fill="auto"/>
          </w:tcPr>
          <w:p w14:paraId="4FBC0565" w14:textId="77777777" w:rsidR="00067683" w:rsidRPr="003455B5" w:rsidRDefault="00067683" w:rsidP="00067683">
            <w:pPr>
              <w:pStyle w:val="Default"/>
              <w:rPr>
                <w:i/>
              </w:rPr>
            </w:pPr>
            <w:r w:rsidRPr="003455B5">
              <w:rPr>
                <w:i/>
                <w:iCs/>
              </w:rPr>
              <w:t xml:space="preserve">CJ-5-2-01p pozdraví a poděkuje </w:t>
            </w:r>
          </w:p>
          <w:p w14:paraId="7B27C1B0" w14:textId="77777777" w:rsidR="00067683" w:rsidRPr="003455B5" w:rsidRDefault="00067683" w:rsidP="00067683">
            <w:pPr>
              <w:rPr>
                <w:i/>
              </w:rPr>
            </w:pPr>
            <w:r w:rsidRPr="003455B5">
              <w:rPr>
                <w:i/>
                <w:iCs/>
              </w:rPr>
              <w:t xml:space="preserve"> </w:t>
            </w:r>
          </w:p>
        </w:tc>
        <w:tc>
          <w:tcPr>
            <w:tcW w:w="3156" w:type="dxa"/>
            <w:shd w:val="clear" w:color="auto" w:fill="auto"/>
          </w:tcPr>
          <w:p w14:paraId="3F3E8083" w14:textId="77777777" w:rsidR="00067683" w:rsidRDefault="003455B5" w:rsidP="00AE3005">
            <w:r>
              <w:t>-</w:t>
            </w:r>
            <w:r w:rsidR="008C734B">
              <w:t>pozdraví a poděkuje</w:t>
            </w:r>
          </w:p>
        </w:tc>
        <w:tc>
          <w:tcPr>
            <w:tcW w:w="2897" w:type="dxa"/>
          </w:tcPr>
          <w:p w14:paraId="5BD4F9EE" w14:textId="77777777" w:rsidR="00067683" w:rsidRDefault="003455B5" w:rsidP="00AE3005">
            <w:r>
              <w:t>-</w:t>
            </w:r>
            <w:r w:rsidR="00772F36">
              <w:t>pozdrav a poděkování</w:t>
            </w:r>
          </w:p>
        </w:tc>
      </w:tr>
      <w:tr w:rsidR="00067683" w14:paraId="5A6FF2E6" w14:textId="77777777" w:rsidTr="00AE3005">
        <w:tc>
          <w:tcPr>
            <w:tcW w:w="3427" w:type="dxa"/>
            <w:shd w:val="clear" w:color="auto" w:fill="auto"/>
          </w:tcPr>
          <w:p w14:paraId="4D3FE66D" w14:textId="77777777" w:rsidR="00067683" w:rsidRPr="003455B5" w:rsidRDefault="00067683" w:rsidP="00067683">
            <w:pPr>
              <w:pStyle w:val="Default"/>
              <w:rPr>
                <w:i/>
              </w:rPr>
            </w:pPr>
            <w:r w:rsidRPr="003455B5">
              <w:rPr>
                <w:i/>
                <w:iCs/>
              </w:rPr>
              <w:t xml:space="preserve">CJ-5-2-02p sdělí své jméno a věk </w:t>
            </w:r>
          </w:p>
          <w:p w14:paraId="2777D0B2" w14:textId="77777777" w:rsidR="00067683" w:rsidRPr="003455B5" w:rsidRDefault="00067683" w:rsidP="00067683">
            <w:pPr>
              <w:rPr>
                <w:i/>
              </w:rPr>
            </w:pPr>
          </w:p>
        </w:tc>
        <w:tc>
          <w:tcPr>
            <w:tcW w:w="3156" w:type="dxa"/>
            <w:shd w:val="clear" w:color="auto" w:fill="auto"/>
          </w:tcPr>
          <w:p w14:paraId="3A8E0220" w14:textId="77777777" w:rsidR="00067683" w:rsidRDefault="003455B5" w:rsidP="00AE3005">
            <w:r>
              <w:t>-</w:t>
            </w:r>
            <w:r w:rsidR="008C734B">
              <w:t>sdělí své jméno a věk</w:t>
            </w:r>
          </w:p>
        </w:tc>
        <w:tc>
          <w:tcPr>
            <w:tcW w:w="2897" w:type="dxa"/>
          </w:tcPr>
          <w:p w14:paraId="74F447B5" w14:textId="77777777" w:rsidR="00067683" w:rsidRDefault="003455B5" w:rsidP="00AE3005">
            <w:r>
              <w:t>-</w:t>
            </w:r>
            <w:r w:rsidR="00772F36">
              <w:t>jméno a věk</w:t>
            </w:r>
          </w:p>
        </w:tc>
      </w:tr>
      <w:tr w:rsidR="00067683" w14:paraId="10413109" w14:textId="77777777" w:rsidTr="00AE3005">
        <w:tc>
          <w:tcPr>
            <w:tcW w:w="3427" w:type="dxa"/>
            <w:shd w:val="clear" w:color="auto" w:fill="auto"/>
          </w:tcPr>
          <w:p w14:paraId="13C63D0C" w14:textId="77777777" w:rsidR="00067683" w:rsidRPr="003455B5" w:rsidRDefault="00067683" w:rsidP="00AE3005">
            <w:pPr>
              <w:rPr>
                <w:i/>
              </w:rPr>
            </w:pPr>
            <w:r w:rsidRPr="003455B5">
              <w:rPr>
                <w:i/>
                <w:iCs/>
              </w:rPr>
              <w:t>CJ-5-2-03p vyjádří souhlas či nesouhlas, reaguje na jednoduché otázky (zejména pokud má k dispozici vizuální oporu)</w:t>
            </w:r>
          </w:p>
        </w:tc>
        <w:tc>
          <w:tcPr>
            <w:tcW w:w="3156" w:type="dxa"/>
            <w:shd w:val="clear" w:color="auto" w:fill="auto"/>
          </w:tcPr>
          <w:p w14:paraId="3720A085" w14:textId="77777777" w:rsidR="00067683" w:rsidRDefault="003455B5" w:rsidP="00AE3005">
            <w:r>
              <w:t>-</w:t>
            </w:r>
            <w:r w:rsidR="008C734B">
              <w:t>vyjádří souhlas či nesouhlas, reaguje na jednoduché otázky (zejména pokud má k dispozici vizuální oporu)</w:t>
            </w:r>
          </w:p>
        </w:tc>
        <w:tc>
          <w:tcPr>
            <w:tcW w:w="2897" w:type="dxa"/>
          </w:tcPr>
          <w:p w14:paraId="79BAD9C4" w14:textId="77777777" w:rsidR="00067683" w:rsidRDefault="003455B5" w:rsidP="00AE3005">
            <w:r>
              <w:t>-</w:t>
            </w:r>
            <w:r w:rsidR="00772F36">
              <w:t>souhlas či nesouhlas</w:t>
            </w:r>
          </w:p>
        </w:tc>
      </w:tr>
    </w:tbl>
    <w:p w14:paraId="3002F16D" w14:textId="77777777" w:rsidR="00067683" w:rsidRDefault="00067683" w:rsidP="00067683"/>
    <w:p w14:paraId="7BF49D30" w14:textId="77777777" w:rsidR="00067683" w:rsidRPr="009A2D71" w:rsidRDefault="00067683" w:rsidP="00067683">
      <w:pPr>
        <w:rPr>
          <w:b/>
        </w:rPr>
      </w:pPr>
      <w:r>
        <w:rPr>
          <w:b/>
        </w:rPr>
        <w:t>Čtení s porozuměním</w:t>
      </w:r>
    </w:p>
    <w:p w14:paraId="723F3C49" w14:textId="77777777" w:rsidR="00067683" w:rsidRDefault="00067683" w:rsidP="000676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55"/>
        <w:gridCol w:w="2808"/>
      </w:tblGrid>
      <w:tr w:rsidR="00067683" w14:paraId="40F4F023" w14:textId="77777777" w:rsidTr="00AE3005">
        <w:tc>
          <w:tcPr>
            <w:tcW w:w="3374" w:type="dxa"/>
            <w:shd w:val="clear" w:color="auto" w:fill="EEECE1"/>
          </w:tcPr>
          <w:p w14:paraId="7EF8B47A" w14:textId="77777777" w:rsidR="00067683" w:rsidRDefault="00067683" w:rsidP="00AE3005">
            <w:r>
              <w:t>RVP výstupy:</w:t>
            </w:r>
          </w:p>
          <w:p w14:paraId="2630A52E" w14:textId="77777777" w:rsidR="00067683" w:rsidRDefault="00067683" w:rsidP="00AE3005"/>
        </w:tc>
        <w:tc>
          <w:tcPr>
            <w:tcW w:w="3082" w:type="dxa"/>
            <w:shd w:val="clear" w:color="auto" w:fill="EEECE1"/>
          </w:tcPr>
          <w:p w14:paraId="333DAF1A" w14:textId="77777777" w:rsidR="00067683" w:rsidRDefault="00067683" w:rsidP="00AE3005">
            <w:r>
              <w:t>ŠVP výstupy:</w:t>
            </w:r>
          </w:p>
        </w:tc>
        <w:tc>
          <w:tcPr>
            <w:tcW w:w="2830" w:type="dxa"/>
            <w:shd w:val="clear" w:color="auto" w:fill="EEECE1"/>
          </w:tcPr>
          <w:p w14:paraId="607346AB" w14:textId="77777777" w:rsidR="00067683" w:rsidRDefault="00067683" w:rsidP="00AE3005">
            <w:r>
              <w:t>Učivo:</w:t>
            </w:r>
          </w:p>
          <w:p w14:paraId="416B003D" w14:textId="77777777" w:rsidR="00067683" w:rsidRDefault="00067683" w:rsidP="00AE3005"/>
        </w:tc>
      </w:tr>
      <w:tr w:rsidR="00067683" w14:paraId="3CCCC177" w14:textId="77777777" w:rsidTr="00AE3005">
        <w:tc>
          <w:tcPr>
            <w:tcW w:w="3374" w:type="dxa"/>
            <w:shd w:val="clear" w:color="auto" w:fill="auto"/>
          </w:tcPr>
          <w:p w14:paraId="0FAD4F9A" w14:textId="77777777" w:rsidR="00067683" w:rsidRPr="00067683" w:rsidRDefault="00067683" w:rsidP="00067683">
            <w:pPr>
              <w:pStyle w:val="Default"/>
            </w:pPr>
            <w:r w:rsidRPr="00067683">
              <w:rPr>
                <w:bCs/>
                <w:iCs/>
              </w:rPr>
              <w:t xml:space="preserve">CJ-5-3-01 vyhledá potřebnou informaci v jednoduchém textu, který se vztahuje k osvojovaným tématům </w:t>
            </w:r>
          </w:p>
          <w:p w14:paraId="06D3751B" w14:textId="77777777" w:rsidR="00067683" w:rsidRPr="00067683" w:rsidRDefault="00067683" w:rsidP="00067683">
            <w:pPr>
              <w:pStyle w:val="Default"/>
            </w:pPr>
          </w:p>
        </w:tc>
        <w:tc>
          <w:tcPr>
            <w:tcW w:w="3082" w:type="dxa"/>
            <w:shd w:val="clear" w:color="auto" w:fill="auto"/>
          </w:tcPr>
          <w:p w14:paraId="79403C16" w14:textId="77777777" w:rsidR="00067683" w:rsidRPr="005826BE" w:rsidRDefault="003455B5" w:rsidP="00AE3005">
            <w:pPr>
              <w:rPr>
                <w:highlight w:val="yellow"/>
              </w:rPr>
            </w:pPr>
            <w:r>
              <w:t>-</w:t>
            </w:r>
            <w:r w:rsidR="00067683">
              <w:t>vyhledá potřebnou informaci v jednoduchém textu, který se vztahuje k osvojovaným tématům</w:t>
            </w:r>
          </w:p>
        </w:tc>
        <w:tc>
          <w:tcPr>
            <w:tcW w:w="2830" w:type="dxa"/>
          </w:tcPr>
          <w:p w14:paraId="304E096F" w14:textId="77777777" w:rsidR="00067683" w:rsidRPr="005826BE" w:rsidRDefault="003455B5" w:rsidP="00AE3005">
            <w:pPr>
              <w:rPr>
                <w:highlight w:val="yellow"/>
              </w:rPr>
            </w:pPr>
            <w:r>
              <w:t>-</w:t>
            </w:r>
            <w:r w:rsidR="00B609B8">
              <w:t>vyhledávání informací</w:t>
            </w:r>
          </w:p>
        </w:tc>
      </w:tr>
      <w:tr w:rsidR="00067683" w14:paraId="69F94576" w14:textId="77777777" w:rsidTr="00AE3005">
        <w:tc>
          <w:tcPr>
            <w:tcW w:w="3374" w:type="dxa"/>
            <w:shd w:val="clear" w:color="auto" w:fill="auto"/>
          </w:tcPr>
          <w:p w14:paraId="1626B96A" w14:textId="77777777" w:rsidR="00067683" w:rsidRPr="00067683" w:rsidRDefault="00067683" w:rsidP="00AE3005">
            <w:r w:rsidRPr="00067683">
              <w:rPr>
                <w:bCs/>
                <w:iCs/>
              </w:rPr>
              <w:t>CJ-5-3-02 rozumí jednoduchým krátkým textům z běžného života, zejména pokud má k dispozici vizuální oporu</w:t>
            </w:r>
          </w:p>
        </w:tc>
        <w:tc>
          <w:tcPr>
            <w:tcW w:w="3082" w:type="dxa"/>
            <w:shd w:val="clear" w:color="auto" w:fill="auto"/>
          </w:tcPr>
          <w:p w14:paraId="66A3E069" w14:textId="77777777" w:rsidR="00067683" w:rsidRPr="005826BE" w:rsidRDefault="003455B5" w:rsidP="00AE3005">
            <w:pPr>
              <w:rPr>
                <w:highlight w:val="yellow"/>
              </w:rPr>
            </w:pPr>
            <w:r>
              <w:t>-</w:t>
            </w:r>
            <w:r w:rsidR="00067683">
              <w:t>rozumí jednoduchým krátkým textům z běžného života, zejména pokud má k dispozici vizuální oporu</w:t>
            </w:r>
          </w:p>
        </w:tc>
        <w:tc>
          <w:tcPr>
            <w:tcW w:w="2830" w:type="dxa"/>
          </w:tcPr>
          <w:p w14:paraId="37E5123B" w14:textId="77777777" w:rsidR="00067683" w:rsidRPr="005826BE" w:rsidRDefault="003455B5" w:rsidP="00AE3005">
            <w:pPr>
              <w:rPr>
                <w:highlight w:val="yellow"/>
              </w:rPr>
            </w:pPr>
            <w:r>
              <w:t>-</w:t>
            </w:r>
            <w:r w:rsidR="00B609B8">
              <w:t>čtení a naslouchání s porozuměním</w:t>
            </w:r>
          </w:p>
        </w:tc>
      </w:tr>
    </w:tbl>
    <w:p w14:paraId="1AEAAC84" w14:textId="77777777" w:rsidR="00067683" w:rsidRDefault="00067683" w:rsidP="00067683">
      <w:pPr>
        <w:jc w:val="both"/>
      </w:pPr>
    </w:p>
    <w:p w14:paraId="37E905F7" w14:textId="77777777" w:rsidR="00067683" w:rsidRDefault="00067683" w:rsidP="00067683">
      <w:pPr>
        <w:jc w:val="both"/>
      </w:pPr>
      <w:r>
        <w:t>Minimální doporučená úroveň pro úpravy očekávaných výstupů v rámci podpůrných opatření:</w:t>
      </w:r>
    </w:p>
    <w:p w14:paraId="4E9F8C18" w14:textId="77777777" w:rsidR="007135B9" w:rsidRDefault="007135B9" w:rsidP="00067683">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067683" w14:paraId="03B4AE36" w14:textId="77777777" w:rsidTr="00AE3005">
        <w:tc>
          <w:tcPr>
            <w:tcW w:w="3427" w:type="dxa"/>
            <w:shd w:val="clear" w:color="auto" w:fill="EEECE1"/>
          </w:tcPr>
          <w:p w14:paraId="0196AF8C" w14:textId="77777777" w:rsidR="00067683" w:rsidRDefault="00067683" w:rsidP="00AE3005">
            <w:r>
              <w:t>RVP výstupy:</w:t>
            </w:r>
          </w:p>
          <w:p w14:paraId="0CD94708" w14:textId="77777777" w:rsidR="00067683" w:rsidRDefault="00067683" w:rsidP="00AE3005"/>
        </w:tc>
        <w:tc>
          <w:tcPr>
            <w:tcW w:w="3156" w:type="dxa"/>
            <w:shd w:val="clear" w:color="auto" w:fill="EEECE1"/>
          </w:tcPr>
          <w:p w14:paraId="0686C817" w14:textId="77777777" w:rsidR="00067683" w:rsidRDefault="00067683" w:rsidP="00AE3005">
            <w:r>
              <w:t>ŠVP výstupy:</w:t>
            </w:r>
          </w:p>
        </w:tc>
        <w:tc>
          <w:tcPr>
            <w:tcW w:w="2897" w:type="dxa"/>
            <w:shd w:val="clear" w:color="auto" w:fill="EEECE1"/>
          </w:tcPr>
          <w:p w14:paraId="7BB6D296" w14:textId="77777777" w:rsidR="00067683" w:rsidRDefault="00067683" w:rsidP="00AE3005">
            <w:r>
              <w:t>Učivo:</w:t>
            </w:r>
          </w:p>
          <w:p w14:paraId="2FB9BDD7" w14:textId="77777777" w:rsidR="00067683" w:rsidRDefault="00067683" w:rsidP="00AE3005"/>
        </w:tc>
      </w:tr>
      <w:tr w:rsidR="00067683" w14:paraId="20D42BAD" w14:textId="77777777" w:rsidTr="00AE3005">
        <w:tc>
          <w:tcPr>
            <w:tcW w:w="3427" w:type="dxa"/>
            <w:shd w:val="clear" w:color="auto" w:fill="auto"/>
          </w:tcPr>
          <w:p w14:paraId="458BFD92" w14:textId="77777777" w:rsidR="00067683" w:rsidRPr="003455B5" w:rsidRDefault="00067683" w:rsidP="00067683">
            <w:pPr>
              <w:pStyle w:val="Default"/>
              <w:rPr>
                <w:i/>
              </w:rPr>
            </w:pPr>
            <w:r w:rsidRPr="003455B5">
              <w:rPr>
                <w:i/>
                <w:iCs/>
              </w:rPr>
              <w:lastRenderedPageBreak/>
              <w:t xml:space="preserve">CJ-5-3-02p rozumí slovům, se kterými se v rámci tematických okruhů opakovaně setkal (zejména má-li k dispozici vizuální oporu) </w:t>
            </w:r>
          </w:p>
          <w:p w14:paraId="268BAD79" w14:textId="77777777" w:rsidR="00067683" w:rsidRDefault="00067683" w:rsidP="00AE3005">
            <w:pPr>
              <w:pStyle w:val="Default"/>
            </w:pPr>
          </w:p>
        </w:tc>
        <w:tc>
          <w:tcPr>
            <w:tcW w:w="3156" w:type="dxa"/>
            <w:shd w:val="clear" w:color="auto" w:fill="auto"/>
          </w:tcPr>
          <w:p w14:paraId="578AAFDB" w14:textId="77777777" w:rsidR="00067683" w:rsidRDefault="003455B5" w:rsidP="00AE3005">
            <w:r>
              <w:t>-</w:t>
            </w:r>
            <w:r w:rsidR="009528C8">
              <w:t>rozumí slovům, se kterými se v rámci tematických okruhů opakovaně setkal (zejména má-li k dispozici vizuální oporu)</w:t>
            </w:r>
          </w:p>
        </w:tc>
        <w:tc>
          <w:tcPr>
            <w:tcW w:w="2897" w:type="dxa"/>
          </w:tcPr>
          <w:p w14:paraId="7E894789" w14:textId="77777777" w:rsidR="00772F36" w:rsidRPr="00772F36" w:rsidRDefault="003455B5" w:rsidP="00AE3005">
            <w:pPr>
              <w:rPr>
                <w:b/>
              </w:rPr>
            </w:pPr>
            <w:r>
              <w:rPr>
                <w:b/>
              </w:rPr>
              <w:t>-</w:t>
            </w:r>
            <w:r w:rsidR="00772F36" w:rsidRPr="00772F36">
              <w:rPr>
                <w:b/>
              </w:rPr>
              <w:t xml:space="preserve">slovní zásoba: </w:t>
            </w:r>
          </w:p>
          <w:p w14:paraId="738A50F2" w14:textId="77777777" w:rsidR="00772F36" w:rsidRDefault="003455B5" w:rsidP="00AE3005">
            <w:r>
              <w:t>-</w:t>
            </w:r>
            <w:r w:rsidR="00772F36">
              <w:t>pozdravy</w:t>
            </w:r>
          </w:p>
          <w:p w14:paraId="1C504FA0" w14:textId="77777777" w:rsidR="00772F36" w:rsidRDefault="003455B5" w:rsidP="00AE3005">
            <w:r>
              <w:t>-</w:t>
            </w:r>
            <w:r w:rsidR="00772F36">
              <w:t xml:space="preserve">abeceda </w:t>
            </w:r>
          </w:p>
          <w:p w14:paraId="500B5C67" w14:textId="77777777" w:rsidR="00772F36" w:rsidRDefault="003455B5" w:rsidP="00AE3005">
            <w:r>
              <w:t>-</w:t>
            </w:r>
            <w:r w:rsidR="00772F36">
              <w:t>školní potřeby</w:t>
            </w:r>
          </w:p>
          <w:p w14:paraId="5EE4CCDC" w14:textId="77777777" w:rsidR="00772F36" w:rsidRDefault="003455B5" w:rsidP="00AE3005">
            <w:r>
              <w:t>-r</w:t>
            </w:r>
            <w:r w:rsidR="00772F36">
              <w:t xml:space="preserve">ozkazy </w:t>
            </w:r>
          </w:p>
          <w:p w14:paraId="0A93EDEA" w14:textId="77777777" w:rsidR="00772F36" w:rsidRDefault="003455B5" w:rsidP="00AE3005">
            <w:r>
              <w:t>-</w:t>
            </w:r>
            <w:r w:rsidR="00772F36">
              <w:t xml:space="preserve">čísla 0 - 12, telefonní čísla </w:t>
            </w:r>
          </w:p>
          <w:p w14:paraId="681AE340" w14:textId="77777777" w:rsidR="00772F36" w:rsidRDefault="003455B5" w:rsidP="00AE3005">
            <w:r>
              <w:t>-</w:t>
            </w:r>
            <w:r w:rsidR="00772F36">
              <w:t xml:space="preserve">jídlo </w:t>
            </w:r>
          </w:p>
          <w:p w14:paraId="6A8D05C2" w14:textId="77777777" w:rsidR="00772F36" w:rsidRDefault="003455B5" w:rsidP="00AE3005">
            <w:r>
              <w:t>-</w:t>
            </w:r>
            <w:r w:rsidR="00772F36">
              <w:t xml:space="preserve">barvy </w:t>
            </w:r>
          </w:p>
          <w:p w14:paraId="3F22D8D1" w14:textId="77777777" w:rsidR="00772F36" w:rsidRDefault="003455B5" w:rsidP="00AE3005">
            <w:r>
              <w:t>-</w:t>
            </w:r>
            <w:r w:rsidR="00772F36">
              <w:t xml:space="preserve">hračky </w:t>
            </w:r>
          </w:p>
          <w:p w14:paraId="36E48EA3" w14:textId="77777777" w:rsidR="00772F36" w:rsidRDefault="003455B5" w:rsidP="00AE3005">
            <w:r>
              <w:t>-</w:t>
            </w:r>
            <w:r w:rsidR="00772F36">
              <w:t xml:space="preserve">lidské tělo </w:t>
            </w:r>
          </w:p>
          <w:p w14:paraId="7940CC57" w14:textId="77777777" w:rsidR="00772F36" w:rsidRDefault="003455B5" w:rsidP="00AE3005">
            <w:r>
              <w:t>-</w:t>
            </w:r>
            <w:r w:rsidR="00772F36">
              <w:t xml:space="preserve">narozeniny </w:t>
            </w:r>
          </w:p>
          <w:p w14:paraId="45EC3099" w14:textId="77777777" w:rsidR="00772F36" w:rsidRDefault="003455B5" w:rsidP="00AE3005">
            <w:r>
              <w:t>-</w:t>
            </w:r>
            <w:r w:rsidR="00772F36">
              <w:t xml:space="preserve">rodina </w:t>
            </w:r>
          </w:p>
          <w:p w14:paraId="11113554" w14:textId="77777777" w:rsidR="00772F36" w:rsidRDefault="003455B5" w:rsidP="00772F36">
            <w:r>
              <w:t>-</w:t>
            </w:r>
            <w:r w:rsidR="00772F36">
              <w:t xml:space="preserve">oblečení </w:t>
            </w:r>
          </w:p>
          <w:p w14:paraId="5C377F87" w14:textId="77777777" w:rsidR="00772F36" w:rsidRDefault="003455B5" w:rsidP="00772F36">
            <w:r>
              <w:t>-</w:t>
            </w:r>
            <w:r w:rsidR="00772F36">
              <w:t>zvířata</w:t>
            </w:r>
          </w:p>
          <w:p w14:paraId="582437BB" w14:textId="77777777" w:rsidR="00772F36" w:rsidRDefault="003455B5" w:rsidP="00772F36">
            <w:r>
              <w:t>-</w:t>
            </w:r>
            <w:r w:rsidR="00772F36">
              <w:t xml:space="preserve">hodiny </w:t>
            </w:r>
          </w:p>
          <w:p w14:paraId="007AEB09" w14:textId="77777777" w:rsidR="00772F36" w:rsidRDefault="003455B5" w:rsidP="00772F36">
            <w:r>
              <w:t>-</w:t>
            </w:r>
            <w:r w:rsidR="00772F36">
              <w:t xml:space="preserve">Londýn </w:t>
            </w:r>
          </w:p>
          <w:p w14:paraId="0697738B" w14:textId="77777777" w:rsidR="00772F36" w:rsidRDefault="003455B5" w:rsidP="00772F36">
            <w:r>
              <w:t>-</w:t>
            </w:r>
            <w:r w:rsidR="00772F36">
              <w:t xml:space="preserve">Vánoce, Velikonoce </w:t>
            </w:r>
          </w:p>
          <w:p w14:paraId="7B38429B" w14:textId="77777777" w:rsidR="00772F36" w:rsidRDefault="00772F36" w:rsidP="00772F36">
            <w:proofErr w:type="spellStart"/>
            <w:r>
              <w:t>How</w:t>
            </w:r>
            <w:proofErr w:type="spellEnd"/>
            <w:r>
              <w:t xml:space="preserve"> are </w:t>
            </w:r>
            <w:proofErr w:type="spellStart"/>
            <w:r>
              <w:t>you</w:t>
            </w:r>
            <w:proofErr w:type="spellEnd"/>
            <w:r>
              <w:t xml:space="preserve">? I </w:t>
            </w:r>
            <w:proofErr w:type="spellStart"/>
            <w:r>
              <w:t>am</w:t>
            </w:r>
            <w:proofErr w:type="spellEnd"/>
            <w:r>
              <w:t xml:space="preserve"> fine. </w:t>
            </w:r>
            <w:proofErr w:type="spellStart"/>
            <w:r>
              <w:t>How</w:t>
            </w:r>
            <w:proofErr w:type="spellEnd"/>
            <w:r>
              <w:t xml:space="preserve"> </w:t>
            </w:r>
            <w:proofErr w:type="spellStart"/>
            <w:r>
              <w:t>old</w:t>
            </w:r>
            <w:proofErr w:type="spellEnd"/>
            <w:r>
              <w:t xml:space="preserve"> are </w:t>
            </w:r>
            <w:proofErr w:type="spellStart"/>
            <w:r>
              <w:t>you</w:t>
            </w:r>
            <w:proofErr w:type="spellEnd"/>
            <w:r>
              <w:t xml:space="preserve">? I </w:t>
            </w:r>
            <w:proofErr w:type="spellStart"/>
            <w:r>
              <w:t>am</w:t>
            </w:r>
            <w:proofErr w:type="spellEnd"/>
            <w:r>
              <w:t xml:space="preserve"> ...</w:t>
            </w:r>
            <w:proofErr w:type="spellStart"/>
            <w:r>
              <w:t>How</w:t>
            </w:r>
            <w:proofErr w:type="spellEnd"/>
            <w:r>
              <w:t xml:space="preserve"> many ...? </w:t>
            </w:r>
          </w:p>
          <w:p w14:paraId="386038F7" w14:textId="77777777" w:rsidR="00772F36" w:rsidRDefault="00772F36" w:rsidP="00772F36"/>
          <w:p w14:paraId="5E7631AC" w14:textId="77777777" w:rsidR="00772F36" w:rsidRPr="00772F36" w:rsidRDefault="00772F36" w:rsidP="00772F36">
            <w:pPr>
              <w:rPr>
                <w:b/>
              </w:rPr>
            </w:pPr>
            <w:r w:rsidRPr="00772F36">
              <w:rPr>
                <w:b/>
              </w:rPr>
              <w:t xml:space="preserve">gramatika: </w:t>
            </w:r>
          </w:p>
          <w:p w14:paraId="775C7A6F" w14:textId="77777777" w:rsidR="00772F36" w:rsidRDefault="003455B5" w:rsidP="00772F36">
            <w:r>
              <w:t>-</w:t>
            </w:r>
            <w:r w:rsidR="00772F36">
              <w:t xml:space="preserve">přídavná jména: long, </w:t>
            </w:r>
            <w:proofErr w:type="spellStart"/>
            <w:r w:rsidR="00772F36">
              <w:t>short,tall</w:t>
            </w:r>
            <w:proofErr w:type="spellEnd"/>
            <w:r w:rsidR="00772F36">
              <w:t xml:space="preserve">, big, </w:t>
            </w:r>
            <w:proofErr w:type="spellStart"/>
            <w:r w:rsidR="00772F36">
              <w:t>small</w:t>
            </w:r>
            <w:proofErr w:type="spellEnd"/>
            <w:r w:rsidR="00772F36">
              <w:t xml:space="preserve"> , fat, </w:t>
            </w:r>
            <w:proofErr w:type="spellStart"/>
            <w:r w:rsidR="00772F36">
              <w:t>thin</w:t>
            </w:r>
            <w:proofErr w:type="spellEnd"/>
            <w:r w:rsidR="00772F36">
              <w:t xml:space="preserve">, </w:t>
            </w:r>
            <w:proofErr w:type="spellStart"/>
            <w:r w:rsidR="00772F36">
              <w:t>young</w:t>
            </w:r>
            <w:proofErr w:type="spellEnd"/>
            <w:r w:rsidR="00772F36">
              <w:t xml:space="preserve">, </w:t>
            </w:r>
            <w:proofErr w:type="spellStart"/>
            <w:r w:rsidR="00772F36">
              <w:t>old</w:t>
            </w:r>
            <w:proofErr w:type="spellEnd"/>
            <w:r w:rsidR="00772F36">
              <w:t xml:space="preserve">, happy, sad </w:t>
            </w:r>
          </w:p>
          <w:p w14:paraId="31D1E431" w14:textId="77777777" w:rsidR="00772F36" w:rsidRDefault="003455B5" w:rsidP="00772F36">
            <w:r>
              <w:t>-</w:t>
            </w:r>
            <w:r w:rsidR="00772F36">
              <w:t xml:space="preserve">slovesa být, mít, moci/umět </w:t>
            </w:r>
          </w:p>
          <w:p w14:paraId="5C2C0CFB" w14:textId="77777777" w:rsidR="00772F36" w:rsidRDefault="00772F36" w:rsidP="00772F36">
            <w:r>
              <w:t>časování, otázky a odpovědi</w:t>
            </w:r>
          </w:p>
          <w:p w14:paraId="20FAE994" w14:textId="77777777" w:rsidR="00772F36" w:rsidRDefault="003455B5" w:rsidP="00772F36">
            <w:r>
              <w:t>-</w:t>
            </w:r>
            <w:r w:rsidR="00772F36">
              <w:t xml:space="preserve">zájmena my, </w:t>
            </w:r>
            <w:proofErr w:type="spellStart"/>
            <w:r w:rsidR="00772F36">
              <w:t>your</w:t>
            </w:r>
            <w:proofErr w:type="spellEnd"/>
            <w:r w:rsidR="00772F36">
              <w:t xml:space="preserve">, his, her, </w:t>
            </w:r>
            <w:proofErr w:type="spellStart"/>
            <w:r w:rsidR="00772F36">
              <w:t>what</w:t>
            </w:r>
            <w:proofErr w:type="spellEnd"/>
            <w:r w:rsidR="00772F36">
              <w:t xml:space="preserve">, </w:t>
            </w:r>
            <w:proofErr w:type="spellStart"/>
            <w:r w:rsidR="00772F36">
              <w:t>who</w:t>
            </w:r>
            <w:proofErr w:type="spellEnd"/>
            <w:r w:rsidR="00772F36">
              <w:t xml:space="preserve"> </w:t>
            </w:r>
          </w:p>
          <w:p w14:paraId="54DF97EC" w14:textId="77777777" w:rsidR="00772F36" w:rsidRDefault="003455B5" w:rsidP="00772F36">
            <w:r>
              <w:t>-</w:t>
            </w:r>
            <w:r w:rsidR="00772F36">
              <w:t xml:space="preserve">vazba: </w:t>
            </w:r>
            <w:proofErr w:type="spellStart"/>
            <w:r w:rsidR="00772F36">
              <w:t>There</w:t>
            </w:r>
            <w:proofErr w:type="spellEnd"/>
            <w:r w:rsidR="00772F36">
              <w:t xml:space="preserve"> </w:t>
            </w:r>
            <w:proofErr w:type="spellStart"/>
            <w:r w:rsidR="00772F36">
              <w:t>is</w:t>
            </w:r>
            <w:proofErr w:type="spellEnd"/>
            <w:r w:rsidR="00772F36">
              <w:t>/are ...</w:t>
            </w:r>
          </w:p>
        </w:tc>
      </w:tr>
    </w:tbl>
    <w:p w14:paraId="069C57C1" w14:textId="77777777" w:rsidR="00067683" w:rsidRDefault="00067683" w:rsidP="00067683"/>
    <w:p w14:paraId="36DF3AAA" w14:textId="77777777" w:rsidR="00067683" w:rsidRPr="009A2D71" w:rsidRDefault="00067683" w:rsidP="00067683">
      <w:pPr>
        <w:rPr>
          <w:b/>
        </w:rPr>
      </w:pPr>
      <w:r>
        <w:rPr>
          <w:b/>
        </w:rPr>
        <w:t>Psaní</w:t>
      </w:r>
    </w:p>
    <w:p w14:paraId="2CDA6466" w14:textId="77777777" w:rsidR="00067683" w:rsidRDefault="00067683" w:rsidP="0006768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082"/>
        <w:gridCol w:w="3008"/>
      </w:tblGrid>
      <w:tr w:rsidR="00067683" w14:paraId="02E441B8" w14:textId="77777777" w:rsidTr="00F30FE9">
        <w:tc>
          <w:tcPr>
            <w:tcW w:w="3374" w:type="dxa"/>
            <w:shd w:val="clear" w:color="auto" w:fill="EEECE1"/>
          </w:tcPr>
          <w:p w14:paraId="514A7253" w14:textId="77777777" w:rsidR="00067683" w:rsidRDefault="00067683" w:rsidP="00AE3005">
            <w:r>
              <w:t>RVP výstupy:</w:t>
            </w:r>
          </w:p>
          <w:p w14:paraId="3010A8C1" w14:textId="77777777" w:rsidR="00067683" w:rsidRDefault="00067683" w:rsidP="00AE3005"/>
        </w:tc>
        <w:tc>
          <w:tcPr>
            <w:tcW w:w="3082" w:type="dxa"/>
            <w:shd w:val="clear" w:color="auto" w:fill="EEECE1"/>
          </w:tcPr>
          <w:p w14:paraId="0A26BC59" w14:textId="77777777" w:rsidR="00067683" w:rsidRDefault="00067683" w:rsidP="00AE3005">
            <w:r>
              <w:t>ŠVP výstupy:</w:t>
            </w:r>
          </w:p>
        </w:tc>
        <w:tc>
          <w:tcPr>
            <w:tcW w:w="3008" w:type="dxa"/>
            <w:shd w:val="clear" w:color="auto" w:fill="EEECE1"/>
          </w:tcPr>
          <w:p w14:paraId="0B1459B5" w14:textId="77777777" w:rsidR="00067683" w:rsidRDefault="00067683" w:rsidP="00AE3005">
            <w:r>
              <w:t>Učivo:</w:t>
            </w:r>
          </w:p>
          <w:p w14:paraId="26C23126" w14:textId="77777777" w:rsidR="00067683" w:rsidRDefault="00067683" w:rsidP="00AE3005"/>
        </w:tc>
      </w:tr>
      <w:tr w:rsidR="00067683" w14:paraId="0A53CC61" w14:textId="77777777" w:rsidTr="00F30FE9">
        <w:tc>
          <w:tcPr>
            <w:tcW w:w="3374" w:type="dxa"/>
            <w:shd w:val="clear" w:color="auto" w:fill="auto"/>
          </w:tcPr>
          <w:p w14:paraId="09B9EB31" w14:textId="77777777" w:rsidR="00067683" w:rsidRPr="00067683" w:rsidRDefault="00067683" w:rsidP="00067683">
            <w:pPr>
              <w:pStyle w:val="Default"/>
            </w:pPr>
            <w:r w:rsidRPr="00067683">
              <w:rPr>
                <w:bCs/>
                <w:iCs/>
              </w:rPr>
              <w:t xml:space="preserve">CJ-5-4-01 napíše krátký text s použitím jednoduchých vět a slovních spojení o sobě, rodině, činnostech a událostech z oblasti svých zájmů a každodenního života </w:t>
            </w:r>
          </w:p>
          <w:p w14:paraId="3C8064E2" w14:textId="77777777" w:rsidR="00067683" w:rsidRPr="00067683" w:rsidRDefault="00067683" w:rsidP="00067683">
            <w:pPr>
              <w:pStyle w:val="Default"/>
            </w:pPr>
          </w:p>
        </w:tc>
        <w:tc>
          <w:tcPr>
            <w:tcW w:w="3082" w:type="dxa"/>
            <w:shd w:val="clear" w:color="auto" w:fill="auto"/>
          </w:tcPr>
          <w:p w14:paraId="24AB17C6" w14:textId="77777777" w:rsidR="00067683" w:rsidRPr="005826BE" w:rsidRDefault="003455B5" w:rsidP="00AE3005">
            <w:pPr>
              <w:rPr>
                <w:highlight w:val="yellow"/>
              </w:rPr>
            </w:pPr>
            <w:r>
              <w:t>-</w:t>
            </w:r>
            <w:r w:rsidR="00067683">
              <w:t>napíše krátký text s použitím jednoduchých vět a slovních spojení o sobě, rodině, činnostech a událostech z oblasti svých zájmů a každodenního života</w:t>
            </w:r>
          </w:p>
        </w:tc>
        <w:tc>
          <w:tcPr>
            <w:tcW w:w="3008" w:type="dxa"/>
          </w:tcPr>
          <w:p w14:paraId="52BBBDC7" w14:textId="77777777" w:rsidR="00CB2B17" w:rsidRDefault="003455B5" w:rsidP="00AE3005">
            <w:r>
              <w:rPr>
                <w:b/>
              </w:rPr>
              <w:t>-</w:t>
            </w:r>
            <w:r w:rsidR="00CB2B17" w:rsidRPr="00CB2B17">
              <w:rPr>
                <w:b/>
              </w:rPr>
              <w:t>slovní zásoba:</w:t>
            </w:r>
            <w:r w:rsidR="00CB2B17">
              <w:t xml:space="preserve"> </w:t>
            </w:r>
            <w:r>
              <w:t>-</w:t>
            </w:r>
            <w:r w:rsidR="00772F36">
              <w:t>představován</w:t>
            </w:r>
            <w:r w:rsidR="00CB2B17">
              <w:t xml:space="preserve">í </w:t>
            </w:r>
          </w:p>
          <w:p w14:paraId="076C53A3" w14:textId="77777777" w:rsidR="00CB2B17" w:rsidRDefault="003455B5" w:rsidP="00AE3005">
            <w:r>
              <w:t>-</w:t>
            </w:r>
            <w:r w:rsidR="00CB2B17">
              <w:t>pozdravy</w:t>
            </w:r>
          </w:p>
          <w:p w14:paraId="61D14D9C" w14:textId="77777777" w:rsidR="00CB2B17" w:rsidRDefault="00CB2B17" w:rsidP="00AE3005">
            <w:r>
              <w:t xml:space="preserve">ve třídě </w:t>
            </w:r>
          </w:p>
          <w:p w14:paraId="359B38C2" w14:textId="77777777" w:rsidR="00CB2B17" w:rsidRDefault="003455B5" w:rsidP="00AE3005">
            <w:r>
              <w:t>-</w:t>
            </w:r>
            <w:r w:rsidR="00CB2B17">
              <w:t xml:space="preserve">čísla 0 – 100 </w:t>
            </w:r>
          </w:p>
          <w:p w14:paraId="1EDD3136" w14:textId="77777777" w:rsidR="00CB2B17" w:rsidRDefault="003455B5" w:rsidP="00AE3005">
            <w:r>
              <w:t>-</w:t>
            </w:r>
            <w:r w:rsidR="00CB2B17">
              <w:t xml:space="preserve">abeceda </w:t>
            </w:r>
          </w:p>
          <w:p w14:paraId="26B5AA14" w14:textId="77777777" w:rsidR="00CB2B17" w:rsidRDefault="003455B5" w:rsidP="00AE3005">
            <w:r>
              <w:t>-</w:t>
            </w:r>
            <w:r w:rsidR="00CB2B17">
              <w:t xml:space="preserve">jméno a příjmení </w:t>
            </w:r>
          </w:p>
          <w:p w14:paraId="224A835B" w14:textId="77777777" w:rsidR="00CB2B17" w:rsidRDefault="003455B5" w:rsidP="00AE3005">
            <w:r>
              <w:t>-</w:t>
            </w:r>
            <w:r w:rsidR="00CB2B17">
              <w:t xml:space="preserve">rodina a přátelé </w:t>
            </w:r>
          </w:p>
          <w:p w14:paraId="1F9DF57B" w14:textId="77777777" w:rsidR="00CB2B17" w:rsidRDefault="003455B5" w:rsidP="00AE3005">
            <w:r>
              <w:t>-</w:t>
            </w:r>
            <w:r w:rsidR="00CB2B17">
              <w:t xml:space="preserve">dny v týdnu </w:t>
            </w:r>
          </w:p>
          <w:p w14:paraId="09DF24BD" w14:textId="77777777" w:rsidR="00CB2B17" w:rsidRDefault="003455B5" w:rsidP="00AE3005">
            <w:r>
              <w:t>-</w:t>
            </w:r>
            <w:r w:rsidR="00CB2B17">
              <w:t>adresa</w:t>
            </w:r>
          </w:p>
          <w:p w14:paraId="50910ADA" w14:textId="77777777" w:rsidR="00CB2B17" w:rsidRDefault="003455B5" w:rsidP="00AE3005">
            <w:r>
              <w:t>-</w:t>
            </w:r>
            <w:r w:rsidR="00CB2B17">
              <w:t xml:space="preserve">svět </w:t>
            </w:r>
          </w:p>
          <w:p w14:paraId="675A1CC4" w14:textId="77777777" w:rsidR="00CB2B17" w:rsidRDefault="003455B5" w:rsidP="00AE3005">
            <w:r>
              <w:t>-</w:t>
            </w:r>
            <w:r w:rsidR="00CB2B17">
              <w:t>volný čas</w:t>
            </w:r>
          </w:p>
          <w:p w14:paraId="070E87AA" w14:textId="77777777" w:rsidR="00CB2B17" w:rsidRDefault="003455B5" w:rsidP="00AE3005">
            <w:r>
              <w:t>-</w:t>
            </w:r>
            <w:r w:rsidR="00CB2B17">
              <w:t xml:space="preserve">místnosti v domě </w:t>
            </w:r>
          </w:p>
          <w:p w14:paraId="53772CEB" w14:textId="77777777" w:rsidR="00CB2B17" w:rsidRDefault="003455B5" w:rsidP="00AE3005">
            <w:r>
              <w:lastRenderedPageBreak/>
              <w:t>-</w:t>
            </w:r>
            <w:r w:rsidR="00CB2B17">
              <w:t xml:space="preserve">barvy </w:t>
            </w:r>
          </w:p>
          <w:p w14:paraId="1E031B00" w14:textId="77777777" w:rsidR="00CB2B17" w:rsidRDefault="003455B5" w:rsidP="00AE3005">
            <w:r>
              <w:t>-</w:t>
            </w:r>
            <w:r w:rsidR="00CB2B17">
              <w:t xml:space="preserve">zvířata </w:t>
            </w:r>
          </w:p>
          <w:p w14:paraId="782F8A7D" w14:textId="77777777" w:rsidR="00CB2B17" w:rsidRDefault="003455B5" w:rsidP="00AE3005">
            <w:r>
              <w:t>-</w:t>
            </w:r>
            <w:r w:rsidR="00CB2B17">
              <w:t>škola, vyučovací předměty</w:t>
            </w:r>
          </w:p>
          <w:p w14:paraId="52E0E627" w14:textId="77777777" w:rsidR="00CB2B17" w:rsidRDefault="00CB2B17" w:rsidP="00AE3005">
            <w:r>
              <w:t>hodin,  režim dne</w:t>
            </w:r>
          </w:p>
          <w:p w14:paraId="18EA530B" w14:textId="77777777" w:rsidR="00CB2B17" w:rsidRDefault="003455B5" w:rsidP="00AE3005">
            <w:r>
              <w:t>-</w:t>
            </w:r>
            <w:r w:rsidR="00CB2B17">
              <w:t xml:space="preserve">sport </w:t>
            </w:r>
          </w:p>
          <w:p w14:paraId="70807D8C" w14:textId="77777777" w:rsidR="00CB2B17" w:rsidRDefault="003455B5" w:rsidP="00AE3005">
            <w:r>
              <w:t>-</w:t>
            </w:r>
            <w:r w:rsidR="00CB2B17">
              <w:t xml:space="preserve">hudební nástroje </w:t>
            </w:r>
          </w:p>
          <w:p w14:paraId="0C5D58AD" w14:textId="77777777" w:rsidR="00CB2B17" w:rsidRDefault="003455B5" w:rsidP="00AE3005">
            <w:r>
              <w:t>-</w:t>
            </w:r>
            <w:r w:rsidR="00CB2B17">
              <w:t xml:space="preserve">můj pokoj, náš dům </w:t>
            </w:r>
          </w:p>
          <w:p w14:paraId="741F9F37" w14:textId="77777777" w:rsidR="00CB2B17" w:rsidRDefault="003455B5" w:rsidP="00AE3005">
            <w:r>
              <w:t>-</w:t>
            </w:r>
            <w:r w:rsidR="00CB2B17">
              <w:t xml:space="preserve">město, anglická města </w:t>
            </w:r>
          </w:p>
          <w:p w14:paraId="7C2BEDEC" w14:textId="77777777" w:rsidR="00CB2B17" w:rsidRDefault="003455B5" w:rsidP="00AE3005">
            <w:r>
              <w:t>-</w:t>
            </w:r>
            <w:r w:rsidR="00CB2B17">
              <w:t xml:space="preserve">lidské tělo </w:t>
            </w:r>
          </w:p>
          <w:p w14:paraId="3C537B22" w14:textId="77777777" w:rsidR="00CB2B17" w:rsidRDefault="003455B5" w:rsidP="00AE3005">
            <w:r>
              <w:t>-</w:t>
            </w:r>
            <w:r w:rsidR="00772F36">
              <w:t xml:space="preserve">oblečení </w:t>
            </w:r>
          </w:p>
          <w:p w14:paraId="69A79FB1" w14:textId="77777777" w:rsidR="00067683" w:rsidRDefault="003455B5" w:rsidP="00AE3005">
            <w:r>
              <w:t>-</w:t>
            </w:r>
            <w:r w:rsidR="00772F36">
              <w:t>peníze</w:t>
            </w:r>
          </w:p>
          <w:p w14:paraId="5EA6290F" w14:textId="77777777" w:rsidR="00CB2B17" w:rsidRDefault="003455B5" w:rsidP="00CB2B17">
            <w:r>
              <w:t>-</w:t>
            </w:r>
            <w:r w:rsidR="00CB2B17">
              <w:t xml:space="preserve">Vánoce, Velikonoce </w:t>
            </w:r>
          </w:p>
          <w:p w14:paraId="27820389" w14:textId="77777777" w:rsidR="00CB2B17" w:rsidRDefault="00772F36" w:rsidP="00CB2B17">
            <w:proofErr w:type="spellStart"/>
            <w:r>
              <w:t>Where</w:t>
            </w:r>
            <w:proofErr w:type="spellEnd"/>
            <w:r>
              <w:t xml:space="preserve"> are </w:t>
            </w:r>
            <w:proofErr w:type="spellStart"/>
            <w:r>
              <w:t>you</w:t>
            </w:r>
            <w:proofErr w:type="spellEnd"/>
            <w:r>
              <w:t xml:space="preserve"> </w:t>
            </w:r>
            <w:proofErr w:type="spellStart"/>
            <w:r>
              <w:t>from</w:t>
            </w:r>
            <w:proofErr w:type="spellEnd"/>
            <w:r>
              <w:t xml:space="preserve">? </w:t>
            </w:r>
          </w:p>
          <w:p w14:paraId="41CE6581" w14:textId="77777777" w:rsidR="00CB2B17" w:rsidRDefault="00CB2B17" w:rsidP="00CB2B17">
            <w:proofErr w:type="spellStart"/>
            <w:r>
              <w:t>How</w:t>
            </w:r>
            <w:proofErr w:type="spellEnd"/>
            <w:r>
              <w:t xml:space="preserve"> much </w:t>
            </w:r>
            <w:proofErr w:type="spellStart"/>
            <w:r>
              <w:t>is</w:t>
            </w:r>
            <w:proofErr w:type="spellEnd"/>
            <w:r>
              <w:t xml:space="preserve">/are ...? </w:t>
            </w:r>
          </w:p>
          <w:p w14:paraId="2618CB53" w14:textId="77777777" w:rsidR="00CB2B17" w:rsidRDefault="00CB2B17" w:rsidP="00CB2B17"/>
          <w:p w14:paraId="203CF13E" w14:textId="77777777" w:rsidR="00CB2B17" w:rsidRPr="00CB2B17" w:rsidRDefault="00CB2B17" w:rsidP="00CB2B17">
            <w:pPr>
              <w:rPr>
                <w:b/>
              </w:rPr>
            </w:pPr>
            <w:r w:rsidRPr="00CB2B17">
              <w:rPr>
                <w:b/>
              </w:rPr>
              <w:t xml:space="preserve">gramatika: </w:t>
            </w:r>
          </w:p>
          <w:p w14:paraId="5CFF92F1" w14:textId="77777777" w:rsidR="00CB2B17" w:rsidRDefault="003455B5" w:rsidP="00CB2B17">
            <w:r>
              <w:t>-</w:t>
            </w:r>
            <w:r w:rsidR="00CB2B17">
              <w:t xml:space="preserve">člen určitý a neurčitý </w:t>
            </w:r>
          </w:p>
          <w:p w14:paraId="53B502F6" w14:textId="77777777" w:rsidR="00CB2B17" w:rsidRDefault="00CB2B17" w:rsidP="00CB2B17">
            <w:r>
              <w:t xml:space="preserve">zápor </w:t>
            </w:r>
          </w:p>
          <w:p w14:paraId="623F8848" w14:textId="77777777" w:rsidR="00CB2B17" w:rsidRDefault="003455B5" w:rsidP="00CB2B17">
            <w:r>
              <w:t>-</w:t>
            </w:r>
            <w:r w:rsidR="00CB2B17">
              <w:t>příkazy a zákazy</w:t>
            </w:r>
          </w:p>
          <w:p w14:paraId="3A5C2818" w14:textId="77777777" w:rsidR="00CB2B17" w:rsidRDefault="003455B5" w:rsidP="00CB2B17">
            <w:r>
              <w:t>-</w:t>
            </w:r>
            <w:r w:rsidR="00CB2B17">
              <w:t xml:space="preserve">množné číslo </w:t>
            </w:r>
          </w:p>
          <w:p w14:paraId="7C7AF6CF" w14:textId="77777777" w:rsidR="00CB2B17" w:rsidRDefault="003455B5" w:rsidP="00CB2B17">
            <w:r>
              <w:t>-</w:t>
            </w:r>
            <w:proofErr w:type="spellStart"/>
            <w:r w:rsidR="00CB2B17">
              <w:t>There</w:t>
            </w:r>
            <w:proofErr w:type="spellEnd"/>
            <w:r w:rsidR="00CB2B17">
              <w:t xml:space="preserve"> </w:t>
            </w:r>
            <w:proofErr w:type="spellStart"/>
            <w:r w:rsidR="00CB2B17">
              <w:t>is</w:t>
            </w:r>
            <w:proofErr w:type="spellEnd"/>
            <w:r w:rsidR="00CB2B17">
              <w:t xml:space="preserve">/are </w:t>
            </w:r>
          </w:p>
          <w:p w14:paraId="145B5817" w14:textId="77777777" w:rsidR="00CB2B17" w:rsidRDefault="003455B5" w:rsidP="00CB2B17">
            <w:r>
              <w:t>-</w:t>
            </w:r>
            <w:r w:rsidR="00772F36">
              <w:t>sloveso být - časov</w:t>
            </w:r>
            <w:r w:rsidR="00CB2B17">
              <w:t xml:space="preserve">ání, zápor, otázky a odpovědi </w:t>
            </w:r>
          </w:p>
          <w:p w14:paraId="0F4F2B9F" w14:textId="77777777" w:rsidR="00CB2B17" w:rsidRDefault="003455B5" w:rsidP="00CB2B17">
            <w:r>
              <w:t>-</w:t>
            </w:r>
            <w:r w:rsidR="00772F36">
              <w:t>přivlastňovací přídavná jmé</w:t>
            </w:r>
            <w:r w:rsidR="00CB2B17">
              <w:t xml:space="preserve">na a zájmena - tvoření otázek </w:t>
            </w:r>
          </w:p>
          <w:p w14:paraId="6B492E41" w14:textId="77777777" w:rsidR="00CB2B17" w:rsidRDefault="003455B5" w:rsidP="00CB2B17">
            <w:r>
              <w:t>-</w:t>
            </w:r>
            <w:r w:rsidR="00772F36">
              <w:t>sloveso mít - časování, zápor, otázky a odp</w:t>
            </w:r>
            <w:r w:rsidR="00CB2B17">
              <w:t xml:space="preserve">ovědi - věty kladné a záporné </w:t>
            </w:r>
          </w:p>
          <w:p w14:paraId="718055FE" w14:textId="77777777" w:rsidR="00CB2B17" w:rsidRDefault="003455B5" w:rsidP="00CB2B17">
            <w:r>
              <w:t>-</w:t>
            </w:r>
            <w:r w:rsidR="00CB2B17">
              <w:t>přídavná jména – opakování</w:t>
            </w:r>
          </w:p>
          <w:p w14:paraId="636FDE24" w14:textId="77777777" w:rsidR="00CB2B17" w:rsidRDefault="003455B5" w:rsidP="00CB2B17">
            <w:r>
              <w:t>-</w:t>
            </w:r>
            <w:r w:rsidR="00CB2B17">
              <w:t xml:space="preserve">předložky místa a času </w:t>
            </w:r>
          </w:p>
          <w:p w14:paraId="55AA086F" w14:textId="77777777" w:rsidR="003455B5" w:rsidRDefault="003455B5" w:rsidP="00CB2B17">
            <w:r>
              <w:t>-</w:t>
            </w:r>
            <w:r w:rsidR="00772F36">
              <w:t xml:space="preserve">sloveso </w:t>
            </w:r>
            <w:proofErr w:type="spellStart"/>
            <w:r w:rsidR="00772F36">
              <w:t>can</w:t>
            </w:r>
            <w:proofErr w:type="spellEnd"/>
            <w:r w:rsidR="00772F36">
              <w:t xml:space="preserve"> - časování, zápor, otázky a odpovědi </w:t>
            </w:r>
          </w:p>
          <w:p w14:paraId="77125FBD" w14:textId="77777777" w:rsidR="003455B5" w:rsidRDefault="003455B5" w:rsidP="00CB2B17">
            <w:r>
              <w:t>-</w:t>
            </w:r>
            <w:r w:rsidR="00772F36">
              <w:t>čas p</w:t>
            </w:r>
            <w:r w:rsidR="00CB2B17">
              <w:t xml:space="preserve">rostý a průběhový </w:t>
            </w:r>
          </w:p>
          <w:p w14:paraId="16EFD890" w14:textId="77777777" w:rsidR="00772F36" w:rsidRPr="005826BE" w:rsidRDefault="003455B5" w:rsidP="00CB2B17">
            <w:pPr>
              <w:rPr>
                <w:highlight w:val="yellow"/>
              </w:rPr>
            </w:pPr>
            <w:r>
              <w:t>-</w:t>
            </w:r>
            <w:r w:rsidR="00CB2B17">
              <w:t xml:space="preserve">projekty: My </w:t>
            </w:r>
            <w:proofErr w:type="spellStart"/>
            <w:r w:rsidR="00CB2B17">
              <w:t>family</w:t>
            </w:r>
            <w:proofErr w:type="spellEnd"/>
            <w:r w:rsidR="00CB2B17">
              <w:t xml:space="preserve">, </w:t>
            </w:r>
            <w:r w:rsidR="00772F36">
              <w:t xml:space="preserve">My </w:t>
            </w:r>
            <w:proofErr w:type="spellStart"/>
            <w:r w:rsidR="00CB2B17">
              <w:t>timetable</w:t>
            </w:r>
            <w:proofErr w:type="spellEnd"/>
            <w:r w:rsidR="00CB2B17">
              <w:t xml:space="preserve">, </w:t>
            </w:r>
            <w:proofErr w:type="spellStart"/>
            <w:r w:rsidR="00CB2B17">
              <w:t>Our</w:t>
            </w:r>
            <w:proofErr w:type="spellEnd"/>
            <w:r w:rsidR="00CB2B17">
              <w:t xml:space="preserve"> </w:t>
            </w:r>
            <w:proofErr w:type="spellStart"/>
            <w:r w:rsidR="00CB2B17">
              <w:t>school</w:t>
            </w:r>
            <w:proofErr w:type="spellEnd"/>
            <w:r w:rsidR="00CB2B17">
              <w:t xml:space="preserve">, My free </w:t>
            </w:r>
            <w:proofErr w:type="spellStart"/>
            <w:r w:rsidR="00CB2B17">
              <w:t>time</w:t>
            </w:r>
            <w:proofErr w:type="spellEnd"/>
            <w:r w:rsidR="00CB2B17">
              <w:t xml:space="preserve">, </w:t>
            </w:r>
            <w:proofErr w:type="spellStart"/>
            <w:r w:rsidR="00CB2B17">
              <w:t>Our</w:t>
            </w:r>
            <w:proofErr w:type="spellEnd"/>
            <w:r w:rsidR="00CB2B17">
              <w:t xml:space="preserve"> </w:t>
            </w:r>
            <w:proofErr w:type="spellStart"/>
            <w:r w:rsidR="00CB2B17">
              <w:t>town</w:t>
            </w:r>
            <w:proofErr w:type="spellEnd"/>
            <w:r w:rsidR="00CB2B17">
              <w:t xml:space="preserve"> (</w:t>
            </w:r>
            <w:proofErr w:type="spellStart"/>
            <w:r w:rsidR="00CB2B17">
              <w:t>village</w:t>
            </w:r>
            <w:proofErr w:type="spellEnd"/>
            <w:r w:rsidR="00CB2B17">
              <w:t xml:space="preserve">), </w:t>
            </w:r>
            <w:r w:rsidR="00772F36">
              <w:t xml:space="preserve">My </w:t>
            </w:r>
            <w:proofErr w:type="spellStart"/>
            <w:r w:rsidR="00772F36">
              <w:t>friend</w:t>
            </w:r>
            <w:proofErr w:type="spellEnd"/>
          </w:p>
        </w:tc>
      </w:tr>
      <w:tr w:rsidR="00067683" w14:paraId="68AB7E9A" w14:textId="77777777" w:rsidTr="00F30FE9">
        <w:tc>
          <w:tcPr>
            <w:tcW w:w="3374" w:type="dxa"/>
            <w:shd w:val="clear" w:color="auto" w:fill="auto"/>
          </w:tcPr>
          <w:p w14:paraId="4BD46454" w14:textId="77777777" w:rsidR="00067683" w:rsidRPr="00067683" w:rsidRDefault="00067683" w:rsidP="00AE3005">
            <w:r w:rsidRPr="00067683">
              <w:rPr>
                <w:bCs/>
                <w:iCs/>
              </w:rPr>
              <w:lastRenderedPageBreak/>
              <w:t>CJ-5-4-02 vyplní osobní údaje do formuláře</w:t>
            </w:r>
          </w:p>
        </w:tc>
        <w:tc>
          <w:tcPr>
            <w:tcW w:w="3082" w:type="dxa"/>
            <w:shd w:val="clear" w:color="auto" w:fill="auto"/>
          </w:tcPr>
          <w:p w14:paraId="2E19C21C" w14:textId="77777777" w:rsidR="00067683" w:rsidRPr="005826BE" w:rsidRDefault="003455B5" w:rsidP="00AE3005">
            <w:pPr>
              <w:rPr>
                <w:highlight w:val="yellow"/>
              </w:rPr>
            </w:pPr>
            <w:r>
              <w:t>-</w:t>
            </w:r>
            <w:r w:rsidR="00067683">
              <w:t>vyplní osobní údaje do formuláře</w:t>
            </w:r>
          </w:p>
        </w:tc>
        <w:tc>
          <w:tcPr>
            <w:tcW w:w="3008" w:type="dxa"/>
          </w:tcPr>
          <w:p w14:paraId="2D386C9D" w14:textId="77777777" w:rsidR="00067683" w:rsidRPr="005826BE" w:rsidRDefault="003455B5" w:rsidP="00AE3005">
            <w:pPr>
              <w:rPr>
                <w:highlight w:val="yellow"/>
              </w:rPr>
            </w:pPr>
            <w:r>
              <w:t>-</w:t>
            </w:r>
            <w:r w:rsidR="00772F36">
              <w:t>formulář</w:t>
            </w:r>
          </w:p>
        </w:tc>
      </w:tr>
    </w:tbl>
    <w:p w14:paraId="1624C34C" w14:textId="77777777" w:rsidR="00067683" w:rsidRDefault="00067683" w:rsidP="00067683">
      <w:pPr>
        <w:jc w:val="both"/>
      </w:pPr>
    </w:p>
    <w:p w14:paraId="1B64FCEC" w14:textId="77777777" w:rsidR="00067683" w:rsidRDefault="00067683" w:rsidP="00067683">
      <w:pPr>
        <w:jc w:val="both"/>
      </w:pPr>
      <w:r>
        <w:t>Minimální doporučená úroveň pro úpravy očekávaných výstupů v rámci podpůrných opatření:</w:t>
      </w:r>
    </w:p>
    <w:p w14:paraId="59CE5779" w14:textId="77777777" w:rsidR="007135B9" w:rsidRDefault="007135B9" w:rsidP="00067683">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067683" w14:paraId="459AC6FA" w14:textId="77777777" w:rsidTr="00AE3005">
        <w:tc>
          <w:tcPr>
            <w:tcW w:w="3427" w:type="dxa"/>
            <w:shd w:val="clear" w:color="auto" w:fill="EEECE1"/>
          </w:tcPr>
          <w:p w14:paraId="0C47BA10" w14:textId="77777777" w:rsidR="00067683" w:rsidRDefault="00067683" w:rsidP="00AE3005">
            <w:r>
              <w:t>RVP výstupy:</w:t>
            </w:r>
          </w:p>
          <w:p w14:paraId="36B9A080" w14:textId="77777777" w:rsidR="00067683" w:rsidRDefault="00067683" w:rsidP="00AE3005"/>
        </w:tc>
        <w:tc>
          <w:tcPr>
            <w:tcW w:w="3156" w:type="dxa"/>
            <w:shd w:val="clear" w:color="auto" w:fill="EEECE1"/>
          </w:tcPr>
          <w:p w14:paraId="0A4F1A2E" w14:textId="77777777" w:rsidR="00067683" w:rsidRDefault="00067683" w:rsidP="00AE3005">
            <w:r>
              <w:t>ŠVP výstupy:</w:t>
            </w:r>
          </w:p>
        </w:tc>
        <w:tc>
          <w:tcPr>
            <w:tcW w:w="2897" w:type="dxa"/>
            <w:shd w:val="clear" w:color="auto" w:fill="EEECE1"/>
          </w:tcPr>
          <w:p w14:paraId="17AC1BB9" w14:textId="77777777" w:rsidR="00067683" w:rsidRDefault="00067683" w:rsidP="00AE3005">
            <w:r>
              <w:t>Učivo:</w:t>
            </w:r>
          </w:p>
          <w:p w14:paraId="40B046D9" w14:textId="77777777" w:rsidR="00067683" w:rsidRDefault="00067683" w:rsidP="00AE3005"/>
        </w:tc>
      </w:tr>
      <w:tr w:rsidR="00067683" w14:paraId="4685E359" w14:textId="77777777" w:rsidTr="00AE3005">
        <w:tc>
          <w:tcPr>
            <w:tcW w:w="3427" w:type="dxa"/>
            <w:shd w:val="clear" w:color="auto" w:fill="auto"/>
          </w:tcPr>
          <w:p w14:paraId="5DD03DFC" w14:textId="77777777" w:rsidR="00067683" w:rsidRPr="003455B5" w:rsidRDefault="00067683" w:rsidP="00067683">
            <w:pPr>
              <w:pStyle w:val="Default"/>
              <w:rPr>
                <w:i/>
              </w:rPr>
            </w:pPr>
            <w:r w:rsidRPr="003455B5">
              <w:rPr>
                <w:i/>
                <w:iCs/>
              </w:rPr>
              <w:t xml:space="preserve">je seznámen s grafickou podobou cizího jazyka </w:t>
            </w:r>
          </w:p>
          <w:p w14:paraId="18E6CC3C" w14:textId="77777777" w:rsidR="00067683" w:rsidRPr="00067683" w:rsidRDefault="00067683" w:rsidP="00AE3005">
            <w:pPr>
              <w:pStyle w:val="Default"/>
            </w:pPr>
          </w:p>
        </w:tc>
        <w:tc>
          <w:tcPr>
            <w:tcW w:w="3156" w:type="dxa"/>
            <w:shd w:val="clear" w:color="auto" w:fill="auto"/>
          </w:tcPr>
          <w:p w14:paraId="6935CB8C" w14:textId="77777777" w:rsidR="00067683" w:rsidRDefault="003455B5" w:rsidP="00AE3005">
            <w:r>
              <w:t>-</w:t>
            </w:r>
            <w:r w:rsidR="009528C8">
              <w:t>je seznámen s grafickou podobou anglického jazyka</w:t>
            </w:r>
          </w:p>
        </w:tc>
        <w:tc>
          <w:tcPr>
            <w:tcW w:w="2897" w:type="dxa"/>
          </w:tcPr>
          <w:p w14:paraId="4FCEAB13" w14:textId="77777777" w:rsidR="00067683" w:rsidRDefault="003455B5" w:rsidP="00AE3005">
            <w:r>
              <w:t>-</w:t>
            </w:r>
            <w:r w:rsidR="00772F36">
              <w:t>grafická podoba anglického jazyka</w:t>
            </w:r>
          </w:p>
        </w:tc>
      </w:tr>
    </w:tbl>
    <w:p w14:paraId="196FB94E" w14:textId="77777777" w:rsidR="00290E44" w:rsidRDefault="00290E44" w:rsidP="00067683">
      <w:pPr>
        <w:rPr>
          <w:b/>
        </w:rPr>
      </w:pPr>
    </w:p>
    <w:p w14:paraId="6E24B55B" w14:textId="77777777" w:rsidR="00F30FE9" w:rsidRDefault="00F30FE9" w:rsidP="00067683">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30FE9" w:rsidRPr="00F30FE9" w14:paraId="075DB09C" w14:textId="77777777" w:rsidTr="005D3E46">
        <w:trPr>
          <w:trHeight w:val="100"/>
        </w:trPr>
        <w:tc>
          <w:tcPr>
            <w:tcW w:w="9464" w:type="dxa"/>
            <w:shd w:val="clear" w:color="auto" w:fill="E7E6E6"/>
          </w:tcPr>
          <w:p w14:paraId="114E63F7" w14:textId="77777777" w:rsidR="00F30FE9" w:rsidRPr="00F30FE9" w:rsidRDefault="00F30FE9" w:rsidP="00F30FE9">
            <w:pPr>
              <w:suppressAutoHyphens w:val="0"/>
              <w:autoSpaceDE w:val="0"/>
              <w:autoSpaceDN w:val="0"/>
              <w:adjustRightInd w:val="0"/>
              <w:rPr>
                <w:color w:val="000000"/>
                <w:lang w:eastAsia="cs-CZ"/>
              </w:rPr>
            </w:pPr>
            <w:r w:rsidRPr="00F30FE9">
              <w:rPr>
                <w:b/>
                <w:bCs/>
                <w:color w:val="000000"/>
                <w:lang w:eastAsia="cs-CZ"/>
              </w:rPr>
              <w:t xml:space="preserve">Průřezová témata, přesahy, souvislosti </w:t>
            </w:r>
          </w:p>
        </w:tc>
      </w:tr>
      <w:tr w:rsidR="00F30FE9" w:rsidRPr="00F30FE9" w14:paraId="1357B1FE" w14:textId="77777777" w:rsidTr="00F30FE9">
        <w:trPr>
          <w:trHeight w:val="100"/>
        </w:trPr>
        <w:tc>
          <w:tcPr>
            <w:tcW w:w="9464" w:type="dxa"/>
          </w:tcPr>
          <w:p w14:paraId="304CF4CA"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MULTIKULTURNÍ VÝCHOVA - </w:t>
            </w:r>
            <w:proofErr w:type="spellStart"/>
            <w:r w:rsidRPr="00F30FE9">
              <w:rPr>
                <w:color w:val="000000"/>
                <w:lang w:eastAsia="cs-CZ"/>
              </w:rPr>
              <w:t>Multikulturalita</w:t>
            </w:r>
            <w:proofErr w:type="spellEnd"/>
            <w:r w:rsidRPr="00F30FE9">
              <w:rPr>
                <w:color w:val="000000"/>
                <w:lang w:eastAsia="cs-CZ"/>
              </w:rPr>
              <w:t xml:space="preserve"> </w:t>
            </w:r>
          </w:p>
        </w:tc>
      </w:tr>
      <w:tr w:rsidR="00F30FE9" w:rsidRPr="00F30FE9" w14:paraId="0221C6C8" w14:textId="77777777" w:rsidTr="00F30FE9">
        <w:trPr>
          <w:trHeight w:val="100"/>
        </w:trPr>
        <w:tc>
          <w:tcPr>
            <w:tcW w:w="9464" w:type="dxa"/>
          </w:tcPr>
          <w:p w14:paraId="26541120"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naslouchání druhým, význam užívání cizího jazyka jako nástroje dorozumění a celoživotního vzdělávání </w:t>
            </w:r>
          </w:p>
        </w:tc>
      </w:tr>
      <w:tr w:rsidR="00F30FE9" w:rsidRPr="00F30FE9" w14:paraId="21A5205E" w14:textId="77777777" w:rsidTr="00F30FE9">
        <w:trPr>
          <w:trHeight w:val="100"/>
        </w:trPr>
        <w:tc>
          <w:tcPr>
            <w:tcW w:w="9464" w:type="dxa"/>
          </w:tcPr>
          <w:p w14:paraId="64D38513"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Komunikace </w:t>
            </w:r>
          </w:p>
        </w:tc>
      </w:tr>
      <w:tr w:rsidR="00F30FE9" w:rsidRPr="00F30FE9" w14:paraId="256E3D96" w14:textId="77777777" w:rsidTr="00F30FE9">
        <w:trPr>
          <w:trHeight w:val="100"/>
        </w:trPr>
        <w:tc>
          <w:tcPr>
            <w:tcW w:w="9464" w:type="dxa"/>
          </w:tcPr>
          <w:p w14:paraId="56D7874B"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cvičení pozorování a empatického a aktivního naslouchání, dovednosti pro sdělování verbální i neverbální, specifické komunikační dovednosti (monologické formy), dialog, komunikace v různých situacích (omluva, pozdrav, apod.) </w:t>
            </w:r>
          </w:p>
        </w:tc>
      </w:tr>
      <w:tr w:rsidR="00F30FE9" w:rsidRPr="00F30FE9" w14:paraId="7BD35C04" w14:textId="77777777" w:rsidTr="00F30FE9">
        <w:trPr>
          <w:trHeight w:val="100"/>
        </w:trPr>
        <w:tc>
          <w:tcPr>
            <w:tcW w:w="9464" w:type="dxa"/>
          </w:tcPr>
          <w:p w14:paraId="113D6834"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Poznávání lidí </w:t>
            </w:r>
          </w:p>
        </w:tc>
      </w:tr>
      <w:tr w:rsidR="00F30FE9" w:rsidRPr="00F30FE9" w14:paraId="5D49BD27" w14:textId="77777777" w:rsidTr="00F30FE9">
        <w:trPr>
          <w:trHeight w:val="100"/>
        </w:trPr>
        <w:tc>
          <w:tcPr>
            <w:tcW w:w="9464" w:type="dxa"/>
          </w:tcPr>
          <w:p w14:paraId="767E1071"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vzájemné poznávání se ve skupině/třídě </w:t>
            </w:r>
          </w:p>
        </w:tc>
      </w:tr>
      <w:tr w:rsidR="00F30FE9" w:rsidRPr="00F30FE9" w14:paraId="6DBCFED7" w14:textId="77777777" w:rsidTr="00F30FE9">
        <w:trPr>
          <w:trHeight w:val="100"/>
        </w:trPr>
        <w:tc>
          <w:tcPr>
            <w:tcW w:w="9464" w:type="dxa"/>
          </w:tcPr>
          <w:p w14:paraId="70EA75FA"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OSOBNOSTNÍ A SOCIÁLNÍ VÝCHOVA - Rozvoj schopností poznávání </w:t>
            </w:r>
          </w:p>
        </w:tc>
      </w:tr>
      <w:tr w:rsidR="00F30FE9" w:rsidRPr="00F30FE9" w14:paraId="5FD71B73" w14:textId="77777777" w:rsidTr="00F30FE9">
        <w:trPr>
          <w:trHeight w:val="100"/>
        </w:trPr>
        <w:tc>
          <w:tcPr>
            <w:tcW w:w="9464" w:type="dxa"/>
          </w:tcPr>
          <w:p w14:paraId="0689643D"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cvičení smyslového vnímání, pozornosti a soustředění, cvičení dovednosti zapamatování, dovednosti pro učení a studium </w:t>
            </w:r>
          </w:p>
        </w:tc>
      </w:tr>
      <w:tr w:rsidR="00F30FE9" w:rsidRPr="00F30FE9" w14:paraId="2330CE79" w14:textId="77777777" w:rsidTr="00F30FE9">
        <w:trPr>
          <w:trHeight w:val="100"/>
        </w:trPr>
        <w:tc>
          <w:tcPr>
            <w:tcW w:w="9464" w:type="dxa"/>
          </w:tcPr>
          <w:p w14:paraId="5A44F9D2"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VÝCHOVA K MYŠLENÍ V EVROPSKÝCH A GLOBÁLNÍCH SOUVISLOSTECH - Evropa a svět nás zajímá </w:t>
            </w:r>
          </w:p>
        </w:tc>
      </w:tr>
      <w:tr w:rsidR="00F30FE9" w:rsidRPr="00F30FE9" w14:paraId="67B7CC11" w14:textId="77777777" w:rsidTr="00F30FE9">
        <w:trPr>
          <w:trHeight w:val="100"/>
        </w:trPr>
        <w:tc>
          <w:tcPr>
            <w:tcW w:w="9464" w:type="dxa"/>
          </w:tcPr>
          <w:p w14:paraId="226DC1FD" w14:textId="77777777" w:rsidR="00F30FE9" w:rsidRPr="00F30FE9" w:rsidRDefault="00F30FE9" w:rsidP="00F30FE9">
            <w:pPr>
              <w:suppressAutoHyphens w:val="0"/>
              <w:autoSpaceDE w:val="0"/>
              <w:autoSpaceDN w:val="0"/>
              <w:adjustRightInd w:val="0"/>
              <w:rPr>
                <w:color w:val="000000"/>
                <w:lang w:eastAsia="cs-CZ"/>
              </w:rPr>
            </w:pPr>
            <w:r w:rsidRPr="00F30FE9">
              <w:rPr>
                <w:color w:val="000000"/>
                <w:lang w:eastAsia="cs-CZ"/>
              </w:rPr>
              <w:t xml:space="preserve">– zážitky a zkušenosti z Evropy a světa, život dětí v jiných zemích, zvyky a tradice národů Evropy </w:t>
            </w:r>
          </w:p>
        </w:tc>
      </w:tr>
    </w:tbl>
    <w:p w14:paraId="111C9B1E" w14:textId="77777777" w:rsidR="00F30FE9" w:rsidRDefault="00F30FE9" w:rsidP="00067683">
      <w:pPr>
        <w:rPr>
          <w:b/>
        </w:rPr>
      </w:pPr>
    </w:p>
    <w:p w14:paraId="117799CE" w14:textId="77777777" w:rsidR="00F30FE9" w:rsidRDefault="00F30FE9" w:rsidP="003672D3">
      <w:pPr>
        <w:pStyle w:val="Nadpis2"/>
        <w:numPr>
          <w:ilvl w:val="0"/>
          <w:numId w:val="0"/>
        </w:numPr>
        <w:ind w:left="360"/>
        <w:rPr>
          <w:b w:val="0"/>
        </w:rPr>
      </w:pPr>
    </w:p>
    <w:p w14:paraId="34542763" w14:textId="77777777" w:rsidR="003672D3" w:rsidRDefault="003672D3" w:rsidP="000534F3">
      <w:pPr>
        <w:pStyle w:val="Nadpis2"/>
      </w:pPr>
      <w:r>
        <w:br w:type="page"/>
      </w:r>
      <w:r w:rsidR="004518EF">
        <w:lastRenderedPageBreak/>
        <w:t xml:space="preserve"> </w:t>
      </w:r>
      <w:bookmarkStart w:id="7" w:name="_Toc46063702"/>
      <w:r w:rsidR="000534F3">
        <w:t xml:space="preserve">Název vyučovacího předmětu: </w:t>
      </w:r>
      <w:r w:rsidR="000534F3">
        <w:rPr>
          <w:sz w:val="32"/>
          <w:szCs w:val="32"/>
        </w:rPr>
        <w:t>Matematika</w:t>
      </w:r>
      <w:bookmarkEnd w:id="7"/>
      <w:r w:rsidR="000534F3">
        <w:t xml:space="preserve"> </w:t>
      </w:r>
    </w:p>
    <w:p w14:paraId="1B77D99C" w14:textId="77777777" w:rsidR="003672D3" w:rsidRPr="000534F3" w:rsidRDefault="000534F3" w:rsidP="003672D3">
      <w:pPr>
        <w:rPr>
          <w:b/>
        </w:rPr>
      </w:pPr>
      <w:r w:rsidRPr="000534F3">
        <w:rPr>
          <w:b/>
        </w:rPr>
        <w:t xml:space="preserve">Název vzdělávací oblasti: </w:t>
      </w:r>
      <w:r w:rsidRPr="000534F3">
        <w:rPr>
          <w:b/>
          <w:sz w:val="32"/>
          <w:szCs w:val="32"/>
        </w:rPr>
        <w:t>Matematika a její aplikace</w:t>
      </w:r>
    </w:p>
    <w:p w14:paraId="5FE3E493" w14:textId="77777777" w:rsidR="003672D3" w:rsidRDefault="003672D3" w:rsidP="003672D3">
      <w:pPr>
        <w:rPr>
          <w:b/>
        </w:rPr>
      </w:pPr>
    </w:p>
    <w:p w14:paraId="44C4D05E" w14:textId="77777777" w:rsidR="003672D3" w:rsidRPr="007C5515" w:rsidRDefault="003672D3" w:rsidP="003672D3">
      <w:pPr>
        <w:rPr>
          <w:b/>
        </w:rPr>
      </w:pPr>
      <w:r w:rsidRPr="007C5515">
        <w:rPr>
          <w:b/>
        </w:rPr>
        <w:t>Charakteristika vzdělávacího předmětu:</w:t>
      </w:r>
    </w:p>
    <w:p w14:paraId="4D7A6E61" w14:textId="77777777" w:rsidR="003672D3" w:rsidRDefault="003672D3" w:rsidP="00067683">
      <w:pPr>
        <w:rPr>
          <w:b/>
        </w:rPr>
      </w:pPr>
    </w:p>
    <w:p w14:paraId="6CE95CF9" w14:textId="77777777" w:rsidR="00C84609" w:rsidRDefault="00C84609" w:rsidP="00C84609">
      <w:pPr>
        <w:pStyle w:val="zkladntext0"/>
        <w:rPr>
          <w:b/>
        </w:rPr>
      </w:pPr>
      <w:r>
        <w:rPr>
          <w:b/>
        </w:rPr>
        <w:t>Charakteristika výuky matematiky v 1. vzdělávacím období (1.-3. ročník) :</w:t>
      </w:r>
    </w:p>
    <w:p w14:paraId="4FA09F36" w14:textId="77777777" w:rsidR="00C84609" w:rsidRDefault="00C84609" w:rsidP="00C84609">
      <w:pPr>
        <w:pStyle w:val="zkladntext0"/>
      </w:pPr>
      <w:r>
        <w:t>Matematické vzdělávání v tomto období 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schopnostmi se rozvíjí jejich schopnost uvažovat.</w:t>
      </w:r>
    </w:p>
    <w:p w14:paraId="6008C40A" w14:textId="77777777" w:rsidR="00C84609" w:rsidRDefault="00C84609" w:rsidP="00C84609">
      <w:pPr>
        <w:jc w:val="both"/>
      </w:pPr>
    </w:p>
    <w:p w14:paraId="4B55A347" w14:textId="77777777" w:rsidR="00C84609" w:rsidRDefault="00C84609" w:rsidP="00C84609">
      <w:pPr>
        <w:pStyle w:val="zkladntext0"/>
        <w:spacing w:after="57"/>
      </w:pPr>
      <w:r>
        <w:t xml:space="preserve">Vzdělávací oblast matematika a její aplikace v 1. období je tvořena </w:t>
      </w:r>
      <w:r>
        <w:rPr>
          <w:b/>
        </w:rPr>
        <w:t>čtyřmi tematickými okruhy</w:t>
      </w:r>
      <w:r>
        <w:t>:</w:t>
      </w:r>
    </w:p>
    <w:p w14:paraId="2F65A6FF" w14:textId="77777777" w:rsidR="00C84609" w:rsidRDefault="00C84609" w:rsidP="00C84609">
      <w:pPr>
        <w:pStyle w:val="zkladntext0"/>
        <w:spacing w:after="57"/>
        <w:rPr>
          <w:i/>
        </w:rPr>
      </w:pPr>
      <w:r>
        <w:rPr>
          <w:i/>
        </w:rPr>
        <w:t>a) Číslo a proměnná</w:t>
      </w:r>
    </w:p>
    <w:p w14:paraId="69C4540F" w14:textId="77777777" w:rsidR="00C84609" w:rsidRDefault="00C84609" w:rsidP="00C84609">
      <w:pPr>
        <w:pStyle w:val="zkladntext0"/>
        <w:spacing w:before="57" w:after="57"/>
        <w:rPr>
          <w:i/>
        </w:rPr>
      </w:pPr>
      <w:r>
        <w:rPr>
          <w:i/>
        </w:rPr>
        <w:t>b) Závislosti a vztahy</w:t>
      </w:r>
    </w:p>
    <w:p w14:paraId="2BD9B1F8" w14:textId="77777777" w:rsidR="00C84609" w:rsidRDefault="00C84609" w:rsidP="00C84609">
      <w:pPr>
        <w:pStyle w:val="zkladntext0"/>
        <w:spacing w:before="57" w:after="57"/>
        <w:rPr>
          <w:i/>
        </w:rPr>
      </w:pPr>
      <w:r>
        <w:rPr>
          <w:i/>
        </w:rPr>
        <w:t>c) Geometrie v rovině  a v prostoru</w:t>
      </w:r>
    </w:p>
    <w:p w14:paraId="598D4DDC" w14:textId="77777777" w:rsidR="00C84609" w:rsidRDefault="00C84609" w:rsidP="00C84609">
      <w:pPr>
        <w:pStyle w:val="zkladntext0"/>
        <w:spacing w:after="57"/>
        <w:rPr>
          <w:i/>
        </w:rPr>
      </w:pPr>
      <w:r>
        <w:rPr>
          <w:i/>
        </w:rPr>
        <w:t>d) Slovní úlohy</w:t>
      </w:r>
    </w:p>
    <w:p w14:paraId="1CF0D7CD" w14:textId="77777777" w:rsidR="00C84609" w:rsidRDefault="00C84609" w:rsidP="00C84609">
      <w:pPr>
        <w:pStyle w:val="zkladntext0"/>
        <w:spacing w:after="57"/>
      </w:pPr>
    </w:p>
    <w:p w14:paraId="5E939602" w14:textId="77777777" w:rsidR="00C84609" w:rsidRDefault="00C84609" w:rsidP="00C84609">
      <w:pPr>
        <w:pStyle w:val="zkladntext0"/>
        <w:rPr>
          <w:b/>
        </w:rPr>
      </w:pPr>
      <w:r>
        <w:rPr>
          <w:b/>
        </w:rPr>
        <w:t xml:space="preserve"> Charakteristika výuky matematiky v 2. vzdělávacím období (4. a 5. ročník) :</w:t>
      </w:r>
    </w:p>
    <w:p w14:paraId="5EEEAFF4" w14:textId="77777777" w:rsidR="00C84609" w:rsidRDefault="00C84609" w:rsidP="00C84609">
      <w:pPr>
        <w:jc w:val="both"/>
      </w:pPr>
      <w:r>
        <w:t>Při výuce matematiky nelze stanovit přesnou hranici mezi etapou vytváření konkrétních představ a mezi etapou vytváření pojmů. Je to hlavně proto, že přechod k abstrakci trvá téměř u všech žáků dlouho a neprobíhá u všech stejně. Činnostní výuka matematice i v tomto období umožňuje, aby si žáci matematické pojmy osvojovali správně a s co nejmenší námahou. Proces abstrakce usnadňují žákům pomůcky, kterými si znázorňují nové a dosud neosvojené početní situace. Proces abstrakce urychlují též nákresy, náčrty a geometrická zobrazení, ukazující vztahy mezi údaji v úloze.</w:t>
      </w:r>
    </w:p>
    <w:p w14:paraId="05E10CB2" w14:textId="77777777" w:rsidR="00C84609" w:rsidRDefault="00C84609" w:rsidP="00C84609">
      <w:pPr>
        <w:jc w:val="both"/>
      </w:pPr>
      <w:r>
        <w:t xml:space="preserve">Mnoho pojmů se i v tomto období utváří ve vědomí žáků postupně, na základě soustavně prováděných činností, neustálým obohacováním dosavadních představ. </w:t>
      </w:r>
    </w:p>
    <w:p w14:paraId="25B0AF1B" w14:textId="77777777" w:rsidR="00C84609" w:rsidRDefault="00C84609" w:rsidP="00C84609">
      <w:pPr>
        <w:jc w:val="both"/>
      </w:pPr>
      <w:r>
        <w:t>Ve vzájemné souvislosti se přitom rozvíjí celá řada pojmů současně: pojem čísla, pojem desítkové soustavy, pojem početních výkonů. Přitom se více dbá na praktické použití pojmů než na vyslovování definicí (v tomto období není nutné po žácích definice požadovat). Jde hlavně o to, aby se představy žáků o číslech obohacovaly, aby chápali význam desítkové soustavy, aby dovednost početních výkonů s přirozenými čísly využívali při řešení slovních úloh a početních situací z běžného života a dovedli dobře úsudkově rozlišovat, kdy který početní výkon použít. Tyto dovednosti pak můžeme rozvíjet předkládáním různých výhod v počtech a zjednodušováním výpočtů. Žák modeluje a určí část celku, používá  zápis ve formě zlomku, porovnává, sčítá a odčítá zlomky se stejným základem v oboru kladných čísel.</w:t>
      </w:r>
    </w:p>
    <w:p w14:paraId="063A5942" w14:textId="77777777" w:rsidR="00C84609" w:rsidRDefault="00C84609" w:rsidP="00C84609">
      <w:pPr>
        <w:jc w:val="both"/>
      </w:pPr>
      <w:r>
        <w:t>V celém 2. období jsou žáci ve výuce matematiky podněcováni k sebedůvěře, učí se různými způsoby kontrolovat výpočty, uvažovat o možnostech výsledků, odhadovat. Jsou tak soustavně vedeni k sebekontrole a sebehodnocení, a to jak v aritmetice tak v geometrii.</w:t>
      </w:r>
    </w:p>
    <w:p w14:paraId="296A8506" w14:textId="77777777" w:rsidR="00C84609" w:rsidRDefault="00C84609" w:rsidP="00C84609">
      <w:pPr>
        <w:pStyle w:val="zkladntext0"/>
        <w:spacing w:after="57"/>
        <w:rPr>
          <w:color w:val="auto"/>
          <w:szCs w:val="24"/>
        </w:rPr>
      </w:pPr>
    </w:p>
    <w:p w14:paraId="767E01E1" w14:textId="77777777" w:rsidR="00C84609" w:rsidRDefault="00C84609" w:rsidP="00C84609">
      <w:pPr>
        <w:pStyle w:val="zkladntext0"/>
        <w:spacing w:after="57"/>
      </w:pPr>
      <w:r>
        <w:t xml:space="preserve">Vzdělávací oblast matematika a její aplikace v 2. období je tvořena </w:t>
      </w:r>
      <w:r>
        <w:rPr>
          <w:b/>
        </w:rPr>
        <w:t>čtyřmi tematickými okruhy</w:t>
      </w:r>
      <w:r>
        <w:t>:</w:t>
      </w:r>
    </w:p>
    <w:p w14:paraId="5B1B189C" w14:textId="77777777" w:rsidR="00C84609" w:rsidRDefault="00C84609" w:rsidP="00C84609">
      <w:pPr>
        <w:pStyle w:val="zkladntext0"/>
        <w:rPr>
          <w:i/>
        </w:rPr>
      </w:pPr>
      <w:r>
        <w:rPr>
          <w:i/>
        </w:rPr>
        <w:t>a) Číslo a početní operace</w:t>
      </w:r>
    </w:p>
    <w:p w14:paraId="398C0CE3" w14:textId="77777777" w:rsidR="00C84609" w:rsidRDefault="00C84609" w:rsidP="00C84609">
      <w:pPr>
        <w:pStyle w:val="zkladntext0"/>
        <w:rPr>
          <w:i/>
        </w:rPr>
      </w:pPr>
      <w:r>
        <w:rPr>
          <w:i/>
        </w:rPr>
        <w:t>b) Závislosti, vztahy a práce s daty</w:t>
      </w:r>
    </w:p>
    <w:p w14:paraId="4CD72FBD" w14:textId="77777777" w:rsidR="00C84609" w:rsidRDefault="00C84609" w:rsidP="00C84609">
      <w:pPr>
        <w:pStyle w:val="zkladntext0"/>
        <w:rPr>
          <w:i/>
        </w:rPr>
      </w:pPr>
      <w:r>
        <w:rPr>
          <w:i/>
        </w:rPr>
        <w:lastRenderedPageBreak/>
        <w:t>c) Geometrie v rovině a prostoru</w:t>
      </w:r>
    </w:p>
    <w:p w14:paraId="5A469788" w14:textId="5BFEA63B" w:rsidR="00C84609" w:rsidRPr="007135B9" w:rsidRDefault="00C84609" w:rsidP="007135B9">
      <w:pPr>
        <w:pStyle w:val="zkladntext0"/>
        <w:rPr>
          <w:i/>
        </w:rPr>
      </w:pPr>
      <w:r>
        <w:rPr>
          <w:i/>
        </w:rPr>
        <w:t>d) Slovní úlohy</w:t>
      </w:r>
    </w:p>
    <w:p w14:paraId="61302288" w14:textId="77777777" w:rsidR="00C84609" w:rsidRDefault="00C84609" w:rsidP="00C84609">
      <w:pPr>
        <w:autoSpaceDE w:val="0"/>
        <w:jc w:val="both"/>
      </w:pPr>
      <w:r>
        <w:br/>
        <w:t xml:space="preserve">Matematika svým charakterem vyžaduje </w:t>
      </w:r>
      <w:r>
        <w:rPr>
          <w:b/>
        </w:rPr>
        <w:t>činnostní pojetí.</w:t>
      </w:r>
      <w:r>
        <w:t xml:space="preserve"> </w:t>
      </w:r>
    </w:p>
    <w:p w14:paraId="0EA9AB5A" w14:textId="77777777" w:rsidR="00C84609" w:rsidRDefault="00C84609" w:rsidP="00C84609"/>
    <w:p w14:paraId="1E1F5D69" w14:textId="77777777" w:rsidR="00C84609" w:rsidRDefault="00C84609" w:rsidP="00C84609"/>
    <w:p w14:paraId="344F4416" w14:textId="77777777" w:rsidR="00C84609" w:rsidRDefault="00C84609" w:rsidP="00C84609">
      <w:pPr>
        <w:rPr>
          <w:b/>
        </w:rPr>
      </w:pPr>
      <w:r>
        <w:rPr>
          <w:b/>
        </w:rPr>
        <w:t>Týdenní časová dotace:</w:t>
      </w:r>
    </w:p>
    <w:p w14:paraId="5FF3C9A5" w14:textId="77777777" w:rsidR="00C84609" w:rsidRDefault="00C84609" w:rsidP="00C84609">
      <w:pPr>
        <w:rPr>
          <w:b/>
        </w:rPr>
      </w:pPr>
    </w:p>
    <w:tbl>
      <w:tblPr>
        <w:tblW w:w="0" w:type="auto"/>
        <w:tblInd w:w="100" w:type="dxa"/>
        <w:tblLayout w:type="fixed"/>
        <w:tblLook w:val="0000" w:firstRow="0" w:lastRow="0" w:firstColumn="0" w:lastColumn="0" w:noHBand="0" w:noVBand="0"/>
      </w:tblPr>
      <w:tblGrid>
        <w:gridCol w:w="2160"/>
        <w:gridCol w:w="1453"/>
      </w:tblGrid>
      <w:tr w:rsidR="00C84609" w14:paraId="764A38F6" w14:textId="77777777" w:rsidTr="005D3E46">
        <w:tc>
          <w:tcPr>
            <w:tcW w:w="2160" w:type="dxa"/>
            <w:tcBorders>
              <w:top w:val="single" w:sz="4" w:space="0" w:color="000000"/>
              <w:left w:val="single" w:sz="4" w:space="0" w:color="000000"/>
              <w:bottom w:val="single" w:sz="4" w:space="0" w:color="000000"/>
            </w:tcBorders>
            <w:shd w:val="clear" w:color="auto" w:fill="auto"/>
          </w:tcPr>
          <w:p w14:paraId="268BADFD" w14:textId="77777777" w:rsidR="00C84609" w:rsidRDefault="00C84609" w:rsidP="005D3E46">
            <w:pPr>
              <w:snapToGrid w:val="0"/>
            </w:pPr>
            <w:r>
              <w:t>1. ročník</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79E7DBA" w14:textId="77777777" w:rsidR="00C84609" w:rsidRDefault="00C84609" w:rsidP="005D3E46">
            <w:pPr>
              <w:snapToGrid w:val="0"/>
            </w:pPr>
            <w:r>
              <w:t xml:space="preserve">  4 hodin</w:t>
            </w:r>
          </w:p>
        </w:tc>
      </w:tr>
      <w:tr w:rsidR="00C84609" w14:paraId="39CA1C8E" w14:textId="77777777" w:rsidTr="005D3E46">
        <w:tc>
          <w:tcPr>
            <w:tcW w:w="2160" w:type="dxa"/>
            <w:tcBorders>
              <w:top w:val="single" w:sz="4" w:space="0" w:color="000000"/>
              <w:left w:val="single" w:sz="4" w:space="0" w:color="000000"/>
              <w:bottom w:val="single" w:sz="4" w:space="0" w:color="000000"/>
            </w:tcBorders>
            <w:shd w:val="clear" w:color="auto" w:fill="auto"/>
          </w:tcPr>
          <w:p w14:paraId="187820E4" w14:textId="77777777" w:rsidR="00C84609" w:rsidRDefault="00C84609" w:rsidP="005D3E46">
            <w:pPr>
              <w:snapToGrid w:val="0"/>
            </w:pPr>
            <w:r>
              <w:t>2. ročník</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392977B" w14:textId="77777777" w:rsidR="00C84609" w:rsidRDefault="00C84609" w:rsidP="005D3E46">
            <w:pPr>
              <w:snapToGrid w:val="0"/>
            </w:pPr>
            <w:r>
              <w:t xml:space="preserve">  5 hodin</w:t>
            </w:r>
          </w:p>
        </w:tc>
      </w:tr>
      <w:tr w:rsidR="00C84609" w14:paraId="3F997A5C" w14:textId="77777777" w:rsidTr="005D3E46">
        <w:tc>
          <w:tcPr>
            <w:tcW w:w="2160" w:type="dxa"/>
            <w:tcBorders>
              <w:top w:val="single" w:sz="4" w:space="0" w:color="000000"/>
              <w:left w:val="single" w:sz="4" w:space="0" w:color="000000"/>
              <w:bottom w:val="single" w:sz="4" w:space="0" w:color="000000"/>
            </w:tcBorders>
            <w:shd w:val="clear" w:color="auto" w:fill="auto"/>
          </w:tcPr>
          <w:p w14:paraId="19B64962" w14:textId="77777777" w:rsidR="00C84609" w:rsidRDefault="00C84609" w:rsidP="005D3E46">
            <w:pPr>
              <w:snapToGrid w:val="0"/>
            </w:pPr>
            <w:r>
              <w:t>3. ročník</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129E742" w14:textId="77777777" w:rsidR="00C84609" w:rsidRDefault="00C84609" w:rsidP="005D3E46">
            <w:pPr>
              <w:snapToGrid w:val="0"/>
            </w:pPr>
            <w:r>
              <w:t xml:space="preserve">  5 hodin</w:t>
            </w:r>
          </w:p>
        </w:tc>
      </w:tr>
      <w:tr w:rsidR="00C84609" w14:paraId="15395E55" w14:textId="77777777" w:rsidTr="005D3E46">
        <w:tc>
          <w:tcPr>
            <w:tcW w:w="2160" w:type="dxa"/>
            <w:tcBorders>
              <w:top w:val="single" w:sz="4" w:space="0" w:color="000000"/>
              <w:left w:val="single" w:sz="4" w:space="0" w:color="000000"/>
              <w:bottom w:val="single" w:sz="4" w:space="0" w:color="000000"/>
            </w:tcBorders>
            <w:shd w:val="clear" w:color="auto" w:fill="auto"/>
          </w:tcPr>
          <w:p w14:paraId="7DF7FBC7" w14:textId="77777777" w:rsidR="00C84609" w:rsidRDefault="00C84609" w:rsidP="005D3E46">
            <w:pPr>
              <w:snapToGrid w:val="0"/>
            </w:pPr>
            <w:r>
              <w:t>4. ročník</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D82FD3A" w14:textId="77777777" w:rsidR="00C84609" w:rsidRDefault="00C84609" w:rsidP="005D3E46">
            <w:pPr>
              <w:snapToGrid w:val="0"/>
            </w:pPr>
            <w:r>
              <w:t xml:space="preserve">  5 hodin</w:t>
            </w:r>
          </w:p>
        </w:tc>
      </w:tr>
      <w:tr w:rsidR="00C84609" w14:paraId="620B4CC1" w14:textId="77777777" w:rsidTr="005D3E46">
        <w:tc>
          <w:tcPr>
            <w:tcW w:w="2160" w:type="dxa"/>
            <w:tcBorders>
              <w:top w:val="single" w:sz="4" w:space="0" w:color="000000"/>
              <w:left w:val="single" w:sz="4" w:space="0" w:color="000000"/>
              <w:bottom w:val="single" w:sz="4" w:space="0" w:color="000000"/>
            </w:tcBorders>
            <w:shd w:val="clear" w:color="auto" w:fill="auto"/>
          </w:tcPr>
          <w:p w14:paraId="54E4A890" w14:textId="77777777" w:rsidR="00C84609" w:rsidRDefault="00C84609" w:rsidP="005D3E46">
            <w:pPr>
              <w:snapToGrid w:val="0"/>
            </w:pPr>
            <w:r>
              <w:t>5. ročník</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6323734D" w14:textId="77777777" w:rsidR="00C84609" w:rsidRDefault="00C84609" w:rsidP="005D3E46">
            <w:pPr>
              <w:snapToGrid w:val="0"/>
            </w:pPr>
            <w:r>
              <w:t xml:space="preserve">  5 hodin</w:t>
            </w:r>
          </w:p>
        </w:tc>
      </w:tr>
      <w:tr w:rsidR="00C84609" w14:paraId="59517D84" w14:textId="77777777" w:rsidTr="005D3E46">
        <w:tc>
          <w:tcPr>
            <w:tcW w:w="2160" w:type="dxa"/>
            <w:tcBorders>
              <w:top w:val="single" w:sz="4" w:space="0" w:color="000000"/>
              <w:left w:val="single" w:sz="4" w:space="0" w:color="000000"/>
              <w:bottom w:val="single" w:sz="4" w:space="0" w:color="000000"/>
            </w:tcBorders>
            <w:shd w:val="clear" w:color="auto" w:fill="auto"/>
          </w:tcPr>
          <w:p w14:paraId="668C64A6" w14:textId="77777777" w:rsidR="00C84609" w:rsidRDefault="00C84609" w:rsidP="005D3E46">
            <w:pPr>
              <w:snapToGrid w:val="0"/>
            </w:pPr>
            <w:r>
              <w:t>Celkem</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32FE1AA8" w14:textId="77777777" w:rsidR="00C84609" w:rsidRDefault="00C84609" w:rsidP="005D3E46">
            <w:pPr>
              <w:snapToGrid w:val="0"/>
            </w:pPr>
            <w:r>
              <w:t xml:space="preserve"> 24 hodin</w:t>
            </w:r>
          </w:p>
        </w:tc>
      </w:tr>
    </w:tbl>
    <w:p w14:paraId="26490CAB" w14:textId="77777777" w:rsidR="00C84609" w:rsidRDefault="00C84609" w:rsidP="00C84609"/>
    <w:p w14:paraId="5B77BC2F" w14:textId="77777777" w:rsidR="00C84609" w:rsidRDefault="00C84609" w:rsidP="00C84609"/>
    <w:p w14:paraId="1B7B3C88" w14:textId="77777777" w:rsidR="00C84609" w:rsidRDefault="00C84609" w:rsidP="00C84609">
      <w:pPr>
        <w:rPr>
          <w:b/>
          <w:u w:val="single"/>
        </w:rPr>
      </w:pPr>
      <w:r>
        <w:rPr>
          <w:b/>
          <w:u w:val="single"/>
        </w:rPr>
        <w:t>Začlenění průřezových témat:</w:t>
      </w:r>
    </w:p>
    <w:p w14:paraId="61CDDEA2" w14:textId="77777777" w:rsidR="00C84609" w:rsidRDefault="00C84609" w:rsidP="00C84609">
      <w:pPr>
        <w:rPr>
          <w:b/>
        </w:rPr>
      </w:pPr>
    </w:p>
    <w:p w14:paraId="31E2D3A8" w14:textId="77777777" w:rsidR="00C84609" w:rsidRDefault="00C84609" w:rsidP="00C84609">
      <w:r>
        <w:rPr>
          <w:b/>
        </w:rPr>
        <w:t>Osobnostní a sociální výchova</w:t>
      </w:r>
      <w:r>
        <w:t xml:space="preserve"> </w:t>
      </w:r>
    </w:p>
    <w:p w14:paraId="65DE8F99" w14:textId="77777777" w:rsidR="00C84609" w:rsidRDefault="00C84609" w:rsidP="00266B2D">
      <w:pPr>
        <w:numPr>
          <w:ilvl w:val="0"/>
          <w:numId w:val="88"/>
        </w:numPr>
      </w:pPr>
      <w:r>
        <w:t>osobnostní rozvoj – rozvoj schopností poznávání – mezilidské vztahy, řešení problémů</w:t>
      </w:r>
    </w:p>
    <w:p w14:paraId="2637C9EF" w14:textId="77777777" w:rsidR="00C84609" w:rsidRDefault="00C84609" w:rsidP="00C84609">
      <w:pPr>
        <w:ind w:left="420"/>
      </w:pPr>
      <w:r>
        <w:t xml:space="preserve">     </w:t>
      </w:r>
    </w:p>
    <w:p w14:paraId="454A9823" w14:textId="77777777" w:rsidR="00C84609" w:rsidRDefault="00C84609" w:rsidP="00C84609">
      <w:pPr>
        <w:rPr>
          <w:b/>
        </w:rPr>
      </w:pPr>
      <w:r>
        <w:rPr>
          <w:b/>
        </w:rPr>
        <w:t xml:space="preserve"> Mediální výchova </w:t>
      </w:r>
    </w:p>
    <w:p w14:paraId="59BB4709" w14:textId="77777777" w:rsidR="00C84609" w:rsidRDefault="00C84609" w:rsidP="00266B2D">
      <w:pPr>
        <w:numPr>
          <w:ilvl w:val="0"/>
          <w:numId w:val="49"/>
        </w:numPr>
      </w:pPr>
      <w:r>
        <w:t>vliv médií ve společnosti – zdroj informací (internet)</w:t>
      </w:r>
    </w:p>
    <w:p w14:paraId="00A119B0" w14:textId="77777777" w:rsidR="00C84609" w:rsidRDefault="00C84609" w:rsidP="00C84609">
      <w:pPr>
        <w:ind w:left="720"/>
        <w:rPr>
          <w:b/>
        </w:rPr>
      </w:pPr>
    </w:p>
    <w:p w14:paraId="3F631A41" w14:textId="77777777" w:rsidR="00C84609" w:rsidRDefault="00C84609" w:rsidP="00C84609">
      <w:pPr>
        <w:rPr>
          <w:b/>
        </w:rPr>
      </w:pPr>
      <w:r>
        <w:rPr>
          <w:b/>
        </w:rPr>
        <w:t xml:space="preserve"> Environmentální výchova </w:t>
      </w:r>
    </w:p>
    <w:p w14:paraId="57F2F49F" w14:textId="77777777" w:rsidR="00C84609" w:rsidRDefault="00C84609" w:rsidP="00266B2D">
      <w:pPr>
        <w:numPr>
          <w:ilvl w:val="0"/>
          <w:numId w:val="49"/>
        </w:numPr>
      </w:pPr>
      <w:r>
        <w:t>vztah člověka k prostředí</w:t>
      </w:r>
    </w:p>
    <w:p w14:paraId="1E9F683B" w14:textId="77777777" w:rsidR="00C84609" w:rsidRDefault="00C84609" w:rsidP="00266B2D">
      <w:pPr>
        <w:numPr>
          <w:ilvl w:val="0"/>
          <w:numId w:val="49"/>
        </w:numPr>
      </w:pPr>
      <w:r>
        <w:t>lidské aktivity a problémy životního prostředí</w:t>
      </w:r>
    </w:p>
    <w:p w14:paraId="646E6B8F" w14:textId="77777777" w:rsidR="00C84609" w:rsidRDefault="00C84609" w:rsidP="00C84609"/>
    <w:p w14:paraId="7B213BC4" w14:textId="77777777" w:rsidR="00C84609" w:rsidRDefault="00C84609" w:rsidP="00C84609">
      <w:pPr>
        <w:rPr>
          <w:b/>
        </w:rPr>
      </w:pPr>
      <w:r>
        <w:rPr>
          <w:b/>
        </w:rPr>
        <w:t>Mezipředmětové vztahy:</w:t>
      </w:r>
    </w:p>
    <w:p w14:paraId="44FEC0D8" w14:textId="77777777" w:rsidR="00C84609" w:rsidRDefault="00C84609" w:rsidP="00266B2D">
      <w:pPr>
        <w:numPr>
          <w:ilvl w:val="0"/>
          <w:numId w:val="31"/>
        </w:numPr>
      </w:pPr>
      <w:r>
        <w:t>výtvarná výchova</w:t>
      </w:r>
    </w:p>
    <w:p w14:paraId="7C38F502" w14:textId="77777777" w:rsidR="00C84609" w:rsidRDefault="00C84609" w:rsidP="00266B2D">
      <w:pPr>
        <w:numPr>
          <w:ilvl w:val="0"/>
          <w:numId w:val="31"/>
        </w:numPr>
      </w:pPr>
      <w:r>
        <w:t>tělesná výchova</w:t>
      </w:r>
    </w:p>
    <w:p w14:paraId="301C4610" w14:textId="77777777" w:rsidR="00C84609" w:rsidRDefault="00C84609" w:rsidP="00266B2D">
      <w:pPr>
        <w:numPr>
          <w:ilvl w:val="0"/>
          <w:numId w:val="31"/>
        </w:numPr>
      </w:pPr>
      <w:r>
        <w:t>pracovní činnosti</w:t>
      </w:r>
    </w:p>
    <w:p w14:paraId="47B8A2DD" w14:textId="77777777" w:rsidR="00C84609" w:rsidRDefault="00C84609" w:rsidP="00266B2D">
      <w:pPr>
        <w:numPr>
          <w:ilvl w:val="0"/>
          <w:numId w:val="31"/>
        </w:numPr>
      </w:pPr>
      <w:r>
        <w:t>VL, PRV, PŘ</w:t>
      </w:r>
    </w:p>
    <w:p w14:paraId="114CC3F7" w14:textId="77777777" w:rsidR="00C84609" w:rsidRDefault="00C84609" w:rsidP="00C84609"/>
    <w:p w14:paraId="49069FBD" w14:textId="77777777" w:rsidR="00C84609" w:rsidRDefault="00C84609" w:rsidP="00C84609">
      <w:pPr>
        <w:rPr>
          <w:b/>
        </w:rPr>
      </w:pPr>
      <w:r>
        <w:rPr>
          <w:b/>
        </w:rPr>
        <w:t>Společné předmětové strategie</w:t>
      </w:r>
    </w:p>
    <w:tbl>
      <w:tblPr>
        <w:tblW w:w="0" w:type="auto"/>
        <w:tblInd w:w="-5" w:type="dxa"/>
        <w:tblLayout w:type="fixed"/>
        <w:tblLook w:val="0000" w:firstRow="0" w:lastRow="0" w:firstColumn="0" w:lastColumn="0" w:noHBand="0" w:noVBand="0"/>
      </w:tblPr>
      <w:tblGrid>
        <w:gridCol w:w="4605"/>
        <w:gridCol w:w="4615"/>
      </w:tblGrid>
      <w:tr w:rsidR="00C84609" w14:paraId="17D7BA16" w14:textId="77777777" w:rsidTr="005D3E46">
        <w:tc>
          <w:tcPr>
            <w:tcW w:w="4605" w:type="dxa"/>
            <w:tcBorders>
              <w:top w:val="single" w:sz="4" w:space="0" w:color="000000"/>
              <w:left w:val="single" w:sz="4" w:space="0" w:color="000000"/>
              <w:bottom w:val="single" w:sz="4" w:space="0" w:color="000000"/>
            </w:tcBorders>
            <w:shd w:val="clear" w:color="auto" w:fill="auto"/>
          </w:tcPr>
          <w:p w14:paraId="1E2AFAAA" w14:textId="77777777" w:rsidR="00C84609" w:rsidRDefault="00C84609" w:rsidP="005D3E46">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1DF1FE6" w14:textId="77777777" w:rsidR="00C84609" w:rsidRDefault="00C84609" w:rsidP="005D3E46">
            <w:pPr>
              <w:snapToGrid w:val="0"/>
              <w:jc w:val="center"/>
              <w:rPr>
                <w:b/>
              </w:rPr>
            </w:pPr>
            <w:r>
              <w:rPr>
                <w:b/>
              </w:rPr>
              <w:t>Kompetence k řešení problémů</w:t>
            </w:r>
          </w:p>
        </w:tc>
      </w:tr>
      <w:tr w:rsidR="00C84609" w14:paraId="401A08FD" w14:textId="77777777" w:rsidTr="005D3E46">
        <w:tc>
          <w:tcPr>
            <w:tcW w:w="4605" w:type="dxa"/>
            <w:tcBorders>
              <w:top w:val="single" w:sz="4" w:space="0" w:color="000000"/>
              <w:left w:val="single" w:sz="4" w:space="0" w:color="000000"/>
              <w:bottom w:val="single" w:sz="4" w:space="0" w:color="000000"/>
            </w:tcBorders>
            <w:shd w:val="clear" w:color="auto" w:fill="auto"/>
          </w:tcPr>
          <w:p w14:paraId="4A0A9776" w14:textId="77777777" w:rsidR="00C84609" w:rsidRDefault="00C84609" w:rsidP="00266B2D">
            <w:pPr>
              <w:numPr>
                <w:ilvl w:val="0"/>
                <w:numId w:val="39"/>
              </w:numPr>
              <w:snapToGrid w:val="0"/>
            </w:pPr>
            <w:r>
              <w:t>vedeme ke čtení s porozuměním</w:t>
            </w:r>
          </w:p>
          <w:p w14:paraId="13616FEC" w14:textId="77777777" w:rsidR="00C84609" w:rsidRDefault="00C84609" w:rsidP="00266B2D">
            <w:pPr>
              <w:numPr>
                <w:ilvl w:val="0"/>
                <w:numId w:val="39"/>
              </w:numPr>
            </w:pPr>
            <w:r>
              <w:t>pracujeme s žáky různými metodami</w:t>
            </w:r>
          </w:p>
          <w:p w14:paraId="1C0F7359" w14:textId="77777777" w:rsidR="00C84609" w:rsidRDefault="00C84609" w:rsidP="00266B2D">
            <w:pPr>
              <w:numPr>
                <w:ilvl w:val="0"/>
                <w:numId w:val="39"/>
              </w:numPr>
            </w:pPr>
            <w:r>
              <w:t>využíváme různé způsoby učení se</w:t>
            </w:r>
          </w:p>
          <w:p w14:paraId="17C8E32B" w14:textId="77777777" w:rsidR="00C84609" w:rsidRDefault="00C84609" w:rsidP="00266B2D">
            <w:pPr>
              <w:numPr>
                <w:ilvl w:val="0"/>
                <w:numId w:val="39"/>
              </w:numPr>
            </w:pPr>
            <w:r>
              <w:t>dáváme možnost volby postupu při zpracování zadaného úkolu</w:t>
            </w:r>
          </w:p>
          <w:p w14:paraId="10BFA730" w14:textId="77777777" w:rsidR="00C84609" w:rsidRDefault="00C84609" w:rsidP="00266B2D">
            <w:pPr>
              <w:numPr>
                <w:ilvl w:val="0"/>
                <w:numId w:val="39"/>
              </w:numPr>
            </w:pPr>
            <w:r>
              <w:t>podporujeme žáky k sebehodnocení a vedeme je k hodnocení druhých</w:t>
            </w:r>
          </w:p>
          <w:p w14:paraId="237DA99E" w14:textId="77777777" w:rsidR="00C84609" w:rsidRDefault="00C84609" w:rsidP="00266B2D">
            <w:pPr>
              <w:numPr>
                <w:ilvl w:val="0"/>
                <w:numId w:val="39"/>
              </w:numPr>
            </w:pPr>
            <w:r>
              <w:t>podporujeme žáky v potřebě klást si otázky a hledat odpovědi, podporujeme je v uvažování o problému</w:t>
            </w:r>
          </w:p>
          <w:p w14:paraId="26E0C953" w14:textId="77777777" w:rsidR="00C84609" w:rsidRDefault="00C84609" w:rsidP="00266B2D">
            <w:pPr>
              <w:numPr>
                <w:ilvl w:val="0"/>
                <w:numId w:val="39"/>
              </w:numPr>
            </w:pPr>
            <w:r>
              <w:lastRenderedPageBreak/>
              <w:t>oceňujeme a využíváme snahu, kvalitu a zájem a snahu po poznání</w:t>
            </w:r>
          </w:p>
          <w:p w14:paraId="18982E1A" w14:textId="77777777" w:rsidR="00C84609" w:rsidRDefault="00C84609" w:rsidP="00266B2D">
            <w:pPr>
              <w:numPr>
                <w:ilvl w:val="0"/>
                <w:numId w:val="39"/>
              </w:numPr>
            </w:pPr>
            <w:r>
              <w:t>umožňujeme žákům vyjádřit vlastní názor</w:t>
            </w:r>
          </w:p>
          <w:p w14:paraId="212D50B9" w14:textId="77777777" w:rsidR="00C84609" w:rsidRDefault="00C84609" w:rsidP="00266B2D">
            <w:pPr>
              <w:numPr>
                <w:ilvl w:val="0"/>
                <w:numId w:val="39"/>
              </w:numPr>
            </w:pPr>
            <w:r>
              <w:t>hodnotíme společně s žáky dosažené výsledky</w:t>
            </w:r>
          </w:p>
          <w:p w14:paraId="627E824D" w14:textId="77777777" w:rsidR="00C84609" w:rsidRDefault="00C84609" w:rsidP="00266B2D">
            <w:pPr>
              <w:numPr>
                <w:ilvl w:val="0"/>
                <w:numId w:val="39"/>
              </w:numPr>
            </w:pPr>
            <w:r>
              <w:t>motivujeme žáky pro účast v soutěžích</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A59AD8C" w14:textId="77777777" w:rsidR="00C84609" w:rsidRDefault="00C84609" w:rsidP="00266B2D">
            <w:pPr>
              <w:numPr>
                <w:ilvl w:val="0"/>
                <w:numId w:val="62"/>
              </w:numPr>
              <w:snapToGrid w:val="0"/>
            </w:pPr>
            <w:r>
              <w:lastRenderedPageBreak/>
              <w:t>učíme žáky rozpoznat problém a hledat možné způsoby řešení</w:t>
            </w:r>
          </w:p>
          <w:p w14:paraId="4D63AB13" w14:textId="77777777" w:rsidR="00C84609" w:rsidRDefault="00C84609" w:rsidP="00266B2D">
            <w:pPr>
              <w:numPr>
                <w:ilvl w:val="0"/>
                <w:numId w:val="62"/>
              </w:numPr>
            </w:pPr>
            <w:r>
              <w:t>motivujeme žáky konkrétními úlohami z praktického života</w:t>
            </w:r>
          </w:p>
          <w:p w14:paraId="03A6E23B" w14:textId="77777777" w:rsidR="00C84609" w:rsidRDefault="00C84609" w:rsidP="00266B2D">
            <w:pPr>
              <w:numPr>
                <w:ilvl w:val="0"/>
                <w:numId w:val="62"/>
              </w:numPr>
            </w:pPr>
            <w:r>
              <w:t>vedeme žáky k využívání vlastních znalostí</w:t>
            </w:r>
          </w:p>
          <w:p w14:paraId="34419B3F" w14:textId="77777777" w:rsidR="00C84609" w:rsidRDefault="00C84609" w:rsidP="00266B2D">
            <w:pPr>
              <w:numPr>
                <w:ilvl w:val="0"/>
                <w:numId w:val="62"/>
              </w:numPr>
            </w:pPr>
            <w:r>
              <w:t xml:space="preserve">učíme žáky různé postupy při řešení úkolů </w:t>
            </w:r>
          </w:p>
          <w:p w14:paraId="53ED8100" w14:textId="77777777" w:rsidR="00C84609" w:rsidRDefault="00C84609" w:rsidP="00266B2D">
            <w:pPr>
              <w:numPr>
                <w:ilvl w:val="0"/>
                <w:numId w:val="62"/>
              </w:numPr>
            </w:pPr>
            <w:r>
              <w:t>vedeme žáky k volbě nejefektivnějších postupů</w:t>
            </w:r>
          </w:p>
          <w:p w14:paraId="597AB0EB" w14:textId="77777777" w:rsidR="00C84609" w:rsidRDefault="00C84609" w:rsidP="00266B2D">
            <w:pPr>
              <w:numPr>
                <w:ilvl w:val="0"/>
                <w:numId w:val="62"/>
              </w:numPr>
            </w:pPr>
            <w:r>
              <w:lastRenderedPageBreak/>
              <w:t>učíme žáky aplikovat osvědčené postupy při obdobných problémech</w:t>
            </w:r>
          </w:p>
          <w:p w14:paraId="52E211FE" w14:textId="77777777" w:rsidR="00C84609" w:rsidRDefault="00C84609" w:rsidP="00266B2D">
            <w:pPr>
              <w:numPr>
                <w:ilvl w:val="0"/>
                <w:numId w:val="62"/>
              </w:numPr>
            </w:pPr>
            <w:r>
              <w:t>vedeme žáky k ověřování správnosti řešení</w:t>
            </w:r>
          </w:p>
          <w:p w14:paraId="45D92952" w14:textId="77777777" w:rsidR="00C84609" w:rsidRDefault="00C84609" w:rsidP="005D3E46"/>
          <w:p w14:paraId="371305C8" w14:textId="77777777" w:rsidR="00C84609" w:rsidRDefault="00C84609" w:rsidP="005D3E46"/>
          <w:p w14:paraId="6FD19F12" w14:textId="77777777" w:rsidR="00C84609" w:rsidRDefault="00C84609" w:rsidP="005D3E46"/>
          <w:p w14:paraId="57D07870" w14:textId="77777777" w:rsidR="00C84609" w:rsidRDefault="00C84609" w:rsidP="005D3E46"/>
          <w:p w14:paraId="73A9471D" w14:textId="77777777" w:rsidR="00C84609" w:rsidRDefault="00C84609" w:rsidP="005D3E46"/>
        </w:tc>
      </w:tr>
      <w:tr w:rsidR="00C84609" w14:paraId="168391B0" w14:textId="77777777" w:rsidTr="005D3E46">
        <w:tc>
          <w:tcPr>
            <w:tcW w:w="4605" w:type="dxa"/>
            <w:tcBorders>
              <w:top w:val="single" w:sz="4" w:space="0" w:color="000000"/>
              <w:left w:val="single" w:sz="4" w:space="0" w:color="000000"/>
              <w:bottom w:val="single" w:sz="4" w:space="0" w:color="000000"/>
            </w:tcBorders>
            <w:shd w:val="clear" w:color="auto" w:fill="auto"/>
          </w:tcPr>
          <w:p w14:paraId="41D7A9A7" w14:textId="77777777" w:rsidR="00C84609" w:rsidRDefault="00C84609" w:rsidP="005D3E46">
            <w:pPr>
              <w:snapToGrid w:val="0"/>
              <w:jc w:val="center"/>
              <w:rPr>
                <w:b/>
              </w:rPr>
            </w:pPr>
            <w:r>
              <w:rPr>
                <w:b/>
              </w:rPr>
              <w:lastRenderedPageBreak/>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9943A0C" w14:textId="77777777" w:rsidR="00C84609" w:rsidRDefault="00C84609" w:rsidP="005D3E46">
            <w:pPr>
              <w:snapToGrid w:val="0"/>
              <w:jc w:val="center"/>
              <w:rPr>
                <w:b/>
              </w:rPr>
            </w:pPr>
            <w:r>
              <w:rPr>
                <w:b/>
              </w:rPr>
              <w:t>Kompetence sociální a personální</w:t>
            </w:r>
          </w:p>
        </w:tc>
      </w:tr>
      <w:tr w:rsidR="00C84609" w14:paraId="30CBAD59" w14:textId="77777777" w:rsidTr="005D3E46">
        <w:tc>
          <w:tcPr>
            <w:tcW w:w="4605" w:type="dxa"/>
            <w:tcBorders>
              <w:top w:val="single" w:sz="4" w:space="0" w:color="000000"/>
              <w:left w:val="single" w:sz="4" w:space="0" w:color="000000"/>
              <w:bottom w:val="single" w:sz="4" w:space="0" w:color="000000"/>
            </w:tcBorders>
            <w:shd w:val="clear" w:color="auto" w:fill="auto"/>
          </w:tcPr>
          <w:p w14:paraId="5078D0AC" w14:textId="77777777" w:rsidR="00C84609" w:rsidRDefault="00C84609" w:rsidP="00266B2D">
            <w:pPr>
              <w:numPr>
                <w:ilvl w:val="0"/>
                <w:numId w:val="15"/>
              </w:numPr>
              <w:snapToGrid w:val="0"/>
            </w:pPr>
            <w:r>
              <w:t>vedeme žáky k přesné formulaci myšlenek</w:t>
            </w:r>
          </w:p>
          <w:p w14:paraId="45EA381E" w14:textId="77777777" w:rsidR="00C84609" w:rsidRDefault="00C84609" w:rsidP="00266B2D">
            <w:pPr>
              <w:numPr>
                <w:ilvl w:val="0"/>
                <w:numId w:val="15"/>
              </w:numPr>
            </w:pPr>
            <w:r>
              <w:t>vedeme žáky k uvědomělému čtení textu, jeho porozumění a výstižné reprodukci</w:t>
            </w:r>
          </w:p>
          <w:p w14:paraId="4577A460" w14:textId="77777777" w:rsidR="00C84609" w:rsidRDefault="00C84609" w:rsidP="00266B2D">
            <w:pPr>
              <w:numPr>
                <w:ilvl w:val="0"/>
                <w:numId w:val="15"/>
              </w:numPr>
            </w:pPr>
            <w:r>
              <w:t>podporujeme v žácích kritické myšlení</w:t>
            </w:r>
          </w:p>
          <w:p w14:paraId="19E9C9AC" w14:textId="77777777" w:rsidR="00C84609" w:rsidRDefault="00C84609" w:rsidP="005D3E46"/>
          <w:p w14:paraId="38EA9A4F" w14:textId="77777777" w:rsidR="00C84609" w:rsidRDefault="00C84609" w:rsidP="005D3E46"/>
          <w:p w14:paraId="1B2EA5D6" w14:textId="77777777" w:rsidR="00C84609" w:rsidRDefault="00C84609" w:rsidP="005D3E46"/>
          <w:p w14:paraId="679CD41D" w14:textId="77777777" w:rsidR="00C84609" w:rsidRDefault="00C84609" w:rsidP="005D3E46"/>
          <w:p w14:paraId="0682406B" w14:textId="77777777" w:rsidR="00C84609" w:rsidRDefault="00C84609" w:rsidP="005D3E46"/>
          <w:p w14:paraId="4DEE0137" w14:textId="77777777" w:rsidR="00C84609" w:rsidRDefault="00C84609" w:rsidP="005D3E46"/>
          <w:p w14:paraId="3EB18B99" w14:textId="77777777" w:rsidR="00C84609" w:rsidRDefault="00C84609" w:rsidP="005D3E46"/>
          <w:p w14:paraId="3C4546A5" w14:textId="77777777" w:rsidR="00C84609" w:rsidRDefault="00C84609" w:rsidP="005D3E46"/>
          <w:p w14:paraId="48B40E85" w14:textId="77777777" w:rsidR="00C84609" w:rsidRDefault="00C84609" w:rsidP="005D3E46"/>
          <w:p w14:paraId="3E9DD158" w14:textId="77777777" w:rsidR="00C84609" w:rsidRDefault="00C84609" w:rsidP="005D3E46"/>
          <w:p w14:paraId="4774EC51" w14:textId="77777777" w:rsidR="00C84609" w:rsidRDefault="00C84609" w:rsidP="005D3E46"/>
          <w:p w14:paraId="6B9AC6F9" w14:textId="77777777" w:rsidR="00C84609" w:rsidRDefault="00C84609" w:rsidP="005D3E46"/>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BD03FB6" w14:textId="77777777" w:rsidR="00C84609" w:rsidRDefault="00C84609" w:rsidP="00266B2D">
            <w:pPr>
              <w:numPr>
                <w:ilvl w:val="0"/>
                <w:numId w:val="58"/>
              </w:numPr>
              <w:autoSpaceDE w:val="0"/>
              <w:snapToGrid w:val="0"/>
              <w:ind w:left="714" w:hanging="357"/>
              <w:jc w:val="both"/>
            </w:pPr>
            <w:r>
              <w:t>učíme žáky účinně spolupracovat ve skupině a dodržovat pravidla práce v týmu</w:t>
            </w:r>
          </w:p>
          <w:p w14:paraId="6F28E954" w14:textId="77777777" w:rsidR="00C84609" w:rsidRDefault="00C84609" w:rsidP="00266B2D">
            <w:pPr>
              <w:numPr>
                <w:ilvl w:val="0"/>
                <w:numId w:val="58"/>
              </w:numPr>
              <w:ind w:left="714" w:hanging="357"/>
            </w:pPr>
            <w:r>
              <w:t>do vyučování zařazujeme úkoly,  v nichž se odráží život obklopující děti, to co vidí, v čem mají přímou účast</w:t>
            </w:r>
          </w:p>
          <w:p w14:paraId="0F8C2EE9" w14:textId="77777777" w:rsidR="00C84609" w:rsidRDefault="00C84609" w:rsidP="00266B2D">
            <w:pPr>
              <w:numPr>
                <w:ilvl w:val="0"/>
                <w:numId w:val="58"/>
              </w:numPr>
              <w:ind w:left="714" w:hanging="357"/>
            </w:pPr>
            <w:r>
              <w:t>poskytujeme každému žákovi dostatečný prostor k tomu, aby měl možnost vniknout do podstaty problému</w:t>
            </w:r>
          </w:p>
          <w:p w14:paraId="0FF049A2" w14:textId="77777777" w:rsidR="00C84609" w:rsidRDefault="00C84609" w:rsidP="00266B2D">
            <w:pPr>
              <w:numPr>
                <w:ilvl w:val="0"/>
                <w:numId w:val="58"/>
              </w:numPr>
              <w:autoSpaceDE w:val="0"/>
              <w:ind w:left="714" w:hanging="357"/>
              <w:jc w:val="both"/>
            </w:pPr>
            <w:r>
              <w:t>vedeme žáky k pomoci slabšímu</w:t>
            </w:r>
          </w:p>
          <w:p w14:paraId="10458D0B" w14:textId="77777777" w:rsidR="00C84609" w:rsidRDefault="00C84609" w:rsidP="00266B2D">
            <w:pPr>
              <w:numPr>
                <w:ilvl w:val="0"/>
                <w:numId w:val="58"/>
              </w:numPr>
              <w:ind w:left="714" w:hanging="357"/>
            </w:pPr>
            <w:r>
              <w:t xml:space="preserve">posilujeme u dětí sebedůvěru – nebát se požádat o pomoc svého spolužáka nebo kamaráda      </w:t>
            </w:r>
          </w:p>
          <w:p w14:paraId="57409385" w14:textId="77777777" w:rsidR="00C84609" w:rsidRDefault="00C84609" w:rsidP="00266B2D">
            <w:pPr>
              <w:numPr>
                <w:ilvl w:val="0"/>
                <w:numId w:val="58"/>
              </w:numPr>
              <w:autoSpaceDE w:val="0"/>
              <w:ind w:left="714" w:hanging="357"/>
              <w:jc w:val="both"/>
            </w:pPr>
            <w:r>
              <w:t>respektujeme a povzbuzujeme žáky s poruchami učení</w:t>
            </w:r>
          </w:p>
          <w:p w14:paraId="63683BD1" w14:textId="77777777" w:rsidR="00C84609" w:rsidRDefault="00C84609" w:rsidP="00266B2D">
            <w:pPr>
              <w:numPr>
                <w:ilvl w:val="0"/>
                <w:numId w:val="58"/>
              </w:numPr>
              <w:autoSpaceDE w:val="0"/>
              <w:ind w:left="714" w:hanging="357"/>
              <w:jc w:val="both"/>
            </w:pPr>
            <w:r>
              <w:t>učíme žáky podílet se na utváření příjemné atmosféry ve třídě a skupinách</w:t>
            </w:r>
          </w:p>
        </w:tc>
      </w:tr>
    </w:tbl>
    <w:p w14:paraId="10C602CE" w14:textId="77777777" w:rsidR="00C84609" w:rsidRDefault="00C84609" w:rsidP="00C84609"/>
    <w:p w14:paraId="176659A7" w14:textId="77777777" w:rsidR="00C84609" w:rsidRDefault="00C84609" w:rsidP="00C84609"/>
    <w:p w14:paraId="4C8A13B7" w14:textId="77777777" w:rsidR="00C84609" w:rsidRDefault="00C84609" w:rsidP="00C84609"/>
    <w:p w14:paraId="68232839" w14:textId="77777777" w:rsidR="00C84609" w:rsidRDefault="00C84609" w:rsidP="00C84609"/>
    <w:tbl>
      <w:tblPr>
        <w:tblW w:w="0" w:type="auto"/>
        <w:tblInd w:w="100" w:type="dxa"/>
        <w:tblLayout w:type="fixed"/>
        <w:tblLook w:val="0000" w:firstRow="0" w:lastRow="0" w:firstColumn="0" w:lastColumn="0" w:noHBand="0" w:noVBand="0"/>
      </w:tblPr>
      <w:tblGrid>
        <w:gridCol w:w="4500"/>
        <w:gridCol w:w="4615"/>
      </w:tblGrid>
      <w:tr w:rsidR="00C84609" w14:paraId="2C95E06A" w14:textId="77777777" w:rsidTr="005D3E46">
        <w:tc>
          <w:tcPr>
            <w:tcW w:w="4500" w:type="dxa"/>
            <w:tcBorders>
              <w:top w:val="single" w:sz="4" w:space="0" w:color="000000"/>
              <w:left w:val="single" w:sz="4" w:space="0" w:color="000000"/>
              <w:bottom w:val="single" w:sz="4" w:space="0" w:color="000000"/>
            </w:tcBorders>
            <w:shd w:val="clear" w:color="auto" w:fill="auto"/>
          </w:tcPr>
          <w:p w14:paraId="27CAFD42" w14:textId="77777777" w:rsidR="00C84609" w:rsidRDefault="00C84609" w:rsidP="005D3E46">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1628BB1" w14:textId="77777777" w:rsidR="00C84609" w:rsidRDefault="00C84609" w:rsidP="005D3E46">
            <w:pPr>
              <w:snapToGrid w:val="0"/>
              <w:jc w:val="center"/>
              <w:rPr>
                <w:b/>
              </w:rPr>
            </w:pPr>
            <w:r>
              <w:rPr>
                <w:b/>
              </w:rPr>
              <w:t>Kompetence pracovní</w:t>
            </w:r>
          </w:p>
        </w:tc>
      </w:tr>
      <w:tr w:rsidR="00C84609" w14:paraId="37C8A5DD" w14:textId="77777777" w:rsidTr="005D3E46">
        <w:tc>
          <w:tcPr>
            <w:tcW w:w="4500" w:type="dxa"/>
            <w:tcBorders>
              <w:top w:val="single" w:sz="4" w:space="0" w:color="000000"/>
              <w:left w:val="single" w:sz="4" w:space="0" w:color="000000"/>
              <w:bottom w:val="single" w:sz="4" w:space="0" w:color="000000"/>
            </w:tcBorders>
            <w:shd w:val="clear" w:color="auto" w:fill="auto"/>
          </w:tcPr>
          <w:p w14:paraId="0CCF178E" w14:textId="77777777" w:rsidR="00C84609" w:rsidRDefault="00C84609" w:rsidP="00266B2D">
            <w:pPr>
              <w:numPr>
                <w:ilvl w:val="0"/>
                <w:numId w:val="57"/>
              </w:numPr>
              <w:snapToGrid w:val="0"/>
            </w:pPr>
            <w:r>
              <w:t>vedeme žáky ke spolupráci ve skupinách, ke střídání rolí, dodržování pravidel skupiny</w:t>
            </w:r>
          </w:p>
          <w:p w14:paraId="7FC75C47" w14:textId="77777777" w:rsidR="00C84609" w:rsidRDefault="00C84609" w:rsidP="00266B2D">
            <w:pPr>
              <w:numPr>
                <w:ilvl w:val="0"/>
                <w:numId w:val="57"/>
              </w:numPr>
            </w:pPr>
            <w:r>
              <w:t>zařazujeme témata ochrany přírody do slovních úloh</w:t>
            </w:r>
          </w:p>
          <w:p w14:paraId="1E2C0AC1" w14:textId="77777777" w:rsidR="00C84609" w:rsidRDefault="00C84609" w:rsidP="00266B2D">
            <w:pPr>
              <w:numPr>
                <w:ilvl w:val="0"/>
                <w:numId w:val="57"/>
              </w:numPr>
            </w:pPr>
            <w:r>
              <w:t xml:space="preserve">matematizujeme reálné životní situace </w:t>
            </w:r>
          </w:p>
          <w:p w14:paraId="1AA54470" w14:textId="77777777" w:rsidR="00C84609" w:rsidRDefault="00C84609" w:rsidP="00266B2D">
            <w:pPr>
              <w:numPr>
                <w:ilvl w:val="0"/>
                <w:numId w:val="57"/>
              </w:numPr>
            </w:pPr>
            <w:r>
              <w:t>vedeme žáky k poznávání vlastních schopností a možností při řešení úloh, k rozvíjení sebedůvěry ve vlastní schopnosti a sebekontrole</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13F4A9D" w14:textId="77777777" w:rsidR="00C84609" w:rsidRDefault="00C84609" w:rsidP="00266B2D">
            <w:pPr>
              <w:numPr>
                <w:ilvl w:val="0"/>
                <w:numId w:val="15"/>
              </w:numPr>
              <w:snapToGrid w:val="0"/>
            </w:pPr>
            <w:r>
              <w:t>vedeme žáky k aplikaci pracovních postupů od elementárních ke složitějším</w:t>
            </w:r>
          </w:p>
          <w:p w14:paraId="041E3F48" w14:textId="77777777" w:rsidR="00C84609" w:rsidRDefault="00C84609" w:rsidP="00266B2D">
            <w:pPr>
              <w:numPr>
                <w:ilvl w:val="0"/>
                <w:numId w:val="15"/>
              </w:numPr>
            </w:pPr>
            <w:r>
              <w:t>vedeme žáky k uvědomění posloupnosti jednotlivých pracovních kroků</w:t>
            </w:r>
          </w:p>
          <w:p w14:paraId="176E6342" w14:textId="77777777" w:rsidR="00C84609" w:rsidRDefault="00C84609" w:rsidP="00266B2D">
            <w:pPr>
              <w:numPr>
                <w:ilvl w:val="0"/>
                <w:numId w:val="15"/>
              </w:numPr>
            </w:pPr>
            <w:r>
              <w:t>vedeme žáky k účinnému výběru efektivních metod práce</w:t>
            </w:r>
          </w:p>
          <w:p w14:paraId="00E29400" w14:textId="77777777" w:rsidR="00C84609" w:rsidRDefault="00C84609" w:rsidP="00266B2D">
            <w:pPr>
              <w:numPr>
                <w:ilvl w:val="0"/>
                <w:numId w:val="15"/>
              </w:numPr>
            </w:pPr>
            <w:r>
              <w:t>vedeme žáky k využívání znalostí z jiných oborů (oblastí) života</w:t>
            </w:r>
          </w:p>
          <w:p w14:paraId="0F54803F" w14:textId="77777777" w:rsidR="00C84609" w:rsidRDefault="00C84609" w:rsidP="005D3E46"/>
        </w:tc>
      </w:tr>
    </w:tbl>
    <w:p w14:paraId="278FDE60" w14:textId="77777777" w:rsidR="00C84609" w:rsidRDefault="00C84609" w:rsidP="00C84609">
      <w:pPr>
        <w:jc w:val="both"/>
      </w:pPr>
    </w:p>
    <w:p w14:paraId="5552C4D1" w14:textId="77777777" w:rsidR="00C84609" w:rsidRDefault="00C84609" w:rsidP="00C84609">
      <w:pPr>
        <w:jc w:val="both"/>
      </w:pPr>
    </w:p>
    <w:p w14:paraId="63556BC0" w14:textId="77777777" w:rsidR="003672D3" w:rsidRDefault="003672D3" w:rsidP="00067683">
      <w:pPr>
        <w:rPr>
          <w:b/>
        </w:rPr>
      </w:pPr>
    </w:p>
    <w:p w14:paraId="40EAC486" w14:textId="77777777" w:rsidR="007135B9" w:rsidRDefault="007135B9">
      <w:pPr>
        <w:suppressAutoHyphens w:val="0"/>
        <w:rPr>
          <w:b/>
          <w:color w:val="000000"/>
          <w:lang w:eastAsia="cs-CZ"/>
        </w:rPr>
      </w:pPr>
      <w:r>
        <w:rPr>
          <w:b/>
        </w:rPr>
        <w:br w:type="page"/>
      </w:r>
    </w:p>
    <w:p w14:paraId="5F139F2E" w14:textId="533C0724" w:rsidR="008E5A63" w:rsidRDefault="008E5A63" w:rsidP="008E5A63">
      <w:pPr>
        <w:pStyle w:val="Default"/>
        <w:jc w:val="center"/>
        <w:rPr>
          <w:b/>
          <w:bCs/>
          <w:iCs/>
        </w:rPr>
      </w:pPr>
      <w:r>
        <w:rPr>
          <w:b/>
        </w:rPr>
        <w:lastRenderedPageBreak/>
        <w:t>1.období, tj.1.-3.ročník</w:t>
      </w:r>
    </w:p>
    <w:p w14:paraId="0ECEA046" w14:textId="77777777" w:rsidR="008E5A63" w:rsidRDefault="008E5A63" w:rsidP="008E5A63">
      <w:pPr>
        <w:pStyle w:val="Default"/>
        <w:rPr>
          <w:b/>
          <w:bCs/>
          <w:iCs/>
        </w:rPr>
      </w:pPr>
    </w:p>
    <w:p w14:paraId="27E75ADF" w14:textId="77777777" w:rsidR="008E5A63" w:rsidRDefault="008E5A63" w:rsidP="008E5A63">
      <w:pPr>
        <w:pStyle w:val="Default"/>
        <w:rPr>
          <w:b/>
          <w:bCs/>
          <w:iCs/>
        </w:rPr>
      </w:pPr>
      <w:r>
        <w:rPr>
          <w:b/>
          <w:bCs/>
          <w:iCs/>
        </w:rPr>
        <w:t>Očekávané výstupy pro 1. ročník, MATEMATIKA</w:t>
      </w:r>
    </w:p>
    <w:p w14:paraId="7195F4C0" w14:textId="77777777" w:rsidR="008E5A63" w:rsidRDefault="008E5A63" w:rsidP="008E5A63">
      <w:pPr>
        <w:pStyle w:val="Default"/>
        <w:rPr>
          <w:b/>
          <w:bCs/>
          <w:iCs/>
        </w:rPr>
      </w:pPr>
    </w:p>
    <w:p w14:paraId="20DB5E7E" w14:textId="77777777" w:rsidR="008E5A63" w:rsidRDefault="008E5A63" w:rsidP="008E5A63">
      <w:pPr>
        <w:pStyle w:val="Default"/>
        <w:rPr>
          <w:b/>
          <w:bCs/>
          <w:iCs/>
        </w:rPr>
      </w:pPr>
      <w:r>
        <w:rPr>
          <w:b/>
          <w:bCs/>
          <w:iCs/>
        </w:rPr>
        <w:t>Číslo a početní operace</w:t>
      </w:r>
    </w:p>
    <w:p w14:paraId="1AC4BB40" w14:textId="77777777" w:rsidR="008E5A63" w:rsidRDefault="008E5A63" w:rsidP="008E5A63">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8E5A63" w14:paraId="696D517E" w14:textId="77777777" w:rsidTr="001C55DB">
        <w:tc>
          <w:tcPr>
            <w:tcW w:w="3422" w:type="dxa"/>
            <w:tcBorders>
              <w:top w:val="single" w:sz="4" w:space="0" w:color="000000"/>
              <w:left w:val="single" w:sz="4" w:space="0" w:color="000000"/>
              <w:bottom w:val="single" w:sz="4" w:space="0" w:color="000000"/>
            </w:tcBorders>
            <w:shd w:val="clear" w:color="auto" w:fill="EEECE1"/>
          </w:tcPr>
          <w:p w14:paraId="085057ED" w14:textId="77777777" w:rsidR="008E5A63" w:rsidRDefault="008E5A63" w:rsidP="001C55DB">
            <w:pPr>
              <w:snapToGrid w:val="0"/>
            </w:pPr>
            <w:r>
              <w:t>RVP výstupy:</w:t>
            </w:r>
          </w:p>
          <w:p w14:paraId="0D49D221"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EEECE1"/>
          </w:tcPr>
          <w:p w14:paraId="640EE3D9" w14:textId="77777777" w:rsidR="008E5A63" w:rsidRDefault="008E5A63"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2A47EDF3" w14:textId="77777777" w:rsidR="008E5A63" w:rsidRDefault="008E5A63" w:rsidP="001C55DB">
            <w:pPr>
              <w:snapToGrid w:val="0"/>
            </w:pPr>
            <w:r>
              <w:t>Učivo:</w:t>
            </w:r>
          </w:p>
          <w:p w14:paraId="24804F42" w14:textId="77777777" w:rsidR="008E5A63" w:rsidRDefault="008E5A63" w:rsidP="001C55DB"/>
        </w:tc>
      </w:tr>
      <w:tr w:rsidR="008E5A63" w14:paraId="0D0B943A" w14:textId="77777777" w:rsidTr="001C55DB">
        <w:tc>
          <w:tcPr>
            <w:tcW w:w="3422" w:type="dxa"/>
            <w:tcBorders>
              <w:top w:val="single" w:sz="4" w:space="0" w:color="000000"/>
              <w:left w:val="single" w:sz="4" w:space="0" w:color="000000"/>
              <w:bottom w:val="single" w:sz="4" w:space="0" w:color="000000"/>
            </w:tcBorders>
            <w:shd w:val="clear" w:color="auto" w:fill="auto"/>
          </w:tcPr>
          <w:p w14:paraId="21DC49A8" w14:textId="77777777" w:rsidR="008E5A63" w:rsidRPr="008E5A63" w:rsidRDefault="008E5A63" w:rsidP="001C55DB">
            <w:pPr>
              <w:pStyle w:val="Pedformtovantext"/>
              <w:snapToGrid w:val="0"/>
              <w:rPr>
                <w:sz w:val="24"/>
                <w:szCs w:val="24"/>
              </w:rPr>
            </w:pPr>
            <w:r w:rsidRPr="008E5A63">
              <w:rPr>
                <w:sz w:val="24"/>
                <w:szCs w:val="24"/>
              </w:rPr>
              <w:t xml:space="preserve">M-3-1-01 používá přirozená čísla k modelování reálných situací, počítá předměty v daném souboru, vytváří soubory s daným počtem prvků </w:t>
            </w:r>
          </w:p>
        </w:tc>
        <w:tc>
          <w:tcPr>
            <w:tcW w:w="3139" w:type="dxa"/>
            <w:tcBorders>
              <w:top w:val="single" w:sz="4" w:space="0" w:color="000000"/>
              <w:left w:val="single" w:sz="4" w:space="0" w:color="000000"/>
              <w:bottom w:val="single" w:sz="4" w:space="0" w:color="000000"/>
            </w:tcBorders>
            <w:shd w:val="clear" w:color="auto" w:fill="auto"/>
          </w:tcPr>
          <w:p w14:paraId="1B0287AD" w14:textId="77777777" w:rsidR="008E5A63" w:rsidRDefault="008E5A63" w:rsidP="001C55DB">
            <w:pPr>
              <w:snapToGrid w:val="0"/>
              <w:rPr>
                <w:color w:val="000000"/>
              </w:rPr>
            </w:pPr>
            <w:r>
              <w:rPr>
                <w:color w:val="000000"/>
              </w:rPr>
              <w:t>-počítá předměty v daném souboru</w:t>
            </w:r>
          </w:p>
          <w:p w14:paraId="4B1BC2ED" w14:textId="77777777" w:rsidR="005A0AD7" w:rsidRDefault="005A0AD7" w:rsidP="001C55DB">
            <w:pPr>
              <w:snapToGrid w:val="0"/>
              <w:rPr>
                <w:color w:val="000000"/>
              </w:rPr>
            </w:pPr>
          </w:p>
          <w:p w14:paraId="0311D817" w14:textId="77777777" w:rsidR="008E5A63" w:rsidRDefault="008E5A63" w:rsidP="001C55DB">
            <w:pPr>
              <w:snapToGrid w:val="0"/>
              <w:rPr>
                <w:color w:val="000000"/>
              </w:rPr>
            </w:pPr>
            <w:r>
              <w:rPr>
                <w:color w:val="000000"/>
              </w:rPr>
              <w:t>-vytváří soubory s daným počtem prvků</w:t>
            </w:r>
          </w:p>
          <w:p w14:paraId="5E9BA399" w14:textId="77777777" w:rsidR="005A0AD7" w:rsidRDefault="005A0AD7" w:rsidP="001C55DB">
            <w:pPr>
              <w:snapToGrid w:val="0"/>
              <w:rPr>
                <w:color w:val="000000"/>
              </w:rPr>
            </w:pPr>
          </w:p>
          <w:p w14:paraId="13E01C19" w14:textId="77777777" w:rsidR="008E5A63" w:rsidRDefault="008E5A63" w:rsidP="001C55DB">
            <w:pPr>
              <w:snapToGrid w:val="0"/>
              <w:rPr>
                <w:color w:val="000000"/>
              </w:rPr>
            </w:pPr>
            <w:r>
              <w:rPr>
                <w:color w:val="000000"/>
              </w:rPr>
              <w:t>-počítá s názorem a činnostmi pomocí různých předmětů</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A2AAB3" w14:textId="77777777" w:rsidR="008E5A63" w:rsidRDefault="008E5A63" w:rsidP="001C55DB">
            <w:pPr>
              <w:snapToGrid w:val="0"/>
            </w:pPr>
            <w:r>
              <w:t>-přirozená čísla 1 – 20, číslo 0</w:t>
            </w:r>
          </w:p>
          <w:p w14:paraId="567B50AB" w14:textId="77777777" w:rsidR="005A0AD7" w:rsidRDefault="005A0AD7" w:rsidP="001C55DB">
            <w:pPr>
              <w:snapToGrid w:val="0"/>
            </w:pPr>
          </w:p>
          <w:p w14:paraId="53D2A070" w14:textId="77777777" w:rsidR="008E5A63" w:rsidRDefault="008E5A63" w:rsidP="001C55DB">
            <w:pPr>
              <w:snapToGrid w:val="0"/>
            </w:pPr>
            <w:r>
              <w:t>-počítání s názorem (fazole, kolečka, pohádkové peníze)</w:t>
            </w:r>
          </w:p>
          <w:p w14:paraId="5261CD3E" w14:textId="77777777" w:rsidR="008E5A63" w:rsidRDefault="008E5A63" w:rsidP="001C55DB">
            <w:pPr>
              <w:snapToGrid w:val="0"/>
            </w:pPr>
          </w:p>
        </w:tc>
      </w:tr>
      <w:tr w:rsidR="008E5A63" w14:paraId="4B2EB094" w14:textId="77777777" w:rsidTr="001C55DB">
        <w:tc>
          <w:tcPr>
            <w:tcW w:w="3422" w:type="dxa"/>
            <w:tcBorders>
              <w:top w:val="single" w:sz="4" w:space="0" w:color="000000"/>
              <w:left w:val="single" w:sz="4" w:space="0" w:color="000000"/>
              <w:bottom w:val="single" w:sz="4" w:space="0" w:color="000000"/>
            </w:tcBorders>
            <w:shd w:val="clear" w:color="auto" w:fill="auto"/>
          </w:tcPr>
          <w:p w14:paraId="10421A3D" w14:textId="77777777" w:rsidR="008E5A63" w:rsidRPr="008E5A63" w:rsidRDefault="008E5A63" w:rsidP="001C55DB">
            <w:pPr>
              <w:pStyle w:val="Pedformtovantext"/>
              <w:snapToGrid w:val="0"/>
              <w:rPr>
                <w:sz w:val="24"/>
                <w:szCs w:val="24"/>
              </w:rPr>
            </w:pPr>
            <w:r w:rsidRPr="008E5A63">
              <w:rPr>
                <w:sz w:val="24"/>
                <w:szCs w:val="24"/>
              </w:rPr>
              <w:t xml:space="preserve">M-3-1-02 čte, zapisuje a porovnává přirozená čísla do 1 000, užívá a zapisuje vztah rovnosti a nerovnosti </w:t>
            </w:r>
          </w:p>
        </w:tc>
        <w:tc>
          <w:tcPr>
            <w:tcW w:w="3139" w:type="dxa"/>
            <w:tcBorders>
              <w:top w:val="single" w:sz="4" w:space="0" w:color="000000"/>
              <w:left w:val="single" w:sz="4" w:space="0" w:color="000000"/>
              <w:bottom w:val="single" w:sz="4" w:space="0" w:color="000000"/>
            </w:tcBorders>
            <w:shd w:val="clear" w:color="auto" w:fill="auto"/>
          </w:tcPr>
          <w:p w14:paraId="52F54D3B" w14:textId="77777777" w:rsidR="008E5A63" w:rsidRDefault="008E5A63" w:rsidP="001C55DB">
            <w:pPr>
              <w:snapToGrid w:val="0"/>
              <w:rPr>
                <w:color w:val="000000"/>
              </w:rPr>
            </w:pPr>
            <w:r>
              <w:rPr>
                <w:color w:val="000000"/>
              </w:rPr>
              <w:t>-čte a zapíše čísla v daném oboru</w:t>
            </w:r>
          </w:p>
          <w:p w14:paraId="27A0BDAE" w14:textId="77777777" w:rsidR="005A0AD7" w:rsidRDefault="005A0AD7" w:rsidP="001C55DB">
            <w:pPr>
              <w:snapToGrid w:val="0"/>
              <w:rPr>
                <w:color w:val="000000"/>
              </w:rPr>
            </w:pPr>
          </w:p>
          <w:p w14:paraId="5C998F9B" w14:textId="77777777" w:rsidR="008E5A63" w:rsidRDefault="008E5A63" w:rsidP="001C55DB">
            <w:pPr>
              <w:snapToGrid w:val="0"/>
              <w:rPr>
                <w:color w:val="000000"/>
              </w:rPr>
            </w:pPr>
            <w:r>
              <w:rPr>
                <w:color w:val="000000"/>
              </w:rPr>
              <w:t>-porovnává čísla v daném oboru a rozkládá</w:t>
            </w:r>
          </w:p>
          <w:p w14:paraId="0A270D85" w14:textId="77777777" w:rsidR="005A0AD7" w:rsidRDefault="005A0AD7" w:rsidP="001C55DB">
            <w:pPr>
              <w:snapToGrid w:val="0"/>
              <w:rPr>
                <w:color w:val="000000"/>
              </w:rPr>
            </w:pPr>
          </w:p>
          <w:p w14:paraId="173E637D" w14:textId="77777777" w:rsidR="008E5A63" w:rsidRDefault="008E5A63" w:rsidP="001C55DB">
            <w:pPr>
              <w:snapToGrid w:val="0"/>
              <w:rPr>
                <w:color w:val="000000"/>
              </w:rPr>
            </w:pPr>
            <w:r>
              <w:rPr>
                <w:color w:val="000000"/>
              </w:rPr>
              <w:t>-užívá a zapisuje vztah rovnosti a nerovnosti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F7B606A" w14:textId="77777777" w:rsidR="008E5A63" w:rsidRDefault="008E5A63" w:rsidP="001C55DB">
            <w:pPr>
              <w:snapToGrid w:val="0"/>
            </w:pPr>
            <w:r>
              <w:t>-čtení, zápis, porovnávání čísel</w:t>
            </w:r>
          </w:p>
        </w:tc>
      </w:tr>
      <w:tr w:rsidR="008E5A63" w14:paraId="35151A6C" w14:textId="77777777" w:rsidTr="001C55DB">
        <w:tc>
          <w:tcPr>
            <w:tcW w:w="3422" w:type="dxa"/>
            <w:tcBorders>
              <w:top w:val="single" w:sz="4" w:space="0" w:color="000000"/>
              <w:left w:val="single" w:sz="4" w:space="0" w:color="000000"/>
              <w:bottom w:val="single" w:sz="4" w:space="0" w:color="000000"/>
            </w:tcBorders>
            <w:shd w:val="clear" w:color="auto" w:fill="auto"/>
          </w:tcPr>
          <w:p w14:paraId="5938F116" w14:textId="77777777" w:rsidR="008E5A63" w:rsidRPr="008E5A63" w:rsidRDefault="008E5A63" w:rsidP="001C55DB">
            <w:pPr>
              <w:pStyle w:val="Pedformtovantext"/>
              <w:snapToGrid w:val="0"/>
              <w:rPr>
                <w:sz w:val="24"/>
                <w:szCs w:val="24"/>
              </w:rPr>
            </w:pPr>
            <w:r w:rsidRPr="008E5A63">
              <w:rPr>
                <w:sz w:val="24"/>
                <w:szCs w:val="24"/>
              </w:rPr>
              <w:t xml:space="preserve">M-3-1-03 užívá lineární uspořádání; zobrazí číslo na číselné ose </w:t>
            </w:r>
          </w:p>
        </w:tc>
        <w:tc>
          <w:tcPr>
            <w:tcW w:w="3139" w:type="dxa"/>
            <w:tcBorders>
              <w:top w:val="single" w:sz="4" w:space="0" w:color="000000"/>
              <w:left w:val="single" w:sz="4" w:space="0" w:color="000000"/>
              <w:bottom w:val="single" w:sz="4" w:space="0" w:color="000000"/>
            </w:tcBorders>
            <w:shd w:val="clear" w:color="auto" w:fill="auto"/>
          </w:tcPr>
          <w:p w14:paraId="7885B23B" w14:textId="77777777" w:rsidR="008E5A63" w:rsidRDefault="008E5A63" w:rsidP="001C55DB">
            <w:pPr>
              <w:snapToGrid w:val="0"/>
              <w:rPr>
                <w:color w:val="000000"/>
              </w:rPr>
            </w:pPr>
            <w:r>
              <w:rPr>
                <w:color w:val="000000"/>
              </w:rPr>
              <w:t>-orientuje se v číselné řadě a na číselné ose do 20</w:t>
            </w:r>
          </w:p>
          <w:p w14:paraId="3C136816" w14:textId="77777777" w:rsidR="005A0AD7" w:rsidRDefault="005A0AD7" w:rsidP="001C55DB">
            <w:pPr>
              <w:snapToGrid w:val="0"/>
              <w:rPr>
                <w:color w:val="000000"/>
              </w:rPr>
            </w:pPr>
          </w:p>
          <w:p w14:paraId="4F8CE823" w14:textId="77777777" w:rsidR="008E5A63" w:rsidRDefault="008E5A63" w:rsidP="001C55DB">
            <w:pPr>
              <w:snapToGrid w:val="0"/>
              <w:rPr>
                <w:color w:val="000000"/>
              </w:rPr>
            </w:pPr>
            <w:r>
              <w:rPr>
                <w:color w:val="000000"/>
              </w:rPr>
              <w:t>-zobrazí čísla na číselné ose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BB25FE1" w14:textId="77777777" w:rsidR="008E5A63" w:rsidRDefault="008E5A63" w:rsidP="001C55DB">
            <w:pPr>
              <w:snapToGrid w:val="0"/>
            </w:pPr>
            <w:r>
              <w:t>-číselná osa</w:t>
            </w:r>
          </w:p>
        </w:tc>
      </w:tr>
      <w:tr w:rsidR="008E5A63" w14:paraId="369F9696" w14:textId="77777777" w:rsidTr="001C55DB">
        <w:tc>
          <w:tcPr>
            <w:tcW w:w="3422" w:type="dxa"/>
            <w:tcBorders>
              <w:top w:val="single" w:sz="4" w:space="0" w:color="000000"/>
              <w:left w:val="single" w:sz="4" w:space="0" w:color="000000"/>
              <w:bottom w:val="single" w:sz="4" w:space="0" w:color="000000"/>
            </w:tcBorders>
            <w:shd w:val="clear" w:color="auto" w:fill="auto"/>
          </w:tcPr>
          <w:p w14:paraId="05A3796E" w14:textId="77777777" w:rsidR="008E5A63" w:rsidRPr="008E5A63" w:rsidRDefault="008E5A63" w:rsidP="001C55DB">
            <w:pPr>
              <w:pStyle w:val="Pedformtovantext"/>
              <w:snapToGrid w:val="0"/>
              <w:rPr>
                <w:sz w:val="24"/>
                <w:szCs w:val="24"/>
              </w:rPr>
            </w:pPr>
            <w:r w:rsidRPr="008E5A63">
              <w:rPr>
                <w:sz w:val="24"/>
                <w:szCs w:val="24"/>
              </w:rPr>
              <w:t xml:space="preserve">M-3-1-04 provádí zpaměti jednoduché početní operace s přirozenými čísly </w:t>
            </w:r>
          </w:p>
        </w:tc>
        <w:tc>
          <w:tcPr>
            <w:tcW w:w="3139" w:type="dxa"/>
            <w:tcBorders>
              <w:top w:val="single" w:sz="4" w:space="0" w:color="000000"/>
              <w:left w:val="single" w:sz="4" w:space="0" w:color="000000"/>
              <w:bottom w:val="single" w:sz="4" w:space="0" w:color="000000"/>
            </w:tcBorders>
            <w:shd w:val="clear" w:color="auto" w:fill="auto"/>
          </w:tcPr>
          <w:p w14:paraId="6B761C6B" w14:textId="77777777" w:rsidR="008E5A63" w:rsidRDefault="008E5A63" w:rsidP="001C55DB">
            <w:pPr>
              <w:snapToGrid w:val="0"/>
              <w:rPr>
                <w:color w:val="000000"/>
              </w:rPr>
            </w:pPr>
            <w:r>
              <w:rPr>
                <w:color w:val="000000"/>
              </w:rPr>
              <w:t>-sčítá a odčítá zpaměti v daném oboru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D2D1C33" w14:textId="77777777" w:rsidR="008E5A63" w:rsidRDefault="008E5A63" w:rsidP="001C55DB">
            <w:pPr>
              <w:snapToGrid w:val="0"/>
            </w:pPr>
            <w:r>
              <w:t>-sčítání a odčítání v oboru do 20 bez přechodu 10</w:t>
            </w:r>
          </w:p>
        </w:tc>
      </w:tr>
      <w:tr w:rsidR="008E5A63" w14:paraId="6B1C1E06" w14:textId="77777777" w:rsidTr="001C55DB">
        <w:tc>
          <w:tcPr>
            <w:tcW w:w="3422" w:type="dxa"/>
            <w:tcBorders>
              <w:top w:val="single" w:sz="4" w:space="0" w:color="000000"/>
              <w:left w:val="single" w:sz="4" w:space="0" w:color="000000"/>
              <w:bottom w:val="single" w:sz="4" w:space="0" w:color="000000"/>
            </w:tcBorders>
            <w:shd w:val="clear" w:color="auto" w:fill="auto"/>
          </w:tcPr>
          <w:p w14:paraId="2360CBF7" w14:textId="77777777" w:rsidR="008E5A63" w:rsidRPr="008E5A63" w:rsidRDefault="008E5A63" w:rsidP="001C55DB">
            <w:pPr>
              <w:pStyle w:val="Pedformtovantext"/>
              <w:snapToGrid w:val="0"/>
              <w:rPr>
                <w:sz w:val="24"/>
                <w:szCs w:val="24"/>
              </w:rPr>
            </w:pPr>
            <w:r w:rsidRPr="008E5A63">
              <w:rPr>
                <w:sz w:val="24"/>
                <w:szCs w:val="24"/>
              </w:rPr>
              <w:t xml:space="preserve">M-3-1-05 řeší a tvoří úlohy, ve kterých aplikuje a modeluje osvojené početní operace </w:t>
            </w:r>
          </w:p>
        </w:tc>
        <w:tc>
          <w:tcPr>
            <w:tcW w:w="3139" w:type="dxa"/>
            <w:tcBorders>
              <w:top w:val="single" w:sz="4" w:space="0" w:color="000000"/>
              <w:left w:val="single" w:sz="4" w:space="0" w:color="000000"/>
              <w:bottom w:val="single" w:sz="4" w:space="0" w:color="000000"/>
            </w:tcBorders>
            <w:shd w:val="clear" w:color="auto" w:fill="auto"/>
          </w:tcPr>
          <w:p w14:paraId="537D838B" w14:textId="77777777" w:rsidR="008E5A63" w:rsidRDefault="008E5A63" w:rsidP="001C55DB">
            <w:pPr>
              <w:snapToGrid w:val="0"/>
              <w:rPr>
                <w:color w:val="000000"/>
              </w:rPr>
            </w:pPr>
            <w:r>
              <w:rPr>
                <w:color w:val="000000"/>
              </w:rPr>
              <w:t>-řeší a tvoří slovní úlohy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12C49E9" w14:textId="77777777" w:rsidR="008E5A63" w:rsidRDefault="008E5A63" w:rsidP="001C55DB">
            <w:pPr>
              <w:snapToGrid w:val="0"/>
            </w:pPr>
            <w:r>
              <w:t>-slovní úlohy</w:t>
            </w:r>
          </w:p>
        </w:tc>
      </w:tr>
    </w:tbl>
    <w:p w14:paraId="30B8B6BB" w14:textId="77777777" w:rsidR="008E5A63" w:rsidRDefault="008E5A63" w:rsidP="008E5A63"/>
    <w:p w14:paraId="3946E2CD" w14:textId="77777777" w:rsidR="008E5A63" w:rsidRDefault="008E5A63" w:rsidP="008E5A63">
      <w:pPr>
        <w:rPr>
          <w:iCs/>
        </w:rPr>
      </w:pPr>
      <w:r>
        <w:rPr>
          <w:iCs/>
        </w:rPr>
        <w:t>Minimální doporučená úroveň pro úpravy očekávaných výstupů v rámci podpůrných opatření:</w:t>
      </w:r>
    </w:p>
    <w:p w14:paraId="0982175C" w14:textId="77777777" w:rsidR="007135B9" w:rsidRDefault="007135B9" w:rsidP="008E5A63">
      <w:pPr>
        <w:rPr>
          <w:iCs/>
        </w:rPr>
      </w:pPr>
    </w:p>
    <w:tbl>
      <w:tblPr>
        <w:tblW w:w="0" w:type="auto"/>
        <w:tblInd w:w="-65" w:type="dxa"/>
        <w:tblLayout w:type="fixed"/>
        <w:tblLook w:val="0000" w:firstRow="0" w:lastRow="0" w:firstColumn="0" w:lastColumn="0" w:noHBand="0" w:noVBand="0"/>
      </w:tblPr>
      <w:tblGrid>
        <w:gridCol w:w="3435"/>
        <w:gridCol w:w="3135"/>
        <w:gridCol w:w="2975"/>
      </w:tblGrid>
      <w:tr w:rsidR="008E5A63" w14:paraId="7FEEC92D" w14:textId="77777777" w:rsidTr="001C55DB">
        <w:tc>
          <w:tcPr>
            <w:tcW w:w="3435" w:type="dxa"/>
            <w:tcBorders>
              <w:top w:val="single" w:sz="4" w:space="0" w:color="000000"/>
              <w:left w:val="single" w:sz="4" w:space="0" w:color="000000"/>
              <w:bottom w:val="single" w:sz="4" w:space="0" w:color="000000"/>
            </w:tcBorders>
            <w:shd w:val="clear" w:color="auto" w:fill="EEECE1"/>
          </w:tcPr>
          <w:p w14:paraId="6F779528" w14:textId="77777777" w:rsidR="008E5A63" w:rsidRDefault="008E5A63" w:rsidP="001C55DB">
            <w:pPr>
              <w:snapToGrid w:val="0"/>
            </w:pPr>
            <w:r>
              <w:t>RVP výstupy:</w:t>
            </w:r>
          </w:p>
          <w:p w14:paraId="59A212B2" w14:textId="77777777" w:rsidR="008E5A63" w:rsidRDefault="008E5A63" w:rsidP="001C55DB"/>
        </w:tc>
        <w:tc>
          <w:tcPr>
            <w:tcW w:w="3135" w:type="dxa"/>
            <w:tcBorders>
              <w:top w:val="single" w:sz="4" w:space="0" w:color="000000"/>
              <w:left w:val="single" w:sz="4" w:space="0" w:color="000000"/>
              <w:bottom w:val="single" w:sz="4" w:space="0" w:color="000000"/>
            </w:tcBorders>
            <w:shd w:val="clear" w:color="auto" w:fill="EEECE1"/>
          </w:tcPr>
          <w:p w14:paraId="39B4178C" w14:textId="77777777" w:rsidR="008E5A63" w:rsidRDefault="008E5A63"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CF82A61" w14:textId="77777777" w:rsidR="008E5A63" w:rsidRDefault="008E5A63" w:rsidP="001C55DB">
            <w:pPr>
              <w:snapToGrid w:val="0"/>
            </w:pPr>
            <w:r>
              <w:t>Učivo:</w:t>
            </w:r>
          </w:p>
          <w:p w14:paraId="677EA0E1" w14:textId="77777777" w:rsidR="008E5A63" w:rsidRDefault="008E5A63" w:rsidP="001C55DB"/>
        </w:tc>
      </w:tr>
      <w:tr w:rsidR="008E5A63" w14:paraId="0E553FA7" w14:textId="77777777" w:rsidTr="001C55DB">
        <w:tc>
          <w:tcPr>
            <w:tcW w:w="3435" w:type="dxa"/>
            <w:tcBorders>
              <w:top w:val="single" w:sz="4" w:space="0" w:color="000000"/>
              <w:left w:val="single" w:sz="4" w:space="0" w:color="000000"/>
              <w:bottom w:val="single" w:sz="4" w:space="0" w:color="000000"/>
            </w:tcBorders>
            <w:shd w:val="clear" w:color="auto" w:fill="auto"/>
          </w:tcPr>
          <w:p w14:paraId="06A8C3B4" w14:textId="77777777" w:rsidR="008E5A63" w:rsidRPr="005A0AD7" w:rsidRDefault="008E5A63" w:rsidP="001C55DB">
            <w:pPr>
              <w:pStyle w:val="Pedformtovantext"/>
              <w:snapToGrid w:val="0"/>
              <w:rPr>
                <w:i/>
                <w:sz w:val="24"/>
                <w:szCs w:val="24"/>
              </w:rPr>
            </w:pPr>
            <w:r w:rsidRPr="005A0AD7">
              <w:rPr>
                <w:i/>
                <w:sz w:val="24"/>
                <w:szCs w:val="24"/>
              </w:rPr>
              <w:t xml:space="preserve">M-3-1-02p zná matematické operátory  + , - , = , &lt; , &gt; a umí je zapsat </w:t>
            </w:r>
          </w:p>
        </w:tc>
        <w:tc>
          <w:tcPr>
            <w:tcW w:w="3135" w:type="dxa"/>
            <w:tcBorders>
              <w:top w:val="single" w:sz="4" w:space="0" w:color="000000"/>
              <w:left w:val="single" w:sz="4" w:space="0" w:color="000000"/>
              <w:bottom w:val="single" w:sz="4" w:space="0" w:color="000000"/>
            </w:tcBorders>
            <w:shd w:val="clear" w:color="auto" w:fill="auto"/>
          </w:tcPr>
          <w:p w14:paraId="136889B7" w14:textId="77777777" w:rsidR="008E5A63" w:rsidRDefault="008E5A63" w:rsidP="001C55DB">
            <w:pPr>
              <w:snapToGrid w:val="0"/>
              <w:rPr>
                <w:color w:val="000000"/>
              </w:rPr>
            </w:pPr>
            <w:r>
              <w:rPr>
                <w:color w:val="000000"/>
              </w:rPr>
              <w:t>-čte a zapisuje matematická znaménka +, -, =, &lt; , &gt;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C77E33C" w14:textId="77777777" w:rsidR="008E5A63" w:rsidRDefault="008E5A63" w:rsidP="001C55DB">
            <w:pPr>
              <w:snapToGrid w:val="0"/>
            </w:pPr>
            <w:r>
              <w:t>-přečte a zapíše matematická znaménka +, -, =, &lt; , &gt;</w:t>
            </w:r>
          </w:p>
        </w:tc>
      </w:tr>
      <w:tr w:rsidR="008E5A63" w14:paraId="66D7B4D7" w14:textId="77777777" w:rsidTr="001C55DB">
        <w:tc>
          <w:tcPr>
            <w:tcW w:w="3435" w:type="dxa"/>
            <w:tcBorders>
              <w:left w:val="single" w:sz="4" w:space="0" w:color="000000"/>
              <w:bottom w:val="single" w:sz="4" w:space="0" w:color="000000"/>
            </w:tcBorders>
            <w:shd w:val="clear" w:color="auto" w:fill="auto"/>
          </w:tcPr>
          <w:p w14:paraId="7777AEC0" w14:textId="77777777" w:rsidR="008E5A63" w:rsidRPr="005A0AD7" w:rsidRDefault="008E5A63" w:rsidP="001C55DB">
            <w:pPr>
              <w:pStyle w:val="Pedformtovantext"/>
              <w:snapToGrid w:val="0"/>
              <w:rPr>
                <w:i/>
                <w:sz w:val="24"/>
                <w:szCs w:val="24"/>
              </w:rPr>
            </w:pPr>
            <w:r w:rsidRPr="005A0AD7">
              <w:rPr>
                <w:i/>
                <w:sz w:val="24"/>
                <w:szCs w:val="24"/>
              </w:rPr>
              <w:t>M-3-1-02p čte, píše a používá číslice v oboru do 20, numerace do 100</w:t>
            </w:r>
          </w:p>
        </w:tc>
        <w:tc>
          <w:tcPr>
            <w:tcW w:w="3135" w:type="dxa"/>
            <w:tcBorders>
              <w:left w:val="single" w:sz="4" w:space="0" w:color="000000"/>
              <w:bottom w:val="single" w:sz="4" w:space="0" w:color="000000"/>
            </w:tcBorders>
            <w:shd w:val="clear" w:color="auto" w:fill="auto"/>
          </w:tcPr>
          <w:p w14:paraId="4577E7B9" w14:textId="77777777" w:rsidR="008E5A63" w:rsidRDefault="008E5A63" w:rsidP="001C55DB">
            <w:pPr>
              <w:snapToGrid w:val="0"/>
              <w:rPr>
                <w:color w:val="000000"/>
              </w:rPr>
            </w:pPr>
            <w:r>
              <w:rPr>
                <w:color w:val="000000"/>
              </w:rPr>
              <w:t>-čte, píše a používá číslice 0 – 5, orientuje se v číselné řadě</w:t>
            </w:r>
          </w:p>
        </w:tc>
        <w:tc>
          <w:tcPr>
            <w:tcW w:w="2975" w:type="dxa"/>
            <w:tcBorders>
              <w:left w:val="single" w:sz="4" w:space="0" w:color="000000"/>
              <w:bottom w:val="single" w:sz="4" w:space="0" w:color="000000"/>
              <w:right w:val="single" w:sz="4" w:space="0" w:color="000000"/>
            </w:tcBorders>
            <w:shd w:val="clear" w:color="auto" w:fill="auto"/>
          </w:tcPr>
          <w:p w14:paraId="2401744F" w14:textId="77777777" w:rsidR="008E5A63" w:rsidRDefault="008E5A63" w:rsidP="001C55DB">
            <w:pPr>
              <w:snapToGrid w:val="0"/>
            </w:pPr>
            <w:r>
              <w:t>-čtení, psaní a používání čísel 0 - 5</w:t>
            </w:r>
          </w:p>
        </w:tc>
      </w:tr>
      <w:tr w:rsidR="008E5A63" w14:paraId="3F8E3C18" w14:textId="77777777" w:rsidTr="001C55DB">
        <w:tc>
          <w:tcPr>
            <w:tcW w:w="3435" w:type="dxa"/>
            <w:tcBorders>
              <w:top w:val="single" w:sz="4" w:space="0" w:color="000000"/>
              <w:left w:val="single" w:sz="4" w:space="0" w:color="000000"/>
              <w:bottom w:val="single" w:sz="4" w:space="0" w:color="000000"/>
            </w:tcBorders>
            <w:shd w:val="clear" w:color="auto" w:fill="auto"/>
          </w:tcPr>
          <w:p w14:paraId="7C419A82" w14:textId="77777777" w:rsidR="008E5A63" w:rsidRPr="005A0AD7" w:rsidRDefault="008E5A63" w:rsidP="001C55DB">
            <w:pPr>
              <w:pStyle w:val="Pedformtovantext"/>
              <w:snapToGrid w:val="0"/>
              <w:rPr>
                <w:i/>
                <w:sz w:val="24"/>
                <w:szCs w:val="24"/>
              </w:rPr>
            </w:pPr>
            <w:r w:rsidRPr="005A0AD7">
              <w:rPr>
                <w:i/>
                <w:sz w:val="24"/>
                <w:szCs w:val="24"/>
              </w:rPr>
              <w:t xml:space="preserve">M-3-1-04p sčítá a odčítá s užitím názoru v oboru do 20 </w:t>
            </w:r>
          </w:p>
        </w:tc>
        <w:tc>
          <w:tcPr>
            <w:tcW w:w="3135" w:type="dxa"/>
            <w:tcBorders>
              <w:top w:val="single" w:sz="4" w:space="0" w:color="000000"/>
              <w:left w:val="single" w:sz="4" w:space="0" w:color="000000"/>
              <w:bottom w:val="single" w:sz="4" w:space="0" w:color="000000"/>
            </w:tcBorders>
            <w:shd w:val="clear" w:color="auto" w:fill="auto"/>
          </w:tcPr>
          <w:p w14:paraId="7BD15779" w14:textId="77777777" w:rsidR="008E5A63" w:rsidRDefault="008E5A63" w:rsidP="001C55DB">
            <w:pPr>
              <w:snapToGrid w:val="0"/>
              <w:rPr>
                <w:color w:val="000000"/>
              </w:rPr>
            </w:pPr>
            <w:r>
              <w:rPr>
                <w:color w:val="000000"/>
              </w:rPr>
              <w:t>-sčítá a odčítá v oboru do 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915ACAD" w14:textId="77777777" w:rsidR="008E5A63" w:rsidRDefault="008E5A63" w:rsidP="001C55DB">
            <w:pPr>
              <w:snapToGrid w:val="0"/>
            </w:pPr>
            <w:r>
              <w:t>-sčítá a odčítá v oboru do 5 (využívá názor)</w:t>
            </w:r>
          </w:p>
        </w:tc>
      </w:tr>
      <w:tr w:rsidR="008E5A63" w14:paraId="4D81F22D" w14:textId="77777777" w:rsidTr="001C55DB">
        <w:tc>
          <w:tcPr>
            <w:tcW w:w="3435" w:type="dxa"/>
            <w:tcBorders>
              <w:top w:val="single" w:sz="4" w:space="0" w:color="000000"/>
              <w:left w:val="single" w:sz="4" w:space="0" w:color="000000"/>
              <w:bottom w:val="single" w:sz="4" w:space="0" w:color="000000"/>
            </w:tcBorders>
            <w:shd w:val="clear" w:color="auto" w:fill="auto"/>
          </w:tcPr>
          <w:p w14:paraId="4EA436FD" w14:textId="77777777" w:rsidR="008E5A63" w:rsidRPr="005A0AD7" w:rsidRDefault="008E5A63" w:rsidP="001C55DB">
            <w:pPr>
              <w:pStyle w:val="Pedformtovantext"/>
              <w:snapToGrid w:val="0"/>
              <w:rPr>
                <w:i/>
                <w:sz w:val="24"/>
                <w:szCs w:val="24"/>
              </w:rPr>
            </w:pPr>
            <w:r w:rsidRPr="005A0AD7">
              <w:rPr>
                <w:i/>
                <w:sz w:val="24"/>
                <w:szCs w:val="24"/>
              </w:rPr>
              <w:t xml:space="preserve">M-3-1-05p řeší jednoduché slovní úlohy na sčítání a odčítání v oboru do 20 </w:t>
            </w:r>
          </w:p>
          <w:p w14:paraId="0CDE72B0" w14:textId="77777777" w:rsidR="008E5A63" w:rsidRPr="005A0AD7" w:rsidRDefault="008E5A63" w:rsidP="001C55DB">
            <w:pPr>
              <w:pStyle w:val="Pedformtovantext"/>
              <w:snapToGrid w:val="0"/>
              <w:rPr>
                <w:i/>
                <w:sz w:val="24"/>
                <w:szCs w:val="24"/>
              </w:rPr>
            </w:pPr>
          </w:p>
        </w:tc>
        <w:tc>
          <w:tcPr>
            <w:tcW w:w="3135" w:type="dxa"/>
            <w:tcBorders>
              <w:top w:val="single" w:sz="4" w:space="0" w:color="000000"/>
              <w:left w:val="single" w:sz="4" w:space="0" w:color="000000"/>
              <w:bottom w:val="single" w:sz="4" w:space="0" w:color="000000"/>
            </w:tcBorders>
            <w:shd w:val="clear" w:color="auto" w:fill="auto"/>
          </w:tcPr>
          <w:p w14:paraId="4CE27732" w14:textId="77777777" w:rsidR="008E5A63" w:rsidRDefault="008E5A63" w:rsidP="001C55DB">
            <w:pPr>
              <w:snapToGrid w:val="0"/>
              <w:rPr>
                <w:color w:val="000000"/>
              </w:rPr>
            </w:pPr>
            <w:r>
              <w:rPr>
                <w:color w:val="000000"/>
              </w:rPr>
              <w:lastRenderedPageBreak/>
              <w:t>-řeší jednoduché slovní úlohy na sčítání a odčítání v oboru do 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70387EA" w14:textId="77777777" w:rsidR="008E5A63" w:rsidRDefault="008E5A63" w:rsidP="001C55DB">
            <w:pPr>
              <w:snapToGrid w:val="0"/>
            </w:pPr>
            <w:r>
              <w:t>-seznámení s jednoduchými slovními úlohami na sčítání a odčítání do 5</w:t>
            </w:r>
          </w:p>
        </w:tc>
      </w:tr>
      <w:tr w:rsidR="008E5A63" w14:paraId="6C2F1AC6" w14:textId="77777777" w:rsidTr="001C55DB">
        <w:tc>
          <w:tcPr>
            <w:tcW w:w="3435" w:type="dxa"/>
            <w:tcBorders>
              <w:left w:val="single" w:sz="4" w:space="0" w:color="000000"/>
              <w:bottom w:val="single" w:sz="4" w:space="0" w:color="000000"/>
            </w:tcBorders>
            <w:shd w:val="clear" w:color="auto" w:fill="auto"/>
          </w:tcPr>
          <w:p w14:paraId="0D347DD8" w14:textId="77777777" w:rsidR="008E5A63" w:rsidRPr="005A0AD7" w:rsidRDefault="008E5A63" w:rsidP="001C55DB">
            <w:pPr>
              <w:pStyle w:val="Pedformtovantext"/>
              <w:snapToGrid w:val="0"/>
              <w:rPr>
                <w:i/>
                <w:sz w:val="24"/>
                <w:szCs w:val="24"/>
              </w:rPr>
            </w:pPr>
            <w:r w:rsidRPr="005A0AD7">
              <w:rPr>
                <w:i/>
                <w:sz w:val="24"/>
                <w:szCs w:val="24"/>
              </w:rPr>
              <w:t>Umí rozklad čísel v oboru do 20</w:t>
            </w:r>
          </w:p>
        </w:tc>
        <w:tc>
          <w:tcPr>
            <w:tcW w:w="3135" w:type="dxa"/>
            <w:tcBorders>
              <w:left w:val="single" w:sz="4" w:space="0" w:color="000000"/>
              <w:bottom w:val="single" w:sz="4" w:space="0" w:color="000000"/>
            </w:tcBorders>
            <w:shd w:val="clear" w:color="auto" w:fill="auto"/>
          </w:tcPr>
          <w:p w14:paraId="31CC849D" w14:textId="77777777" w:rsidR="008E5A63" w:rsidRDefault="008E5A63" w:rsidP="001C55DB">
            <w:pPr>
              <w:snapToGrid w:val="0"/>
              <w:rPr>
                <w:color w:val="000000"/>
              </w:rPr>
            </w:pPr>
            <w:r>
              <w:rPr>
                <w:color w:val="000000"/>
              </w:rPr>
              <w:t>-rozkládá čísla v oboru do 5</w:t>
            </w:r>
          </w:p>
        </w:tc>
        <w:tc>
          <w:tcPr>
            <w:tcW w:w="2975" w:type="dxa"/>
            <w:tcBorders>
              <w:left w:val="single" w:sz="4" w:space="0" w:color="000000"/>
              <w:bottom w:val="single" w:sz="4" w:space="0" w:color="000000"/>
              <w:right w:val="single" w:sz="4" w:space="0" w:color="000000"/>
            </w:tcBorders>
            <w:shd w:val="clear" w:color="auto" w:fill="auto"/>
          </w:tcPr>
          <w:p w14:paraId="0E0836E8" w14:textId="77777777" w:rsidR="008E5A63" w:rsidRDefault="008E5A63" w:rsidP="001C55DB">
            <w:pPr>
              <w:snapToGrid w:val="0"/>
            </w:pPr>
            <w:r>
              <w:t>-rozklad čísel 2 - 5</w:t>
            </w:r>
          </w:p>
        </w:tc>
      </w:tr>
    </w:tbl>
    <w:p w14:paraId="66231C7B" w14:textId="77777777" w:rsidR="008E5A63" w:rsidRDefault="008E5A63" w:rsidP="008E5A63">
      <w:r>
        <w:tab/>
      </w:r>
    </w:p>
    <w:p w14:paraId="6C0892F1" w14:textId="77777777" w:rsidR="008E5A63" w:rsidRDefault="008E5A63" w:rsidP="008E5A63"/>
    <w:p w14:paraId="1FFA15D9" w14:textId="77777777" w:rsidR="008E5A63" w:rsidRDefault="008E5A63" w:rsidP="008E5A63">
      <w:pPr>
        <w:pStyle w:val="Default"/>
        <w:rPr>
          <w:b/>
          <w:bCs/>
          <w:iCs/>
        </w:rPr>
      </w:pPr>
      <w:r>
        <w:rPr>
          <w:b/>
          <w:bCs/>
          <w:iCs/>
        </w:rPr>
        <w:t>Závislosti, vztahy a práce s daty</w:t>
      </w:r>
    </w:p>
    <w:p w14:paraId="5824E7B1" w14:textId="77777777" w:rsidR="008E5A63" w:rsidRDefault="008E5A63" w:rsidP="008E5A63">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8E5A63" w14:paraId="61978E9D" w14:textId="77777777" w:rsidTr="001C55DB">
        <w:tc>
          <w:tcPr>
            <w:tcW w:w="3422" w:type="dxa"/>
            <w:tcBorders>
              <w:top w:val="single" w:sz="4" w:space="0" w:color="000000"/>
              <w:left w:val="single" w:sz="4" w:space="0" w:color="000000"/>
              <w:bottom w:val="single" w:sz="4" w:space="0" w:color="000000"/>
            </w:tcBorders>
            <w:shd w:val="clear" w:color="auto" w:fill="EEECE1"/>
          </w:tcPr>
          <w:p w14:paraId="1AD9648B" w14:textId="77777777" w:rsidR="008E5A63" w:rsidRDefault="008E5A63" w:rsidP="001C55DB">
            <w:pPr>
              <w:snapToGrid w:val="0"/>
            </w:pPr>
            <w:r>
              <w:t>RVP výstupy:</w:t>
            </w:r>
          </w:p>
          <w:p w14:paraId="20F2E9E9"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EEECE1"/>
          </w:tcPr>
          <w:p w14:paraId="22045914" w14:textId="77777777" w:rsidR="008E5A63" w:rsidRDefault="008E5A63"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BDA080B" w14:textId="77777777" w:rsidR="008E5A63" w:rsidRDefault="008E5A63" w:rsidP="001C55DB">
            <w:pPr>
              <w:snapToGrid w:val="0"/>
            </w:pPr>
            <w:r>
              <w:t>Učivo:</w:t>
            </w:r>
          </w:p>
          <w:p w14:paraId="1673552E" w14:textId="77777777" w:rsidR="008E5A63" w:rsidRDefault="008E5A63" w:rsidP="001C55DB"/>
        </w:tc>
      </w:tr>
      <w:tr w:rsidR="008E5A63" w14:paraId="7D338A1B" w14:textId="77777777" w:rsidTr="001C55DB">
        <w:tc>
          <w:tcPr>
            <w:tcW w:w="3422" w:type="dxa"/>
            <w:tcBorders>
              <w:top w:val="single" w:sz="4" w:space="0" w:color="000000"/>
              <w:left w:val="single" w:sz="4" w:space="0" w:color="000000"/>
              <w:bottom w:val="single" w:sz="4" w:space="0" w:color="000000"/>
            </w:tcBorders>
            <w:shd w:val="clear" w:color="auto" w:fill="auto"/>
          </w:tcPr>
          <w:p w14:paraId="0E471320" w14:textId="77777777" w:rsidR="008E5A63" w:rsidRPr="008E5A63" w:rsidRDefault="008E5A63" w:rsidP="001C55DB">
            <w:pPr>
              <w:pStyle w:val="Pedformtovantext"/>
              <w:snapToGrid w:val="0"/>
              <w:rPr>
                <w:sz w:val="24"/>
                <w:szCs w:val="24"/>
              </w:rPr>
            </w:pPr>
            <w:r w:rsidRPr="008E5A63">
              <w:rPr>
                <w:sz w:val="24"/>
                <w:szCs w:val="24"/>
              </w:rPr>
              <w:t>M-3-2-02 popisuje jednoduché závislosti z praktického života</w:t>
            </w:r>
          </w:p>
        </w:tc>
        <w:tc>
          <w:tcPr>
            <w:tcW w:w="3139" w:type="dxa"/>
            <w:tcBorders>
              <w:top w:val="single" w:sz="4" w:space="0" w:color="000000"/>
              <w:left w:val="single" w:sz="4" w:space="0" w:color="000000"/>
              <w:bottom w:val="single" w:sz="4" w:space="0" w:color="000000"/>
            </w:tcBorders>
            <w:shd w:val="clear" w:color="auto" w:fill="auto"/>
          </w:tcPr>
          <w:p w14:paraId="57B5704A" w14:textId="77777777" w:rsidR="008E5A63" w:rsidRDefault="008E5A63" w:rsidP="001C55DB">
            <w:pPr>
              <w:snapToGrid w:val="0"/>
              <w:rPr>
                <w:color w:val="000000"/>
              </w:rPr>
            </w:pPr>
            <w:r>
              <w:rPr>
                <w:color w:val="000000"/>
              </w:rPr>
              <w:t>-orientace v prostoru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6A1B387" w14:textId="77777777" w:rsidR="008E5A63" w:rsidRDefault="008E5A63" w:rsidP="001C55DB">
            <w:pPr>
              <w:snapToGrid w:val="0"/>
            </w:pPr>
            <w:r>
              <w:t>-pojmy menší, větší, stejný</w:t>
            </w:r>
          </w:p>
          <w:p w14:paraId="64712A6B" w14:textId="77777777" w:rsidR="005A0AD7" w:rsidRDefault="005A0AD7" w:rsidP="001C55DB">
            <w:pPr>
              <w:snapToGrid w:val="0"/>
            </w:pPr>
          </w:p>
          <w:p w14:paraId="647525AF" w14:textId="77777777" w:rsidR="008E5A63" w:rsidRDefault="008E5A63" w:rsidP="001C55DB">
            <w:pPr>
              <w:snapToGrid w:val="0"/>
            </w:pPr>
            <w:r>
              <w:t>-pojmy: vlevo, vpravo, před, za, vedle, nahoře, dole, uprostřed, hned před, hned za, první, poslední</w:t>
            </w:r>
          </w:p>
        </w:tc>
      </w:tr>
    </w:tbl>
    <w:p w14:paraId="3D461E5A" w14:textId="77777777" w:rsidR="008E5A63" w:rsidRDefault="008E5A63" w:rsidP="008E5A63"/>
    <w:p w14:paraId="460735F1" w14:textId="77777777" w:rsidR="008E5A63" w:rsidRDefault="008E5A63" w:rsidP="008E5A63"/>
    <w:p w14:paraId="1DAD30D3" w14:textId="77777777" w:rsidR="008E5A63" w:rsidRDefault="008E5A63" w:rsidP="008E5A63">
      <w:pPr>
        <w:rPr>
          <w:iCs/>
        </w:rPr>
      </w:pPr>
      <w:r>
        <w:rPr>
          <w:iCs/>
        </w:rPr>
        <w:t>Minimální doporučená úroveň pro úpravy očekávaných výstupů v rámci podpůrných opatření:</w:t>
      </w:r>
    </w:p>
    <w:p w14:paraId="5EC6CD42" w14:textId="77777777" w:rsidR="007135B9" w:rsidRDefault="007135B9" w:rsidP="008E5A63">
      <w:pPr>
        <w:rPr>
          <w:iCs/>
        </w:rPr>
      </w:pPr>
    </w:p>
    <w:tbl>
      <w:tblPr>
        <w:tblW w:w="0" w:type="auto"/>
        <w:tblInd w:w="-45" w:type="dxa"/>
        <w:tblLayout w:type="fixed"/>
        <w:tblLook w:val="0000" w:firstRow="0" w:lastRow="0" w:firstColumn="0" w:lastColumn="0" w:noHBand="0" w:noVBand="0"/>
      </w:tblPr>
      <w:tblGrid>
        <w:gridCol w:w="3422"/>
        <w:gridCol w:w="3139"/>
        <w:gridCol w:w="2975"/>
      </w:tblGrid>
      <w:tr w:rsidR="008E5A63" w14:paraId="3C52FA69" w14:textId="77777777" w:rsidTr="001C55DB">
        <w:tc>
          <w:tcPr>
            <w:tcW w:w="3422" w:type="dxa"/>
            <w:tcBorders>
              <w:top w:val="single" w:sz="4" w:space="0" w:color="000000"/>
              <w:left w:val="single" w:sz="4" w:space="0" w:color="000000"/>
              <w:bottom w:val="single" w:sz="4" w:space="0" w:color="000000"/>
            </w:tcBorders>
            <w:shd w:val="clear" w:color="auto" w:fill="EEECE1"/>
          </w:tcPr>
          <w:p w14:paraId="1836D311" w14:textId="77777777" w:rsidR="008E5A63" w:rsidRDefault="008E5A63" w:rsidP="001C55DB">
            <w:pPr>
              <w:snapToGrid w:val="0"/>
            </w:pPr>
            <w:r>
              <w:t>RVP výstupy:</w:t>
            </w:r>
          </w:p>
          <w:p w14:paraId="0A4BE070"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EEECE1"/>
          </w:tcPr>
          <w:p w14:paraId="1BEDD114" w14:textId="77777777" w:rsidR="008E5A63" w:rsidRDefault="008E5A63"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D7A9C13" w14:textId="77777777" w:rsidR="008E5A63" w:rsidRDefault="008E5A63" w:rsidP="001C55DB">
            <w:pPr>
              <w:snapToGrid w:val="0"/>
            </w:pPr>
            <w:r>
              <w:t>Učivo:</w:t>
            </w:r>
          </w:p>
          <w:p w14:paraId="33C23409" w14:textId="77777777" w:rsidR="008E5A63" w:rsidRDefault="008E5A63" w:rsidP="001C55DB"/>
        </w:tc>
      </w:tr>
      <w:tr w:rsidR="008E5A63" w14:paraId="75543A3B" w14:textId="77777777" w:rsidTr="001C55DB">
        <w:tc>
          <w:tcPr>
            <w:tcW w:w="3422" w:type="dxa"/>
            <w:tcBorders>
              <w:top w:val="single" w:sz="4" w:space="0" w:color="000000"/>
              <w:left w:val="single" w:sz="4" w:space="0" w:color="000000"/>
              <w:bottom w:val="single" w:sz="4" w:space="0" w:color="000000"/>
            </w:tcBorders>
            <w:shd w:val="clear" w:color="auto" w:fill="auto"/>
          </w:tcPr>
          <w:p w14:paraId="565D7060" w14:textId="77777777" w:rsidR="008E5A63" w:rsidRPr="005A0AD7" w:rsidRDefault="008E5A63" w:rsidP="001C55DB">
            <w:pPr>
              <w:pStyle w:val="Pedformtovantext"/>
              <w:snapToGrid w:val="0"/>
              <w:rPr>
                <w:i/>
                <w:sz w:val="24"/>
                <w:szCs w:val="24"/>
              </w:rPr>
            </w:pPr>
            <w:r w:rsidRPr="005A0AD7">
              <w:rPr>
                <w:i/>
                <w:sz w:val="24"/>
                <w:szCs w:val="24"/>
              </w:rPr>
              <w:t>M-3-2-02pmodeluje jednoduché situace podle pokynů a s využitím pomůcek</w:t>
            </w:r>
          </w:p>
        </w:tc>
        <w:tc>
          <w:tcPr>
            <w:tcW w:w="3139" w:type="dxa"/>
            <w:tcBorders>
              <w:top w:val="single" w:sz="4" w:space="0" w:color="000000"/>
              <w:left w:val="single" w:sz="4" w:space="0" w:color="000000"/>
              <w:bottom w:val="single" w:sz="4" w:space="0" w:color="000000"/>
            </w:tcBorders>
            <w:shd w:val="clear" w:color="auto" w:fill="auto"/>
          </w:tcPr>
          <w:p w14:paraId="59ACF1BC" w14:textId="77777777" w:rsidR="008E5A63" w:rsidRDefault="008E5A63" w:rsidP="001C55DB">
            <w:pPr>
              <w:snapToGrid w:val="0"/>
              <w:rPr>
                <w:color w:val="000000"/>
              </w:rPr>
            </w:pPr>
            <w:r>
              <w:rPr>
                <w:color w:val="000000"/>
              </w:rPr>
              <w:t>-modeluje jednoduché situace podle pokynů a s využitím pomůcek</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AC2917C" w14:textId="77777777" w:rsidR="008E5A63" w:rsidRDefault="008E5A63" w:rsidP="001C55DB">
            <w:pPr>
              <w:snapToGrid w:val="0"/>
            </w:pPr>
            <w:r>
              <w:t>-manipulační činnosti situací podle pokynu učitele s konkrétními předměty</w:t>
            </w:r>
          </w:p>
        </w:tc>
      </w:tr>
    </w:tbl>
    <w:p w14:paraId="3B4AD0C3" w14:textId="77777777" w:rsidR="008E5A63" w:rsidRDefault="008E5A63" w:rsidP="008E5A63"/>
    <w:p w14:paraId="40378EE6" w14:textId="77777777" w:rsidR="008E5A63" w:rsidRDefault="008E5A63" w:rsidP="008E5A63"/>
    <w:p w14:paraId="2E71E107" w14:textId="77777777" w:rsidR="008E5A63" w:rsidRDefault="008E5A63" w:rsidP="008E5A63">
      <w:pPr>
        <w:rPr>
          <w:b/>
          <w:bCs/>
        </w:rPr>
      </w:pPr>
      <w:r>
        <w:rPr>
          <w:b/>
          <w:bCs/>
        </w:rPr>
        <w:t>Geometrie v rovině a prostoru</w:t>
      </w:r>
    </w:p>
    <w:p w14:paraId="61D28A5B" w14:textId="77777777" w:rsidR="008E5A63" w:rsidRDefault="008E5A63" w:rsidP="008E5A63"/>
    <w:tbl>
      <w:tblPr>
        <w:tblW w:w="0" w:type="auto"/>
        <w:tblInd w:w="-45" w:type="dxa"/>
        <w:tblLayout w:type="fixed"/>
        <w:tblLook w:val="0000" w:firstRow="0" w:lastRow="0" w:firstColumn="0" w:lastColumn="0" w:noHBand="0" w:noVBand="0"/>
      </w:tblPr>
      <w:tblGrid>
        <w:gridCol w:w="3422"/>
        <w:gridCol w:w="3139"/>
        <w:gridCol w:w="2975"/>
      </w:tblGrid>
      <w:tr w:rsidR="008E5A63" w14:paraId="42FBE93A" w14:textId="77777777" w:rsidTr="001C55DB">
        <w:tc>
          <w:tcPr>
            <w:tcW w:w="3422" w:type="dxa"/>
            <w:tcBorders>
              <w:top w:val="single" w:sz="4" w:space="0" w:color="000000"/>
              <w:left w:val="single" w:sz="4" w:space="0" w:color="000000"/>
              <w:bottom w:val="single" w:sz="4" w:space="0" w:color="000000"/>
            </w:tcBorders>
            <w:shd w:val="clear" w:color="auto" w:fill="EEECE1"/>
          </w:tcPr>
          <w:p w14:paraId="6512A377" w14:textId="77777777" w:rsidR="008E5A63" w:rsidRDefault="008E5A63" w:rsidP="001C55DB">
            <w:pPr>
              <w:snapToGrid w:val="0"/>
            </w:pPr>
            <w:r>
              <w:t>RVP výstupy:</w:t>
            </w:r>
          </w:p>
          <w:p w14:paraId="17160757"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EEECE1"/>
          </w:tcPr>
          <w:p w14:paraId="432458CA" w14:textId="77777777" w:rsidR="008E5A63" w:rsidRDefault="008E5A63"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646F2276" w14:textId="77777777" w:rsidR="008E5A63" w:rsidRDefault="008E5A63" w:rsidP="001C55DB">
            <w:pPr>
              <w:snapToGrid w:val="0"/>
            </w:pPr>
            <w:r>
              <w:t>Učivo:</w:t>
            </w:r>
          </w:p>
          <w:p w14:paraId="1689E3FC" w14:textId="77777777" w:rsidR="008E5A63" w:rsidRDefault="008E5A63" w:rsidP="001C55DB"/>
        </w:tc>
      </w:tr>
      <w:tr w:rsidR="008E5A63" w14:paraId="13C01CF3" w14:textId="77777777" w:rsidTr="001C55DB">
        <w:tc>
          <w:tcPr>
            <w:tcW w:w="3422" w:type="dxa"/>
            <w:tcBorders>
              <w:top w:val="single" w:sz="4" w:space="0" w:color="000000"/>
              <w:left w:val="single" w:sz="4" w:space="0" w:color="000000"/>
              <w:bottom w:val="single" w:sz="4" w:space="0" w:color="000000"/>
            </w:tcBorders>
            <w:shd w:val="clear" w:color="auto" w:fill="auto"/>
          </w:tcPr>
          <w:p w14:paraId="552F3621" w14:textId="77777777" w:rsidR="008E5A63" w:rsidRPr="008E5A63" w:rsidRDefault="008E5A63" w:rsidP="001C55DB">
            <w:pPr>
              <w:pStyle w:val="Pedformtovantext"/>
              <w:snapToGrid w:val="0"/>
              <w:rPr>
                <w:sz w:val="24"/>
                <w:szCs w:val="24"/>
              </w:rPr>
            </w:pPr>
            <w:r w:rsidRPr="008E5A63">
              <w:rPr>
                <w:sz w:val="24"/>
                <w:szCs w:val="24"/>
              </w:rPr>
              <w:t>M-3-3-01 rozezná, pojmenuje, vymodeluje a popíše základní rovinné útvary a jednoduchá tělesa; nachází v realitě jejich reprezentaci</w:t>
            </w:r>
          </w:p>
        </w:tc>
        <w:tc>
          <w:tcPr>
            <w:tcW w:w="3139" w:type="dxa"/>
            <w:tcBorders>
              <w:top w:val="single" w:sz="4" w:space="0" w:color="000000"/>
              <w:left w:val="single" w:sz="4" w:space="0" w:color="000000"/>
              <w:bottom w:val="single" w:sz="4" w:space="0" w:color="000000"/>
            </w:tcBorders>
            <w:shd w:val="clear" w:color="auto" w:fill="auto"/>
          </w:tcPr>
          <w:p w14:paraId="0F3C6496" w14:textId="77777777" w:rsidR="008E5A63" w:rsidRDefault="008E5A63" w:rsidP="001C55DB">
            <w:pPr>
              <w:snapToGrid w:val="0"/>
              <w:rPr>
                <w:color w:val="000000"/>
              </w:rPr>
            </w:pPr>
            <w:r>
              <w:rPr>
                <w:color w:val="000000"/>
              </w:rPr>
              <w:t>-rozpozná základní geometrické útvary v rovině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AEB84BE" w14:textId="77777777" w:rsidR="005A0AD7" w:rsidRDefault="008E5A63" w:rsidP="001C55DB">
            <w:pPr>
              <w:snapToGrid w:val="0"/>
            </w:pPr>
            <w:r>
              <w:t>-rozpozná základní geometrické útvary v</w:t>
            </w:r>
            <w:r w:rsidR="005A0AD7">
              <w:t> </w:t>
            </w:r>
            <w:r>
              <w:t>rovině</w:t>
            </w:r>
          </w:p>
          <w:p w14:paraId="585033FB" w14:textId="77777777" w:rsidR="005A0AD7" w:rsidRDefault="005A0AD7" w:rsidP="001C55DB">
            <w:pPr>
              <w:snapToGrid w:val="0"/>
            </w:pPr>
          </w:p>
          <w:p w14:paraId="17E6FE8D" w14:textId="77777777" w:rsidR="008E5A63" w:rsidRDefault="008E5A63" w:rsidP="001C55DB">
            <w:pPr>
              <w:snapToGrid w:val="0"/>
            </w:pPr>
            <w:r>
              <w:t xml:space="preserve"> – čtverec, obdélník, kruh, trojúhelník</w:t>
            </w:r>
          </w:p>
        </w:tc>
      </w:tr>
    </w:tbl>
    <w:p w14:paraId="4C2352D2" w14:textId="77777777" w:rsidR="008E5A63" w:rsidRDefault="008E5A63" w:rsidP="008E5A63"/>
    <w:p w14:paraId="022D1324" w14:textId="77777777" w:rsidR="008E5A63" w:rsidRDefault="008E5A63" w:rsidP="008E5A63"/>
    <w:p w14:paraId="1643FF2F" w14:textId="77777777" w:rsidR="008E5A63" w:rsidRDefault="008E5A63" w:rsidP="008E5A63">
      <w:pPr>
        <w:rPr>
          <w:iCs/>
        </w:rPr>
      </w:pPr>
      <w:r>
        <w:rPr>
          <w:iCs/>
        </w:rPr>
        <w:t>Minimální doporučená úroveň pro úpravy očekávaných výstupů v rámci podpůrných opatření:</w:t>
      </w:r>
    </w:p>
    <w:p w14:paraId="0BBD3698" w14:textId="77777777" w:rsidR="007135B9" w:rsidRDefault="007135B9" w:rsidP="008E5A63">
      <w:pPr>
        <w:rPr>
          <w:iCs/>
        </w:rPr>
      </w:pPr>
    </w:p>
    <w:tbl>
      <w:tblPr>
        <w:tblW w:w="0" w:type="auto"/>
        <w:tblInd w:w="-45" w:type="dxa"/>
        <w:tblLayout w:type="fixed"/>
        <w:tblLook w:val="0000" w:firstRow="0" w:lastRow="0" w:firstColumn="0" w:lastColumn="0" w:noHBand="0" w:noVBand="0"/>
      </w:tblPr>
      <w:tblGrid>
        <w:gridCol w:w="3422"/>
        <w:gridCol w:w="3139"/>
        <w:gridCol w:w="2975"/>
      </w:tblGrid>
      <w:tr w:rsidR="008E5A63" w14:paraId="105AE2A0" w14:textId="77777777" w:rsidTr="001C55DB">
        <w:tc>
          <w:tcPr>
            <w:tcW w:w="3422" w:type="dxa"/>
            <w:tcBorders>
              <w:top w:val="single" w:sz="4" w:space="0" w:color="000000"/>
              <w:left w:val="single" w:sz="4" w:space="0" w:color="000000"/>
              <w:bottom w:val="single" w:sz="4" w:space="0" w:color="000000"/>
            </w:tcBorders>
            <w:shd w:val="clear" w:color="auto" w:fill="EEECE1"/>
          </w:tcPr>
          <w:p w14:paraId="49A15CE8" w14:textId="77777777" w:rsidR="008E5A63" w:rsidRDefault="008E5A63" w:rsidP="001C55DB">
            <w:pPr>
              <w:snapToGrid w:val="0"/>
            </w:pPr>
            <w:r>
              <w:t>RVP výstupy:</w:t>
            </w:r>
          </w:p>
          <w:p w14:paraId="4E760EEA" w14:textId="77777777" w:rsidR="008E5A63" w:rsidRDefault="008E5A63" w:rsidP="001C55DB"/>
        </w:tc>
        <w:tc>
          <w:tcPr>
            <w:tcW w:w="3139" w:type="dxa"/>
            <w:tcBorders>
              <w:top w:val="single" w:sz="4" w:space="0" w:color="000000"/>
              <w:left w:val="single" w:sz="4" w:space="0" w:color="000000"/>
              <w:bottom w:val="single" w:sz="4" w:space="0" w:color="000000"/>
            </w:tcBorders>
            <w:shd w:val="clear" w:color="auto" w:fill="EEECE1"/>
          </w:tcPr>
          <w:p w14:paraId="222710A9" w14:textId="77777777" w:rsidR="008E5A63" w:rsidRDefault="008E5A63"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FB6DB37" w14:textId="77777777" w:rsidR="008E5A63" w:rsidRDefault="008E5A63" w:rsidP="001C55DB">
            <w:pPr>
              <w:snapToGrid w:val="0"/>
            </w:pPr>
            <w:r>
              <w:t>Učivo:</w:t>
            </w:r>
          </w:p>
          <w:p w14:paraId="3504B32F" w14:textId="77777777" w:rsidR="008E5A63" w:rsidRDefault="008E5A63" w:rsidP="001C55DB"/>
        </w:tc>
      </w:tr>
      <w:tr w:rsidR="008E5A63" w14:paraId="3BD1BCFB" w14:textId="77777777" w:rsidTr="001C55DB">
        <w:tc>
          <w:tcPr>
            <w:tcW w:w="3422" w:type="dxa"/>
            <w:tcBorders>
              <w:top w:val="single" w:sz="4" w:space="0" w:color="000000"/>
              <w:left w:val="single" w:sz="4" w:space="0" w:color="000000"/>
              <w:bottom w:val="single" w:sz="4" w:space="0" w:color="000000"/>
            </w:tcBorders>
            <w:shd w:val="clear" w:color="auto" w:fill="auto"/>
          </w:tcPr>
          <w:p w14:paraId="09B4D1B8" w14:textId="77777777" w:rsidR="008E5A63" w:rsidRPr="005A0AD7" w:rsidRDefault="008E5A63" w:rsidP="001C55DB">
            <w:pPr>
              <w:pStyle w:val="Pedformtovantext"/>
              <w:snapToGrid w:val="0"/>
              <w:rPr>
                <w:i/>
                <w:sz w:val="24"/>
                <w:szCs w:val="24"/>
              </w:rPr>
            </w:pPr>
            <w:r w:rsidRPr="005A0AD7">
              <w:rPr>
                <w:i/>
                <w:sz w:val="24"/>
                <w:szCs w:val="24"/>
              </w:rPr>
              <w:t>M-3-3-01p pozná a pojmenuje základní geometrické tvary a umí je graficky znázornit</w:t>
            </w:r>
          </w:p>
        </w:tc>
        <w:tc>
          <w:tcPr>
            <w:tcW w:w="3139" w:type="dxa"/>
            <w:tcBorders>
              <w:top w:val="single" w:sz="4" w:space="0" w:color="000000"/>
              <w:left w:val="single" w:sz="4" w:space="0" w:color="000000"/>
              <w:bottom w:val="single" w:sz="4" w:space="0" w:color="000000"/>
            </w:tcBorders>
            <w:shd w:val="clear" w:color="auto" w:fill="auto"/>
          </w:tcPr>
          <w:p w14:paraId="78DE3F28" w14:textId="77777777" w:rsidR="008E5A63" w:rsidRDefault="008E5A63" w:rsidP="001C55DB">
            <w:pPr>
              <w:snapToGrid w:val="0"/>
              <w:rPr>
                <w:color w:val="000000"/>
              </w:rPr>
            </w:pPr>
            <w:r>
              <w:rPr>
                <w:color w:val="000000"/>
              </w:rPr>
              <w:t>-pozná a pojmenuje základní geometrické tvary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129CE08" w14:textId="77777777" w:rsidR="008E5A63" w:rsidRDefault="008E5A63" w:rsidP="001C55DB">
            <w:pPr>
              <w:snapToGrid w:val="0"/>
            </w:pPr>
            <w:r>
              <w:t>-pozná a pojmenuje základní geometrické tvary: trojúhelník, čtverec, obdélník, kruh</w:t>
            </w:r>
          </w:p>
        </w:tc>
      </w:tr>
      <w:tr w:rsidR="008E5A63" w14:paraId="63BC4CAB" w14:textId="77777777" w:rsidTr="001C55DB">
        <w:tc>
          <w:tcPr>
            <w:tcW w:w="3422" w:type="dxa"/>
            <w:tcBorders>
              <w:top w:val="single" w:sz="4" w:space="0" w:color="000000"/>
              <w:left w:val="single" w:sz="4" w:space="0" w:color="000000"/>
              <w:bottom w:val="single" w:sz="4" w:space="0" w:color="000000"/>
            </w:tcBorders>
            <w:shd w:val="clear" w:color="auto" w:fill="auto"/>
          </w:tcPr>
          <w:p w14:paraId="784BCC3D" w14:textId="77777777" w:rsidR="008E5A63" w:rsidRPr="005A0AD7" w:rsidRDefault="008E5A63" w:rsidP="001C55DB">
            <w:pPr>
              <w:snapToGrid w:val="0"/>
              <w:rPr>
                <w:i/>
              </w:rPr>
            </w:pPr>
            <w:r w:rsidRPr="005A0AD7">
              <w:rPr>
                <w:i/>
              </w:rPr>
              <w:t>Zvládá orientaci v prostoru a používá výrazy vpravo, vlevo, pod, nad, před, za, nahoře, dole, vpředu, vzadu</w:t>
            </w:r>
          </w:p>
        </w:tc>
        <w:tc>
          <w:tcPr>
            <w:tcW w:w="3139" w:type="dxa"/>
            <w:tcBorders>
              <w:top w:val="single" w:sz="4" w:space="0" w:color="000000"/>
              <w:left w:val="single" w:sz="4" w:space="0" w:color="000000"/>
              <w:bottom w:val="single" w:sz="4" w:space="0" w:color="000000"/>
            </w:tcBorders>
            <w:shd w:val="clear" w:color="auto" w:fill="auto"/>
          </w:tcPr>
          <w:p w14:paraId="0EE72A69" w14:textId="77777777" w:rsidR="008E5A63" w:rsidRDefault="008E5A63" w:rsidP="001C55DB">
            <w:pPr>
              <w:snapToGrid w:val="0"/>
              <w:rPr>
                <w:color w:val="000000"/>
              </w:rPr>
            </w:pPr>
            <w:r>
              <w:rPr>
                <w:color w:val="000000"/>
              </w:rPr>
              <w:t>-zvládá orientaci v prostoru a umí se orientovat ve výrazech nahoře, dole, vpředu, vzadu, před, za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552C780" w14:textId="77777777" w:rsidR="008E5A63" w:rsidRDefault="008E5A63" w:rsidP="001C55DB">
            <w:pPr>
              <w:snapToGrid w:val="0"/>
            </w:pPr>
            <w:r>
              <w:t>-orientace v prostoru – nahoře, dole, vpředu, vzadu, nad, pod, vedle, před, za</w:t>
            </w:r>
          </w:p>
        </w:tc>
      </w:tr>
    </w:tbl>
    <w:p w14:paraId="49D62DC9" w14:textId="77777777" w:rsidR="008E5A63" w:rsidRDefault="008E5A63" w:rsidP="008E5A63"/>
    <w:p w14:paraId="38A766EA" w14:textId="77777777" w:rsidR="008E5A63" w:rsidRDefault="008E5A63" w:rsidP="008E5A6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E5A63" w:rsidRPr="008E5A63" w14:paraId="431179E2" w14:textId="77777777" w:rsidTr="0090119F">
        <w:trPr>
          <w:trHeight w:val="100"/>
        </w:trPr>
        <w:tc>
          <w:tcPr>
            <w:tcW w:w="9464" w:type="dxa"/>
            <w:shd w:val="clear" w:color="auto" w:fill="E7E6E6"/>
          </w:tcPr>
          <w:p w14:paraId="0923F242" w14:textId="77777777" w:rsidR="008E5A63" w:rsidRPr="008E5A63" w:rsidRDefault="008E5A63" w:rsidP="008E5A63">
            <w:pPr>
              <w:suppressAutoHyphens w:val="0"/>
              <w:autoSpaceDE w:val="0"/>
              <w:autoSpaceDN w:val="0"/>
              <w:adjustRightInd w:val="0"/>
              <w:rPr>
                <w:color w:val="000000"/>
                <w:lang w:eastAsia="cs-CZ"/>
              </w:rPr>
            </w:pPr>
            <w:r w:rsidRPr="008E5A63">
              <w:rPr>
                <w:b/>
                <w:bCs/>
                <w:color w:val="000000"/>
                <w:lang w:eastAsia="cs-CZ"/>
              </w:rPr>
              <w:lastRenderedPageBreak/>
              <w:t xml:space="preserve">Průřezová témata, přesahy, souvislosti </w:t>
            </w:r>
          </w:p>
        </w:tc>
      </w:tr>
      <w:tr w:rsidR="008E5A63" w:rsidRPr="008E5A63" w14:paraId="42EA0DFF" w14:textId="77777777" w:rsidTr="008E5A63">
        <w:trPr>
          <w:trHeight w:val="100"/>
        </w:trPr>
        <w:tc>
          <w:tcPr>
            <w:tcW w:w="9464" w:type="dxa"/>
          </w:tcPr>
          <w:p w14:paraId="107DBDE1"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Rozvoj schopností poznávání </w:t>
            </w:r>
          </w:p>
        </w:tc>
      </w:tr>
      <w:tr w:rsidR="008E5A63" w:rsidRPr="008E5A63" w14:paraId="17BFB223" w14:textId="77777777" w:rsidTr="008E5A63">
        <w:trPr>
          <w:trHeight w:val="100"/>
        </w:trPr>
        <w:tc>
          <w:tcPr>
            <w:tcW w:w="9464" w:type="dxa"/>
          </w:tcPr>
          <w:p w14:paraId="2827BE63"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cvičení smyslového vnímání, pozornosti a soustředění, cvičení dovednosti zapamatování, řešení problémů, dovednosti pro učení a studium </w:t>
            </w:r>
          </w:p>
        </w:tc>
      </w:tr>
      <w:tr w:rsidR="008E5A63" w:rsidRPr="008E5A63" w14:paraId="13CB1CFA" w14:textId="77777777" w:rsidTr="008E5A63">
        <w:trPr>
          <w:trHeight w:val="100"/>
        </w:trPr>
        <w:tc>
          <w:tcPr>
            <w:tcW w:w="9464" w:type="dxa"/>
          </w:tcPr>
          <w:p w14:paraId="302197D9"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Poznávání lidí </w:t>
            </w:r>
          </w:p>
        </w:tc>
      </w:tr>
      <w:tr w:rsidR="008E5A63" w:rsidRPr="008E5A63" w14:paraId="51F464CC" w14:textId="77777777" w:rsidTr="008E5A63">
        <w:trPr>
          <w:trHeight w:val="100"/>
        </w:trPr>
        <w:tc>
          <w:tcPr>
            <w:tcW w:w="9464" w:type="dxa"/>
          </w:tcPr>
          <w:p w14:paraId="72235EAF"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vzájemné poznávání se ve skupině/třídě </w:t>
            </w:r>
          </w:p>
        </w:tc>
      </w:tr>
      <w:tr w:rsidR="008E5A63" w:rsidRPr="008E5A63" w14:paraId="4E562189" w14:textId="77777777" w:rsidTr="008E5A63">
        <w:trPr>
          <w:trHeight w:val="100"/>
        </w:trPr>
        <w:tc>
          <w:tcPr>
            <w:tcW w:w="9464" w:type="dxa"/>
          </w:tcPr>
          <w:p w14:paraId="27CBBE74"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Komunikace </w:t>
            </w:r>
          </w:p>
        </w:tc>
      </w:tr>
      <w:tr w:rsidR="008E5A63" w:rsidRPr="008E5A63" w14:paraId="22708F4B" w14:textId="77777777" w:rsidTr="008E5A63">
        <w:trPr>
          <w:trHeight w:val="100"/>
        </w:trPr>
        <w:tc>
          <w:tcPr>
            <w:tcW w:w="9464" w:type="dxa"/>
          </w:tcPr>
          <w:p w14:paraId="595163DA"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cvičení pozorování a empatického a aktivního naslouchání, dovednosti pro sdělování verbální i neverbální (technika řeči, výraz řeči, cvičení v neverbálním sdělování) </w:t>
            </w:r>
          </w:p>
        </w:tc>
      </w:tr>
      <w:tr w:rsidR="008E5A63" w:rsidRPr="008E5A63" w14:paraId="581FE2D7" w14:textId="77777777" w:rsidTr="008E5A63">
        <w:trPr>
          <w:trHeight w:val="100"/>
        </w:trPr>
        <w:tc>
          <w:tcPr>
            <w:tcW w:w="9464" w:type="dxa"/>
          </w:tcPr>
          <w:p w14:paraId="5335F5B4"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Kreativita </w:t>
            </w:r>
          </w:p>
        </w:tc>
      </w:tr>
      <w:tr w:rsidR="008E5A63" w:rsidRPr="008E5A63" w14:paraId="052966E2" w14:textId="77777777" w:rsidTr="008E5A63">
        <w:trPr>
          <w:trHeight w:val="100"/>
        </w:trPr>
        <w:tc>
          <w:tcPr>
            <w:tcW w:w="9464" w:type="dxa"/>
          </w:tcPr>
          <w:p w14:paraId="5A4E33E3"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cvičení pro rozvoj základních rysů kreativity (pružnosti nápadů, originality, schopnosti vidět věci jinak, citlivosti, schopnosti dotahovat nápady do reality) </w:t>
            </w:r>
          </w:p>
        </w:tc>
      </w:tr>
      <w:tr w:rsidR="008E5A63" w:rsidRPr="008E5A63" w14:paraId="1A185CD3" w14:textId="77777777" w:rsidTr="008E5A63">
        <w:trPr>
          <w:trHeight w:val="100"/>
        </w:trPr>
        <w:tc>
          <w:tcPr>
            <w:tcW w:w="9464" w:type="dxa"/>
          </w:tcPr>
          <w:p w14:paraId="205C904B"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Kooperace a </w:t>
            </w:r>
            <w:proofErr w:type="spellStart"/>
            <w:r w:rsidRPr="008E5A63">
              <w:rPr>
                <w:color w:val="000000"/>
                <w:lang w:eastAsia="cs-CZ"/>
              </w:rPr>
              <w:t>kompetice</w:t>
            </w:r>
            <w:proofErr w:type="spellEnd"/>
            <w:r w:rsidRPr="008E5A63">
              <w:rPr>
                <w:color w:val="000000"/>
                <w:lang w:eastAsia="cs-CZ"/>
              </w:rPr>
              <w:t xml:space="preserve"> </w:t>
            </w:r>
          </w:p>
        </w:tc>
      </w:tr>
      <w:tr w:rsidR="008E5A63" w:rsidRPr="008E5A63" w14:paraId="2AD41021" w14:textId="77777777" w:rsidTr="008E5A63">
        <w:trPr>
          <w:trHeight w:val="100"/>
        </w:trPr>
        <w:tc>
          <w:tcPr>
            <w:tcW w:w="9464" w:type="dxa"/>
          </w:tcPr>
          <w:p w14:paraId="33ADBA62"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8E5A63" w:rsidRPr="008E5A63" w14:paraId="3167101C" w14:textId="77777777" w:rsidTr="008E5A63">
        <w:trPr>
          <w:trHeight w:val="100"/>
        </w:trPr>
        <w:tc>
          <w:tcPr>
            <w:tcW w:w="9464" w:type="dxa"/>
          </w:tcPr>
          <w:p w14:paraId="247B8341"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Řešení problémů a rozhodovací dovednosti </w:t>
            </w:r>
          </w:p>
        </w:tc>
      </w:tr>
      <w:tr w:rsidR="008E5A63" w:rsidRPr="008E5A63" w14:paraId="444A243C" w14:textId="77777777" w:rsidTr="008E5A63">
        <w:trPr>
          <w:trHeight w:val="100"/>
        </w:trPr>
        <w:tc>
          <w:tcPr>
            <w:tcW w:w="9464" w:type="dxa"/>
          </w:tcPr>
          <w:p w14:paraId="59E1BE30"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dovednosti pro řešení problémů, zvládání učebních problémů vázaných na látku předmětů </w:t>
            </w:r>
          </w:p>
        </w:tc>
      </w:tr>
      <w:tr w:rsidR="008E5A63" w:rsidRPr="008E5A63" w14:paraId="654D2EF5" w14:textId="77777777" w:rsidTr="008E5A63">
        <w:trPr>
          <w:trHeight w:val="100"/>
        </w:trPr>
        <w:tc>
          <w:tcPr>
            <w:tcW w:w="9464" w:type="dxa"/>
          </w:tcPr>
          <w:p w14:paraId="6B5CE1BE"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OSOBNOSTNÍ A SOCIÁLNÍ VÝCHOVA - Hodnoty, postoje, praktická etika </w:t>
            </w:r>
          </w:p>
        </w:tc>
      </w:tr>
      <w:tr w:rsidR="008E5A63" w:rsidRPr="008E5A63" w14:paraId="2F1A92C3" w14:textId="77777777" w:rsidTr="008E5A63">
        <w:trPr>
          <w:trHeight w:val="100"/>
        </w:trPr>
        <w:tc>
          <w:tcPr>
            <w:tcW w:w="9464" w:type="dxa"/>
          </w:tcPr>
          <w:p w14:paraId="5D0F4D6F" w14:textId="77777777" w:rsidR="008E5A63" w:rsidRPr="008E5A63" w:rsidRDefault="008E5A63" w:rsidP="008E5A63">
            <w:pPr>
              <w:suppressAutoHyphens w:val="0"/>
              <w:autoSpaceDE w:val="0"/>
              <w:autoSpaceDN w:val="0"/>
              <w:adjustRightInd w:val="0"/>
              <w:rPr>
                <w:color w:val="000000"/>
                <w:lang w:eastAsia="cs-CZ"/>
              </w:rPr>
            </w:pPr>
            <w:r w:rsidRPr="008E5A63">
              <w:rPr>
                <w:color w:val="000000"/>
                <w:lang w:eastAsia="cs-CZ"/>
              </w:rPr>
              <w:t xml:space="preserve">- analýzy vlastních i cizích postojů a hodnot a jejich projevů v chování lidí </w:t>
            </w:r>
          </w:p>
        </w:tc>
      </w:tr>
    </w:tbl>
    <w:p w14:paraId="297D0AD9" w14:textId="77777777" w:rsidR="003672D3" w:rsidRDefault="003672D3" w:rsidP="00067683">
      <w:pPr>
        <w:rPr>
          <w:b/>
        </w:rPr>
      </w:pPr>
    </w:p>
    <w:p w14:paraId="3D15EFAA" w14:textId="77777777" w:rsidR="003672D3" w:rsidRDefault="003672D3" w:rsidP="00067683">
      <w:pPr>
        <w:rPr>
          <w:b/>
        </w:rPr>
      </w:pPr>
    </w:p>
    <w:p w14:paraId="0D981584" w14:textId="77777777" w:rsidR="003672D3" w:rsidRDefault="003672D3" w:rsidP="00067683">
      <w:pPr>
        <w:rPr>
          <w:b/>
        </w:rPr>
      </w:pPr>
    </w:p>
    <w:p w14:paraId="6EF8A64C" w14:textId="77777777" w:rsidR="007135B9" w:rsidRDefault="007135B9">
      <w:pPr>
        <w:suppressAutoHyphens w:val="0"/>
        <w:rPr>
          <w:b/>
          <w:bCs/>
          <w:iCs/>
          <w:color w:val="000000"/>
          <w:lang w:eastAsia="cs-CZ"/>
        </w:rPr>
      </w:pPr>
      <w:r>
        <w:rPr>
          <w:b/>
          <w:bCs/>
          <w:iCs/>
        </w:rPr>
        <w:br w:type="page"/>
      </w:r>
    </w:p>
    <w:p w14:paraId="1E7E2ABE" w14:textId="74E421FC" w:rsidR="005A0AD7" w:rsidRDefault="005A0AD7" w:rsidP="005A0AD7">
      <w:pPr>
        <w:pStyle w:val="Default"/>
        <w:rPr>
          <w:b/>
          <w:bCs/>
          <w:iCs/>
        </w:rPr>
      </w:pPr>
      <w:r w:rsidRPr="00F40BE3">
        <w:rPr>
          <w:b/>
          <w:bCs/>
          <w:iCs/>
        </w:rPr>
        <w:lastRenderedPageBreak/>
        <w:t>O</w:t>
      </w:r>
      <w:r>
        <w:rPr>
          <w:b/>
          <w:bCs/>
          <w:iCs/>
        </w:rPr>
        <w:t>č</w:t>
      </w:r>
      <w:r w:rsidRPr="00F40BE3">
        <w:rPr>
          <w:b/>
          <w:bCs/>
          <w:iCs/>
        </w:rPr>
        <w:t xml:space="preserve">ekávané výstupy pro </w:t>
      </w:r>
      <w:r>
        <w:rPr>
          <w:b/>
          <w:bCs/>
          <w:iCs/>
        </w:rPr>
        <w:t>2</w:t>
      </w:r>
      <w:r w:rsidRPr="00F40BE3">
        <w:rPr>
          <w:b/>
          <w:bCs/>
          <w:iCs/>
        </w:rPr>
        <w:t>.ročník</w:t>
      </w:r>
      <w:r>
        <w:rPr>
          <w:b/>
          <w:bCs/>
          <w:iCs/>
        </w:rPr>
        <w:t>,</w:t>
      </w:r>
      <w:r w:rsidRPr="00F40BE3">
        <w:rPr>
          <w:b/>
          <w:bCs/>
          <w:iCs/>
        </w:rPr>
        <w:t xml:space="preserve"> </w:t>
      </w:r>
      <w:r>
        <w:rPr>
          <w:b/>
          <w:bCs/>
          <w:iCs/>
        </w:rPr>
        <w:t xml:space="preserve"> Matematika </w:t>
      </w:r>
    </w:p>
    <w:p w14:paraId="693A80EE" w14:textId="77777777" w:rsidR="005A0AD7" w:rsidRDefault="005A0AD7" w:rsidP="005A0AD7">
      <w:pPr>
        <w:pStyle w:val="Default"/>
        <w:rPr>
          <w:b/>
          <w:bCs/>
          <w:iCs/>
        </w:rPr>
      </w:pPr>
    </w:p>
    <w:p w14:paraId="0471165D" w14:textId="77777777" w:rsidR="005A0AD7" w:rsidRPr="008F1E7E" w:rsidRDefault="005A0AD7" w:rsidP="005A0AD7">
      <w:pPr>
        <w:suppressAutoHyphens w:val="0"/>
        <w:autoSpaceDE w:val="0"/>
        <w:autoSpaceDN w:val="0"/>
        <w:adjustRightInd w:val="0"/>
        <w:rPr>
          <w:rFonts w:eastAsia="Calibri"/>
          <w:color w:val="000000"/>
          <w:sz w:val="22"/>
          <w:szCs w:val="22"/>
          <w:lang w:eastAsia="cs-CZ"/>
        </w:rPr>
      </w:pPr>
      <w:r>
        <w:rPr>
          <w:rFonts w:eastAsia="Calibri"/>
          <w:b/>
          <w:bCs/>
          <w:iCs/>
          <w:color w:val="000000"/>
          <w:lang w:eastAsia="cs-CZ"/>
        </w:rPr>
        <w:t>Číslo a početní operace</w:t>
      </w:r>
      <w:r w:rsidRPr="008F1E7E">
        <w:rPr>
          <w:rFonts w:eastAsia="Calibri"/>
          <w:b/>
          <w:bCs/>
          <w:i/>
          <w:iCs/>
          <w:color w:val="000000"/>
          <w:sz w:val="22"/>
          <w:szCs w:val="22"/>
          <w:lang w:eastAsia="cs-CZ"/>
        </w:rPr>
        <w:t xml:space="preserve"> </w:t>
      </w:r>
    </w:p>
    <w:p w14:paraId="0173907B" w14:textId="77777777" w:rsidR="005A0AD7" w:rsidRDefault="005A0AD7" w:rsidP="005A0A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053"/>
        <w:gridCol w:w="2819"/>
      </w:tblGrid>
      <w:tr w:rsidR="005A0AD7" w14:paraId="23AD6E1B" w14:textId="77777777" w:rsidTr="005A0AD7">
        <w:tc>
          <w:tcPr>
            <w:tcW w:w="3363" w:type="dxa"/>
            <w:shd w:val="clear" w:color="auto" w:fill="D9D9D9"/>
          </w:tcPr>
          <w:p w14:paraId="497A75FB" w14:textId="77777777" w:rsidR="005A0AD7" w:rsidRDefault="005A0AD7" w:rsidP="005A0AD7">
            <w:r>
              <w:t>RVP výstupy:</w:t>
            </w:r>
          </w:p>
          <w:p w14:paraId="7A0CF9F8" w14:textId="77777777" w:rsidR="005A0AD7" w:rsidRDefault="005A0AD7" w:rsidP="005A0AD7"/>
        </w:tc>
        <w:tc>
          <w:tcPr>
            <w:tcW w:w="3083" w:type="dxa"/>
            <w:shd w:val="clear" w:color="auto" w:fill="D9D9D9"/>
          </w:tcPr>
          <w:p w14:paraId="5EDE97F4" w14:textId="77777777" w:rsidR="005A0AD7" w:rsidRDefault="005A0AD7" w:rsidP="005A0AD7">
            <w:r>
              <w:t>ŠVP výstupy:</w:t>
            </w:r>
          </w:p>
        </w:tc>
        <w:tc>
          <w:tcPr>
            <w:tcW w:w="2842" w:type="dxa"/>
            <w:shd w:val="clear" w:color="auto" w:fill="D9D9D9"/>
          </w:tcPr>
          <w:p w14:paraId="1C784508" w14:textId="77777777" w:rsidR="005A0AD7" w:rsidRDefault="005A0AD7" w:rsidP="005A0AD7">
            <w:r>
              <w:t>Učivo:</w:t>
            </w:r>
          </w:p>
          <w:p w14:paraId="4CFD1222" w14:textId="77777777" w:rsidR="005A0AD7" w:rsidRDefault="005A0AD7" w:rsidP="005A0AD7"/>
        </w:tc>
      </w:tr>
      <w:tr w:rsidR="005A0AD7" w:rsidRPr="00D31E12" w14:paraId="295CB10F" w14:textId="77777777" w:rsidTr="005A0AD7">
        <w:tc>
          <w:tcPr>
            <w:tcW w:w="3363" w:type="dxa"/>
            <w:shd w:val="clear" w:color="auto" w:fill="auto"/>
          </w:tcPr>
          <w:p w14:paraId="4F65CDC9" w14:textId="77777777" w:rsidR="005A0AD7" w:rsidRPr="006F7072" w:rsidRDefault="005A0AD7" w:rsidP="005A0AD7">
            <w:pPr>
              <w:pStyle w:val="Default"/>
            </w:pPr>
            <w:r w:rsidRPr="006F7072">
              <w:rPr>
                <w:bCs/>
                <w:iCs/>
              </w:rPr>
              <w:t xml:space="preserve">M-3-1-01 používá přirozená čísla k modelování reálných situací, počítá předměty v daném souboru, vytváří soubory s daným počtem prvků </w:t>
            </w:r>
          </w:p>
        </w:tc>
        <w:tc>
          <w:tcPr>
            <w:tcW w:w="3083" w:type="dxa"/>
            <w:shd w:val="clear" w:color="auto" w:fill="auto"/>
          </w:tcPr>
          <w:p w14:paraId="0F9478E8" w14:textId="77777777" w:rsidR="005A0AD7" w:rsidRDefault="005A0AD7" w:rsidP="005A0AD7">
            <w:r>
              <w:t xml:space="preserve">- počítá předměty v daném souboru </w:t>
            </w:r>
          </w:p>
          <w:p w14:paraId="4DEF0A70" w14:textId="77777777" w:rsidR="005A0AD7" w:rsidRDefault="005A0AD7" w:rsidP="005A0AD7"/>
          <w:p w14:paraId="66704054" w14:textId="77777777" w:rsidR="005A0AD7" w:rsidRDefault="005A0AD7" w:rsidP="005A0AD7">
            <w:r>
              <w:t xml:space="preserve">- vytváří soubory s daným počtem prvků </w:t>
            </w:r>
          </w:p>
          <w:p w14:paraId="7B60C7F4" w14:textId="77777777" w:rsidR="005A0AD7" w:rsidRDefault="005A0AD7" w:rsidP="005A0AD7"/>
          <w:p w14:paraId="4AE3DBFE" w14:textId="77777777" w:rsidR="005A0AD7" w:rsidRPr="003A01E1" w:rsidRDefault="005A0AD7" w:rsidP="005A0AD7">
            <w:pPr>
              <w:rPr>
                <w:color w:val="00B050"/>
                <w:highlight w:val="yellow"/>
              </w:rPr>
            </w:pPr>
            <w:r>
              <w:t>- počítá s názorem a činnostmi pomocí různých předmětů</w:t>
            </w:r>
          </w:p>
        </w:tc>
        <w:tc>
          <w:tcPr>
            <w:tcW w:w="2842" w:type="dxa"/>
          </w:tcPr>
          <w:p w14:paraId="227B7EF6" w14:textId="77777777" w:rsidR="005A0AD7" w:rsidRDefault="005A0AD7" w:rsidP="005A0AD7">
            <w:r>
              <w:t xml:space="preserve">- přirozená čísla 1 – 20, číslo 0 </w:t>
            </w:r>
          </w:p>
          <w:p w14:paraId="76C2551E" w14:textId="77777777" w:rsidR="005A0AD7" w:rsidRDefault="005A0AD7" w:rsidP="005A0AD7"/>
          <w:p w14:paraId="1848511E" w14:textId="77777777" w:rsidR="005A0AD7" w:rsidRPr="00D31E12" w:rsidRDefault="005A0AD7" w:rsidP="005A0AD7">
            <w:pPr>
              <w:rPr>
                <w:color w:val="FF0000"/>
                <w:highlight w:val="yellow"/>
              </w:rPr>
            </w:pPr>
            <w:r>
              <w:t>- počítání s názorem (fazole, kolečka, pohádkové peníze)</w:t>
            </w:r>
          </w:p>
        </w:tc>
      </w:tr>
      <w:tr w:rsidR="005A0AD7" w:rsidRPr="003A01E1" w14:paraId="2EB9A6C0" w14:textId="77777777" w:rsidTr="005A0AD7">
        <w:tc>
          <w:tcPr>
            <w:tcW w:w="3363" w:type="dxa"/>
            <w:shd w:val="clear" w:color="auto" w:fill="auto"/>
          </w:tcPr>
          <w:p w14:paraId="64015906" w14:textId="77777777" w:rsidR="005A0AD7" w:rsidRPr="006F7072" w:rsidRDefault="005A0AD7" w:rsidP="005A0AD7">
            <w:pPr>
              <w:pStyle w:val="Default"/>
            </w:pPr>
            <w:r w:rsidRPr="006F7072">
              <w:rPr>
                <w:bCs/>
                <w:iCs/>
              </w:rPr>
              <w:t xml:space="preserve">M-3-1-02 čte, zapisuje a porovnává přirozená čísla do 1 000, užívá a zapisuje vztah rovnosti a nerovnosti </w:t>
            </w:r>
          </w:p>
          <w:p w14:paraId="22C12D73" w14:textId="77777777" w:rsidR="005A0AD7" w:rsidRPr="006F7072" w:rsidRDefault="005A0AD7" w:rsidP="005A0AD7"/>
        </w:tc>
        <w:tc>
          <w:tcPr>
            <w:tcW w:w="3083" w:type="dxa"/>
            <w:shd w:val="clear" w:color="auto" w:fill="auto"/>
          </w:tcPr>
          <w:p w14:paraId="67F94853" w14:textId="77777777" w:rsidR="005A0AD7" w:rsidRDefault="005A0AD7" w:rsidP="005A0AD7">
            <w:r>
              <w:t xml:space="preserve">- čte a zapíše čísla v daném oboru </w:t>
            </w:r>
          </w:p>
          <w:p w14:paraId="61589727" w14:textId="77777777" w:rsidR="005A0AD7" w:rsidRDefault="005A0AD7" w:rsidP="005A0AD7"/>
          <w:p w14:paraId="1EABAECD" w14:textId="77777777" w:rsidR="005A0AD7" w:rsidRDefault="005A0AD7" w:rsidP="005A0AD7">
            <w:r>
              <w:t>- porovnává čísla v daném oboru a rozkládá</w:t>
            </w:r>
          </w:p>
          <w:p w14:paraId="3B5DBD13" w14:textId="77777777" w:rsidR="005A0AD7" w:rsidRDefault="005A0AD7" w:rsidP="005A0AD7"/>
          <w:p w14:paraId="162B4A23" w14:textId="77777777" w:rsidR="005A0AD7" w:rsidRPr="003A01E1" w:rsidRDefault="005A0AD7" w:rsidP="005A0AD7">
            <w:pPr>
              <w:rPr>
                <w:color w:val="00B050"/>
                <w:highlight w:val="yellow"/>
              </w:rPr>
            </w:pPr>
            <w:r>
              <w:t>- užívá a zapisuje vztah rovnosti a nerovnosti</w:t>
            </w:r>
          </w:p>
        </w:tc>
        <w:tc>
          <w:tcPr>
            <w:tcW w:w="2842" w:type="dxa"/>
          </w:tcPr>
          <w:p w14:paraId="15C7D817" w14:textId="77777777" w:rsidR="005A0AD7" w:rsidRPr="003A01E1" w:rsidRDefault="005A0AD7" w:rsidP="005A0AD7">
            <w:pPr>
              <w:rPr>
                <w:color w:val="00B050"/>
                <w:highlight w:val="yellow"/>
              </w:rPr>
            </w:pPr>
            <w:r>
              <w:t>- čtení, zápis a porovnávání čísel</w:t>
            </w:r>
          </w:p>
        </w:tc>
      </w:tr>
      <w:tr w:rsidR="005A0AD7" w:rsidRPr="003A01E1" w14:paraId="62A83CBA" w14:textId="77777777" w:rsidTr="005A0AD7">
        <w:tc>
          <w:tcPr>
            <w:tcW w:w="3363" w:type="dxa"/>
            <w:shd w:val="clear" w:color="auto" w:fill="auto"/>
          </w:tcPr>
          <w:p w14:paraId="233ED6AA" w14:textId="77777777" w:rsidR="005A0AD7" w:rsidRPr="006F7072" w:rsidRDefault="005A0AD7" w:rsidP="005A0AD7">
            <w:pPr>
              <w:pStyle w:val="Default"/>
            </w:pPr>
            <w:r w:rsidRPr="006F7072">
              <w:rPr>
                <w:bCs/>
                <w:iCs/>
              </w:rPr>
              <w:t xml:space="preserve">M-3-1-03 užívá lineární uspořádání; zobrazí číslo na číselné ose </w:t>
            </w:r>
          </w:p>
          <w:p w14:paraId="3CBDF31A" w14:textId="77777777" w:rsidR="005A0AD7" w:rsidRPr="006F7072" w:rsidRDefault="005A0AD7" w:rsidP="005A0AD7"/>
        </w:tc>
        <w:tc>
          <w:tcPr>
            <w:tcW w:w="3083" w:type="dxa"/>
            <w:shd w:val="clear" w:color="auto" w:fill="auto"/>
          </w:tcPr>
          <w:p w14:paraId="5E2400E3" w14:textId="77777777" w:rsidR="005A0AD7" w:rsidRDefault="005A0AD7" w:rsidP="005A0AD7">
            <w:r>
              <w:t xml:space="preserve">-orientuje se v číselné řadě a na číselné ose do 20 </w:t>
            </w:r>
          </w:p>
          <w:p w14:paraId="2642F981" w14:textId="77777777" w:rsidR="005A0AD7" w:rsidRDefault="005A0AD7" w:rsidP="005A0AD7"/>
          <w:p w14:paraId="726A990F" w14:textId="77777777" w:rsidR="005A0AD7" w:rsidRPr="003A01E1" w:rsidRDefault="005A0AD7" w:rsidP="005A0AD7">
            <w:pPr>
              <w:rPr>
                <w:color w:val="00B050"/>
                <w:highlight w:val="yellow"/>
              </w:rPr>
            </w:pPr>
            <w:r>
              <w:t>- zobrazí čísla na číselné ose</w:t>
            </w:r>
          </w:p>
        </w:tc>
        <w:tc>
          <w:tcPr>
            <w:tcW w:w="2842" w:type="dxa"/>
          </w:tcPr>
          <w:p w14:paraId="7E7ED46C" w14:textId="77777777" w:rsidR="005A0AD7" w:rsidRPr="003A01E1" w:rsidRDefault="005A0AD7" w:rsidP="005A0AD7">
            <w:pPr>
              <w:rPr>
                <w:color w:val="00B050"/>
                <w:highlight w:val="yellow"/>
              </w:rPr>
            </w:pPr>
            <w:r>
              <w:t>- číselná osa</w:t>
            </w:r>
          </w:p>
        </w:tc>
      </w:tr>
      <w:tr w:rsidR="005A0AD7" w:rsidRPr="00B62166" w14:paraId="13B2C71D" w14:textId="77777777" w:rsidTr="005A0AD7">
        <w:tc>
          <w:tcPr>
            <w:tcW w:w="3363" w:type="dxa"/>
            <w:shd w:val="clear" w:color="auto" w:fill="auto"/>
          </w:tcPr>
          <w:p w14:paraId="6B2E9165" w14:textId="77777777" w:rsidR="005A0AD7" w:rsidRPr="006F7072" w:rsidRDefault="005A0AD7" w:rsidP="005A0AD7">
            <w:pPr>
              <w:pStyle w:val="Default"/>
            </w:pPr>
            <w:r w:rsidRPr="006F7072">
              <w:rPr>
                <w:bCs/>
                <w:iCs/>
              </w:rPr>
              <w:t xml:space="preserve">M-3-1-04 provádí zpaměti jednoduché početní operace s přirozenými čísly </w:t>
            </w:r>
          </w:p>
          <w:p w14:paraId="748CCA1F" w14:textId="77777777" w:rsidR="005A0AD7" w:rsidRPr="006F7072" w:rsidRDefault="005A0AD7" w:rsidP="005A0AD7"/>
        </w:tc>
        <w:tc>
          <w:tcPr>
            <w:tcW w:w="3083" w:type="dxa"/>
            <w:shd w:val="clear" w:color="auto" w:fill="auto"/>
          </w:tcPr>
          <w:p w14:paraId="5832FFF8" w14:textId="77777777" w:rsidR="005A0AD7" w:rsidRPr="00B62166" w:rsidRDefault="005A0AD7" w:rsidP="005A0AD7">
            <w:pPr>
              <w:rPr>
                <w:color w:val="FF0000"/>
                <w:highlight w:val="yellow"/>
              </w:rPr>
            </w:pPr>
            <w:r>
              <w:t>- sčítá a odčítá zpaměti v daném oboru</w:t>
            </w:r>
          </w:p>
        </w:tc>
        <w:tc>
          <w:tcPr>
            <w:tcW w:w="2842" w:type="dxa"/>
          </w:tcPr>
          <w:p w14:paraId="3792BEE9" w14:textId="77777777" w:rsidR="005A0AD7" w:rsidRPr="00B62166" w:rsidRDefault="005A0AD7" w:rsidP="005A0AD7">
            <w:pPr>
              <w:rPr>
                <w:color w:val="FF0000"/>
                <w:highlight w:val="yellow"/>
              </w:rPr>
            </w:pPr>
            <w:r>
              <w:t>-sčítání odčítání do 20 bez přechodu desítky</w:t>
            </w:r>
          </w:p>
        </w:tc>
      </w:tr>
      <w:tr w:rsidR="005A0AD7" w:rsidRPr="00B62166" w14:paraId="48E2B703" w14:textId="77777777" w:rsidTr="005A0AD7">
        <w:tc>
          <w:tcPr>
            <w:tcW w:w="3363" w:type="dxa"/>
            <w:shd w:val="clear" w:color="auto" w:fill="auto"/>
          </w:tcPr>
          <w:p w14:paraId="4C8D6E8A" w14:textId="77777777" w:rsidR="005A0AD7" w:rsidRPr="006F7072" w:rsidRDefault="005A0AD7" w:rsidP="005A0AD7">
            <w:pPr>
              <w:pStyle w:val="Default"/>
            </w:pPr>
            <w:r w:rsidRPr="006F7072">
              <w:rPr>
                <w:bCs/>
                <w:iCs/>
              </w:rPr>
              <w:t xml:space="preserve">M-3-1-05 řeší a tvoří úlohy, ve kterých aplikuje a modeluje osvojené početní operace </w:t>
            </w:r>
          </w:p>
          <w:p w14:paraId="68D67727" w14:textId="77777777" w:rsidR="005A0AD7" w:rsidRPr="006F7072" w:rsidRDefault="005A0AD7" w:rsidP="005A0AD7">
            <w:pPr>
              <w:ind w:left="360"/>
            </w:pPr>
          </w:p>
        </w:tc>
        <w:tc>
          <w:tcPr>
            <w:tcW w:w="3083" w:type="dxa"/>
            <w:shd w:val="clear" w:color="auto" w:fill="auto"/>
          </w:tcPr>
          <w:p w14:paraId="06A5F6E7" w14:textId="77777777" w:rsidR="005A0AD7" w:rsidRPr="00B62166" w:rsidRDefault="005A0AD7" w:rsidP="005A0AD7">
            <w:pPr>
              <w:rPr>
                <w:color w:val="FF0000"/>
                <w:highlight w:val="yellow"/>
              </w:rPr>
            </w:pPr>
            <w:r>
              <w:t>- řeší a tvoří úlohy</w:t>
            </w:r>
          </w:p>
        </w:tc>
        <w:tc>
          <w:tcPr>
            <w:tcW w:w="2842" w:type="dxa"/>
          </w:tcPr>
          <w:p w14:paraId="27FDA654" w14:textId="77777777" w:rsidR="005A0AD7" w:rsidRPr="00B62166" w:rsidRDefault="005A0AD7" w:rsidP="005A0AD7">
            <w:pPr>
              <w:rPr>
                <w:color w:val="FF0000"/>
                <w:highlight w:val="yellow"/>
              </w:rPr>
            </w:pPr>
            <w:r>
              <w:t>-slovní úlohy</w:t>
            </w:r>
          </w:p>
        </w:tc>
      </w:tr>
    </w:tbl>
    <w:p w14:paraId="3C93C768" w14:textId="77777777" w:rsidR="005A0AD7" w:rsidRDefault="005A0AD7" w:rsidP="005A0AD7"/>
    <w:p w14:paraId="0C55A80B" w14:textId="77777777" w:rsidR="005A0AD7" w:rsidRDefault="005A0AD7" w:rsidP="005A0AD7">
      <w:pPr>
        <w:suppressAutoHyphens w:val="0"/>
        <w:autoSpaceDE w:val="0"/>
        <w:autoSpaceDN w:val="0"/>
        <w:adjustRightInd w:val="0"/>
        <w:rPr>
          <w:rFonts w:eastAsia="Calibri"/>
          <w:b/>
          <w:bCs/>
          <w:i/>
          <w:iCs/>
          <w:color w:val="000000"/>
          <w:sz w:val="22"/>
          <w:szCs w:val="22"/>
          <w:lang w:eastAsia="cs-CZ"/>
        </w:rPr>
      </w:pPr>
    </w:p>
    <w:p w14:paraId="4D1C5782" w14:textId="77777777" w:rsidR="005A0AD7" w:rsidRPr="00952C90" w:rsidRDefault="005A0AD7" w:rsidP="005A0AD7">
      <w:pPr>
        <w:suppressAutoHyphens w:val="0"/>
        <w:autoSpaceDE w:val="0"/>
        <w:autoSpaceDN w:val="0"/>
        <w:adjustRightInd w:val="0"/>
        <w:rPr>
          <w:rFonts w:eastAsia="Calibri"/>
          <w:color w:val="000000"/>
          <w:lang w:eastAsia="cs-CZ"/>
        </w:rPr>
      </w:pPr>
      <w:r w:rsidRPr="00952C90">
        <w:rPr>
          <w:rFonts w:eastAsia="Calibri"/>
          <w:bCs/>
          <w:color w:val="000000"/>
          <w:lang w:eastAsia="cs-CZ"/>
        </w:rPr>
        <w:t xml:space="preserve">Minimální doporučená úroveň pro úpravy očekávaných výstupů v rámci podpůrných opatření: </w:t>
      </w:r>
    </w:p>
    <w:p w14:paraId="5355E1D4" w14:textId="77777777" w:rsidR="005A0AD7" w:rsidRDefault="005A0AD7" w:rsidP="005A0AD7">
      <w:pPr>
        <w:suppressAutoHyphens w:val="0"/>
        <w:autoSpaceDE w:val="0"/>
        <w:autoSpaceDN w:val="0"/>
        <w:adjustRightInd w:val="0"/>
        <w:rPr>
          <w:rFonts w:eastAsia="Calibri"/>
          <w:b/>
          <w:bCs/>
          <w:i/>
          <w:iCs/>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059"/>
        <w:gridCol w:w="2816"/>
      </w:tblGrid>
      <w:tr w:rsidR="005A0AD7" w:rsidRPr="00EF3C06" w14:paraId="0DB3AC90" w14:textId="77777777" w:rsidTr="005A0AD7">
        <w:tc>
          <w:tcPr>
            <w:tcW w:w="3361" w:type="dxa"/>
            <w:shd w:val="clear" w:color="auto" w:fill="D9D9D9"/>
          </w:tcPr>
          <w:p w14:paraId="20C5666C" w14:textId="77777777" w:rsidR="005A0AD7" w:rsidRDefault="005A0AD7" w:rsidP="005A0AD7">
            <w:r>
              <w:t>RVP výstupy:</w:t>
            </w:r>
          </w:p>
          <w:p w14:paraId="4FF6FFFF" w14:textId="77777777" w:rsidR="005A0AD7" w:rsidRDefault="005A0AD7" w:rsidP="005A0AD7"/>
        </w:tc>
        <w:tc>
          <w:tcPr>
            <w:tcW w:w="3087" w:type="dxa"/>
            <w:shd w:val="clear" w:color="auto" w:fill="D9D9D9"/>
          </w:tcPr>
          <w:p w14:paraId="51C7AD68" w14:textId="77777777" w:rsidR="005A0AD7" w:rsidRDefault="005A0AD7" w:rsidP="005A0AD7">
            <w:r>
              <w:t>ŠVP výstupy:</w:t>
            </w:r>
          </w:p>
        </w:tc>
        <w:tc>
          <w:tcPr>
            <w:tcW w:w="2840" w:type="dxa"/>
            <w:shd w:val="clear" w:color="auto" w:fill="D9D9D9"/>
          </w:tcPr>
          <w:p w14:paraId="74544B77" w14:textId="77777777" w:rsidR="005A0AD7" w:rsidRDefault="005A0AD7" w:rsidP="005A0AD7">
            <w:r>
              <w:t>Učivo:</w:t>
            </w:r>
          </w:p>
          <w:p w14:paraId="60E00884" w14:textId="77777777" w:rsidR="005A0AD7" w:rsidRDefault="005A0AD7" w:rsidP="005A0AD7"/>
        </w:tc>
      </w:tr>
      <w:tr w:rsidR="005A0AD7" w:rsidRPr="00EF3C06" w14:paraId="5216DE9A" w14:textId="77777777" w:rsidTr="005A0AD7">
        <w:tc>
          <w:tcPr>
            <w:tcW w:w="3361" w:type="dxa"/>
            <w:shd w:val="clear" w:color="auto" w:fill="auto"/>
          </w:tcPr>
          <w:p w14:paraId="40EFC669" w14:textId="77777777" w:rsidR="005A0AD7" w:rsidRPr="00952C90" w:rsidRDefault="005A0AD7" w:rsidP="005A0AD7">
            <w:pPr>
              <w:pStyle w:val="Default"/>
              <w:rPr>
                <w:i/>
              </w:rPr>
            </w:pPr>
            <w:r w:rsidRPr="00952C90">
              <w:rPr>
                <w:i/>
                <w:iCs/>
              </w:rPr>
              <w:t xml:space="preserve">M-3-1-01p porovnává množství a vytváří soubory prvků podle daných kritérií v oboru do 20 </w:t>
            </w:r>
          </w:p>
          <w:p w14:paraId="499B8987" w14:textId="77777777" w:rsidR="005A0AD7" w:rsidRPr="00952C90" w:rsidRDefault="005A0AD7" w:rsidP="005A0AD7">
            <w:pPr>
              <w:pStyle w:val="Default"/>
              <w:rPr>
                <w:i/>
              </w:rPr>
            </w:pPr>
          </w:p>
        </w:tc>
        <w:tc>
          <w:tcPr>
            <w:tcW w:w="3087" w:type="dxa"/>
            <w:shd w:val="clear" w:color="auto" w:fill="auto"/>
          </w:tcPr>
          <w:p w14:paraId="6EF7E2A5" w14:textId="77777777" w:rsidR="005A0AD7" w:rsidRPr="00EF3C06" w:rsidRDefault="005A0AD7" w:rsidP="005A0AD7">
            <w:pPr>
              <w:rPr>
                <w:color w:val="00B050"/>
                <w:highlight w:val="yellow"/>
              </w:rPr>
            </w:pPr>
            <w:r>
              <w:t>-porovnává množství a vytváří soubory prvků podle daných kritérií v oboru do 10</w:t>
            </w:r>
          </w:p>
        </w:tc>
        <w:tc>
          <w:tcPr>
            <w:tcW w:w="2840" w:type="dxa"/>
          </w:tcPr>
          <w:p w14:paraId="36BED5A5" w14:textId="77777777" w:rsidR="005A0AD7" w:rsidRPr="00EF3C06" w:rsidRDefault="005A0AD7" w:rsidP="005A0AD7">
            <w:pPr>
              <w:rPr>
                <w:color w:val="00B050"/>
                <w:highlight w:val="yellow"/>
              </w:rPr>
            </w:pPr>
            <w:r>
              <w:t>- porovnávání množství, vytváření souborů prvků v oboru do 10</w:t>
            </w:r>
          </w:p>
        </w:tc>
      </w:tr>
      <w:tr w:rsidR="005A0AD7" w:rsidRPr="00EF3C06" w14:paraId="2A1215DB" w14:textId="77777777" w:rsidTr="005A0AD7">
        <w:tc>
          <w:tcPr>
            <w:tcW w:w="3361" w:type="dxa"/>
            <w:shd w:val="clear" w:color="auto" w:fill="auto"/>
          </w:tcPr>
          <w:p w14:paraId="5266949C" w14:textId="77777777" w:rsidR="005A0AD7" w:rsidRPr="00952C90" w:rsidRDefault="005A0AD7" w:rsidP="005A0AD7">
            <w:pPr>
              <w:pStyle w:val="Default"/>
              <w:rPr>
                <w:i/>
              </w:rPr>
            </w:pPr>
            <w:r w:rsidRPr="00952C90">
              <w:rPr>
                <w:i/>
                <w:iCs/>
              </w:rPr>
              <w:t xml:space="preserve">M-3-1-02p čte, píše a používá číslice v oboru do 20, numerace do 100 </w:t>
            </w:r>
          </w:p>
          <w:p w14:paraId="445FF645" w14:textId="77777777" w:rsidR="005A0AD7" w:rsidRPr="00952C90" w:rsidRDefault="005A0AD7" w:rsidP="005A0AD7">
            <w:pPr>
              <w:pStyle w:val="Default"/>
              <w:rPr>
                <w:i/>
                <w:iCs/>
              </w:rPr>
            </w:pPr>
          </w:p>
        </w:tc>
        <w:tc>
          <w:tcPr>
            <w:tcW w:w="3087" w:type="dxa"/>
            <w:shd w:val="clear" w:color="auto" w:fill="auto"/>
          </w:tcPr>
          <w:p w14:paraId="3077877D" w14:textId="77777777" w:rsidR="005A0AD7" w:rsidRDefault="005A0AD7" w:rsidP="005A0AD7">
            <w:r>
              <w:t>- čte, píše a používá číslice v oboru do 10, numerace do 10</w:t>
            </w:r>
          </w:p>
        </w:tc>
        <w:tc>
          <w:tcPr>
            <w:tcW w:w="2840" w:type="dxa"/>
          </w:tcPr>
          <w:p w14:paraId="749598C1" w14:textId="77777777" w:rsidR="005A0AD7" w:rsidRDefault="005A0AD7" w:rsidP="005A0AD7">
            <w:r>
              <w:t>- čtení, psaní a používání číslic v oboru do 10, numerace do 10</w:t>
            </w:r>
          </w:p>
        </w:tc>
      </w:tr>
      <w:tr w:rsidR="005A0AD7" w:rsidRPr="00EF3C06" w14:paraId="5B0A4DC9" w14:textId="77777777" w:rsidTr="005A0AD7">
        <w:tc>
          <w:tcPr>
            <w:tcW w:w="3361" w:type="dxa"/>
            <w:shd w:val="clear" w:color="auto" w:fill="auto"/>
          </w:tcPr>
          <w:p w14:paraId="12DD4236" w14:textId="77777777" w:rsidR="005A0AD7" w:rsidRPr="00952C90" w:rsidRDefault="005A0AD7" w:rsidP="005A0AD7">
            <w:pPr>
              <w:pStyle w:val="Default"/>
              <w:rPr>
                <w:i/>
              </w:rPr>
            </w:pPr>
            <w:r w:rsidRPr="00952C90">
              <w:rPr>
                <w:i/>
                <w:iCs/>
              </w:rPr>
              <w:lastRenderedPageBreak/>
              <w:t xml:space="preserve">M-3-1-02p zná matematické operátory + , − , = , &lt; , &gt; a umí je zapsat </w:t>
            </w:r>
          </w:p>
          <w:p w14:paraId="4D41C850" w14:textId="77777777" w:rsidR="005A0AD7" w:rsidRPr="00952C90" w:rsidRDefault="005A0AD7" w:rsidP="005A0AD7">
            <w:pPr>
              <w:rPr>
                <w:i/>
              </w:rPr>
            </w:pPr>
          </w:p>
        </w:tc>
        <w:tc>
          <w:tcPr>
            <w:tcW w:w="3087" w:type="dxa"/>
            <w:shd w:val="clear" w:color="auto" w:fill="auto"/>
          </w:tcPr>
          <w:p w14:paraId="6FAE95D4" w14:textId="77777777" w:rsidR="005A0AD7" w:rsidRPr="00EF3C06" w:rsidRDefault="005A0AD7" w:rsidP="005A0AD7">
            <w:pPr>
              <w:rPr>
                <w:color w:val="00B050"/>
                <w:highlight w:val="yellow"/>
              </w:rPr>
            </w:pPr>
            <w:r>
              <w:t>- zná matematické operátory + , − , = ,&lt; , &gt; a umí je zapsat</w:t>
            </w:r>
          </w:p>
        </w:tc>
        <w:tc>
          <w:tcPr>
            <w:tcW w:w="2840" w:type="dxa"/>
          </w:tcPr>
          <w:p w14:paraId="17B6CE05" w14:textId="77777777" w:rsidR="005A0AD7" w:rsidRPr="00EF3C06" w:rsidRDefault="005A0AD7" w:rsidP="005A0AD7">
            <w:pPr>
              <w:rPr>
                <w:color w:val="00B050"/>
                <w:highlight w:val="yellow"/>
              </w:rPr>
            </w:pPr>
            <w:r>
              <w:t>- symboly +, -, =,a jejich použití</w:t>
            </w:r>
          </w:p>
        </w:tc>
      </w:tr>
      <w:tr w:rsidR="005A0AD7" w:rsidRPr="00EF3C06" w14:paraId="07A691D4" w14:textId="77777777" w:rsidTr="005A0AD7">
        <w:tc>
          <w:tcPr>
            <w:tcW w:w="3361" w:type="dxa"/>
            <w:shd w:val="clear" w:color="auto" w:fill="auto"/>
          </w:tcPr>
          <w:p w14:paraId="35570C29" w14:textId="77777777" w:rsidR="005A0AD7" w:rsidRPr="00952C90" w:rsidRDefault="005A0AD7" w:rsidP="005A0AD7">
            <w:pPr>
              <w:pStyle w:val="Default"/>
              <w:rPr>
                <w:i/>
              </w:rPr>
            </w:pPr>
            <w:r w:rsidRPr="00952C90">
              <w:rPr>
                <w:i/>
                <w:iCs/>
              </w:rPr>
              <w:t xml:space="preserve">M-3-1-04p sčítá a odčítá s užitím názoru v oboru do 20 </w:t>
            </w:r>
          </w:p>
          <w:p w14:paraId="677A4933" w14:textId="77777777" w:rsidR="005A0AD7" w:rsidRPr="00952C90" w:rsidRDefault="005A0AD7" w:rsidP="005A0AD7">
            <w:pPr>
              <w:rPr>
                <w:i/>
              </w:rPr>
            </w:pPr>
          </w:p>
        </w:tc>
        <w:tc>
          <w:tcPr>
            <w:tcW w:w="3087" w:type="dxa"/>
            <w:shd w:val="clear" w:color="auto" w:fill="auto"/>
          </w:tcPr>
          <w:p w14:paraId="59570E3B" w14:textId="77777777" w:rsidR="005A0AD7" w:rsidRPr="00EF3C06" w:rsidRDefault="005A0AD7" w:rsidP="005A0AD7">
            <w:pPr>
              <w:rPr>
                <w:color w:val="00B050"/>
                <w:highlight w:val="yellow"/>
              </w:rPr>
            </w:pPr>
            <w:r>
              <w:t>- sčítá a odčítá s užitím názoru v oboru do 10</w:t>
            </w:r>
          </w:p>
        </w:tc>
        <w:tc>
          <w:tcPr>
            <w:tcW w:w="2840" w:type="dxa"/>
          </w:tcPr>
          <w:p w14:paraId="7BC9CC11" w14:textId="77777777" w:rsidR="005A0AD7" w:rsidRPr="00EF3C06" w:rsidRDefault="005A0AD7" w:rsidP="005A0AD7">
            <w:pPr>
              <w:rPr>
                <w:color w:val="00B050"/>
                <w:highlight w:val="yellow"/>
              </w:rPr>
            </w:pPr>
            <w:r>
              <w:t>- sčítání a odčítání v oboru do 10</w:t>
            </w:r>
          </w:p>
        </w:tc>
      </w:tr>
      <w:tr w:rsidR="005A0AD7" w:rsidRPr="00EF3C06" w14:paraId="06FF947C" w14:textId="77777777" w:rsidTr="005A0AD7">
        <w:tc>
          <w:tcPr>
            <w:tcW w:w="3361" w:type="dxa"/>
            <w:shd w:val="clear" w:color="auto" w:fill="auto"/>
          </w:tcPr>
          <w:p w14:paraId="1C3529FD" w14:textId="77777777" w:rsidR="005A0AD7" w:rsidRPr="00952C90" w:rsidRDefault="005A0AD7" w:rsidP="005A0AD7">
            <w:pPr>
              <w:pStyle w:val="Default"/>
              <w:rPr>
                <w:i/>
              </w:rPr>
            </w:pPr>
            <w:r w:rsidRPr="00952C90">
              <w:rPr>
                <w:i/>
                <w:iCs/>
              </w:rPr>
              <w:t xml:space="preserve">M-3-1-05p řeší jednoduché slovní úlohy na sčítání a odčítání v oboru do 20 </w:t>
            </w:r>
          </w:p>
          <w:p w14:paraId="3E989CB0" w14:textId="77777777" w:rsidR="005A0AD7" w:rsidRPr="00952C90" w:rsidRDefault="005A0AD7" w:rsidP="005A0AD7">
            <w:pPr>
              <w:rPr>
                <w:i/>
              </w:rPr>
            </w:pPr>
            <w:r w:rsidRPr="00952C90">
              <w:rPr>
                <w:i/>
                <w:iCs/>
              </w:rPr>
              <w:t xml:space="preserve">-umí rozklad čísel v oboru do 20 </w:t>
            </w:r>
          </w:p>
        </w:tc>
        <w:tc>
          <w:tcPr>
            <w:tcW w:w="3087" w:type="dxa"/>
            <w:shd w:val="clear" w:color="auto" w:fill="auto"/>
          </w:tcPr>
          <w:p w14:paraId="7FBFD43D" w14:textId="77777777" w:rsidR="005A0AD7" w:rsidRDefault="005A0AD7" w:rsidP="005A0AD7">
            <w:r>
              <w:t>- řeší jednoduché slovní úlohy na sčítání a odčítání v oboru do 10</w:t>
            </w:r>
          </w:p>
          <w:p w14:paraId="7D3E3339" w14:textId="77777777" w:rsidR="00952C90" w:rsidRDefault="00952C90" w:rsidP="005A0AD7"/>
          <w:p w14:paraId="564016B4" w14:textId="77777777" w:rsidR="005A0AD7" w:rsidRPr="00EF3C06" w:rsidRDefault="005A0AD7" w:rsidP="005A0AD7">
            <w:pPr>
              <w:rPr>
                <w:color w:val="00B050"/>
                <w:highlight w:val="yellow"/>
              </w:rPr>
            </w:pPr>
            <w:r>
              <w:t>- umí rozklad čísel v oboru do 10</w:t>
            </w:r>
          </w:p>
        </w:tc>
        <w:tc>
          <w:tcPr>
            <w:tcW w:w="2840" w:type="dxa"/>
          </w:tcPr>
          <w:p w14:paraId="73B3E11D" w14:textId="77777777" w:rsidR="005A0AD7" w:rsidRDefault="005A0AD7" w:rsidP="005A0AD7">
            <w:r>
              <w:t>- jednoduché slovní úlohy na sčítání a odčítání v oboru do 10</w:t>
            </w:r>
          </w:p>
          <w:p w14:paraId="56CFFAB0" w14:textId="77777777" w:rsidR="00952C90" w:rsidRDefault="00952C90" w:rsidP="005A0AD7"/>
          <w:p w14:paraId="03D1142C" w14:textId="77777777" w:rsidR="005A0AD7" w:rsidRPr="00EF3C06" w:rsidRDefault="005A0AD7" w:rsidP="005A0AD7">
            <w:pPr>
              <w:rPr>
                <w:color w:val="00B050"/>
                <w:highlight w:val="yellow"/>
              </w:rPr>
            </w:pPr>
            <w:r>
              <w:t>- rozklady čísel</w:t>
            </w:r>
          </w:p>
        </w:tc>
      </w:tr>
    </w:tbl>
    <w:p w14:paraId="15F00AE1" w14:textId="77777777" w:rsidR="005A0AD7" w:rsidRDefault="005A0AD7" w:rsidP="005A0AD7">
      <w:pPr>
        <w:suppressAutoHyphens w:val="0"/>
        <w:autoSpaceDE w:val="0"/>
        <w:autoSpaceDN w:val="0"/>
        <w:adjustRightInd w:val="0"/>
        <w:rPr>
          <w:rFonts w:eastAsia="Calibri"/>
          <w:b/>
          <w:bCs/>
          <w:i/>
          <w:iCs/>
          <w:color w:val="000000"/>
          <w:sz w:val="22"/>
          <w:szCs w:val="22"/>
          <w:lang w:eastAsia="cs-CZ"/>
        </w:rPr>
      </w:pPr>
    </w:p>
    <w:p w14:paraId="34DE0533" w14:textId="77777777" w:rsidR="005A0AD7" w:rsidRPr="006F7072" w:rsidRDefault="005A0AD7" w:rsidP="005A0AD7">
      <w:pPr>
        <w:suppressAutoHyphens w:val="0"/>
        <w:autoSpaceDE w:val="0"/>
        <w:autoSpaceDN w:val="0"/>
        <w:adjustRightInd w:val="0"/>
        <w:rPr>
          <w:rFonts w:eastAsia="Calibri"/>
          <w:color w:val="000000"/>
          <w:sz w:val="22"/>
          <w:szCs w:val="22"/>
          <w:lang w:eastAsia="cs-CZ"/>
        </w:rPr>
      </w:pPr>
      <w:r w:rsidRPr="006F7072">
        <w:rPr>
          <w:rFonts w:eastAsia="Calibri"/>
          <w:b/>
          <w:bCs/>
          <w:iCs/>
          <w:color w:val="000000"/>
          <w:sz w:val="22"/>
          <w:szCs w:val="22"/>
          <w:lang w:eastAsia="cs-CZ"/>
        </w:rPr>
        <w:t>Z</w:t>
      </w:r>
      <w:r w:rsidR="00952C90">
        <w:rPr>
          <w:rFonts w:eastAsia="Calibri"/>
          <w:b/>
          <w:bCs/>
          <w:iCs/>
          <w:color w:val="000000"/>
          <w:sz w:val="22"/>
          <w:szCs w:val="22"/>
          <w:lang w:eastAsia="cs-CZ"/>
        </w:rPr>
        <w:t>ávislosti, vztahy a práce s daty</w:t>
      </w:r>
    </w:p>
    <w:p w14:paraId="447A367D" w14:textId="77777777" w:rsidR="005A0AD7" w:rsidRDefault="005A0AD7" w:rsidP="005A0A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056"/>
        <w:gridCol w:w="2811"/>
      </w:tblGrid>
      <w:tr w:rsidR="005A0AD7" w:rsidRPr="00EF3C06" w14:paraId="412DF525" w14:textId="77777777" w:rsidTr="005A0AD7">
        <w:tc>
          <w:tcPr>
            <w:tcW w:w="3368" w:type="dxa"/>
            <w:shd w:val="clear" w:color="auto" w:fill="D9D9D9"/>
          </w:tcPr>
          <w:p w14:paraId="1F8945C2" w14:textId="77777777" w:rsidR="005A0AD7" w:rsidRDefault="005A0AD7" w:rsidP="005A0AD7">
            <w:r>
              <w:t>RVP výstupy:</w:t>
            </w:r>
          </w:p>
          <w:p w14:paraId="7045EFFA" w14:textId="77777777" w:rsidR="005A0AD7" w:rsidRDefault="005A0AD7" w:rsidP="005A0AD7"/>
        </w:tc>
        <w:tc>
          <w:tcPr>
            <w:tcW w:w="3082" w:type="dxa"/>
            <w:shd w:val="clear" w:color="auto" w:fill="D9D9D9"/>
          </w:tcPr>
          <w:p w14:paraId="4614351E" w14:textId="77777777" w:rsidR="005A0AD7" w:rsidRDefault="005A0AD7" w:rsidP="005A0AD7">
            <w:r>
              <w:t>ŠVP výstupy:</w:t>
            </w:r>
          </w:p>
        </w:tc>
        <w:tc>
          <w:tcPr>
            <w:tcW w:w="2838" w:type="dxa"/>
            <w:shd w:val="clear" w:color="auto" w:fill="D9D9D9"/>
          </w:tcPr>
          <w:p w14:paraId="10469DF0" w14:textId="77777777" w:rsidR="005A0AD7" w:rsidRDefault="005A0AD7" w:rsidP="005A0AD7">
            <w:r>
              <w:t>Učivo:</w:t>
            </w:r>
          </w:p>
          <w:p w14:paraId="0025B218" w14:textId="77777777" w:rsidR="005A0AD7" w:rsidRDefault="005A0AD7" w:rsidP="005A0AD7"/>
        </w:tc>
      </w:tr>
      <w:tr w:rsidR="005A0AD7" w:rsidRPr="00EF3C06" w14:paraId="3C2C0F5C" w14:textId="77777777" w:rsidTr="005A0AD7">
        <w:tc>
          <w:tcPr>
            <w:tcW w:w="3368" w:type="dxa"/>
            <w:shd w:val="clear" w:color="auto" w:fill="auto"/>
          </w:tcPr>
          <w:p w14:paraId="1B226FA7" w14:textId="77777777" w:rsidR="005A0AD7" w:rsidRPr="006F7072" w:rsidRDefault="005A0AD7" w:rsidP="005A0AD7">
            <w:pPr>
              <w:pStyle w:val="Default"/>
            </w:pPr>
            <w:r w:rsidRPr="006F7072">
              <w:rPr>
                <w:bCs/>
                <w:iCs/>
              </w:rPr>
              <w:t xml:space="preserve">M-3-2-01 orientuje se v čase, provádí jednoduché převody jednotek času </w:t>
            </w:r>
          </w:p>
        </w:tc>
        <w:tc>
          <w:tcPr>
            <w:tcW w:w="3082" w:type="dxa"/>
            <w:shd w:val="clear" w:color="auto" w:fill="auto"/>
          </w:tcPr>
          <w:p w14:paraId="1322080D" w14:textId="77777777" w:rsidR="005A0AD7" w:rsidRPr="00EF3C06" w:rsidRDefault="005A0AD7" w:rsidP="005A0AD7">
            <w:pPr>
              <w:rPr>
                <w:color w:val="00B050"/>
                <w:highlight w:val="yellow"/>
              </w:rPr>
            </w:pPr>
            <w:r>
              <w:t>- orientuje se v čase</w:t>
            </w:r>
          </w:p>
        </w:tc>
        <w:tc>
          <w:tcPr>
            <w:tcW w:w="2838" w:type="dxa"/>
          </w:tcPr>
          <w:p w14:paraId="1B9B9EE9" w14:textId="77777777" w:rsidR="005A0AD7" w:rsidRPr="00EF3C06" w:rsidRDefault="005A0AD7" w:rsidP="005A0AD7">
            <w:pPr>
              <w:rPr>
                <w:color w:val="00B050"/>
                <w:highlight w:val="yellow"/>
              </w:rPr>
            </w:pPr>
            <w:r>
              <w:t>- hodina, den, týden</w:t>
            </w:r>
          </w:p>
        </w:tc>
      </w:tr>
      <w:tr w:rsidR="005A0AD7" w:rsidRPr="00EF3C06" w14:paraId="2DD17FB7" w14:textId="77777777" w:rsidTr="005A0AD7">
        <w:tc>
          <w:tcPr>
            <w:tcW w:w="3368" w:type="dxa"/>
            <w:shd w:val="clear" w:color="auto" w:fill="auto"/>
          </w:tcPr>
          <w:p w14:paraId="0156178A" w14:textId="77777777" w:rsidR="005A0AD7" w:rsidRPr="006F7072" w:rsidRDefault="005A0AD7" w:rsidP="005A0AD7">
            <w:pPr>
              <w:pStyle w:val="Default"/>
              <w:rPr>
                <w:bCs/>
                <w:iCs/>
              </w:rPr>
            </w:pPr>
            <w:r w:rsidRPr="006F7072">
              <w:rPr>
                <w:bCs/>
                <w:iCs/>
              </w:rPr>
              <w:t>M-3-2-02 popisuje jednoduché závislosti z praktického života</w:t>
            </w:r>
          </w:p>
        </w:tc>
        <w:tc>
          <w:tcPr>
            <w:tcW w:w="3082" w:type="dxa"/>
            <w:shd w:val="clear" w:color="auto" w:fill="auto"/>
          </w:tcPr>
          <w:p w14:paraId="5ED1B7D0" w14:textId="77777777" w:rsidR="005A0AD7" w:rsidRPr="00EF3C06" w:rsidRDefault="005A0AD7" w:rsidP="005A0AD7">
            <w:pPr>
              <w:rPr>
                <w:color w:val="00B050"/>
                <w:highlight w:val="yellow"/>
              </w:rPr>
            </w:pPr>
            <w:r>
              <w:t>- orientuje se v prostoru</w:t>
            </w:r>
          </w:p>
        </w:tc>
        <w:tc>
          <w:tcPr>
            <w:tcW w:w="2838" w:type="dxa"/>
          </w:tcPr>
          <w:p w14:paraId="2E8586A0" w14:textId="77777777" w:rsidR="005A0AD7" w:rsidRDefault="005A0AD7" w:rsidP="005A0AD7">
            <w:r>
              <w:t xml:space="preserve">- pojmy menší, větší, stejný </w:t>
            </w:r>
          </w:p>
          <w:p w14:paraId="538A61D2" w14:textId="77777777" w:rsidR="00952C90" w:rsidRDefault="00952C90" w:rsidP="005A0AD7"/>
          <w:p w14:paraId="7ED789E1" w14:textId="77777777" w:rsidR="005A0AD7" w:rsidRPr="00EF3C06" w:rsidRDefault="005A0AD7" w:rsidP="005A0AD7">
            <w:pPr>
              <w:rPr>
                <w:color w:val="00B050"/>
                <w:highlight w:val="yellow"/>
              </w:rPr>
            </w:pPr>
            <w:r>
              <w:t>- pojmy: vlevo, vpravo, před, za, vedle, nahoře, dole, uprostřed, hned za, hned před, první, poslední</w:t>
            </w:r>
          </w:p>
        </w:tc>
      </w:tr>
      <w:tr w:rsidR="005A0AD7" w:rsidRPr="00EF3C06" w14:paraId="757F671A" w14:textId="77777777" w:rsidTr="005A0AD7">
        <w:tc>
          <w:tcPr>
            <w:tcW w:w="3368" w:type="dxa"/>
            <w:shd w:val="clear" w:color="auto" w:fill="auto"/>
          </w:tcPr>
          <w:p w14:paraId="591D5670" w14:textId="77777777" w:rsidR="005A0AD7" w:rsidRPr="006F7072" w:rsidRDefault="005A0AD7" w:rsidP="005A0AD7">
            <w:pPr>
              <w:pStyle w:val="Default"/>
            </w:pPr>
            <w:r w:rsidRPr="006F7072">
              <w:rPr>
                <w:bCs/>
                <w:iCs/>
              </w:rPr>
              <w:t xml:space="preserve">M-3-2-03 doplňuje tabulky, schémata, posloupnosti čísel </w:t>
            </w:r>
          </w:p>
        </w:tc>
        <w:tc>
          <w:tcPr>
            <w:tcW w:w="3082" w:type="dxa"/>
            <w:shd w:val="clear" w:color="auto" w:fill="auto"/>
          </w:tcPr>
          <w:p w14:paraId="5589E10D" w14:textId="77777777" w:rsidR="005A0AD7" w:rsidRPr="00EF3C06" w:rsidRDefault="005A0AD7" w:rsidP="005A0AD7">
            <w:pPr>
              <w:rPr>
                <w:color w:val="00B050"/>
                <w:highlight w:val="yellow"/>
              </w:rPr>
            </w:pPr>
            <w:r>
              <w:t>- doplňuje jednoduché tabulky, schémata, posloupnosti čísel</w:t>
            </w:r>
          </w:p>
        </w:tc>
        <w:tc>
          <w:tcPr>
            <w:tcW w:w="2838" w:type="dxa"/>
          </w:tcPr>
          <w:p w14:paraId="258B8BD0" w14:textId="77777777" w:rsidR="005A0AD7" w:rsidRPr="00EF3C06" w:rsidRDefault="005A0AD7" w:rsidP="005A0AD7">
            <w:pPr>
              <w:rPr>
                <w:color w:val="00B050"/>
                <w:highlight w:val="yellow"/>
              </w:rPr>
            </w:pPr>
            <w:r>
              <w:t>- tabulky, schémata</w:t>
            </w:r>
          </w:p>
        </w:tc>
      </w:tr>
    </w:tbl>
    <w:p w14:paraId="33A347A8" w14:textId="77777777" w:rsidR="005A0AD7" w:rsidRDefault="005A0AD7" w:rsidP="005A0AD7"/>
    <w:p w14:paraId="1A00D193" w14:textId="77777777" w:rsidR="005A0AD7" w:rsidRPr="00952C90" w:rsidRDefault="005A0AD7" w:rsidP="005A0AD7">
      <w:pPr>
        <w:suppressAutoHyphens w:val="0"/>
        <w:autoSpaceDE w:val="0"/>
        <w:autoSpaceDN w:val="0"/>
        <w:adjustRightInd w:val="0"/>
        <w:rPr>
          <w:rFonts w:eastAsia="Calibri"/>
          <w:bCs/>
          <w:color w:val="000000"/>
          <w:lang w:eastAsia="cs-CZ"/>
        </w:rPr>
      </w:pPr>
      <w:r w:rsidRPr="00952C90">
        <w:rPr>
          <w:rFonts w:eastAsia="Calibri"/>
          <w:bCs/>
          <w:color w:val="000000"/>
          <w:lang w:eastAsia="cs-CZ"/>
        </w:rPr>
        <w:t xml:space="preserve">Minimální doporučená úroveň pro úpravy očekávaných výstupů v rámci podpůrných opatření: </w:t>
      </w:r>
    </w:p>
    <w:p w14:paraId="2C74AA34" w14:textId="77777777" w:rsidR="005A0AD7" w:rsidRPr="006F7072" w:rsidRDefault="005A0AD7" w:rsidP="005A0AD7">
      <w:pPr>
        <w:suppressAutoHyphens w:val="0"/>
        <w:autoSpaceDE w:val="0"/>
        <w:autoSpaceDN w:val="0"/>
        <w:adjustRightInd w:val="0"/>
        <w:rPr>
          <w:rFonts w:eastAsia="Calibri"/>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059"/>
        <w:gridCol w:w="2815"/>
      </w:tblGrid>
      <w:tr w:rsidR="005A0AD7" w:rsidRPr="00EF3C06" w14:paraId="37068202" w14:textId="77777777" w:rsidTr="005A0AD7">
        <w:tc>
          <w:tcPr>
            <w:tcW w:w="3362" w:type="dxa"/>
            <w:shd w:val="clear" w:color="auto" w:fill="D9D9D9"/>
          </w:tcPr>
          <w:p w14:paraId="12B25067" w14:textId="77777777" w:rsidR="005A0AD7" w:rsidRDefault="005A0AD7" w:rsidP="005A0AD7">
            <w:r>
              <w:t>RVP výstupy:</w:t>
            </w:r>
          </w:p>
          <w:p w14:paraId="5DC34C25" w14:textId="77777777" w:rsidR="005A0AD7" w:rsidRDefault="005A0AD7" w:rsidP="005A0AD7"/>
        </w:tc>
        <w:tc>
          <w:tcPr>
            <w:tcW w:w="3087" w:type="dxa"/>
            <w:shd w:val="clear" w:color="auto" w:fill="D9D9D9"/>
          </w:tcPr>
          <w:p w14:paraId="284D0148" w14:textId="77777777" w:rsidR="005A0AD7" w:rsidRDefault="005A0AD7" w:rsidP="005A0AD7">
            <w:r>
              <w:t>ŠVP výstupy:</w:t>
            </w:r>
          </w:p>
        </w:tc>
        <w:tc>
          <w:tcPr>
            <w:tcW w:w="2839" w:type="dxa"/>
            <w:shd w:val="clear" w:color="auto" w:fill="D9D9D9"/>
          </w:tcPr>
          <w:p w14:paraId="2D36F8D4" w14:textId="77777777" w:rsidR="005A0AD7" w:rsidRDefault="005A0AD7" w:rsidP="005A0AD7">
            <w:r>
              <w:t>Učivo:</w:t>
            </w:r>
          </w:p>
          <w:p w14:paraId="30F4B668" w14:textId="77777777" w:rsidR="005A0AD7" w:rsidRDefault="005A0AD7" w:rsidP="005A0AD7"/>
        </w:tc>
      </w:tr>
      <w:tr w:rsidR="005A0AD7" w:rsidRPr="00EF3C06" w14:paraId="17A68051" w14:textId="77777777" w:rsidTr="005A0AD7">
        <w:tc>
          <w:tcPr>
            <w:tcW w:w="3362" w:type="dxa"/>
            <w:shd w:val="clear" w:color="auto" w:fill="auto"/>
          </w:tcPr>
          <w:p w14:paraId="0FB6527B" w14:textId="77777777" w:rsidR="005A0AD7" w:rsidRPr="00952C90" w:rsidRDefault="005A0AD7" w:rsidP="005A0AD7">
            <w:pPr>
              <w:pStyle w:val="Default"/>
              <w:rPr>
                <w:i/>
              </w:rPr>
            </w:pPr>
            <w:r w:rsidRPr="00952C90">
              <w:rPr>
                <w:i/>
                <w:iCs/>
              </w:rPr>
              <w:t xml:space="preserve">M-3-2-02p modeluje jednoduché situace podle pokynů a s využitím pomůcek </w:t>
            </w:r>
          </w:p>
        </w:tc>
        <w:tc>
          <w:tcPr>
            <w:tcW w:w="3087" w:type="dxa"/>
            <w:shd w:val="clear" w:color="auto" w:fill="auto"/>
          </w:tcPr>
          <w:p w14:paraId="608704A9" w14:textId="77777777" w:rsidR="005A0AD7" w:rsidRPr="00EF3C06" w:rsidRDefault="005A0AD7" w:rsidP="005A0AD7">
            <w:pPr>
              <w:rPr>
                <w:color w:val="00B050"/>
                <w:highlight w:val="yellow"/>
              </w:rPr>
            </w:pPr>
            <w:r>
              <w:t>- modeluje jednoduché situace podle pokynů a s využitím pomůcek</w:t>
            </w:r>
          </w:p>
        </w:tc>
        <w:tc>
          <w:tcPr>
            <w:tcW w:w="2839" w:type="dxa"/>
          </w:tcPr>
          <w:p w14:paraId="36CAA847" w14:textId="77777777" w:rsidR="005A0AD7" w:rsidRPr="00EF3C06" w:rsidRDefault="005A0AD7" w:rsidP="005A0AD7">
            <w:pPr>
              <w:rPr>
                <w:color w:val="00B050"/>
                <w:highlight w:val="yellow"/>
              </w:rPr>
            </w:pPr>
            <w:r>
              <w:t>- manipulační činnosti situací podle pokynů učitele s konkrétními předměty</w:t>
            </w:r>
          </w:p>
        </w:tc>
      </w:tr>
      <w:tr w:rsidR="005A0AD7" w:rsidRPr="00EF3C06" w14:paraId="6E53D140" w14:textId="77777777" w:rsidTr="005A0AD7">
        <w:tc>
          <w:tcPr>
            <w:tcW w:w="3362" w:type="dxa"/>
            <w:shd w:val="clear" w:color="auto" w:fill="auto"/>
          </w:tcPr>
          <w:p w14:paraId="699552B4" w14:textId="77777777" w:rsidR="005A0AD7" w:rsidRPr="00952C90" w:rsidRDefault="005A0AD7" w:rsidP="005A0AD7">
            <w:pPr>
              <w:pStyle w:val="Default"/>
              <w:rPr>
                <w:i/>
              </w:rPr>
            </w:pPr>
            <w:r w:rsidRPr="00952C90">
              <w:rPr>
                <w:i/>
                <w:iCs/>
              </w:rPr>
              <w:t xml:space="preserve">M-3-2-03p doplňuje jednoduché tabulky, schémata a posloupnosti čísel v oboru do 20 </w:t>
            </w:r>
          </w:p>
          <w:p w14:paraId="2092B4D6" w14:textId="77777777" w:rsidR="005A0AD7" w:rsidRPr="00952C90" w:rsidRDefault="005A0AD7" w:rsidP="005A0AD7">
            <w:pPr>
              <w:rPr>
                <w:i/>
              </w:rPr>
            </w:pPr>
            <w:r w:rsidRPr="00952C90">
              <w:rPr>
                <w:i/>
                <w:iCs/>
              </w:rPr>
              <w:t xml:space="preserve"> </w:t>
            </w:r>
          </w:p>
        </w:tc>
        <w:tc>
          <w:tcPr>
            <w:tcW w:w="3087" w:type="dxa"/>
            <w:shd w:val="clear" w:color="auto" w:fill="auto"/>
          </w:tcPr>
          <w:p w14:paraId="3730295E" w14:textId="77777777" w:rsidR="005A0AD7" w:rsidRDefault="005A0AD7" w:rsidP="005A0AD7">
            <w:r>
              <w:t xml:space="preserve">- vyplní tabulky dle zadaných pravidel </w:t>
            </w:r>
          </w:p>
          <w:p w14:paraId="4DAFDAC2" w14:textId="77777777" w:rsidR="00952C90" w:rsidRDefault="00952C90" w:rsidP="005A0AD7"/>
          <w:p w14:paraId="6E68159F" w14:textId="77777777" w:rsidR="00952C90" w:rsidRDefault="00952C90" w:rsidP="005A0AD7"/>
          <w:p w14:paraId="2A126A1A" w14:textId="77777777" w:rsidR="005A0AD7" w:rsidRPr="00EF3C06" w:rsidRDefault="005A0AD7" w:rsidP="005A0AD7">
            <w:pPr>
              <w:rPr>
                <w:color w:val="00B050"/>
                <w:highlight w:val="yellow"/>
              </w:rPr>
            </w:pPr>
            <w:r>
              <w:t>– doplní chybějící čísla v číselné řadě, dokreslí obrázky podle pravidel</w:t>
            </w:r>
          </w:p>
        </w:tc>
        <w:tc>
          <w:tcPr>
            <w:tcW w:w="2839" w:type="dxa"/>
          </w:tcPr>
          <w:p w14:paraId="1F7D2C4F" w14:textId="77777777" w:rsidR="005A0AD7" w:rsidRDefault="005A0AD7" w:rsidP="005A0AD7">
            <w:r>
              <w:t xml:space="preserve">- vyplňování různých druhů tabulek podle zadaných pravidel </w:t>
            </w:r>
          </w:p>
          <w:p w14:paraId="20198368" w14:textId="77777777" w:rsidR="00952C90" w:rsidRDefault="00952C90" w:rsidP="005A0AD7"/>
          <w:p w14:paraId="0DD2E2CF" w14:textId="77777777" w:rsidR="005A0AD7" w:rsidRPr="00EF3C06" w:rsidRDefault="005A0AD7" w:rsidP="005A0AD7">
            <w:pPr>
              <w:rPr>
                <w:color w:val="00B050"/>
                <w:highlight w:val="yellow"/>
              </w:rPr>
            </w:pPr>
            <w:r>
              <w:t>– obrázky, číselná řada</w:t>
            </w:r>
          </w:p>
        </w:tc>
      </w:tr>
      <w:tr w:rsidR="005A0AD7" w:rsidRPr="00EF3C06" w14:paraId="74D6AFDA" w14:textId="77777777" w:rsidTr="005A0AD7">
        <w:tc>
          <w:tcPr>
            <w:tcW w:w="3362" w:type="dxa"/>
            <w:shd w:val="clear" w:color="auto" w:fill="auto"/>
          </w:tcPr>
          <w:p w14:paraId="208F6AFB" w14:textId="77777777" w:rsidR="005A0AD7" w:rsidRPr="00952C90" w:rsidRDefault="005A0AD7" w:rsidP="005A0AD7">
            <w:pPr>
              <w:pStyle w:val="Default"/>
              <w:rPr>
                <w:i/>
              </w:rPr>
            </w:pPr>
            <w:r w:rsidRPr="00952C90">
              <w:rPr>
                <w:i/>
                <w:iCs/>
              </w:rPr>
              <w:t xml:space="preserve">- zvládá orientaci v prostoru a používá výrazy vpravo, vlevo, </w:t>
            </w:r>
            <w:r w:rsidRPr="00952C90">
              <w:rPr>
                <w:i/>
                <w:iCs/>
              </w:rPr>
              <w:lastRenderedPageBreak/>
              <w:t xml:space="preserve">pod, nad, před, za, nahoře, dole, vpředu, vzadu </w:t>
            </w:r>
          </w:p>
          <w:p w14:paraId="3907D3DC" w14:textId="77777777" w:rsidR="005A0AD7" w:rsidRPr="00952C90" w:rsidRDefault="005A0AD7" w:rsidP="005A0AD7">
            <w:pPr>
              <w:pStyle w:val="Default"/>
              <w:rPr>
                <w:i/>
                <w:iCs/>
              </w:rPr>
            </w:pPr>
          </w:p>
        </w:tc>
        <w:tc>
          <w:tcPr>
            <w:tcW w:w="3087" w:type="dxa"/>
            <w:shd w:val="clear" w:color="auto" w:fill="auto"/>
          </w:tcPr>
          <w:p w14:paraId="7C576CFE" w14:textId="77777777" w:rsidR="005A0AD7" w:rsidRDefault="005A0AD7" w:rsidP="005A0AD7">
            <w:r>
              <w:lastRenderedPageBreak/>
              <w:t xml:space="preserve">- zvládá orientaci v prostoru a používá výrazy vpravo, vlevo, pod, nad, před, za, </w:t>
            </w:r>
            <w:r>
              <w:lastRenderedPageBreak/>
              <w:t>nahoře, dole, vpředu, vzadu, mezi</w:t>
            </w:r>
          </w:p>
        </w:tc>
        <w:tc>
          <w:tcPr>
            <w:tcW w:w="2839" w:type="dxa"/>
          </w:tcPr>
          <w:p w14:paraId="40FD56D1" w14:textId="77777777" w:rsidR="005A0AD7" w:rsidRDefault="005A0AD7" w:rsidP="005A0AD7">
            <w:r>
              <w:lastRenderedPageBreak/>
              <w:t>- úlohy na prostorovou orientaci</w:t>
            </w:r>
          </w:p>
          <w:p w14:paraId="51F86438" w14:textId="77777777" w:rsidR="00952C90" w:rsidRDefault="00952C90" w:rsidP="005A0AD7"/>
          <w:p w14:paraId="41299F72" w14:textId="77777777" w:rsidR="005A0AD7" w:rsidRDefault="005A0AD7" w:rsidP="005A0AD7">
            <w:r>
              <w:lastRenderedPageBreak/>
              <w:t xml:space="preserve"> – pojmy: vpravo, vlevo, nahoře, dole, nad, pod, před, za, mezi, vpředu, vzadu</w:t>
            </w:r>
          </w:p>
        </w:tc>
      </w:tr>
      <w:tr w:rsidR="005A0AD7" w:rsidRPr="00EF3C06" w14:paraId="6E68C49B" w14:textId="77777777" w:rsidTr="005A0AD7">
        <w:tc>
          <w:tcPr>
            <w:tcW w:w="3362" w:type="dxa"/>
            <w:shd w:val="clear" w:color="auto" w:fill="auto"/>
          </w:tcPr>
          <w:p w14:paraId="6B253D6C" w14:textId="77777777" w:rsidR="005A0AD7" w:rsidRPr="00952C90" w:rsidRDefault="005A0AD7" w:rsidP="005A0AD7">
            <w:pPr>
              <w:pStyle w:val="Default"/>
              <w:rPr>
                <w:i/>
                <w:iCs/>
              </w:rPr>
            </w:pPr>
            <w:r w:rsidRPr="00952C90">
              <w:rPr>
                <w:i/>
                <w:iCs/>
              </w:rPr>
              <w:lastRenderedPageBreak/>
              <w:t>- uplatňuje matematické znalosti při manipulaci s drobnými mincemi</w:t>
            </w:r>
          </w:p>
        </w:tc>
        <w:tc>
          <w:tcPr>
            <w:tcW w:w="3087" w:type="dxa"/>
            <w:shd w:val="clear" w:color="auto" w:fill="auto"/>
          </w:tcPr>
          <w:p w14:paraId="0EB24290" w14:textId="77777777" w:rsidR="005A0AD7" w:rsidRDefault="005A0AD7" w:rsidP="005A0AD7">
            <w:r>
              <w:t>- uplatňuje matematické znalosti při manipulaci s drobnými mincemi</w:t>
            </w:r>
          </w:p>
        </w:tc>
        <w:tc>
          <w:tcPr>
            <w:tcW w:w="2839" w:type="dxa"/>
          </w:tcPr>
          <w:p w14:paraId="67B03832" w14:textId="77777777" w:rsidR="005A0AD7" w:rsidRDefault="005A0AD7" w:rsidP="005A0AD7">
            <w:r>
              <w:t>- sčítání a odčítání s využitím peněz</w:t>
            </w:r>
          </w:p>
        </w:tc>
      </w:tr>
    </w:tbl>
    <w:p w14:paraId="444B6478" w14:textId="77777777" w:rsidR="005A0AD7" w:rsidRDefault="005A0AD7" w:rsidP="005A0AD7">
      <w:pPr>
        <w:suppressAutoHyphens w:val="0"/>
        <w:autoSpaceDE w:val="0"/>
        <w:autoSpaceDN w:val="0"/>
        <w:adjustRightInd w:val="0"/>
        <w:rPr>
          <w:b/>
          <w:bCs/>
          <w:iCs/>
          <w:color w:val="000000"/>
        </w:rPr>
      </w:pPr>
    </w:p>
    <w:p w14:paraId="1B5A3AAB" w14:textId="77777777" w:rsidR="005A0AD7" w:rsidRPr="00A4232C" w:rsidRDefault="005A0AD7" w:rsidP="005A0AD7">
      <w:pPr>
        <w:suppressAutoHyphens w:val="0"/>
        <w:autoSpaceDE w:val="0"/>
        <w:autoSpaceDN w:val="0"/>
        <w:adjustRightInd w:val="0"/>
        <w:rPr>
          <w:rFonts w:eastAsia="Calibri"/>
          <w:color w:val="000000"/>
          <w:sz w:val="22"/>
          <w:szCs w:val="22"/>
          <w:lang w:eastAsia="cs-CZ"/>
        </w:rPr>
      </w:pPr>
      <w:r>
        <w:rPr>
          <w:rFonts w:eastAsia="Calibri"/>
          <w:b/>
          <w:bCs/>
          <w:iCs/>
          <w:color w:val="000000"/>
          <w:sz w:val="22"/>
          <w:szCs w:val="22"/>
          <w:lang w:eastAsia="cs-CZ"/>
        </w:rPr>
        <w:t xml:space="preserve"> </w:t>
      </w:r>
      <w:r w:rsidRPr="00A4232C">
        <w:rPr>
          <w:rFonts w:eastAsia="Calibri"/>
          <w:b/>
          <w:bCs/>
          <w:iCs/>
          <w:color w:val="000000"/>
          <w:sz w:val="22"/>
          <w:szCs w:val="22"/>
          <w:lang w:eastAsia="cs-CZ"/>
        </w:rPr>
        <w:t>G</w:t>
      </w:r>
      <w:r w:rsidR="00952C90">
        <w:rPr>
          <w:rFonts w:eastAsia="Calibri"/>
          <w:b/>
          <w:bCs/>
          <w:iCs/>
          <w:color w:val="000000"/>
          <w:sz w:val="22"/>
          <w:szCs w:val="22"/>
          <w:lang w:eastAsia="cs-CZ"/>
        </w:rPr>
        <w:t>eometrie v rovině a v prostoru</w:t>
      </w:r>
    </w:p>
    <w:p w14:paraId="6F897B40" w14:textId="77777777" w:rsidR="005A0AD7" w:rsidRDefault="005A0AD7" w:rsidP="005A0A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059"/>
        <w:gridCol w:w="2819"/>
      </w:tblGrid>
      <w:tr w:rsidR="005A0AD7" w:rsidRPr="00EF3C06" w14:paraId="6057E810" w14:textId="77777777" w:rsidTr="005A0AD7">
        <w:tc>
          <w:tcPr>
            <w:tcW w:w="3360" w:type="dxa"/>
            <w:shd w:val="clear" w:color="auto" w:fill="D9D9D9"/>
          </w:tcPr>
          <w:p w14:paraId="084A2AE2" w14:textId="77777777" w:rsidR="005A0AD7" w:rsidRDefault="005A0AD7" w:rsidP="005A0AD7">
            <w:r>
              <w:t>RVP výstupy:</w:t>
            </w:r>
          </w:p>
          <w:p w14:paraId="205BD17B" w14:textId="77777777" w:rsidR="005A0AD7" w:rsidRDefault="005A0AD7" w:rsidP="005A0AD7"/>
        </w:tc>
        <w:tc>
          <w:tcPr>
            <w:tcW w:w="3086" w:type="dxa"/>
            <w:shd w:val="clear" w:color="auto" w:fill="D9D9D9"/>
          </w:tcPr>
          <w:p w14:paraId="7D802A0E" w14:textId="77777777" w:rsidR="005A0AD7" w:rsidRDefault="005A0AD7" w:rsidP="005A0AD7">
            <w:r>
              <w:t>ŠVP výstupy:</w:t>
            </w:r>
          </w:p>
        </w:tc>
        <w:tc>
          <w:tcPr>
            <w:tcW w:w="2842" w:type="dxa"/>
            <w:shd w:val="clear" w:color="auto" w:fill="D9D9D9"/>
          </w:tcPr>
          <w:p w14:paraId="38DA5B24" w14:textId="77777777" w:rsidR="005A0AD7" w:rsidRDefault="005A0AD7" w:rsidP="005A0AD7">
            <w:r>
              <w:t>Učivo:</w:t>
            </w:r>
          </w:p>
          <w:p w14:paraId="2BE737E4" w14:textId="77777777" w:rsidR="005A0AD7" w:rsidRDefault="005A0AD7" w:rsidP="005A0AD7"/>
        </w:tc>
      </w:tr>
      <w:tr w:rsidR="005A0AD7" w:rsidRPr="00EF3C06" w14:paraId="5B00D511" w14:textId="77777777" w:rsidTr="005A0AD7">
        <w:tc>
          <w:tcPr>
            <w:tcW w:w="3360" w:type="dxa"/>
            <w:shd w:val="clear" w:color="auto" w:fill="auto"/>
          </w:tcPr>
          <w:p w14:paraId="276E9D88" w14:textId="77777777" w:rsidR="005A0AD7" w:rsidRPr="00A4232C" w:rsidRDefault="005A0AD7" w:rsidP="005A0AD7">
            <w:pPr>
              <w:pStyle w:val="Default"/>
            </w:pPr>
            <w:r w:rsidRPr="00A4232C">
              <w:rPr>
                <w:bCs/>
                <w:iCs/>
              </w:rPr>
              <w:t xml:space="preserve">M-3-3-01 rozezná, pojmenuje, vymodeluje a popíše základní rovinné útvary a jednoduchá tělesa; nachází v realitě jejich reprezentaci </w:t>
            </w:r>
          </w:p>
        </w:tc>
        <w:tc>
          <w:tcPr>
            <w:tcW w:w="3086" w:type="dxa"/>
            <w:shd w:val="clear" w:color="auto" w:fill="auto"/>
          </w:tcPr>
          <w:p w14:paraId="599E3D93" w14:textId="77777777" w:rsidR="005A0AD7" w:rsidRPr="00EF3C06" w:rsidRDefault="005A0AD7" w:rsidP="005A0AD7">
            <w:pPr>
              <w:rPr>
                <w:color w:val="00B050"/>
                <w:highlight w:val="yellow"/>
              </w:rPr>
            </w:pPr>
            <w:r>
              <w:t>- kreslí křivé a rovné čáry - rozezná, pojmenuje, vymodeluje a popíše základní rovinné útvary a jednoduchá tělesa; nachází v realitě jejich reprezentaci</w:t>
            </w:r>
          </w:p>
        </w:tc>
        <w:tc>
          <w:tcPr>
            <w:tcW w:w="2842" w:type="dxa"/>
          </w:tcPr>
          <w:p w14:paraId="26AD2212" w14:textId="77777777" w:rsidR="005A0AD7" w:rsidRPr="00EF3C06" w:rsidRDefault="005A0AD7" w:rsidP="005A0AD7">
            <w:pPr>
              <w:rPr>
                <w:color w:val="00B050"/>
                <w:highlight w:val="yellow"/>
              </w:rPr>
            </w:pPr>
            <w:r>
              <w:t>-křivá a lomená čára, přímka, úsečka, kružnice, koule, kvádr, krychle, válec, kužel a jehlan</w:t>
            </w:r>
          </w:p>
        </w:tc>
      </w:tr>
      <w:tr w:rsidR="005A0AD7" w:rsidRPr="00EF3C06" w14:paraId="12EDE839" w14:textId="77777777" w:rsidTr="005A0AD7">
        <w:tc>
          <w:tcPr>
            <w:tcW w:w="3360" w:type="dxa"/>
            <w:shd w:val="clear" w:color="auto" w:fill="auto"/>
          </w:tcPr>
          <w:p w14:paraId="49FAE6C9" w14:textId="77777777" w:rsidR="005A0AD7" w:rsidRPr="00A4232C" w:rsidRDefault="005A0AD7" w:rsidP="005A0AD7">
            <w:pPr>
              <w:pStyle w:val="Default"/>
            </w:pPr>
            <w:r w:rsidRPr="00A4232C">
              <w:rPr>
                <w:bCs/>
                <w:iCs/>
              </w:rPr>
              <w:t xml:space="preserve">M-3-3-02 porovnává velikost útvarů, měří a odhaduje délku úsečky </w:t>
            </w:r>
          </w:p>
        </w:tc>
        <w:tc>
          <w:tcPr>
            <w:tcW w:w="3086" w:type="dxa"/>
            <w:shd w:val="clear" w:color="auto" w:fill="auto"/>
          </w:tcPr>
          <w:p w14:paraId="39747F4B" w14:textId="77777777" w:rsidR="005A0AD7" w:rsidRDefault="005A0AD7" w:rsidP="005A0AD7">
            <w:r>
              <w:t xml:space="preserve">-měří délku úsečky na centimetry </w:t>
            </w:r>
          </w:p>
          <w:p w14:paraId="454424A8" w14:textId="77777777" w:rsidR="00952C90" w:rsidRDefault="00952C90" w:rsidP="005A0AD7"/>
          <w:p w14:paraId="623F14A6" w14:textId="77777777" w:rsidR="005A0AD7" w:rsidRPr="00EF3C06" w:rsidRDefault="005A0AD7" w:rsidP="005A0AD7">
            <w:pPr>
              <w:rPr>
                <w:color w:val="00B050"/>
                <w:highlight w:val="yellow"/>
              </w:rPr>
            </w:pPr>
            <w:r>
              <w:t>- porovnává velikost útvarů</w:t>
            </w:r>
          </w:p>
        </w:tc>
        <w:tc>
          <w:tcPr>
            <w:tcW w:w="2842" w:type="dxa"/>
          </w:tcPr>
          <w:p w14:paraId="2908196B" w14:textId="77777777" w:rsidR="005A0AD7" w:rsidRDefault="005A0AD7" w:rsidP="005A0AD7">
            <w:r>
              <w:t xml:space="preserve">- měření úseček </w:t>
            </w:r>
          </w:p>
          <w:p w14:paraId="36C3F40A" w14:textId="77777777" w:rsidR="00952C90" w:rsidRDefault="00952C90" w:rsidP="005A0AD7"/>
          <w:p w14:paraId="1675F921" w14:textId="77777777" w:rsidR="00952C90" w:rsidRDefault="00952C90" w:rsidP="005A0AD7"/>
          <w:p w14:paraId="46E32421" w14:textId="77777777" w:rsidR="005A0AD7" w:rsidRPr="00EF3C06" w:rsidRDefault="005A0AD7" w:rsidP="005A0AD7">
            <w:pPr>
              <w:rPr>
                <w:color w:val="00B050"/>
                <w:highlight w:val="yellow"/>
              </w:rPr>
            </w:pPr>
            <w:r>
              <w:t>- porovnávání, řazení podle velikosti</w:t>
            </w:r>
          </w:p>
        </w:tc>
      </w:tr>
      <w:tr w:rsidR="005A0AD7" w:rsidRPr="00EF3C06" w14:paraId="1BEF4DB6" w14:textId="77777777" w:rsidTr="005A0AD7">
        <w:tc>
          <w:tcPr>
            <w:tcW w:w="3360" w:type="dxa"/>
            <w:shd w:val="clear" w:color="auto" w:fill="auto"/>
          </w:tcPr>
          <w:p w14:paraId="4BF28B34" w14:textId="77777777" w:rsidR="005A0AD7" w:rsidRPr="00A4232C" w:rsidRDefault="005A0AD7" w:rsidP="005A0AD7">
            <w:pPr>
              <w:pStyle w:val="Default"/>
            </w:pPr>
            <w:r w:rsidRPr="00A4232C">
              <w:rPr>
                <w:bCs/>
                <w:iCs/>
              </w:rPr>
              <w:t xml:space="preserve">M-3-3-03 rozezná a modeluje jednoduché souměrné útvary v rovině </w:t>
            </w:r>
          </w:p>
        </w:tc>
        <w:tc>
          <w:tcPr>
            <w:tcW w:w="3086" w:type="dxa"/>
            <w:shd w:val="clear" w:color="auto" w:fill="auto"/>
          </w:tcPr>
          <w:p w14:paraId="32D32215" w14:textId="77777777" w:rsidR="005A0AD7" w:rsidRDefault="005A0AD7" w:rsidP="005A0AD7">
            <w:r>
              <w:t xml:space="preserve">- rozezná, pojmenuje, vymodeluje a popíše základní rovinné útvary a jednoduchá tělesa; nachází v realitě jejich reprezentaci </w:t>
            </w:r>
          </w:p>
          <w:p w14:paraId="68CF5173" w14:textId="77777777" w:rsidR="00952C90" w:rsidRDefault="00952C90" w:rsidP="005A0AD7"/>
          <w:p w14:paraId="7474901A" w14:textId="77777777" w:rsidR="00952C90" w:rsidRDefault="00952C90" w:rsidP="005A0AD7"/>
          <w:p w14:paraId="36C921CB" w14:textId="77777777" w:rsidR="00952C90" w:rsidRDefault="00952C90" w:rsidP="005A0AD7"/>
          <w:p w14:paraId="5D223565" w14:textId="77777777" w:rsidR="005A0AD7" w:rsidRPr="00EF3C06" w:rsidRDefault="005A0AD7" w:rsidP="005A0AD7">
            <w:pPr>
              <w:rPr>
                <w:color w:val="00B050"/>
                <w:highlight w:val="yellow"/>
              </w:rPr>
            </w:pPr>
            <w:r>
              <w:t>- získání prostorové představivosti - rozezná rovnoběžky a různoběžky</w:t>
            </w:r>
          </w:p>
        </w:tc>
        <w:tc>
          <w:tcPr>
            <w:tcW w:w="2842" w:type="dxa"/>
          </w:tcPr>
          <w:p w14:paraId="04675CEE" w14:textId="77777777" w:rsidR="005A0AD7" w:rsidRDefault="005A0AD7" w:rsidP="005A0AD7">
            <w:r>
              <w:t xml:space="preserve">- opakování probraných rovinných útvarů a jednoduchých těles </w:t>
            </w:r>
          </w:p>
          <w:p w14:paraId="0C64C5E5" w14:textId="77777777" w:rsidR="00952C90" w:rsidRDefault="00952C90" w:rsidP="005A0AD7"/>
          <w:p w14:paraId="110894D9" w14:textId="77777777" w:rsidR="005A0AD7" w:rsidRDefault="005A0AD7" w:rsidP="005A0AD7">
            <w:r>
              <w:t>- kužel, jehlan, polopřímka - prostorová představivost (stavby z krychlí)</w:t>
            </w:r>
          </w:p>
          <w:p w14:paraId="1142F438" w14:textId="77777777" w:rsidR="00952C90" w:rsidRDefault="00952C90" w:rsidP="005A0AD7"/>
          <w:p w14:paraId="509FC256" w14:textId="77777777" w:rsidR="005A0AD7" w:rsidRPr="00EF3C06" w:rsidRDefault="005A0AD7" w:rsidP="005A0AD7">
            <w:pPr>
              <w:rPr>
                <w:color w:val="00B050"/>
                <w:highlight w:val="yellow"/>
              </w:rPr>
            </w:pPr>
            <w:r>
              <w:t xml:space="preserve"> - vzájemná poloha dvou přímek v rovině</w:t>
            </w:r>
          </w:p>
        </w:tc>
      </w:tr>
    </w:tbl>
    <w:p w14:paraId="46850B3F" w14:textId="77777777" w:rsidR="005A0AD7" w:rsidRDefault="005A0AD7" w:rsidP="005A0AD7"/>
    <w:p w14:paraId="790D3857" w14:textId="77777777" w:rsidR="005A0AD7" w:rsidRPr="00686143" w:rsidRDefault="005A0AD7" w:rsidP="005A0AD7">
      <w:pPr>
        <w:suppressAutoHyphens w:val="0"/>
        <w:autoSpaceDE w:val="0"/>
        <w:autoSpaceDN w:val="0"/>
        <w:adjustRightInd w:val="0"/>
        <w:rPr>
          <w:rFonts w:eastAsia="Calibri"/>
          <w:color w:val="000000"/>
          <w:sz w:val="22"/>
          <w:szCs w:val="22"/>
          <w:lang w:eastAsia="cs-CZ"/>
        </w:rPr>
      </w:pPr>
      <w:r w:rsidRPr="00686143">
        <w:rPr>
          <w:rFonts w:eastAsia="Calibri"/>
          <w:bCs/>
          <w:color w:val="000000"/>
          <w:sz w:val="22"/>
          <w:szCs w:val="22"/>
          <w:lang w:eastAsia="cs-CZ"/>
        </w:rPr>
        <w:t xml:space="preserve">Minimální doporučená úroveň pro úpravy očekávaných výstupů v rámci podpůrných opatření: </w:t>
      </w:r>
    </w:p>
    <w:p w14:paraId="0B375440" w14:textId="77777777" w:rsidR="005A0AD7" w:rsidRDefault="005A0AD7" w:rsidP="005A0A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061"/>
        <w:gridCol w:w="2808"/>
      </w:tblGrid>
      <w:tr w:rsidR="005A0AD7" w:rsidRPr="00EF3C06" w14:paraId="135F6F65" w14:textId="77777777" w:rsidTr="005A0AD7">
        <w:tc>
          <w:tcPr>
            <w:tcW w:w="3366" w:type="dxa"/>
            <w:shd w:val="clear" w:color="auto" w:fill="D9D9D9"/>
          </w:tcPr>
          <w:p w14:paraId="64A7CB6D" w14:textId="77777777" w:rsidR="005A0AD7" w:rsidRPr="00686143" w:rsidRDefault="005A0AD7" w:rsidP="005A0AD7">
            <w:r w:rsidRPr="00686143">
              <w:t>RVP výstupy:</w:t>
            </w:r>
          </w:p>
          <w:p w14:paraId="14340CEF" w14:textId="77777777" w:rsidR="005A0AD7" w:rsidRPr="00686143" w:rsidRDefault="005A0AD7" w:rsidP="005A0AD7"/>
        </w:tc>
        <w:tc>
          <w:tcPr>
            <w:tcW w:w="3089" w:type="dxa"/>
            <w:shd w:val="clear" w:color="auto" w:fill="D9D9D9"/>
          </w:tcPr>
          <w:p w14:paraId="2BE0FBBA" w14:textId="77777777" w:rsidR="005A0AD7" w:rsidRPr="00686143" w:rsidRDefault="005A0AD7" w:rsidP="005A0AD7">
            <w:r w:rsidRPr="00686143">
              <w:t>ŠVP výstupy:</w:t>
            </w:r>
          </w:p>
        </w:tc>
        <w:tc>
          <w:tcPr>
            <w:tcW w:w="2833" w:type="dxa"/>
            <w:shd w:val="clear" w:color="auto" w:fill="D9D9D9"/>
          </w:tcPr>
          <w:p w14:paraId="7125CC4F" w14:textId="77777777" w:rsidR="005A0AD7" w:rsidRPr="00686143" w:rsidRDefault="005A0AD7" w:rsidP="005A0AD7">
            <w:r w:rsidRPr="00686143">
              <w:t>Učivo:</w:t>
            </w:r>
          </w:p>
          <w:p w14:paraId="521BE650" w14:textId="77777777" w:rsidR="005A0AD7" w:rsidRPr="00686143" w:rsidRDefault="005A0AD7" w:rsidP="005A0AD7"/>
        </w:tc>
      </w:tr>
      <w:tr w:rsidR="005A0AD7" w:rsidRPr="00EF3C06" w14:paraId="2B2467F3" w14:textId="77777777" w:rsidTr="005A0AD7">
        <w:tc>
          <w:tcPr>
            <w:tcW w:w="3366" w:type="dxa"/>
            <w:shd w:val="clear" w:color="auto" w:fill="auto"/>
          </w:tcPr>
          <w:p w14:paraId="4F41317C" w14:textId="77777777" w:rsidR="005A0AD7" w:rsidRPr="00952C90" w:rsidRDefault="005A0AD7" w:rsidP="005A0AD7">
            <w:pPr>
              <w:pStyle w:val="Default"/>
              <w:rPr>
                <w:i/>
              </w:rPr>
            </w:pPr>
            <w:r w:rsidRPr="00952C90">
              <w:rPr>
                <w:i/>
                <w:iCs/>
              </w:rPr>
              <w:t xml:space="preserve">M-3-3-01p pozná a pojmenuje základní geometrické tvary a umí je graficky znázornit </w:t>
            </w:r>
          </w:p>
        </w:tc>
        <w:tc>
          <w:tcPr>
            <w:tcW w:w="3089" w:type="dxa"/>
            <w:shd w:val="clear" w:color="auto" w:fill="auto"/>
          </w:tcPr>
          <w:p w14:paraId="131439F1" w14:textId="77777777" w:rsidR="005A0AD7" w:rsidRPr="00EF3C06" w:rsidRDefault="005A0AD7" w:rsidP="005A0AD7">
            <w:pPr>
              <w:rPr>
                <w:color w:val="00B050"/>
                <w:highlight w:val="yellow"/>
              </w:rPr>
            </w:pPr>
            <w:r>
              <w:t>- pozná a pojmenuje čtverec, obdélník, trojúhelník, kruh</w:t>
            </w:r>
          </w:p>
        </w:tc>
        <w:tc>
          <w:tcPr>
            <w:tcW w:w="2833" w:type="dxa"/>
          </w:tcPr>
          <w:p w14:paraId="09FF8881" w14:textId="77777777" w:rsidR="005A0AD7" w:rsidRPr="00EF3C06" w:rsidRDefault="005A0AD7" w:rsidP="005A0AD7">
            <w:pPr>
              <w:rPr>
                <w:color w:val="00B050"/>
                <w:highlight w:val="yellow"/>
              </w:rPr>
            </w:pPr>
            <w:r>
              <w:t>-základní rovinné útvary</w:t>
            </w:r>
          </w:p>
        </w:tc>
      </w:tr>
      <w:tr w:rsidR="005A0AD7" w:rsidRPr="00EF3C06" w14:paraId="7A48CD65" w14:textId="77777777" w:rsidTr="005A0AD7">
        <w:tc>
          <w:tcPr>
            <w:tcW w:w="3366" w:type="dxa"/>
            <w:shd w:val="clear" w:color="auto" w:fill="auto"/>
          </w:tcPr>
          <w:p w14:paraId="2EB499C3" w14:textId="77777777" w:rsidR="005A0AD7" w:rsidRPr="00952C90" w:rsidRDefault="005A0AD7" w:rsidP="005A0AD7">
            <w:pPr>
              <w:pStyle w:val="Default"/>
              <w:rPr>
                <w:i/>
              </w:rPr>
            </w:pPr>
            <w:r w:rsidRPr="00952C90">
              <w:rPr>
                <w:i/>
                <w:iCs/>
              </w:rPr>
              <w:t xml:space="preserve">M-3-3-01p rozezná přímku a úsečku, narýsuje je a ví, jak se označují </w:t>
            </w:r>
          </w:p>
        </w:tc>
        <w:tc>
          <w:tcPr>
            <w:tcW w:w="3089" w:type="dxa"/>
            <w:shd w:val="clear" w:color="auto" w:fill="auto"/>
          </w:tcPr>
          <w:p w14:paraId="617BA86D" w14:textId="77777777" w:rsidR="005A0AD7" w:rsidRPr="00EF3C06" w:rsidRDefault="005A0AD7" w:rsidP="005A0AD7">
            <w:pPr>
              <w:rPr>
                <w:color w:val="00B050"/>
                <w:highlight w:val="yellow"/>
              </w:rPr>
            </w:pPr>
            <w:r>
              <w:t>- rozezná přímku a úsečku, narýsuje je a ví, jak se označují</w:t>
            </w:r>
          </w:p>
        </w:tc>
        <w:tc>
          <w:tcPr>
            <w:tcW w:w="2833" w:type="dxa"/>
          </w:tcPr>
          <w:p w14:paraId="5FF94E97" w14:textId="77777777" w:rsidR="005A0AD7" w:rsidRPr="00EF3C06" w:rsidRDefault="005A0AD7" w:rsidP="005A0AD7">
            <w:pPr>
              <w:rPr>
                <w:color w:val="00B050"/>
                <w:highlight w:val="yellow"/>
              </w:rPr>
            </w:pPr>
            <w:r>
              <w:t>- používání pravítka, narýsování a označení úsečky a přímky</w:t>
            </w:r>
          </w:p>
        </w:tc>
      </w:tr>
      <w:tr w:rsidR="005A0AD7" w:rsidRPr="00EF3C06" w14:paraId="19E61D91" w14:textId="77777777" w:rsidTr="005A0AD7">
        <w:tc>
          <w:tcPr>
            <w:tcW w:w="3366" w:type="dxa"/>
            <w:shd w:val="clear" w:color="auto" w:fill="auto"/>
          </w:tcPr>
          <w:p w14:paraId="55FC9406" w14:textId="77777777" w:rsidR="005A0AD7" w:rsidRPr="00952C90" w:rsidRDefault="005A0AD7" w:rsidP="005A0AD7">
            <w:pPr>
              <w:pStyle w:val="Default"/>
              <w:rPr>
                <w:i/>
              </w:rPr>
            </w:pPr>
            <w:r w:rsidRPr="00952C90">
              <w:rPr>
                <w:i/>
                <w:iCs/>
              </w:rPr>
              <w:t xml:space="preserve">M-3-3-02p používá pravítko </w:t>
            </w:r>
          </w:p>
        </w:tc>
        <w:tc>
          <w:tcPr>
            <w:tcW w:w="3089" w:type="dxa"/>
            <w:shd w:val="clear" w:color="auto" w:fill="auto"/>
          </w:tcPr>
          <w:p w14:paraId="55C79F97" w14:textId="77777777" w:rsidR="005A0AD7" w:rsidRPr="00EF3C06" w:rsidRDefault="005A0AD7" w:rsidP="005A0AD7">
            <w:pPr>
              <w:rPr>
                <w:color w:val="00B050"/>
                <w:highlight w:val="yellow"/>
              </w:rPr>
            </w:pPr>
            <w:r>
              <w:t>- používá pravítko</w:t>
            </w:r>
          </w:p>
        </w:tc>
        <w:tc>
          <w:tcPr>
            <w:tcW w:w="2833" w:type="dxa"/>
          </w:tcPr>
          <w:p w14:paraId="664255E5" w14:textId="77777777" w:rsidR="005A0AD7" w:rsidRPr="00EF3C06" w:rsidRDefault="005A0AD7" w:rsidP="005A0AD7">
            <w:pPr>
              <w:rPr>
                <w:color w:val="00B050"/>
                <w:highlight w:val="yellow"/>
              </w:rPr>
            </w:pPr>
            <w:r>
              <w:t>- používá pravítka</w:t>
            </w:r>
          </w:p>
        </w:tc>
      </w:tr>
    </w:tbl>
    <w:p w14:paraId="2C090251" w14:textId="77777777" w:rsidR="005A0AD7" w:rsidRDefault="005A0AD7" w:rsidP="005A0AD7"/>
    <w:p w14:paraId="70AAB191" w14:textId="77777777" w:rsidR="005A0AD7" w:rsidRPr="00B67547" w:rsidRDefault="005A0AD7" w:rsidP="005A0A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52C90" w:rsidRPr="00952C90" w14:paraId="280035BA" w14:textId="77777777" w:rsidTr="005E59AF">
        <w:trPr>
          <w:trHeight w:val="100"/>
        </w:trPr>
        <w:tc>
          <w:tcPr>
            <w:tcW w:w="9322" w:type="dxa"/>
            <w:shd w:val="clear" w:color="auto" w:fill="E7E6E6"/>
          </w:tcPr>
          <w:p w14:paraId="5F6B0734" w14:textId="77777777" w:rsidR="00952C90" w:rsidRPr="00952C90" w:rsidRDefault="00952C90" w:rsidP="00952C90">
            <w:pPr>
              <w:suppressAutoHyphens w:val="0"/>
              <w:autoSpaceDE w:val="0"/>
              <w:autoSpaceDN w:val="0"/>
              <w:adjustRightInd w:val="0"/>
              <w:rPr>
                <w:color w:val="000000"/>
                <w:lang w:eastAsia="cs-CZ"/>
              </w:rPr>
            </w:pPr>
            <w:r w:rsidRPr="00952C90">
              <w:rPr>
                <w:b/>
                <w:bCs/>
                <w:color w:val="000000"/>
                <w:lang w:eastAsia="cs-CZ"/>
              </w:rPr>
              <w:t xml:space="preserve">Průřezová témata, přesahy, souvislosti </w:t>
            </w:r>
          </w:p>
        </w:tc>
      </w:tr>
      <w:tr w:rsidR="00952C90" w:rsidRPr="00952C90" w14:paraId="1ABD2CF4" w14:textId="77777777" w:rsidTr="00952C90">
        <w:trPr>
          <w:trHeight w:val="100"/>
        </w:trPr>
        <w:tc>
          <w:tcPr>
            <w:tcW w:w="9322" w:type="dxa"/>
          </w:tcPr>
          <w:p w14:paraId="2B19E043"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Hodnoty, postoje, praktická etika </w:t>
            </w:r>
          </w:p>
        </w:tc>
      </w:tr>
      <w:tr w:rsidR="00952C90" w:rsidRPr="00952C90" w14:paraId="4AD2D0E3" w14:textId="77777777" w:rsidTr="00952C90">
        <w:trPr>
          <w:trHeight w:val="100"/>
        </w:trPr>
        <w:tc>
          <w:tcPr>
            <w:tcW w:w="9322" w:type="dxa"/>
          </w:tcPr>
          <w:p w14:paraId="66725279"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lastRenderedPageBreak/>
              <w:t xml:space="preserve">- analýzy vlastních i cizích postojů a hodnot a jejich projevů v chování lidí </w:t>
            </w:r>
          </w:p>
        </w:tc>
      </w:tr>
      <w:tr w:rsidR="00952C90" w:rsidRPr="00952C90" w14:paraId="0142ADDE" w14:textId="77777777" w:rsidTr="00952C90">
        <w:trPr>
          <w:trHeight w:val="100"/>
        </w:trPr>
        <w:tc>
          <w:tcPr>
            <w:tcW w:w="9322" w:type="dxa"/>
          </w:tcPr>
          <w:p w14:paraId="14A461A5"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Komunikace </w:t>
            </w:r>
          </w:p>
        </w:tc>
      </w:tr>
      <w:tr w:rsidR="00952C90" w:rsidRPr="00952C90" w14:paraId="187960DC" w14:textId="77777777" w:rsidTr="00952C90">
        <w:trPr>
          <w:trHeight w:val="100"/>
        </w:trPr>
        <w:tc>
          <w:tcPr>
            <w:tcW w:w="9322" w:type="dxa"/>
          </w:tcPr>
          <w:p w14:paraId="7614D697" w14:textId="77777777" w:rsidR="00952C90" w:rsidRPr="00952C90" w:rsidRDefault="00952C90" w:rsidP="00952C90">
            <w:pPr>
              <w:suppressAutoHyphens w:val="0"/>
              <w:autoSpaceDE w:val="0"/>
              <w:autoSpaceDN w:val="0"/>
              <w:adjustRightInd w:val="0"/>
              <w:rPr>
                <w:color w:val="000000"/>
                <w:lang w:eastAsia="cs-CZ"/>
              </w:rPr>
            </w:pPr>
            <w:r w:rsidRPr="00952C90">
              <w:rPr>
                <w:b/>
                <w:bCs/>
                <w:i/>
                <w:iCs/>
                <w:color w:val="000000"/>
                <w:lang w:eastAsia="cs-CZ"/>
              </w:rPr>
              <w:t xml:space="preserve">– </w:t>
            </w:r>
            <w:r w:rsidRPr="00952C90">
              <w:rPr>
                <w:b/>
                <w:bCs/>
                <w:color w:val="000000"/>
                <w:lang w:eastAsia="cs-CZ"/>
              </w:rPr>
              <w:t>c</w:t>
            </w:r>
            <w:r w:rsidRPr="00952C90">
              <w:rPr>
                <w:color w:val="000000"/>
                <w:lang w:eastAsia="cs-CZ"/>
              </w:rPr>
              <w:t xml:space="preserve">vičení pozorování a empatického a aktivního naslouchání, dovednosti pro sdělování verbální i neverbální (technika řeči, výraz řeči, cvičení v neverbálním sdělování) </w:t>
            </w:r>
          </w:p>
        </w:tc>
      </w:tr>
      <w:tr w:rsidR="00952C90" w:rsidRPr="00952C90" w14:paraId="37D6BBFB" w14:textId="77777777" w:rsidTr="00952C90">
        <w:trPr>
          <w:trHeight w:val="100"/>
        </w:trPr>
        <w:tc>
          <w:tcPr>
            <w:tcW w:w="9322" w:type="dxa"/>
          </w:tcPr>
          <w:p w14:paraId="03859CA3"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Kooperace a </w:t>
            </w:r>
            <w:proofErr w:type="spellStart"/>
            <w:r w:rsidRPr="00952C90">
              <w:rPr>
                <w:color w:val="000000"/>
                <w:lang w:eastAsia="cs-CZ"/>
              </w:rPr>
              <w:t>kompetice</w:t>
            </w:r>
            <w:proofErr w:type="spellEnd"/>
            <w:r w:rsidRPr="00952C90">
              <w:rPr>
                <w:color w:val="000000"/>
                <w:lang w:eastAsia="cs-CZ"/>
              </w:rPr>
              <w:t xml:space="preserve"> </w:t>
            </w:r>
          </w:p>
        </w:tc>
      </w:tr>
      <w:tr w:rsidR="00952C90" w:rsidRPr="00952C90" w14:paraId="6052B33A" w14:textId="77777777" w:rsidTr="00952C90">
        <w:trPr>
          <w:trHeight w:val="222"/>
        </w:trPr>
        <w:tc>
          <w:tcPr>
            <w:tcW w:w="9322" w:type="dxa"/>
          </w:tcPr>
          <w:p w14:paraId="43F670D0"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952C90" w:rsidRPr="00952C90" w14:paraId="639106EA" w14:textId="77777777" w:rsidTr="00952C90">
        <w:trPr>
          <w:trHeight w:val="100"/>
        </w:trPr>
        <w:tc>
          <w:tcPr>
            <w:tcW w:w="9322" w:type="dxa"/>
          </w:tcPr>
          <w:p w14:paraId="5FB2A5D7"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Kreativita </w:t>
            </w:r>
          </w:p>
        </w:tc>
      </w:tr>
      <w:tr w:rsidR="00952C90" w:rsidRPr="00952C90" w14:paraId="52FE7316" w14:textId="77777777" w:rsidTr="00952C90">
        <w:trPr>
          <w:trHeight w:val="100"/>
        </w:trPr>
        <w:tc>
          <w:tcPr>
            <w:tcW w:w="9322" w:type="dxa"/>
          </w:tcPr>
          <w:p w14:paraId="4DC328BB"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cvičení pro rozvoj základních rysů kreativity (pružnosti nápadů, originality, schopnosti vidět věci jinak, citlivosti, schopnosti dotahovat nápady do reality) </w:t>
            </w:r>
          </w:p>
        </w:tc>
      </w:tr>
      <w:tr w:rsidR="00952C90" w:rsidRPr="00952C90" w14:paraId="2873AAD4" w14:textId="77777777" w:rsidTr="00952C90">
        <w:trPr>
          <w:trHeight w:val="100"/>
        </w:trPr>
        <w:tc>
          <w:tcPr>
            <w:tcW w:w="9322" w:type="dxa"/>
          </w:tcPr>
          <w:p w14:paraId="0691F514"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Poznávání lidí </w:t>
            </w:r>
          </w:p>
        </w:tc>
      </w:tr>
      <w:tr w:rsidR="00952C90" w:rsidRPr="00952C90" w14:paraId="1266BA11" w14:textId="77777777" w:rsidTr="00952C90">
        <w:trPr>
          <w:trHeight w:val="100"/>
        </w:trPr>
        <w:tc>
          <w:tcPr>
            <w:tcW w:w="9322" w:type="dxa"/>
          </w:tcPr>
          <w:p w14:paraId="786D4115"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vzájemné poznávání se ve skupině/třídě </w:t>
            </w:r>
          </w:p>
        </w:tc>
      </w:tr>
      <w:tr w:rsidR="00952C90" w:rsidRPr="00952C90" w14:paraId="461D21A5" w14:textId="77777777" w:rsidTr="00952C90">
        <w:trPr>
          <w:trHeight w:val="100"/>
        </w:trPr>
        <w:tc>
          <w:tcPr>
            <w:tcW w:w="9322" w:type="dxa"/>
          </w:tcPr>
          <w:p w14:paraId="09FCE656"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Rozvoj schopností poznávání </w:t>
            </w:r>
          </w:p>
        </w:tc>
      </w:tr>
      <w:tr w:rsidR="00952C90" w:rsidRPr="00952C90" w14:paraId="3AD343D3" w14:textId="77777777" w:rsidTr="00952C90">
        <w:trPr>
          <w:trHeight w:val="100"/>
        </w:trPr>
        <w:tc>
          <w:tcPr>
            <w:tcW w:w="9322" w:type="dxa"/>
          </w:tcPr>
          <w:p w14:paraId="66A09DD1"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cvičení smyslového vnímání, pozornosti a soustředění, cvičení dovednosti zapamatování, řešení problémů, dovednosti pro učení a studium </w:t>
            </w:r>
          </w:p>
        </w:tc>
      </w:tr>
      <w:tr w:rsidR="00952C90" w:rsidRPr="00952C90" w14:paraId="3B22D2CA" w14:textId="77777777" w:rsidTr="00952C90">
        <w:trPr>
          <w:trHeight w:val="100"/>
        </w:trPr>
        <w:tc>
          <w:tcPr>
            <w:tcW w:w="9322" w:type="dxa"/>
          </w:tcPr>
          <w:p w14:paraId="55DDDAE1"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Řešení problémů a rozhodovací dovednosti </w:t>
            </w:r>
          </w:p>
        </w:tc>
      </w:tr>
      <w:tr w:rsidR="00952C90" w:rsidRPr="00952C90" w14:paraId="2FC657E2" w14:textId="77777777" w:rsidTr="00952C90">
        <w:trPr>
          <w:trHeight w:val="100"/>
        </w:trPr>
        <w:tc>
          <w:tcPr>
            <w:tcW w:w="9322" w:type="dxa"/>
          </w:tcPr>
          <w:p w14:paraId="41FD5C2F"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dovednosti pro řešení problémů, zvládání učebních problémů vázaných na látku předmětů </w:t>
            </w:r>
          </w:p>
        </w:tc>
      </w:tr>
    </w:tbl>
    <w:p w14:paraId="672646A6" w14:textId="77777777" w:rsidR="005A0AD7" w:rsidRDefault="005A0AD7" w:rsidP="00067683">
      <w:pPr>
        <w:rPr>
          <w:b/>
        </w:rPr>
      </w:pPr>
    </w:p>
    <w:p w14:paraId="42714E6F" w14:textId="77777777" w:rsidR="005A0AD7" w:rsidRDefault="005A0AD7" w:rsidP="00067683">
      <w:pPr>
        <w:rPr>
          <w:b/>
        </w:rPr>
      </w:pPr>
    </w:p>
    <w:p w14:paraId="0FDAC308" w14:textId="77777777" w:rsidR="005A0AD7" w:rsidRDefault="005A0AD7" w:rsidP="00067683">
      <w:pPr>
        <w:rPr>
          <w:b/>
        </w:rPr>
      </w:pPr>
    </w:p>
    <w:p w14:paraId="1D9F600A" w14:textId="77777777" w:rsidR="007135B9" w:rsidRDefault="007135B9">
      <w:pPr>
        <w:suppressAutoHyphens w:val="0"/>
        <w:rPr>
          <w:b/>
          <w:bCs/>
          <w:iCs/>
          <w:color w:val="000000"/>
          <w:lang w:eastAsia="cs-CZ"/>
        </w:rPr>
      </w:pPr>
      <w:r>
        <w:rPr>
          <w:b/>
          <w:bCs/>
          <w:iCs/>
        </w:rPr>
        <w:br w:type="page"/>
      </w:r>
    </w:p>
    <w:p w14:paraId="5678C10D" w14:textId="5410A539" w:rsidR="00952C90" w:rsidRDefault="00952C90" w:rsidP="00952C90">
      <w:pPr>
        <w:pStyle w:val="Default"/>
        <w:rPr>
          <w:b/>
          <w:bCs/>
          <w:iCs/>
        </w:rPr>
      </w:pPr>
      <w:r w:rsidRPr="00F40BE3">
        <w:rPr>
          <w:b/>
          <w:bCs/>
          <w:iCs/>
        </w:rPr>
        <w:lastRenderedPageBreak/>
        <w:t>O</w:t>
      </w:r>
      <w:r>
        <w:rPr>
          <w:b/>
          <w:bCs/>
          <w:iCs/>
        </w:rPr>
        <w:t>č</w:t>
      </w:r>
      <w:r w:rsidRPr="00F40BE3">
        <w:rPr>
          <w:b/>
          <w:bCs/>
          <w:iCs/>
        </w:rPr>
        <w:t xml:space="preserve">ekávané výstupy pro </w:t>
      </w:r>
      <w:r>
        <w:rPr>
          <w:b/>
          <w:bCs/>
          <w:iCs/>
        </w:rPr>
        <w:t>3</w:t>
      </w:r>
      <w:r w:rsidRPr="00F40BE3">
        <w:rPr>
          <w:b/>
          <w:bCs/>
          <w:iCs/>
        </w:rPr>
        <w:t>.ročník</w:t>
      </w:r>
      <w:r>
        <w:rPr>
          <w:b/>
          <w:bCs/>
          <w:iCs/>
        </w:rPr>
        <w:t>,</w:t>
      </w:r>
      <w:r w:rsidRPr="00F40BE3">
        <w:rPr>
          <w:b/>
          <w:bCs/>
          <w:iCs/>
        </w:rPr>
        <w:t xml:space="preserve"> </w:t>
      </w:r>
      <w:r>
        <w:rPr>
          <w:b/>
          <w:bCs/>
          <w:iCs/>
        </w:rPr>
        <w:t xml:space="preserve"> Matematika </w:t>
      </w:r>
    </w:p>
    <w:p w14:paraId="719303EF" w14:textId="77777777" w:rsidR="00952C90" w:rsidRDefault="00952C90" w:rsidP="00952C90">
      <w:pPr>
        <w:pStyle w:val="Default"/>
        <w:rPr>
          <w:b/>
          <w:bCs/>
          <w:iCs/>
        </w:rPr>
      </w:pPr>
    </w:p>
    <w:p w14:paraId="300ADD77" w14:textId="77777777" w:rsidR="00952C90" w:rsidRPr="00952C90" w:rsidRDefault="00952C90" w:rsidP="00952C90">
      <w:pPr>
        <w:suppressAutoHyphens w:val="0"/>
        <w:autoSpaceDE w:val="0"/>
        <w:autoSpaceDN w:val="0"/>
        <w:adjustRightInd w:val="0"/>
        <w:rPr>
          <w:rFonts w:eastAsia="Calibri"/>
          <w:color w:val="000000"/>
          <w:lang w:eastAsia="cs-CZ"/>
        </w:rPr>
      </w:pPr>
      <w:r>
        <w:rPr>
          <w:rFonts w:eastAsia="Calibri"/>
          <w:b/>
          <w:bCs/>
          <w:iCs/>
          <w:color w:val="000000"/>
          <w:lang w:eastAsia="cs-CZ"/>
        </w:rPr>
        <w:t>Číslo a početní operace</w:t>
      </w:r>
    </w:p>
    <w:p w14:paraId="2BDED89A" w14:textId="77777777" w:rsidR="00952C90" w:rsidRDefault="00952C90" w:rsidP="00952C90">
      <w:pPr>
        <w:pStyle w:val="Default"/>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058"/>
        <w:gridCol w:w="2812"/>
      </w:tblGrid>
      <w:tr w:rsidR="00952C90" w14:paraId="6976A122" w14:textId="77777777" w:rsidTr="005E59AF">
        <w:tc>
          <w:tcPr>
            <w:tcW w:w="3370" w:type="dxa"/>
            <w:shd w:val="clear" w:color="auto" w:fill="EEECE1"/>
          </w:tcPr>
          <w:p w14:paraId="1F285288" w14:textId="77777777" w:rsidR="00952C90" w:rsidRDefault="00952C90" w:rsidP="005E59AF">
            <w:r>
              <w:t>RVP výstupy:</w:t>
            </w:r>
          </w:p>
          <w:p w14:paraId="68F2E2ED" w14:textId="77777777" w:rsidR="00952C90" w:rsidRDefault="00952C90" w:rsidP="005E59AF"/>
        </w:tc>
        <w:tc>
          <w:tcPr>
            <w:tcW w:w="3085" w:type="dxa"/>
            <w:shd w:val="clear" w:color="auto" w:fill="EEECE1"/>
          </w:tcPr>
          <w:p w14:paraId="48F88ECA" w14:textId="77777777" w:rsidR="00952C90" w:rsidRDefault="00952C90" w:rsidP="005E59AF">
            <w:r>
              <w:t>ŠVP výstupy:</w:t>
            </w:r>
          </w:p>
        </w:tc>
        <w:tc>
          <w:tcPr>
            <w:tcW w:w="2833" w:type="dxa"/>
            <w:shd w:val="clear" w:color="auto" w:fill="EEECE1"/>
          </w:tcPr>
          <w:p w14:paraId="028ABC6B" w14:textId="77777777" w:rsidR="00952C90" w:rsidRDefault="00952C90" w:rsidP="005E59AF">
            <w:r>
              <w:t>Učivo:</w:t>
            </w:r>
          </w:p>
          <w:p w14:paraId="1F6B10F7" w14:textId="77777777" w:rsidR="00952C90" w:rsidRDefault="00952C90" w:rsidP="005E59AF"/>
        </w:tc>
      </w:tr>
      <w:tr w:rsidR="00952C90" w:rsidRPr="00D31E12" w14:paraId="21727A46" w14:textId="77777777" w:rsidTr="005E59AF">
        <w:tc>
          <w:tcPr>
            <w:tcW w:w="3370" w:type="dxa"/>
            <w:shd w:val="clear" w:color="auto" w:fill="auto"/>
          </w:tcPr>
          <w:p w14:paraId="07107830" w14:textId="77777777" w:rsidR="00952C90" w:rsidRPr="006F7072" w:rsidRDefault="00952C90" w:rsidP="005E59AF">
            <w:pPr>
              <w:pStyle w:val="Default"/>
            </w:pPr>
            <w:r w:rsidRPr="006F7072">
              <w:rPr>
                <w:bCs/>
                <w:iCs/>
              </w:rPr>
              <w:t xml:space="preserve">M-3-1-01 používá přirozená čísla k modelování reálných situací, počítá předměty v daném souboru, vytváří soubory s daným počtem prvků </w:t>
            </w:r>
          </w:p>
        </w:tc>
        <w:tc>
          <w:tcPr>
            <w:tcW w:w="3085" w:type="dxa"/>
            <w:shd w:val="clear" w:color="auto" w:fill="auto"/>
          </w:tcPr>
          <w:p w14:paraId="1DDF6CF5" w14:textId="77777777" w:rsidR="00952C90" w:rsidRDefault="00952C90" w:rsidP="005E59AF">
            <w:r>
              <w:t xml:space="preserve">- počítá předměty v daném souboru </w:t>
            </w:r>
          </w:p>
          <w:p w14:paraId="1F63AA3A" w14:textId="77777777" w:rsidR="00952C90" w:rsidRDefault="00952C90" w:rsidP="005E59AF"/>
          <w:p w14:paraId="4D8647E3" w14:textId="77777777" w:rsidR="00952C90" w:rsidRDefault="00952C90" w:rsidP="005E59AF">
            <w:r>
              <w:t xml:space="preserve">- vytváří soubory s daným počtem prvků </w:t>
            </w:r>
          </w:p>
          <w:p w14:paraId="3380C0FB" w14:textId="77777777" w:rsidR="00952C90" w:rsidRDefault="00952C90" w:rsidP="005E59AF"/>
          <w:p w14:paraId="6D783E23" w14:textId="77777777" w:rsidR="00952C90" w:rsidRPr="003A01E1" w:rsidRDefault="00952C90" w:rsidP="005E59AF">
            <w:pPr>
              <w:rPr>
                <w:color w:val="00B050"/>
                <w:highlight w:val="yellow"/>
              </w:rPr>
            </w:pPr>
            <w:r>
              <w:t>- počítá s názorem a činnostmi pomocí různých předmětů</w:t>
            </w:r>
          </w:p>
        </w:tc>
        <w:tc>
          <w:tcPr>
            <w:tcW w:w="2833" w:type="dxa"/>
          </w:tcPr>
          <w:p w14:paraId="38F4C691" w14:textId="77777777" w:rsidR="00952C90" w:rsidRPr="00D31E12" w:rsidRDefault="00952C90" w:rsidP="005E59AF">
            <w:pPr>
              <w:rPr>
                <w:color w:val="FF0000"/>
                <w:highlight w:val="yellow"/>
              </w:rPr>
            </w:pPr>
            <w:r>
              <w:t>- přirozená čísla 0 – 1 000</w:t>
            </w:r>
          </w:p>
        </w:tc>
      </w:tr>
      <w:tr w:rsidR="00952C90" w:rsidRPr="003A01E1" w14:paraId="557BDFD0" w14:textId="77777777" w:rsidTr="005E59AF">
        <w:tc>
          <w:tcPr>
            <w:tcW w:w="3370" w:type="dxa"/>
            <w:shd w:val="clear" w:color="auto" w:fill="auto"/>
          </w:tcPr>
          <w:p w14:paraId="3FC9A1DA" w14:textId="77777777" w:rsidR="00952C90" w:rsidRPr="006F7072" w:rsidRDefault="00952C90" w:rsidP="005E59AF">
            <w:pPr>
              <w:pStyle w:val="Default"/>
            </w:pPr>
            <w:r w:rsidRPr="006F7072">
              <w:rPr>
                <w:bCs/>
                <w:iCs/>
              </w:rPr>
              <w:t xml:space="preserve">M-3-1-02 čte, zapisuje a porovnává přirozená čísla do </w:t>
            </w:r>
            <w:r>
              <w:rPr>
                <w:bCs/>
                <w:iCs/>
              </w:rPr>
              <w:t xml:space="preserve">    </w:t>
            </w:r>
            <w:r w:rsidRPr="006F7072">
              <w:rPr>
                <w:bCs/>
                <w:iCs/>
              </w:rPr>
              <w:t xml:space="preserve">1 000, užívá a zapisuje vztah rovnosti a nerovnosti </w:t>
            </w:r>
          </w:p>
          <w:p w14:paraId="3552FA8B" w14:textId="77777777" w:rsidR="00952C90" w:rsidRPr="006F7072" w:rsidRDefault="00952C90" w:rsidP="005E59AF"/>
        </w:tc>
        <w:tc>
          <w:tcPr>
            <w:tcW w:w="3085" w:type="dxa"/>
            <w:shd w:val="clear" w:color="auto" w:fill="auto"/>
          </w:tcPr>
          <w:p w14:paraId="4B6271E0" w14:textId="77777777" w:rsidR="00952C90" w:rsidRDefault="00952C90" w:rsidP="005E59AF">
            <w:r>
              <w:t xml:space="preserve">- čte a píše trojciferná čísla </w:t>
            </w:r>
          </w:p>
          <w:p w14:paraId="1AB76DE0" w14:textId="77777777" w:rsidR="00952C90" w:rsidRDefault="00952C90" w:rsidP="005E59AF"/>
          <w:p w14:paraId="09FEF981" w14:textId="77777777" w:rsidR="00952C90" w:rsidRDefault="00952C90" w:rsidP="005E59AF">
            <w:r>
              <w:t xml:space="preserve">- porovnává čísla v daném oboru </w:t>
            </w:r>
          </w:p>
          <w:p w14:paraId="15B67626" w14:textId="77777777" w:rsidR="00952C90" w:rsidRDefault="00952C90" w:rsidP="005E59AF"/>
          <w:p w14:paraId="13DF50B2" w14:textId="77777777" w:rsidR="00952C90" w:rsidRDefault="00952C90" w:rsidP="005E59AF">
            <w:r>
              <w:t xml:space="preserve">- řeší úlohy na porovnávání čísel </w:t>
            </w:r>
          </w:p>
          <w:p w14:paraId="79277BAD" w14:textId="77777777" w:rsidR="00952C90" w:rsidRDefault="00952C90" w:rsidP="005E59AF"/>
          <w:p w14:paraId="7AC092D5" w14:textId="77777777" w:rsidR="00952C90" w:rsidRPr="003A01E1" w:rsidRDefault="00952C90" w:rsidP="005E59AF">
            <w:pPr>
              <w:rPr>
                <w:color w:val="00B050"/>
                <w:highlight w:val="yellow"/>
              </w:rPr>
            </w:pPr>
            <w:r>
              <w:t>- zapisuje vztah rovnosti a nerovnosti</w:t>
            </w:r>
          </w:p>
        </w:tc>
        <w:tc>
          <w:tcPr>
            <w:tcW w:w="2833" w:type="dxa"/>
          </w:tcPr>
          <w:p w14:paraId="48CDE04D" w14:textId="77777777" w:rsidR="00952C90" w:rsidRDefault="00952C90" w:rsidP="005E59AF">
            <w:r>
              <w:t xml:space="preserve">- zápis čísel </w:t>
            </w:r>
          </w:p>
          <w:p w14:paraId="1D22CB9B" w14:textId="77777777" w:rsidR="00952C90" w:rsidRDefault="00952C90" w:rsidP="005E59AF"/>
          <w:p w14:paraId="5AE9C6C8" w14:textId="77777777" w:rsidR="00952C90" w:rsidRPr="003A01E1" w:rsidRDefault="00952C90" w:rsidP="005E59AF">
            <w:pPr>
              <w:rPr>
                <w:color w:val="00B050"/>
                <w:highlight w:val="yellow"/>
              </w:rPr>
            </w:pPr>
            <w:r>
              <w:t>- porovnávání čísel</w:t>
            </w:r>
          </w:p>
        </w:tc>
      </w:tr>
      <w:tr w:rsidR="00952C90" w:rsidRPr="003A01E1" w14:paraId="5BC6AEC6" w14:textId="77777777" w:rsidTr="005E59AF">
        <w:tc>
          <w:tcPr>
            <w:tcW w:w="3370" w:type="dxa"/>
            <w:shd w:val="clear" w:color="auto" w:fill="auto"/>
          </w:tcPr>
          <w:p w14:paraId="0C4623C1" w14:textId="77777777" w:rsidR="00952C90" w:rsidRPr="006F7072" w:rsidRDefault="00952C90" w:rsidP="005E59AF">
            <w:pPr>
              <w:pStyle w:val="Default"/>
            </w:pPr>
            <w:r w:rsidRPr="006F7072">
              <w:rPr>
                <w:bCs/>
                <w:iCs/>
              </w:rPr>
              <w:t xml:space="preserve">M-3-1-03 užívá lineární uspořádání; zobrazí číslo na číselné ose </w:t>
            </w:r>
          </w:p>
          <w:p w14:paraId="79D659E2" w14:textId="77777777" w:rsidR="00952C90" w:rsidRDefault="00952C90" w:rsidP="005E59AF">
            <w:r>
              <w:t>na číselné ose</w:t>
            </w:r>
          </w:p>
          <w:p w14:paraId="2F432AD7" w14:textId="77777777" w:rsidR="00952C90" w:rsidRPr="006F7072" w:rsidRDefault="00952C90" w:rsidP="005E59AF">
            <w:r>
              <w:t xml:space="preserve">                                         </w:t>
            </w:r>
          </w:p>
        </w:tc>
        <w:tc>
          <w:tcPr>
            <w:tcW w:w="3085" w:type="dxa"/>
            <w:shd w:val="clear" w:color="auto" w:fill="auto"/>
          </w:tcPr>
          <w:p w14:paraId="3ECF37C6" w14:textId="77777777" w:rsidR="00952C90" w:rsidRDefault="00952C90" w:rsidP="005E59AF">
            <w:r>
              <w:t>-orientuje se v číselné řadě a číselné ose do 1 000</w:t>
            </w:r>
          </w:p>
          <w:p w14:paraId="2E9B6D37" w14:textId="77777777" w:rsidR="00952C90" w:rsidRDefault="00952C90" w:rsidP="005E59AF"/>
          <w:p w14:paraId="1BB998FF" w14:textId="77777777" w:rsidR="00952C90" w:rsidRDefault="00952C90" w:rsidP="005E59AF">
            <w:r>
              <w:t xml:space="preserve">- znázorňuje dvojciferná a trojciferná čísla na číselné ose </w:t>
            </w:r>
          </w:p>
          <w:p w14:paraId="3A2F2316" w14:textId="77777777" w:rsidR="00952C90" w:rsidRDefault="00952C90" w:rsidP="005E59AF"/>
          <w:p w14:paraId="3D61E287" w14:textId="77777777" w:rsidR="00952C90" w:rsidRDefault="00952C90" w:rsidP="005E59AF">
            <w:r>
              <w:t>- porovnává čísla pomocí číselné osy</w:t>
            </w:r>
          </w:p>
          <w:p w14:paraId="6F3C1F38" w14:textId="77777777" w:rsidR="00952C90" w:rsidRDefault="00952C90" w:rsidP="005E59AF"/>
          <w:p w14:paraId="7086A0CD" w14:textId="77777777" w:rsidR="00952C90" w:rsidRPr="003A01E1" w:rsidRDefault="00952C90" w:rsidP="005E59AF">
            <w:pPr>
              <w:rPr>
                <w:color w:val="00B050"/>
                <w:highlight w:val="yellow"/>
              </w:rPr>
            </w:pPr>
            <w:r>
              <w:t xml:space="preserve"> - zaokrouhluje na desítky, stovky</w:t>
            </w:r>
          </w:p>
        </w:tc>
        <w:tc>
          <w:tcPr>
            <w:tcW w:w="2833" w:type="dxa"/>
          </w:tcPr>
          <w:p w14:paraId="77D3C33E" w14:textId="77777777" w:rsidR="00952C90" w:rsidRDefault="00952C90" w:rsidP="005E59AF">
            <w:r>
              <w:t>- orientace v číselné řadě a na číselné ose</w:t>
            </w:r>
          </w:p>
          <w:p w14:paraId="11F61B96" w14:textId="77777777" w:rsidR="00952C90" w:rsidRDefault="00952C90" w:rsidP="005E59AF"/>
          <w:p w14:paraId="298CF8EC" w14:textId="77777777" w:rsidR="00952C90" w:rsidRDefault="00952C90" w:rsidP="005E59AF"/>
          <w:p w14:paraId="20364EC0" w14:textId="77777777" w:rsidR="00952C90" w:rsidRDefault="00952C90" w:rsidP="005E59AF"/>
          <w:p w14:paraId="5E77ED7F" w14:textId="77777777" w:rsidR="00952C90" w:rsidRDefault="00952C90" w:rsidP="005E59AF"/>
          <w:p w14:paraId="39DF017F" w14:textId="77777777" w:rsidR="00952C90" w:rsidRDefault="00952C90" w:rsidP="005E59AF"/>
          <w:p w14:paraId="3B492F3E" w14:textId="77777777" w:rsidR="00952C90" w:rsidRDefault="00952C90" w:rsidP="005E59AF">
            <w:r>
              <w:t xml:space="preserve">- porovnávání </w:t>
            </w:r>
          </w:p>
          <w:p w14:paraId="01A629A8" w14:textId="77777777" w:rsidR="00952C90" w:rsidRDefault="00952C90" w:rsidP="005E59AF"/>
          <w:p w14:paraId="5E98B41F" w14:textId="77777777" w:rsidR="00952C90" w:rsidRDefault="00952C90" w:rsidP="005E59AF"/>
          <w:p w14:paraId="2342FBE8" w14:textId="77777777" w:rsidR="00952C90" w:rsidRPr="003A01E1" w:rsidRDefault="00952C90" w:rsidP="005E59AF">
            <w:pPr>
              <w:rPr>
                <w:color w:val="00B050"/>
                <w:highlight w:val="yellow"/>
              </w:rPr>
            </w:pPr>
            <w:r>
              <w:t>- zaokrouhlování</w:t>
            </w:r>
          </w:p>
        </w:tc>
      </w:tr>
      <w:tr w:rsidR="00952C90" w:rsidRPr="00B62166" w14:paraId="0C5D9A20" w14:textId="77777777" w:rsidTr="005E59AF">
        <w:tc>
          <w:tcPr>
            <w:tcW w:w="3370" w:type="dxa"/>
            <w:shd w:val="clear" w:color="auto" w:fill="auto"/>
          </w:tcPr>
          <w:p w14:paraId="702BC44F" w14:textId="77777777" w:rsidR="00952C90" w:rsidRPr="006F7072" w:rsidRDefault="00952C90" w:rsidP="005E59AF">
            <w:pPr>
              <w:pStyle w:val="Default"/>
            </w:pPr>
            <w:r w:rsidRPr="006F7072">
              <w:rPr>
                <w:bCs/>
                <w:iCs/>
              </w:rPr>
              <w:t xml:space="preserve">M-3-1-04 provádí zpaměti jednoduché početní operace s přirozenými čísly </w:t>
            </w:r>
          </w:p>
          <w:p w14:paraId="5A16F77E" w14:textId="77777777" w:rsidR="00952C90" w:rsidRPr="006F7072" w:rsidRDefault="00952C90" w:rsidP="005E59AF"/>
        </w:tc>
        <w:tc>
          <w:tcPr>
            <w:tcW w:w="3085" w:type="dxa"/>
            <w:shd w:val="clear" w:color="auto" w:fill="auto"/>
          </w:tcPr>
          <w:p w14:paraId="3E219316" w14:textId="77777777" w:rsidR="00952C90" w:rsidRDefault="00952C90" w:rsidP="005E59AF">
            <w:r>
              <w:t xml:space="preserve">- provádí pamětné početní operace do 100 (příklady typu: 36+17, 65-28), do 1 000 (příklady typu 241+7, 325–3, 530+40, 380-20) </w:t>
            </w:r>
          </w:p>
          <w:p w14:paraId="29148591" w14:textId="77777777" w:rsidR="00952C90" w:rsidRDefault="00952C90" w:rsidP="005E59AF"/>
          <w:p w14:paraId="1354C599" w14:textId="77777777" w:rsidR="00952C90" w:rsidRDefault="00952C90" w:rsidP="005E59AF">
            <w:r>
              <w:t>- sčítá a odčítá násobky sta</w:t>
            </w:r>
          </w:p>
          <w:p w14:paraId="362D41B8" w14:textId="77777777" w:rsidR="00952C90" w:rsidRDefault="00952C90" w:rsidP="005E59AF"/>
          <w:p w14:paraId="013F0019" w14:textId="77777777" w:rsidR="00952C90" w:rsidRPr="00B62166" w:rsidRDefault="00952C90" w:rsidP="005E59AF">
            <w:pPr>
              <w:rPr>
                <w:color w:val="FF0000"/>
                <w:highlight w:val="yellow"/>
              </w:rPr>
            </w:pPr>
            <w:r>
              <w:t>- rozkládá čísla do 1 000 v desítkové soustavě</w:t>
            </w:r>
          </w:p>
        </w:tc>
        <w:tc>
          <w:tcPr>
            <w:tcW w:w="2833" w:type="dxa"/>
          </w:tcPr>
          <w:p w14:paraId="68F360CC" w14:textId="77777777" w:rsidR="00952C90" w:rsidRDefault="00952C90" w:rsidP="005E59AF">
            <w:r>
              <w:t xml:space="preserve">- pamětné počítání </w:t>
            </w:r>
          </w:p>
          <w:p w14:paraId="5BD56845" w14:textId="77777777" w:rsidR="00952C90" w:rsidRDefault="00952C90" w:rsidP="005E59AF"/>
          <w:p w14:paraId="250E1588" w14:textId="77777777" w:rsidR="00952C90" w:rsidRDefault="00952C90" w:rsidP="005E59AF"/>
          <w:p w14:paraId="285CBC8D" w14:textId="77777777" w:rsidR="00952C90" w:rsidRDefault="00952C90" w:rsidP="005E59AF"/>
          <w:p w14:paraId="08BA4544" w14:textId="77777777" w:rsidR="00952C90" w:rsidRDefault="00952C90" w:rsidP="005E59AF"/>
          <w:p w14:paraId="6D000596" w14:textId="77777777" w:rsidR="00952C90" w:rsidRDefault="00952C90" w:rsidP="005E59AF"/>
          <w:p w14:paraId="34E33B10" w14:textId="77777777" w:rsidR="00952C90" w:rsidRPr="00B62166" w:rsidRDefault="00952C90" w:rsidP="005E59AF">
            <w:pPr>
              <w:rPr>
                <w:color w:val="FF0000"/>
                <w:highlight w:val="yellow"/>
              </w:rPr>
            </w:pPr>
            <w:r>
              <w:t>- součet a rozdíl čísel - rozklad čísel</w:t>
            </w:r>
          </w:p>
        </w:tc>
      </w:tr>
      <w:tr w:rsidR="00952C90" w:rsidRPr="00B62166" w14:paraId="465D55C0" w14:textId="77777777" w:rsidTr="005E59AF">
        <w:tc>
          <w:tcPr>
            <w:tcW w:w="3370" w:type="dxa"/>
            <w:shd w:val="clear" w:color="auto" w:fill="auto"/>
          </w:tcPr>
          <w:p w14:paraId="7DEE71C6" w14:textId="77777777" w:rsidR="00952C90" w:rsidRPr="006F7072" w:rsidRDefault="00952C90" w:rsidP="005E59AF">
            <w:pPr>
              <w:pStyle w:val="Default"/>
            </w:pPr>
            <w:r w:rsidRPr="006F7072">
              <w:rPr>
                <w:bCs/>
                <w:iCs/>
              </w:rPr>
              <w:t xml:space="preserve">M-3-1-05 řeší a tvoří úlohy, ve kterých aplikuje a modeluje osvojené početní operace </w:t>
            </w:r>
          </w:p>
          <w:p w14:paraId="3F8FA2F4" w14:textId="77777777" w:rsidR="00952C90" w:rsidRPr="006F7072" w:rsidRDefault="00952C90" w:rsidP="005E59AF">
            <w:pPr>
              <w:ind w:left="360"/>
            </w:pPr>
          </w:p>
        </w:tc>
        <w:tc>
          <w:tcPr>
            <w:tcW w:w="3085" w:type="dxa"/>
            <w:shd w:val="clear" w:color="auto" w:fill="auto"/>
          </w:tcPr>
          <w:p w14:paraId="046B4562" w14:textId="77777777" w:rsidR="00952C90" w:rsidRDefault="00952C90" w:rsidP="005E59AF">
            <w:r>
              <w:lastRenderedPageBreak/>
              <w:t xml:space="preserve">- provádí písemné sčítání a odčítání dvou trojciferných čísel </w:t>
            </w:r>
          </w:p>
          <w:p w14:paraId="225172CE" w14:textId="77777777" w:rsidR="00952C90" w:rsidRDefault="00952C90" w:rsidP="005E59AF"/>
          <w:p w14:paraId="29AE1723" w14:textId="77777777" w:rsidR="00952C90" w:rsidRDefault="00952C90" w:rsidP="005E59AF">
            <w:r>
              <w:t xml:space="preserve">- řeší příklady se závorkami </w:t>
            </w:r>
          </w:p>
          <w:p w14:paraId="16BA6C70" w14:textId="77777777" w:rsidR="00952C90" w:rsidRDefault="00952C90" w:rsidP="005E59AF">
            <w:r>
              <w:t xml:space="preserve">- chápe analogii </w:t>
            </w:r>
          </w:p>
          <w:p w14:paraId="08DECC8C" w14:textId="77777777" w:rsidR="00952C90" w:rsidRDefault="00952C90" w:rsidP="005E59AF">
            <w:r>
              <w:t xml:space="preserve">- řeší praktické úkoly sčítáním, odčítáním pomocí porovnávání s užitím vztahů o n – více (méně) v oboru do 1 000 </w:t>
            </w:r>
          </w:p>
          <w:p w14:paraId="6659D1C0" w14:textId="77777777" w:rsidR="00952C90" w:rsidRDefault="00952C90" w:rsidP="005E59AF"/>
          <w:p w14:paraId="1ED0AA1D" w14:textId="77777777" w:rsidR="00952C90" w:rsidRDefault="00952C90" w:rsidP="005E59AF">
            <w:r>
              <w:t xml:space="preserve">- řeší úlohy typu n-krát více a n- krát méně </w:t>
            </w:r>
          </w:p>
          <w:p w14:paraId="461ADB93" w14:textId="77777777" w:rsidR="00952C90" w:rsidRDefault="00952C90" w:rsidP="005E59AF">
            <w:r>
              <w:t xml:space="preserve">- vyjmenuje řady násobků od 1 do 10 </w:t>
            </w:r>
          </w:p>
          <w:p w14:paraId="0F66635B" w14:textId="77777777" w:rsidR="00952C90" w:rsidRDefault="00952C90" w:rsidP="005E59AF"/>
          <w:p w14:paraId="65FE6270" w14:textId="77777777" w:rsidR="00952C90" w:rsidRDefault="00952C90" w:rsidP="005E59AF">
            <w:r>
              <w:t>- řeší příklady násobení a dělení v oboru násobilek</w:t>
            </w:r>
          </w:p>
          <w:p w14:paraId="6B134E5B" w14:textId="77777777" w:rsidR="00952C90" w:rsidRDefault="00952C90" w:rsidP="005E59AF"/>
          <w:p w14:paraId="5EB1F9EF" w14:textId="77777777" w:rsidR="00952C90" w:rsidRDefault="00952C90" w:rsidP="005E59AF">
            <w:r>
              <w:t xml:space="preserve"> - řeší a vytváří jednoduché slovní úlohy na násobení a dělení v oboru do sta </w:t>
            </w:r>
          </w:p>
          <w:p w14:paraId="6CCE2FD8" w14:textId="77777777" w:rsidR="00952C90" w:rsidRDefault="00952C90" w:rsidP="005E59AF">
            <w:r>
              <w:t xml:space="preserve">- dokáže vynásobit dvojciferné číslo jednociferným v jednoduchých příkladech mimo obor násobilek </w:t>
            </w:r>
          </w:p>
          <w:p w14:paraId="3D0E727F" w14:textId="77777777" w:rsidR="00952C90" w:rsidRDefault="00952C90" w:rsidP="005E59AF"/>
          <w:p w14:paraId="6E4B43E2" w14:textId="77777777" w:rsidR="00952C90" w:rsidRPr="00B62166" w:rsidRDefault="00952C90" w:rsidP="005E59AF">
            <w:pPr>
              <w:rPr>
                <w:color w:val="FF0000"/>
                <w:highlight w:val="yellow"/>
              </w:rPr>
            </w:pPr>
            <w:r>
              <w:t>- provádí odhady výsledků</w:t>
            </w:r>
          </w:p>
        </w:tc>
        <w:tc>
          <w:tcPr>
            <w:tcW w:w="2833" w:type="dxa"/>
          </w:tcPr>
          <w:p w14:paraId="58781575" w14:textId="77777777" w:rsidR="00952C90" w:rsidRDefault="00952C90" w:rsidP="005E59AF">
            <w:r>
              <w:lastRenderedPageBreak/>
              <w:t xml:space="preserve">- písemné sčítání a odčítání </w:t>
            </w:r>
          </w:p>
          <w:p w14:paraId="11DC1A20" w14:textId="77777777" w:rsidR="00952C90" w:rsidRDefault="00952C90" w:rsidP="005E59AF"/>
          <w:p w14:paraId="43E2F153" w14:textId="77777777" w:rsidR="00952C90" w:rsidRDefault="00952C90" w:rsidP="005E59AF"/>
          <w:p w14:paraId="7450E3BA" w14:textId="77777777" w:rsidR="00952C90" w:rsidRDefault="00952C90" w:rsidP="005E59AF">
            <w:r>
              <w:t xml:space="preserve">- příklady se závorkami </w:t>
            </w:r>
          </w:p>
          <w:p w14:paraId="5E3D49F5" w14:textId="77777777" w:rsidR="00952C90" w:rsidRDefault="00952C90" w:rsidP="005E59AF"/>
          <w:p w14:paraId="704B31B7" w14:textId="77777777" w:rsidR="00952C90" w:rsidRDefault="00952C90" w:rsidP="005E59AF"/>
          <w:p w14:paraId="0FBF2109" w14:textId="77777777" w:rsidR="00952C90" w:rsidRDefault="00952C90" w:rsidP="005E59AF"/>
          <w:p w14:paraId="32630AF2" w14:textId="77777777" w:rsidR="00952C90" w:rsidRDefault="00952C90" w:rsidP="005E59AF"/>
          <w:p w14:paraId="1CA7B3FE" w14:textId="77777777" w:rsidR="00952C90" w:rsidRDefault="00952C90" w:rsidP="005E59AF"/>
          <w:p w14:paraId="68B0D516" w14:textId="77777777" w:rsidR="00952C90" w:rsidRDefault="00952C90" w:rsidP="005E59AF"/>
          <w:p w14:paraId="62EBA793" w14:textId="77777777" w:rsidR="00952C90" w:rsidRDefault="00952C90" w:rsidP="005E59AF"/>
          <w:p w14:paraId="0588928A" w14:textId="77777777" w:rsidR="00952C90" w:rsidRDefault="00952C90" w:rsidP="005E59AF">
            <w:r>
              <w:t>- násobilka 1 – 10</w:t>
            </w:r>
          </w:p>
          <w:p w14:paraId="636A6D54" w14:textId="77777777" w:rsidR="00952C90" w:rsidRDefault="00952C90" w:rsidP="005E59AF">
            <w:r>
              <w:t xml:space="preserve"> - násobení desítkou</w:t>
            </w:r>
          </w:p>
          <w:p w14:paraId="04F12E60" w14:textId="77777777" w:rsidR="00952C90" w:rsidRDefault="00952C90" w:rsidP="005E59AF">
            <w:r>
              <w:t xml:space="preserve"> – násobení a dělení dvojciferných čísel jednociferným </w:t>
            </w:r>
          </w:p>
          <w:p w14:paraId="338CB9D8" w14:textId="77777777" w:rsidR="00952C90" w:rsidRDefault="00952C90" w:rsidP="005E59AF"/>
          <w:p w14:paraId="38C26A50" w14:textId="77777777" w:rsidR="00952C90" w:rsidRDefault="00952C90" w:rsidP="005E59AF"/>
          <w:p w14:paraId="1575468C" w14:textId="77777777" w:rsidR="00952C90" w:rsidRDefault="00952C90" w:rsidP="005E59AF"/>
          <w:p w14:paraId="4F202746" w14:textId="77777777" w:rsidR="00952C90" w:rsidRDefault="00952C90" w:rsidP="00952C90">
            <w:r>
              <w:t>- slovní úlohy</w:t>
            </w:r>
          </w:p>
          <w:p w14:paraId="1F8F8E09" w14:textId="77777777" w:rsidR="00952C90" w:rsidRDefault="00952C90" w:rsidP="00952C90"/>
          <w:p w14:paraId="6148AE6F" w14:textId="77777777" w:rsidR="00952C90" w:rsidRDefault="00952C90" w:rsidP="00952C90"/>
          <w:p w14:paraId="3C58B6E2" w14:textId="77777777" w:rsidR="00952C90" w:rsidRDefault="00952C90" w:rsidP="00952C90"/>
          <w:p w14:paraId="326CDEC9" w14:textId="77777777" w:rsidR="00952C90" w:rsidRDefault="00952C90" w:rsidP="00952C90"/>
          <w:p w14:paraId="15AB80F7" w14:textId="77777777" w:rsidR="00952C90" w:rsidRDefault="00952C90" w:rsidP="00952C90"/>
          <w:p w14:paraId="6F7F4331" w14:textId="77777777" w:rsidR="00952C90" w:rsidRDefault="00952C90" w:rsidP="00952C90"/>
          <w:p w14:paraId="0041A93D" w14:textId="77777777" w:rsidR="00952C90" w:rsidRDefault="00952C90" w:rsidP="00952C90"/>
          <w:p w14:paraId="72063524" w14:textId="77777777" w:rsidR="00952C90" w:rsidRDefault="00952C90" w:rsidP="00952C90"/>
          <w:p w14:paraId="733197D1" w14:textId="77777777" w:rsidR="00952C90" w:rsidRDefault="00952C90" w:rsidP="00952C90">
            <w:r>
              <w:t xml:space="preserve">- odhad a kontrola výsledku </w:t>
            </w:r>
          </w:p>
          <w:p w14:paraId="509A312C" w14:textId="77777777" w:rsidR="00952C90" w:rsidRPr="00B62166" w:rsidRDefault="00952C90" w:rsidP="005E59AF">
            <w:pPr>
              <w:rPr>
                <w:color w:val="FF0000"/>
                <w:highlight w:val="yellow"/>
              </w:rPr>
            </w:pPr>
          </w:p>
        </w:tc>
      </w:tr>
    </w:tbl>
    <w:p w14:paraId="05AF8EC1" w14:textId="77777777" w:rsidR="00952C90" w:rsidRDefault="00952C90" w:rsidP="00952C90"/>
    <w:p w14:paraId="3B043A16" w14:textId="77777777" w:rsidR="00952C90" w:rsidRDefault="00952C90" w:rsidP="00952C90">
      <w:pPr>
        <w:suppressAutoHyphens w:val="0"/>
        <w:autoSpaceDE w:val="0"/>
        <w:autoSpaceDN w:val="0"/>
        <w:adjustRightInd w:val="0"/>
        <w:rPr>
          <w:rFonts w:eastAsia="Calibri"/>
          <w:b/>
          <w:bCs/>
          <w:i/>
          <w:iCs/>
          <w:color w:val="000000"/>
          <w:sz w:val="22"/>
          <w:szCs w:val="22"/>
          <w:lang w:eastAsia="cs-CZ"/>
        </w:rPr>
      </w:pPr>
    </w:p>
    <w:p w14:paraId="2C352BC5" w14:textId="77777777" w:rsidR="00952C90" w:rsidRPr="009D5AF3" w:rsidRDefault="00952C90" w:rsidP="00952C90">
      <w:pPr>
        <w:suppressAutoHyphens w:val="0"/>
        <w:autoSpaceDE w:val="0"/>
        <w:autoSpaceDN w:val="0"/>
        <w:adjustRightInd w:val="0"/>
        <w:rPr>
          <w:rFonts w:eastAsia="Calibri"/>
          <w:color w:val="000000"/>
          <w:sz w:val="22"/>
          <w:szCs w:val="22"/>
          <w:lang w:eastAsia="cs-CZ"/>
        </w:rPr>
      </w:pPr>
      <w:r w:rsidRPr="006F7072">
        <w:rPr>
          <w:rFonts w:eastAsia="Calibri"/>
          <w:bCs/>
          <w:color w:val="000000"/>
          <w:sz w:val="22"/>
          <w:szCs w:val="22"/>
          <w:lang w:eastAsia="cs-CZ"/>
        </w:rPr>
        <w:t xml:space="preserve">Minimální doporučená úroveň pro úpravy očekávaných výstupů v rámci podpůrných opatření: </w:t>
      </w:r>
    </w:p>
    <w:p w14:paraId="0EDCECE0" w14:textId="77777777" w:rsidR="00952C90" w:rsidRPr="009D5AF3" w:rsidRDefault="00952C90" w:rsidP="00952C90">
      <w:pPr>
        <w:suppressAutoHyphens w:val="0"/>
        <w:autoSpaceDE w:val="0"/>
        <w:autoSpaceDN w:val="0"/>
        <w:adjustRightInd w:val="0"/>
        <w:rPr>
          <w:rFonts w:eastAsia="Calibri"/>
          <w:bCs/>
          <w:i/>
          <w:iCs/>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57"/>
        <w:gridCol w:w="2819"/>
      </w:tblGrid>
      <w:tr w:rsidR="00952C90" w:rsidRPr="00EF3C06" w14:paraId="392CBC42" w14:textId="77777777" w:rsidTr="005E59AF">
        <w:tc>
          <w:tcPr>
            <w:tcW w:w="3360" w:type="dxa"/>
            <w:shd w:val="clear" w:color="auto" w:fill="D9D9D9"/>
          </w:tcPr>
          <w:p w14:paraId="4C780BB7" w14:textId="77777777" w:rsidR="00952C90" w:rsidRDefault="00952C90" w:rsidP="005E59AF">
            <w:r>
              <w:t>RVP výstupy:</w:t>
            </w:r>
          </w:p>
          <w:p w14:paraId="34664A1E" w14:textId="77777777" w:rsidR="00952C90" w:rsidRDefault="00952C90" w:rsidP="005E59AF"/>
        </w:tc>
        <w:tc>
          <w:tcPr>
            <w:tcW w:w="3085" w:type="dxa"/>
            <w:shd w:val="clear" w:color="auto" w:fill="D9D9D9"/>
          </w:tcPr>
          <w:p w14:paraId="5336242F" w14:textId="77777777" w:rsidR="00952C90" w:rsidRDefault="00952C90" w:rsidP="005E59AF">
            <w:r>
              <w:t>ŠVP výstupy:</w:t>
            </w:r>
          </w:p>
        </w:tc>
        <w:tc>
          <w:tcPr>
            <w:tcW w:w="2843" w:type="dxa"/>
            <w:shd w:val="clear" w:color="auto" w:fill="D9D9D9"/>
          </w:tcPr>
          <w:p w14:paraId="5F16FD42" w14:textId="77777777" w:rsidR="00952C90" w:rsidRDefault="00952C90" w:rsidP="005E59AF">
            <w:r>
              <w:t>Učivo:</w:t>
            </w:r>
          </w:p>
          <w:p w14:paraId="0FFEB32F" w14:textId="77777777" w:rsidR="00952C90" w:rsidRDefault="00952C90" w:rsidP="005E59AF"/>
        </w:tc>
      </w:tr>
      <w:tr w:rsidR="00952C90" w:rsidRPr="00EF3C06" w14:paraId="2E301325" w14:textId="77777777" w:rsidTr="005E59AF">
        <w:tc>
          <w:tcPr>
            <w:tcW w:w="3360" w:type="dxa"/>
            <w:shd w:val="clear" w:color="auto" w:fill="auto"/>
          </w:tcPr>
          <w:p w14:paraId="043F13EF" w14:textId="77777777" w:rsidR="00952C90" w:rsidRPr="00952C90" w:rsidRDefault="00952C90" w:rsidP="005E59AF">
            <w:pPr>
              <w:pStyle w:val="Default"/>
              <w:rPr>
                <w:i/>
              </w:rPr>
            </w:pPr>
            <w:r w:rsidRPr="00952C90">
              <w:rPr>
                <w:i/>
                <w:iCs/>
              </w:rPr>
              <w:t xml:space="preserve">M-3-1-01p porovnává množství a vytváří soubory prvků podle daných kritérií v oboru do 20 </w:t>
            </w:r>
          </w:p>
          <w:p w14:paraId="02EC7725" w14:textId="77777777" w:rsidR="00952C90" w:rsidRPr="00952C90" w:rsidRDefault="00952C90" w:rsidP="005E59AF">
            <w:pPr>
              <w:pStyle w:val="Default"/>
              <w:rPr>
                <w:i/>
              </w:rPr>
            </w:pPr>
          </w:p>
        </w:tc>
        <w:tc>
          <w:tcPr>
            <w:tcW w:w="3085" w:type="dxa"/>
            <w:shd w:val="clear" w:color="auto" w:fill="auto"/>
          </w:tcPr>
          <w:p w14:paraId="44A36636" w14:textId="77777777" w:rsidR="00952C90" w:rsidRPr="00EF3C06" w:rsidRDefault="00952C90" w:rsidP="005E59AF">
            <w:pPr>
              <w:rPr>
                <w:color w:val="00B050"/>
                <w:highlight w:val="yellow"/>
              </w:rPr>
            </w:pPr>
            <w:r>
              <w:t>- porovnává množství a vytváří soubory prvků podle daných kritérií v oboru do 20</w:t>
            </w:r>
          </w:p>
        </w:tc>
        <w:tc>
          <w:tcPr>
            <w:tcW w:w="2843" w:type="dxa"/>
          </w:tcPr>
          <w:p w14:paraId="4B95000F" w14:textId="77777777" w:rsidR="00952C90" w:rsidRPr="00EF3C06" w:rsidRDefault="00952C90" w:rsidP="005E59AF">
            <w:pPr>
              <w:rPr>
                <w:color w:val="00B050"/>
                <w:highlight w:val="yellow"/>
              </w:rPr>
            </w:pPr>
            <w:r>
              <w:t>- porovnávání čísel v oboru do 20, vytváření souborů prvků podle daných kritérií</w:t>
            </w:r>
          </w:p>
        </w:tc>
      </w:tr>
      <w:tr w:rsidR="00952C90" w:rsidRPr="00EF3C06" w14:paraId="4E80BDDB" w14:textId="77777777" w:rsidTr="005E59AF">
        <w:tc>
          <w:tcPr>
            <w:tcW w:w="3360" w:type="dxa"/>
            <w:shd w:val="clear" w:color="auto" w:fill="auto"/>
          </w:tcPr>
          <w:p w14:paraId="055B482A" w14:textId="77777777" w:rsidR="00952C90" w:rsidRPr="00952C90" w:rsidRDefault="00952C90" w:rsidP="005E59AF">
            <w:pPr>
              <w:pStyle w:val="Default"/>
              <w:rPr>
                <w:i/>
                <w:iCs/>
              </w:rPr>
            </w:pPr>
            <w:r w:rsidRPr="00952C90">
              <w:rPr>
                <w:i/>
              </w:rPr>
              <w:t>M-3-1-02p čte, píše a používá číslice v oboru do 20, numerace do 100</w:t>
            </w:r>
            <w:r w:rsidRPr="00952C90">
              <w:rPr>
                <w:i/>
                <w:iCs/>
              </w:rPr>
              <w:t xml:space="preserve"> </w:t>
            </w:r>
          </w:p>
        </w:tc>
        <w:tc>
          <w:tcPr>
            <w:tcW w:w="3085" w:type="dxa"/>
            <w:shd w:val="clear" w:color="auto" w:fill="auto"/>
          </w:tcPr>
          <w:p w14:paraId="19EC1EF2" w14:textId="77777777" w:rsidR="00952C90" w:rsidRDefault="00952C90" w:rsidP="005E59AF">
            <w:r>
              <w:t>- čte, píše a používá číslice v oboru do 20, numerace do 100</w:t>
            </w:r>
          </w:p>
        </w:tc>
        <w:tc>
          <w:tcPr>
            <w:tcW w:w="2843" w:type="dxa"/>
          </w:tcPr>
          <w:p w14:paraId="126BD96C" w14:textId="77777777" w:rsidR="00952C90" w:rsidRDefault="00952C90" w:rsidP="005E59AF">
            <w:r>
              <w:t>- čísla 0 – 100</w:t>
            </w:r>
          </w:p>
        </w:tc>
      </w:tr>
      <w:tr w:rsidR="00952C90" w:rsidRPr="00EF3C06" w14:paraId="55EADEA4" w14:textId="77777777" w:rsidTr="005E59AF">
        <w:tc>
          <w:tcPr>
            <w:tcW w:w="3360" w:type="dxa"/>
            <w:shd w:val="clear" w:color="auto" w:fill="auto"/>
          </w:tcPr>
          <w:p w14:paraId="3C00482F" w14:textId="77777777" w:rsidR="00952C90" w:rsidRPr="00952C90" w:rsidRDefault="00952C90" w:rsidP="005E59AF">
            <w:pPr>
              <w:pStyle w:val="Default"/>
              <w:rPr>
                <w:i/>
              </w:rPr>
            </w:pPr>
            <w:r w:rsidRPr="00952C90">
              <w:rPr>
                <w:i/>
                <w:iCs/>
              </w:rPr>
              <w:t xml:space="preserve">M-3-1-02p zná matematické operátory + , − , = , &lt; , &gt; a umí je zapsat </w:t>
            </w:r>
          </w:p>
          <w:p w14:paraId="71DE13CE" w14:textId="77777777" w:rsidR="00952C90" w:rsidRPr="00952C90" w:rsidRDefault="00952C90" w:rsidP="005E59AF">
            <w:pPr>
              <w:rPr>
                <w:i/>
              </w:rPr>
            </w:pPr>
          </w:p>
        </w:tc>
        <w:tc>
          <w:tcPr>
            <w:tcW w:w="3085" w:type="dxa"/>
            <w:shd w:val="clear" w:color="auto" w:fill="auto"/>
          </w:tcPr>
          <w:p w14:paraId="6FAAB2C7" w14:textId="77777777" w:rsidR="00952C90" w:rsidRPr="00EF3C06" w:rsidRDefault="00952C90" w:rsidP="005E59AF">
            <w:pPr>
              <w:rPr>
                <w:color w:val="00B050"/>
                <w:highlight w:val="yellow"/>
              </w:rPr>
            </w:pPr>
            <w:r>
              <w:t>- zná matematické operátory + , − , = ,&lt; , &gt; a umí je zapsat</w:t>
            </w:r>
          </w:p>
        </w:tc>
        <w:tc>
          <w:tcPr>
            <w:tcW w:w="2843" w:type="dxa"/>
          </w:tcPr>
          <w:p w14:paraId="029980B2" w14:textId="77777777" w:rsidR="00952C90" w:rsidRPr="00EF3C06" w:rsidRDefault="00952C90" w:rsidP="005E59AF">
            <w:pPr>
              <w:rPr>
                <w:color w:val="00B050"/>
                <w:highlight w:val="yellow"/>
              </w:rPr>
            </w:pPr>
            <w:r>
              <w:t>- matematické symboly +,-,=,, ., a jejich použití</w:t>
            </w:r>
          </w:p>
        </w:tc>
      </w:tr>
      <w:tr w:rsidR="00952C90" w:rsidRPr="00EF3C06" w14:paraId="2D66DA74" w14:textId="77777777" w:rsidTr="005E59AF">
        <w:tc>
          <w:tcPr>
            <w:tcW w:w="3360" w:type="dxa"/>
            <w:shd w:val="clear" w:color="auto" w:fill="auto"/>
          </w:tcPr>
          <w:p w14:paraId="2E6C1957" w14:textId="77777777" w:rsidR="00952C90" w:rsidRPr="00952C90" w:rsidRDefault="00952C90" w:rsidP="005E59AF">
            <w:pPr>
              <w:pStyle w:val="Default"/>
              <w:rPr>
                <w:i/>
              </w:rPr>
            </w:pPr>
            <w:r w:rsidRPr="00952C90">
              <w:rPr>
                <w:i/>
                <w:iCs/>
              </w:rPr>
              <w:t xml:space="preserve">M-3-1-04p sčítá a odčítá s užitím názoru v oboru do 20 </w:t>
            </w:r>
          </w:p>
          <w:p w14:paraId="0414EE55" w14:textId="77777777" w:rsidR="00952C90" w:rsidRPr="00952C90" w:rsidRDefault="00952C90" w:rsidP="005E59AF">
            <w:pPr>
              <w:rPr>
                <w:i/>
              </w:rPr>
            </w:pPr>
          </w:p>
        </w:tc>
        <w:tc>
          <w:tcPr>
            <w:tcW w:w="3085" w:type="dxa"/>
            <w:shd w:val="clear" w:color="auto" w:fill="auto"/>
          </w:tcPr>
          <w:p w14:paraId="3207F08C" w14:textId="77777777" w:rsidR="00952C90" w:rsidRPr="00EF3C06" w:rsidRDefault="00952C90" w:rsidP="005E59AF">
            <w:pPr>
              <w:rPr>
                <w:color w:val="00B050"/>
                <w:highlight w:val="yellow"/>
              </w:rPr>
            </w:pPr>
            <w:r>
              <w:t>- sčítá a odčítá s užitím názoru v oboru do 20</w:t>
            </w:r>
          </w:p>
        </w:tc>
        <w:tc>
          <w:tcPr>
            <w:tcW w:w="2843" w:type="dxa"/>
          </w:tcPr>
          <w:p w14:paraId="75A3F124" w14:textId="77777777" w:rsidR="00952C90" w:rsidRPr="00EF3C06" w:rsidRDefault="00952C90" w:rsidP="005E59AF">
            <w:pPr>
              <w:rPr>
                <w:color w:val="00B050"/>
                <w:highlight w:val="yellow"/>
              </w:rPr>
            </w:pPr>
            <w:r>
              <w:t>- matematické operace v oboru do 20 s přechodem přes 10</w:t>
            </w:r>
          </w:p>
        </w:tc>
      </w:tr>
      <w:tr w:rsidR="00952C90" w:rsidRPr="00EF3C06" w14:paraId="115BDC58" w14:textId="77777777" w:rsidTr="005E59AF">
        <w:tc>
          <w:tcPr>
            <w:tcW w:w="3360" w:type="dxa"/>
            <w:shd w:val="clear" w:color="auto" w:fill="auto"/>
          </w:tcPr>
          <w:p w14:paraId="5DD76F07" w14:textId="77777777" w:rsidR="00952C90" w:rsidRPr="00952C90" w:rsidRDefault="00952C90" w:rsidP="005E59AF">
            <w:pPr>
              <w:pStyle w:val="Default"/>
              <w:rPr>
                <w:i/>
              </w:rPr>
            </w:pPr>
            <w:r w:rsidRPr="00952C90">
              <w:rPr>
                <w:i/>
                <w:iCs/>
              </w:rPr>
              <w:lastRenderedPageBreak/>
              <w:t xml:space="preserve">M-3-1-05p řeší jednoduché slovní úlohy na sčítání a odčítání v oboru do 20 </w:t>
            </w:r>
          </w:p>
        </w:tc>
        <w:tc>
          <w:tcPr>
            <w:tcW w:w="3085" w:type="dxa"/>
            <w:shd w:val="clear" w:color="auto" w:fill="auto"/>
          </w:tcPr>
          <w:p w14:paraId="2CCB460C" w14:textId="77777777" w:rsidR="00952C90" w:rsidRPr="00EF3C06" w:rsidRDefault="00952C90" w:rsidP="005E59AF">
            <w:pPr>
              <w:rPr>
                <w:color w:val="00B050"/>
                <w:highlight w:val="yellow"/>
              </w:rPr>
            </w:pPr>
            <w:r>
              <w:t>- řeší jednoduché slovní úlohy na sčítání a odčítání v oboru do 20</w:t>
            </w:r>
          </w:p>
        </w:tc>
        <w:tc>
          <w:tcPr>
            <w:tcW w:w="2843" w:type="dxa"/>
          </w:tcPr>
          <w:p w14:paraId="0D4B006C" w14:textId="77777777" w:rsidR="00952C90" w:rsidRPr="00EF3C06" w:rsidRDefault="00952C90" w:rsidP="005E59AF">
            <w:pPr>
              <w:rPr>
                <w:color w:val="00B050"/>
                <w:highlight w:val="yellow"/>
              </w:rPr>
            </w:pPr>
            <w:r>
              <w:t>- jednoduché slovní úlohy v oboru do 20 s přechodem přes 10</w:t>
            </w:r>
          </w:p>
        </w:tc>
      </w:tr>
      <w:tr w:rsidR="00952C90" w:rsidRPr="00EF3C06" w14:paraId="52E81CEB" w14:textId="77777777" w:rsidTr="005E59AF">
        <w:tc>
          <w:tcPr>
            <w:tcW w:w="3360" w:type="dxa"/>
            <w:shd w:val="clear" w:color="auto" w:fill="auto"/>
          </w:tcPr>
          <w:p w14:paraId="0C20DCC9" w14:textId="77777777" w:rsidR="00952C90" w:rsidRPr="00952C90" w:rsidRDefault="00952C90" w:rsidP="005E59AF">
            <w:pPr>
              <w:pStyle w:val="Default"/>
              <w:rPr>
                <w:i/>
                <w:iCs/>
              </w:rPr>
            </w:pPr>
            <w:r w:rsidRPr="00952C90">
              <w:rPr>
                <w:i/>
                <w:iCs/>
              </w:rPr>
              <w:t>-umí rozklad čísel v oboru do 20</w:t>
            </w:r>
          </w:p>
        </w:tc>
        <w:tc>
          <w:tcPr>
            <w:tcW w:w="3085" w:type="dxa"/>
            <w:shd w:val="clear" w:color="auto" w:fill="auto"/>
          </w:tcPr>
          <w:p w14:paraId="63C2C310" w14:textId="77777777" w:rsidR="00952C90" w:rsidRDefault="00952C90" w:rsidP="005E59AF">
            <w:r>
              <w:t>- umí rozklad čísel v oboru do 20</w:t>
            </w:r>
          </w:p>
        </w:tc>
        <w:tc>
          <w:tcPr>
            <w:tcW w:w="2843" w:type="dxa"/>
          </w:tcPr>
          <w:p w14:paraId="41C237EB" w14:textId="77777777" w:rsidR="00952C90" w:rsidRDefault="00952C90" w:rsidP="005E59AF">
            <w:r>
              <w:t>- rozklad čísel v oboru do 20</w:t>
            </w:r>
          </w:p>
        </w:tc>
      </w:tr>
    </w:tbl>
    <w:p w14:paraId="2DAA4873" w14:textId="77777777" w:rsidR="00952C90" w:rsidRDefault="00952C90" w:rsidP="00952C90"/>
    <w:p w14:paraId="78AA3EE3" w14:textId="77777777" w:rsidR="00952C90" w:rsidRDefault="00952C90" w:rsidP="00952C90">
      <w:pPr>
        <w:suppressAutoHyphens w:val="0"/>
        <w:autoSpaceDE w:val="0"/>
        <w:autoSpaceDN w:val="0"/>
        <w:adjustRightInd w:val="0"/>
        <w:rPr>
          <w:rFonts w:eastAsia="Calibri"/>
          <w:b/>
          <w:bCs/>
          <w:i/>
          <w:iCs/>
          <w:color w:val="000000"/>
          <w:sz w:val="22"/>
          <w:szCs w:val="22"/>
          <w:lang w:eastAsia="cs-CZ"/>
        </w:rPr>
      </w:pPr>
    </w:p>
    <w:p w14:paraId="363B85DF" w14:textId="77777777" w:rsidR="00952C90" w:rsidRPr="006F7072" w:rsidRDefault="00952C90" w:rsidP="00952C90">
      <w:pPr>
        <w:suppressAutoHyphens w:val="0"/>
        <w:autoSpaceDE w:val="0"/>
        <w:autoSpaceDN w:val="0"/>
        <w:adjustRightInd w:val="0"/>
        <w:rPr>
          <w:rFonts w:eastAsia="Calibri"/>
          <w:color w:val="000000"/>
          <w:sz w:val="22"/>
          <w:szCs w:val="22"/>
          <w:lang w:eastAsia="cs-CZ"/>
        </w:rPr>
      </w:pPr>
      <w:r w:rsidRPr="006F7072">
        <w:rPr>
          <w:rFonts w:eastAsia="Calibri"/>
          <w:b/>
          <w:bCs/>
          <w:iCs/>
          <w:color w:val="000000"/>
          <w:sz w:val="22"/>
          <w:szCs w:val="22"/>
          <w:lang w:eastAsia="cs-CZ"/>
        </w:rPr>
        <w:t>Z</w:t>
      </w:r>
      <w:r>
        <w:rPr>
          <w:rFonts w:eastAsia="Calibri"/>
          <w:b/>
          <w:bCs/>
          <w:iCs/>
          <w:color w:val="000000"/>
          <w:sz w:val="22"/>
          <w:szCs w:val="22"/>
          <w:lang w:eastAsia="cs-CZ"/>
        </w:rPr>
        <w:t>ávislosti, vztahy a práce s daty</w:t>
      </w:r>
    </w:p>
    <w:p w14:paraId="248B9C26" w14:textId="77777777" w:rsidR="00952C90" w:rsidRDefault="00952C90" w:rsidP="00952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050"/>
        <w:gridCol w:w="2806"/>
      </w:tblGrid>
      <w:tr w:rsidR="00952C90" w:rsidRPr="00EF3C06" w14:paraId="1C46D783" w14:textId="77777777" w:rsidTr="005E59AF">
        <w:tc>
          <w:tcPr>
            <w:tcW w:w="3381" w:type="dxa"/>
            <w:shd w:val="clear" w:color="auto" w:fill="D9D9D9"/>
          </w:tcPr>
          <w:p w14:paraId="1AF21302" w14:textId="77777777" w:rsidR="00952C90" w:rsidRDefault="00952C90" w:rsidP="005E59AF">
            <w:r>
              <w:t>RVP výstupy:</w:t>
            </w:r>
          </w:p>
          <w:p w14:paraId="53CFE5DA" w14:textId="77777777" w:rsidR="00952C90" w:rsidRDefault="00952C90" w:rsidP="005E59AF"/>
        </w:tc>
        <w:tc>
          <w:tcPr>
            <w:tcW w:w="3078" w:type="dxa"/>
            <w:shd w:val="clear" w:color="auto" w:fill="D9D9D9"/>
          </w:tcPr>
          <w:p w14:paraId="69B1C9E3" w14:textId="77777777" w:rsidR="00952C90" w:rsidRDefault="00952C90" w:rsidP="005E59AF">
            <w:r>
              <w:t>ŠVP výstupy:</w:t>
            </w:r>
          </w:p>
        </w:tc>
        <w:tc>
          <w:tcPr>
            <w:tcW w:w="2829" w:type="dxa"/>
            <w:shd w:val="clear" w:color="auto" w:fill="D9D9D9"/>
          </w:tcPr>
          <w:p w14:paraId="649B06AB" w14:textId="77777777" w:rsidR="00952C90" w:rsidRDefault="00952C90" w:rsidP="005E59AF">
            <w:r>
              <w:t>Učivo:</w:t>
            </w:r>
          </w:p>
          <w:p w14:paraId="2A5BBBF8" w14:textId="77777777" w:rsidR="00952C90" w:rsidRDefault="00952C90" w:rsidP="005E59AF"/>
        </w:tc>
      </w:tr>
      <w:tr w:rsidR="00952C90" w:rsidRPr="00EF3C06" w14:paraId="056AE3C5" w14:textId="77777777" w:rsidTr="005E59AF">
        <w:tc>
          <w:tcPr>
            <w:tcW w:w="3381" w:type="dxa"/>
            <w:shd w:val="clear" w:color="auto" w:fill="auto"/>
          </w:tcPr>
          <w:p w14:paraId="64C67BD4" w14:textId="77777777" w:rsidR="00952C90" w:rsidRPr="006F7072" w:rsidRDefault="00952C90" w:rsidP="005E59AF">
            <w:pPr>
              <w:pStyle w:val="Default"/>
            </w:pPr>
            <w:r w:rsidRPr="006F7072">
              <w:rPr>
                <w:bCs/>
                <w:iCs/>
              </w:rPr>
              <w:t xml:space="preserve">M-3-2-01 orientuje se v čase, provádí jednoduché převody jednotek času </w:t>
            </w:r>
          </w:p>
        </w:tc>
        <w:tc>
          <w:tcPr>
            <w:tcW w:w="3078" w:type="dxa"/>
            <w:shd w:val="clear" w:color="auto" w:fill="auto"/>
          </w:tcPr>
          <w:p w14:paraId="2D89598B" w14:textId="77777777" w:rsidR="00952C90" w:rsidRPr="00EF3C06" w:rsidRDefault="00952C90" w:rsidP="005E59AF">
            <w:pPr>
              <w:rPr>
                <w:color w:val="00B050"/>
                <w:highlight w:val="yellow"/>
              </w:rPr>
            </w:pPr>
            <w:r>
              <w:t>- provádí jednoduché převody jednotek času</w:t>
            </w:r>
          </w:p>
        </w:tc>
        <w:tc>
          <w:tcPr>
            <w:tcW w:w="2829" w:type="dxa"/>
          </w:tcPr>
          <w:p w14:paraId="093D080F" w14:textId="77777777" w:rsidR="00952C90" w:rsidRPr="00EF3C06" w:rsidRDefault="00952C90" w:rsidP="005E59AF">
            <w:pPr>
              <w:rPr>
                <w:color w:val="00B050"/>
                <w:highlight w:val="yellow"/>
              </w:rPr>
            </w:pPr>
            <w:r>
              <w:t>- jednotky času</w:t>
            </w:r>
          </w:p>
        </w:tc>
      </w:tr>
      <w:tr w:rsidR="00952C90" w:rsidRPr="00EF3C06" w14:paraId="24EC8A9A" w14:textId="77777777" w:rsidTr="005E59AF">
        <w:tc>
          <w:tcPr>
            <w:tcW w:w="3381" w:type="dxa"/>
            <w:shd w:val="clear" w:color="auto" w:fill="auto"/>
          </w:tcPr>
          <w:p w14:paraId="70B0B882" w14:textId="77777777" w:rsidR="00952C90" w:rsidRPr="006F7072" w:rsidRDefault="00952C90" w:rsidP="005E59AF">
            <w:pPr>
              <w:pStyle w:val="Default"/>
              <w:rPr>
                <w:bCs/>
                <w:iCs/>
              </w:rPr>
            </w:pPr>
            <w:r w:rsidRPr="006F7072">
              <w:rPr>
                <w:bCs/>
                <w:iCs/>
              </w:rPr>
              <w:t>M-3-2-02 popisuje jednoduché závislosti z praktického života</w:t>
            </w:r>
          </w:p>
        </w:tc>
        <w:tc>
          <w:tcPr>
            <w:tcW w:w="3078" w:type="dxa"/>
            <w:shd w:val="clear" w:color="auto" w:fill="auto"/>
          </w:tcPr>
          <w:p w14:paraId="46A3390E" w14:textId="77777777" w:rsidR="00952C90" w:rsidRPr="00EF3C06" w:rsidRDefault="00952C90" w:rsidP="005E59AF">
            <w:pPr>
              <w:rPr>
                <w:color w:val="00B050"/>
                <w:highlight w:val="yellow"/>
              </w:rPr>
            </w:pPr>
            <w:r>
              <w:t>- popisuje jednoduché závislosti z praktického života</w:t>
            </w:r>
          </w:p>
        </w:tc>
        <w:tc>
          <w:tcPr>
            <w:tcW w:w="2829" w:type="dxa"/>
          </w:tcPr>
          <w:p w14:paraId="7ED0A23A" w14:textId="77777777" w:rsidR="00952C90" w:rsidRPr="00EF3C06" w:rsidRDefault="00952C90" w:rsidP="005E59AF">
            <w:pPr>
              <w:rPr>
                <w:color w:val="00B050"/>
                <w:highlight w:val="yellow"/>
              </w:rPr>
            </w:pPr>
            <w:r>
              <w:t>- matematické značky, některé symboly (l, kg, Kč)</w:t>
            </w:r>
          </w:p>
        </w:tc>
      </w:tr>
      <w:tr w:rsidR="00952C90" w:rsidRPr="00EF3C06" w14:paraId="582C3AEE" w14:textId="77777777" w:rsidTr="005E59AF">
        <w:tc>
          <w:tcPr>
            <w:tcW w:w="3381" w:type="dxa"/>
            <w:shd w:val="clear" w:color="auto" w:fill="auto"/>
          </w:tcPr>
          <w:p w14:paraId="218DEF6B" w14:textId="77777777" w:rsidR="00952C90" w:rsidRPr="006F7072" w:rsidRDefault="00952C90" w:rsidP="005E59AF">
            <w:pPr>
              <w:pStyle w:val="Default"/>
            </w:pPr>
            <w:r w:rsidRPr="006F7072">
              <w:rPr>
                <w:bCs/>
                <w:iCs/>
              </w:rPr>
              <w:t xml:space="preserve">M-3-2-03 doplňuje tabulky, schémata, posloupnosti čísel </w:t>
            </w:r>
          </w:p>
        </w:tc>
        <w:tc>
          <w:tcPr>
            <w:tcW w:w="3078" w:type="dxa"/>
            <w:shd w:val="clear" w:color="auto" w:fill="auto"/>
          </w:tcPr>
          <w:p w14:paraId="5D269B8F" w14:textId="77777777" w:rsidR="00952C90" w:rsidRPr="00EF3C06" w:rsidRDefault="00952C90" w:rsidP="005E59AF">
            <w:pPr>
              <w:rPr>
                <w:color w:val="00B050"/>
                <w:highlight w:val="yellow"/>
              </w:rPr>
            </w:pPr>
            <w:r>
              <w:t>- doplňuje jednoduché tabulky, schémata, posloupnosti čísel</w:t>
            </w:r>
          </w:p>
        </w:tc>
        <w:tc>
          <w:tcPr>
            <w:tcW w:w="2829" w:type="dxa"/>
          </w:tcPr>
          <w:p w14:paraId="2D2AA5ED" w14:textId="77777777" w:rsidR="00952C90" w:rsidRPr="00EF3C06" w:rsidRDefault="00952C90" w:rsidP="005E59AF">
            <w:pPr>
              <w:rPr>
                <w:color w:val="00B050"/>
                <w:highlight w:val="yellow"/>
              </w:rPr>
            </w:pPr>
            <w:r>
              <w:t>- tabulky, schémata</w:t>
            </w:r>
          </w:p>
        </w:tc>
      </w:tr>
    </w:tbl>
    <w:p w14:paraId="33DDA164" w14:textId="77777777" w:rsidR="00952C90" w:rsidRDefault="00952C90" w:rsidP="00952C90"/>
    <w:p w14:paraId="58854681" w14:textId="77777777" w:rsidR="00952C90" w:rsidRPr="00952C90" w:rsidRDefault="00952C90" w:rsidP="00952C90">
      <w:pPr>
        <w:suppressAutoHyphens w:val="0"/>
        <w:autoSpaceDE w:val="0"/>
        <w:autoSpaceDN w:val="0"/>
        <w:adjustRightInd w:val="0"/>
        <w:rPr>
          <w:rFonts w:eastAsia="Calibri"/>
          <w:bCs/>
          <w:color w:val="000000"/>
          <w:lang w:eastAsia="cs-CZ"/>
        </w:rPr>
      </w:pPr>
      <w:r w:rsidRPr="00952C90">
        <w:rPr>
          <w:rFonts w:eastAsia="Calibri"/>
          <w:bCs/>
          <w:color w:val="000000"/>
          <w:lang w:eastAsia="cs-CZ"/>
        </w:rPr>
        <w:t xml:space="preserve">Minimální doporučená úroveň pro úpravy očekávaných výstupů v rámci podpůrných opatření: </w:t>
      </w:r>
    </w:p>
    <w:p w14:paraId="0BEEA027" w14:textId="77777777" w:rsidR="00952C90" w:rsidRPr="006F7072" w:rsidRDefault="00952C90" w:rsidP="00952C90">
      <w:pPr>
        <w:suppressAutoHyphens w:val="0"/>
        <w:autoSpaceDE w:val="0"/>
        <w:autoSpaceDN w:val="0"/>
        <w:adjustRightInd w:val="0"/>
        <w:rPr>
          <w:rFonts w:eastAsia="Calibri"/>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059"/>
        <w:gridCol w:w="2816"/>
      </w:tblGrid>
      <w:tr w:rsidR="00952C90" w:rsidRPr="00EF3C06" w14:paraId="2CB11CEE" w14:textId="77777777" w:rsidTr="005E59AF">
        <w:tc>
          <w:tcPr>
            <w:tcW w:w="3361" w:type="dxa"/>
            <w:shd w:val="clear" w:color="auto" w:fill="D9D9D9"/>
          </w:tcPr>
          <w:p w14:paraId="5C82B11D" w14:textId="77777777" w:rsidR="00952C90" w:rsidRDefault="00952C90" w:rsidP="005E59AF">
            <w:r>
              <w:t>RVP výstupy:</w:t>
            </w:r>
          </w:p>
          <w:p w14:paraId="1CD1812D" w14:textId="77777777" w:rsidR="00952C90" w:rsidRDefault="00952C90" w:rsidP="005E59AF"/>
        </w:tc>
        <w:tc>
          <w:tcPr>
            <w:tcW w:w="3087" w:type="dxa"/>
            <w:shd w:val="clear" w:color="auto" w:fill="D9D9D9"/>
          </w:tcPr>
          <w:p w14:paraId="2C555472" w14:textId="77777777" w:rsidR="00952C90" w:rsidRDefault="00952C90" w:rsidP="005E59AF">
            <w:r>
              <w:t>ŠVP výstupy:</w:t>
            </w:r>
          </w:p>
        </w:tc>
        <w:tc>
          <w:tcPr>
            <w:tcW w:w="2840" w:type="dxa"/>
            <w:shd w:val="clear" w:color="auto" w:fill="D9D9D9"/>
          </w:tcPr>
          <w:p w14:paraId="60955CA0" w14:textId="77777777" w:rsidR="00952C90" w:rsidRDefault="00952C90" w:rsidP="005E59AF">
            <w:r>
              <w:t>Učivo:</w:t>
            </w:r>
          </w:p>
          <w:p w14:paraId="5D0F3D57" w14:textId="77777777" w:rsidR="00952C90" w:rsidRDefault="00952C90" w:rsidP="005E59AF"/>
        </w:tc>
      </w:tr>
      <w:tr w:rsidR="00952C90" w:rsidRPr="00EF3C06" w14:paraId="025A6AF4" w14:textId="77777777" w:rsidTr="005E59AF">
        <w:tc>
          <w:tcPr>
            <w:tcW w:w="3361" w:type="dxa"/>
            <w:shd w:val="clear" w:color="auto" w:fill="auto"/>
          </w:tcPr>
          <w:p w14:paraId="21AFA6A3" w14:textId="77777777" w:rsidR="00952C90" w:rsidRPr="00952C90" w:rsidRDefault="00952C90" w:rsidP="005E59AF">
            <w:pPr>
              <w:pStyle w:val="Default"/>
              <w:rPr>
                <w:i/>
              </w:rPr>
            </w:pPr>
            <w:r w:rsidRPr="00952C90">
              <w:rPr>
                <w:i/>
                <w:iCs/>
              </w:rPr>
              <w:t xml:space="preserve">M-3-2-02p modeluje jednoduché situace podle pokynů a s využitím pomůcek </w:t>
            </w:r>
          </w:p>
        </w:tc>
        <w:tc>
          <w:tcPr>
            <w:tcW w:w="3087" w:type="dxa"/>
            <w:shd w:val="clear" w:color="auto" w:fill="auto"/>
          </w:tcPr>
          <w:p w14:paraId="6A987C53" w14:textId="77777777" w:rsidR="00952C90" w:rsidRPr="00EF3C06" w:rsidRDefault="00952C90" w:rsidP="005E59AF">
            <w:pPr>
              <w:rPr>
                <w:color w:val="00B050"/>
                <w:highlight w:val="yellow"/>
              </w:rPr>
            </w:pPr>
            <w:r>
              <w:t>- modeluje jednoduché situace podle pokynů a s využitím pomůcek</w:t>
            </w:r>
          </w:p>
        </w:tc>
        <w:tc>
          <w:tcPr>
            <w:tcW w:w="2840" w:type="dxa"/>
          </w:tcPr>
          <w:p w14:paraId="76E6766F" w14:textId="77777777" w:rsidR="00952C90" w:rsidRPr="00EF3C06" w:rsidRDefault="00952C90" w:rsidP="005E59AF">
            <w:pPr>
              <w:rPr>
                <w:color w:val="00B050"/>
                <w:highlight w:val="yellow"/>
              </w:rPr>
            </w:pPr>
            <w:r>
              <w:t>- manipulační činnosti situací podle pokynů učitele s konkrétními předměty</w:t>
            </w:r>
          </w:p>
        </w:tc>
      </w:tr>
      <w:tr w:rsidR="00952C90" w:rsidRPr="00EF3C06" w14:paraId="57DADE23" w14:textId="77777777" w:rsidTr="005E59AF">
        <w:tc>
          <w:tcPr>
            <w:tcW w:w="3361" w:type="dxa"/>
            <w:shd w:val="clear" w:color="auto" w:fill="auto"/>
          </w:tcPr>
          <w:p w14:paraId="61C5B209" w14:textId="77777777" w:rsidR="00952C90" w:rsidRPr="00952C90" w:rsidRDefault="00952C90" w:rsidP="005E59AF">
            <w:pPr>
              <w:pStyle w:val="Default"/>
              <w:rPr>
                <w:i/>
              </w:rPr>
            </w:pPr>
            <w:r w:rsidRPr="00952C90">
              <w:rPr>
                <w:i/>
                <w:iCs/>
              </w:rPr>
              <w:t xml:space="preserve">M-3-2-03p doplňuje jednoduché tabulky, schémata a posloupnosti čísel v oboru do 20 </w:t>
            </w:r>
          </w:p>
          <w:p w14:paraId="784BE13B" w14:textId="77777777" w:rsidR="00952C90" w:rsidRPr="00952C90" w:rsidRDefault="00952C90" w:rsidP="005E59AF">
            <w:pPr>
              <w:rPr>
                <w:i/>
              </w:rPr>
            </w:pPr>
            <w:r w:rsidRPr="00952C90">
              <w:rPr>
                <w:i/>
                <w:iCs/>
              </w:rPr>
              <w:t xml:space="preserve"> </w:t>
            </w:r>
          </w:p>
        </w:tc>
        <w:tc>
          <w:tcPr>
            <w:tcW w:w="3087" w:type="dxa"/>
            <w:shd w:val="clear" w:color="auto" w:fill="auto"/>
          </w:tcPr>
          <w:p w14:paraId="120C7CBD" w14:textId="77777777" w:rsidR="00952C90" w:rsidRPr="00EF3C06" w:rsidRDefault="00952C90" w:rsidP="005E59AF">
            <w:pPr>
              <w:rPr>
                <w:color w:val="00B050"/>
                <w:highlight w:val="yellow"/>
              </w:rPr>
            </w:pPr>
            <w:r>
              <w:t>- doplňuje jednoduché tabulky, schémata a posloupnosti čísel v oboru do 20</w:t>
            </w:r>
          </w:p>
        </w:tc>
        <w:tc>
          <w:tcPr>
            <w:tcW w:w="2840" w:type="dxa"/>
          </w:tcPr>
          <w:p w14:paraId="041A0C25" w14:textId="77777777" w:rsidR="00952C90" w:rsidRDefault="00952C90" w:rsidP="005E59AF">
            <w:r>
              <w:t xml:space="preserve">- vyplňování různých druhů tabulek podle zadaných pravidel </w:t>
            </w:r>
          </w:p>
          <w:p w14:paraId="7650A4BB" w14:textId="77777777" w:rsidR="00952C90" w:rsidRDefault="00952C90" w:rsidP="005E59AF"/>
          <w:p w14:paraId="0ECC8A1B" w14:textId="77777777" w:rsidR="00952C90" w:rsidRPr="00EF3C06" w:rsidRDefault="00952C90" w:rsidP="005E59AF">
            <w:pPr>
              <w:rPr>
                <w:color w:val="00B050"/>
                <w:highlight w:val="yellow"/>
              </w:rPr>
            </w:pPr>
            <w:r>
              <w:t>– číselné řady, obrázky apod.</w:t>
            </w:r>
          </w:p>
        </w:tc>
      </w:tr>
      <w:tr w:rsidR="00952C90" w:rsidRPr="00EF3C06" w14:paraId="13DEDEBF" w14:textId="77777777" w:rsidTr="005E59AF">
        <w:tc>
          <w:tcPr>
            <w:tcW w:w="3361" w:type="dxa"/>
            <w:shd w:val="clear" w:color="auto" w:fill="auto"/>
          </w:tcPr>
          <w:p w14:paraId="0288C4A1" w14:textId="77777777" w:rsidR="00952C90" w:rsidRPr="00952C90" w:rsidRDefault="00952C90" w:rsidP="005E59AF">
            <w:pPr>
              <w:pStyle w:val="Default"/>
              <w:rPr>
                <w:i/>
              </w:rPr>
            </w:pPr>
            <w:r w:rsidRPr="00952C90">
              <w:rPr>
                <w:i/>
                <w:iCs/>
              </w:rPr>
              <w:t xml:space="preserve">- zvládá orientaci v prostoru a používá výrazy vpravo, vlevo, pod, nad, před, za, nahoře, dole, vpředu, vzadu </w:t>
            </w:r>
          </w:p>
          <w:p w14:paraId="53EBF4C8" w14:textId="77777777" w:rsidR="00952C90" w:rsidRPr="00952C90" w:rsidRDefault="00952C90" w:rsidP="005E59AF">
            <w:pPr>
              <w:pStyle w:val="Default"/>
              <w:rPr>
                <w:i/>
                <w:iCs/>
              </w:rPr>
            </w:pPr>
          </w:p>
        </w:tc>
        <w:tc>
          <w:tcPr>
            <w:tcW w:w="3087" w:type="dxa"/>
            <w:shd w:val="clear" w:color="auto" w:fill="auto"/>
          </w:tcPr>
          <w:p w14:paraId="1E1A8184" w14:textId="77777777" w:rsidR="00952C90" w:rsidRDefault="00952C90" w:rsidP="005E59AF">
            <w:r>
              <w:t>- zvládá orientaci v prostoru a používá výrazy vpravo, vlevo, pod, nad, před, za, nahoře, dole, vpředu, vzadu, mezi</w:t>
            </w:r>
          </w:p>
        </w:tc>
        <w:tc>
          <w:tcPr>
            <w:tcW w:w="2840" w:type="dxa"/>
          </w:tcPr>
          <w:p w14:paraId="79E75BCC" w14:textId="77777777" w:rsidR="00952C90" w:rsidRDefault="00952C90" w:rsidP="005E59AF">
            <w:r>
              <w:t xml:space="preserve">- úlohy na prostorovou orientaci </w:t>
            </w:r>
          </w:p>
          <w:p w14:paraId="3BB99FD0" w14:textId="77777777" w:rsidR="00952C90" w:rsidRDefault="00952C90" w:rsidP="005E59AF"/>
          <w:p w14:paraId="5B34CE65" w14:textId="77777777" w:rsidR="00952C90" w:rsidRDefault="00952C90" w:rsidP="005E59AF">
            <w:r>
              <w:t>– pojmy: vpravo, vlevo, nahoře, dole, nad, pod, před, za, mezi, vpředu, vzadu</w:t>
            </w:r>
          </w:p>
        </w:tc>
      </w:tr>
      <w:tr w:rsidR="00952C90" w:rsidRPr="00EF3C06" w14:paraId="0D5C08E1" w14:textId="77777777" w:rsidTr="005E59AF">
        <w:tc>
          <w:tcPr>
            <w:tcW w:w="3361" w:type="dxa"/>
            <w:shd w:val="clear" w:color="auto" w:fill="auto"/>
          </w:tcPr>
          <w:p w14:paraId="681407FF" w14:textId="77777777" w:rsidR="00952C90" w:rsidRPr="00952C90" w:rsidRDefault="00952C90" w:rsidP="005E59AF">
            <w:pPr>
              <w:pStyle w:val="Default"/>
              <w:rPr>
                <w:i/>
                <w:iCs/>
              </w:rPr>
            </w:pPr>
            <w:r w:rsidRPr="00952C90">
              <w:rPr>
                <w:i/>
                <w:iCs/>
              </w:rPr>
              <w:t>- uplatňuje matematické znalosti při manipulaci s drobnými mincemi</w:t>
            </w:r>
          </w:p>
        </w:tc>
        <w:tc>
          <w:tcPr>
            <w:tcW w:w="3087" w:type="dxa"/>
            <w:shd w:val="clear" w:color="auto" w:fill="auto"/>
          </w:tcPr>
          <w:p w14:paraId="6383ADD5" w14:textId="77777777" w:rsidR="00952C90" w:rsidRDefault="00952C90" w:rsidP="005E59AF">
            <w:r>
              <w:t>- uplatňuje matematické znalosti při manipulaci s drobnými mincemi</w:t>
            </w:r>
          </w:p>
        </w:tc>
        <w:tc>
          <w:tcPr>
            <w:tcW w:w="2840" w:type="dxa"/>
          </w:tcPr>
          <w:p w14:paraId="4DB0A94F" w14:textId="77777777" w:rsidR="00952C90" w:rsidRDefault="00952C90" w:rsidP="005E59AF">
            <w:r>
              <w:t>- sčítání a odčítání s využitím peněz</w:t>
            </w:r>
          </w:p>
        </w:tc>
      </w:tr>
    </w:tbl>
    <w:p w14:paraId="1ECD56AA" w14:textId="77777777" w:rsidR="00952C90" w:rsidRDefault="00952C90" w:rsidP="00952C90"/>
    <w:p w14:paraId="06341B6E" w14:textId="77777777" w:rsidR="007135B9" w:rsidRDefault="007135B9" w:rsidP="00952C90">
      <w:pPr>
        <w:suppressAutoHyphens w:val="0"/>
        <w:autoSpaceDE w:val="0"/>
        <w:autoSpaceDN w:val="0"/>
        <w:adjustRightInd w:val="0"/>
        <w:rPr>
          <w:rFonts w:eastAsia="Calibri"/>
          <w:b/>
          <w:bCs/>
          <w:iCs/>
          <w:color w:val="000000"/>
          <w:sz w:val="22"/>
          <w:szCs w:val="22"/>
          <w:lang w:eastAsia="cs-CZ"/>
        </w:rPr>
      </w:pPr>
    </w:p>
    <w:p w14:paraId="180CFC7E" w14:textId="77777777" w:rsidR="007135B9" w:rsidRDefault="007135B9" w:rsidP="00952C90">
      <w:pPr>
        <w:suppressAutoHyphens w:val="0"/>
        <w:autoSpaceDE w:val="0"/>
        <w:autoSpaceDN w:val="0"/>
        <w:adjustRightInd w:val="0"/>
        <w:rPr>
          <w:rFonts w:eastAsia="Calibri"/>
          <w:b/>
          <w:bCs/>
          <w:iCs/>
          <w:color w:val="000000"/>
          <w:sz w:val="22"/>
          <w:szCs w:val="22"/>
          <w:lang w:eastAsia="cs-CZ"/>
        </w:rPr>
      </w:pPr>
    </w:p>
    <w:p w14:paraId="453F23B9" w14:textId="77777777" w:rsidR="007135B9" w:rsidRDefault="007135B9" w:rsidP="00952C90">
      <w:pPr>
        <w:suppressAutoHyphens w:val="0"/>
        <w:autoSpaceDE w:val="0"/>
        <w:autoSpaceDN w:val="0"/>
        <w:adjustRightInd w:val="0"/>
        <w:rPr>
          <w:rFonts w:eastAsia="Calibri"/>
          <w:b/>
          <w:bCs/>
          <w:iCs/>
          <w:color w:val="000000"/>
          <w:sz w:val="22"/>
          <w:szCs w:val="22"/>
          <w:lang w:eastAsia="cs-CZ"/>
        </w:rPr>
      </w:pPr>
    </w:p>
    <w:p w14:paraId="224A41A8" w14:textId="77777777" w:rsidR="007135B9" w:rsidRDefault="007135B9" w:rsidP="00952C90">
      <w:pPr>
        <w:suppressAutoHyphens w:val="0"/>
        <w:autoSpaceDE w:val="0"/>
        <w:autoSpaceDN w:val="0"/>
        <w:adjustRightInd w:val="0"/>
        <w:rPr>
          <w:rFonts w:eastAsia="Calibri"/>
          <w:b/>
          <w:bCs/>
          <w:iCs/>
          <w:color w:val="000000"/>
          <w:sz w:val="22"/>
          <w:szCs w:val="22"/>
          <w:lang w:eastAsia="cs-CZ"/>
        </w:rPr>
      </w:pPr>
    </w:p>
    <w:p w14:paraId="468270B4" w14:textId="77777777" w:rsidR="00952C90" w:rsidRPr="00A4232C" w:rsidRDefault="00952C90" w:rsidP="00952C90">
      <w:pPr>
        <w:suppressAutoHyphens w:val="0"/>
        <w:autoSpaceDE w:val="0"/>
        <w:autoSpaceDN w:val="0"/>
        <w:adjustRightInd w:val="0"/>
        <w:rPr>
          <w:rFonts w:eastAsia="Calibri"/>
          <w:color w:val="000000"/>
          <w:sz w:val="22"/>
          <w:szCs w:val="22"/>
          <w:lang w:eastAsia="cs-CZ"/>
        </w:rPr>
      </w:pPr>
      <w:r w:rsidRPr="00A4232C">
        <w:rPr>
          <w:rFonts w:eastAsia="Calibri"/>
          <w:b/>
          <w:bCs/>
          <w:iCs/>
          <w:color w:val="000000"/>
          <w:sz w:val="22"/>
          <w:szCs w:val="22"/>
          <w:lang w:eastAsia="cs-CZ"/>
        </w:rPr>
        <w:lastRenderedPageBreak/>
        <w:t>G</w:t>
      </w:r>
      <w:r>
        <w:rPr>
          <w:rFonts w:eastAsia="Calibri"/>
          <w:b/>
          <w:bCs/>
          <w:iCs/>
          <w:color w:val="000000"/>
          <w:sz w:val="22"/>
          <w:szCs w:val="22"/>
          <w:lang w:eastAsia="cs-CZ"/>
        </w:rPr>
        <w:t>eometrie v rovině a v prostoru</w:t>
      </w:r>
    </w:p>
    <w:p w14:paraId="152A8508" w14:textId="77777777" w:rsidR="00952C90" w:rsidRDefault="00952C90" w:rsidP="00952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3051"/>
        <w:gridCol w:w="2808"/>
      </w:tblGrid>
      <w:tr w:rsidR="00952C90" w:rsidRPr="00EF3C06" w14:paraId="0332CCB8" w14:textId="77777777" w:rsidTr="005E59AF">
        <w:tc>
          <w:tcPr>
            <w:tcW w:w="3380" w:type="dxa"/>
            <w:shd w:val="clear" w:color="auto" w:fill="D9D9D9"/>
          </w:tcPr>
          <w:p w14:paraId="1B3E3D01" w14:textId="77777777" w:rsidR="00952C90" w:rsidRDefault="00952C90" w:rsidP="005E59AF">
            <w:r>
              <w:t>RVP výstupy:</w:t>
            </w:r>
          </w:p>
          <w:p w14:paraId="3DB71293" w14:textId="77777777" w:rsidR="00952C90" w:rsidRDefault="00952C90" w:rsidP="005E59AF"/>
        </w:tc>
        <w:tc>
          <w:tcPr>
            <w:tcW w:w="3078" w:type="dxa"/>
            <w:shd w:val="clear" w:color="auto" w:fill="D9D9D9"/>
          </w:tcPr>
          <w:p w14:paraId="3350689F" w14:textId="77777777" w:rsidR="00952C90" w:rsidRDefault="00952C90" w:rsidP="005E59AF">
            <w:r>
              <w:t>ŠVP výstupy:</w:t>
            </w:r>
          </w:p>
        </w:tc>
        <w:tc>
          <w:tcPr>
            <w:tcW w:w="2830" w:type="dxa"/>
            <w:shd w:val="clear" w:color="auto" w:fill="D9D9D9"/>
          </w:tcPr>
          <w:p w14:paraId="2ECA5FB9" w14:textId="77777777" w:rsidR="00952C90" w:rsidRDefault="00952C90" w:rsidP="005E59AF">
            <w:r>
              <w:t>Učivo:</w:t>
            </w:r>
          </w:p>
          <w:p w14:paraId="24C70C62" w14:textId="77777777" w:rsidR="00952C90" w:rsidRDefault="00952C90" w:rsidP="005E59AF"/>
        </w:tc>
      </w:tr>
      <w:tr w:rsidR="00952C90" w:rsidRPr="00EF3C06" w14:paraId="5D27D542" w14:textId="77777777" w:rsidTr="005E59AF">
        <w:tc>
          <w:tcPr>
            <w:tcW w:w="3380" w:type="dxa"/>
            <w:shd w:val="clear" w:color="auto" w:fill="auto"/>
          </w:tcPr>
          <w:p w14:paraId="4EE45C66" w14:textId="77777777" w:rsidR="00952C90" w:rsidRPr="00A4232C" w:rsidRDefault="00952C90" w:rsidP="005E59AF">
            <w:pPr>
              <w:pStyle w:val="Default"/>
            </w:pPr>
            <w:r w:rsidRPr="00A4232C">
              <w:rPr>
                <w:bCs/>
                <w:iCs/>
              </w:rPr>
              <w:t xml:space="preserve">M-3-3-01 rozezná, pojmenuje, vymodeluje a popíše základní rovinné útvary a jednoduchá tělesa; nachází v realitě jejich reprezentaci </w:t>
            </w:r>
          </w:p>
        </w:tc>
        <w:tc>
          <w:tcPr>
            <w:tcW w:w="3078" w:type="dxa"/>
            <w:shd w:val="clear" w:color="auto" w:fill="auto"/>
          </w:tcPr>
          <w:p w14:paraId="29B99FAF" w14:textId="77777777" w:rsidR="00952C90" w:rsidRDefault="00952C90" w:rsidP="005E59AF">
            <w:r>
              <w:t xml:space="preserve">-rozezná, pojmenuje, vymodeluje a popíše základní rovinné útvary a jednoduchá tělesa; nachází v realitě jejich reprezentaci </w:t>
            </w:r>
          </w:p>
          <w:p w14:paraId="512FB2E6" w14:textId="77777777" w:rsidR="00952C90" w:rsidRDefault="00952C90" w:rsidP="005E59AF"/>
          <w:p w14:paraId="2DEEEF7B" w14:textId="77777777" w:rsidR="00952C90" w:rsidRDefault="00952C90" w:rsidP="005E59AF">
            <w:r>
              <w:t xml:space="preserve">- získání prostorové představivosti </w:t>
            </w:r>
          </w:p>
          <w:p w14:paraId="426617ED" w14:textId="77777777" w:rsidR="00952C90" w:rsidRDefault="00952C90" w:rsidP="005E59AF"/>
          <w:p w14:paraId="61B0BB8F" w14:textId="77777777" w:rsidR="00952C90" w:rsidRDefault="00952C90" w:rsidP="005E59AF">
            <w:r>
              <w:t>- rozezná rovnoběžky a různoběžky</w:t>
            </w:r>
          </w:p>
          <w:p w14:paraId="54183C55" w14:textId="77777777" w:rsidR="00952C90" w:rsidRDefault="00952C90" w:rsidP="005E59AF">
            <w:r>
              <w:t xml:space="preserve">- označuje bod a průsečík dvou přímek </w:t>
            </w:r>
          </w:p>
          <w:p w14:paraId="40CF6B7C" w14:textId="77777777" w:rsidR="00952C90" w:rsidRPr="00EF3C06" w:rsidRDefault="00952C90" w:rsidP="005E59AF">
            <w:pPr>
              <w:rPr>
                <w:color w:val="00B050"/>
                <w:highlight w:val="yellow"/>
              </w:rPr>
            </w:pPr>
            <w:r>
              <w:t>- rýsuje přímky, bod ležící na přímce a mimo přímku</w:t>
            </w:r>
          </w:p>
        </w:tc>
        <w:tc>
          <w:tcPr>
            <w:tcW w:w="2830" w:type="dxa"/>
          </w:tcPr>
          <w:p w14:paraId="705B4F62" w14:textId="77777777" w:rsidR="00952C90" w:rsidRDefault="00952C90" w:rsidP="005E59AF">
            <w:r>
              <w:t xml:space="preserve">- opakování probraných rovinných útvarů a jednoduchých těles </w:t>
            </w:r>
          </w:p>
          <w:p w14:paraId="7A014C8C" w14:textId="77777777" w:rsidR="00952C90" w:rsidRDefault="00952C90" w:rsidP="005E59AF"/>
          <w:p w14:paraId="1EE29112" w14:textId="77777777" w:rsidR="00952C90" w:rsidRDefault="00952C90" w:rsidP="005E59AF">
            <w:r>
              <w:t>- kužel, jehlan, polopřímka - prostorová představivost (stavby z krychlí)</w:t>
            </w:r>
          </w:p>
          <w:p w14:paraId="74E41CE7" w14:textId="77777777" w:rsidR="00952C90" w:rsidRDefault="00952C90" w:rsidP="005E59AF"/>
          <w:p w14:paraId="6E35C10D" w14:textId="77777777" w:rsidR="00952C90" w:rsidRDefault="00952C90" w:rsidP="005E59AF"/>
          <w:p w14:paraId="1F3C08BC" w14:textId="77777777" w:rsidR="00952C90" w:rsidRPr="00EF3C06" w:rsidRDefault="00952C90" w:rsidP="005E59AF">
            <w:pPr>
              <w:rPr>
                <w:color w:val="00B050"/>
                <w:highlight w:val="yellow"/>
              </w:rPr>
            </w:pPr>
            <w:r>
              <w:t xml:space="preserve"> - vzájemná poloha dvou přímek v rovině</w:t>
            </w:r>
          </w:p>
        </w:tc>
      </w:tr>
      <w:tr w:rsidR="00952C90" w:rsidRPr="00EF3C06" w14:paraId="337E6641" w14:textId="77777777" w:rsidTr="005E59AF">
        <w:tc>
          <w:tcPr>
            <w:tcW w:w="3380" w:type="dxa"/>
            <w:shd w:val="clear" w:color="auto" w:fill="auto"/>
          </w:tcPr>
          <w:p w14:paraId="5C2D3152" w14:textId="77777777" w:rsidR="00952C90" w:rsidRPr="00A4232C" w:rsidRDefault="00952C90" w:rsidP="005E59AF">
            <w:pPr>
              <w:pStyle w:val="Default"/>
            </w:pPr>
            <w:r w:rsidRPr="00A4232C">
              <w:rPr>
                <w:bCs/>
                <w:iCs/>
              </w:rPr>
              <w:t xml:space="preserve">M-3-3-02 porovnává velikost útvarů, měří a odhaduje délku úsečky </w:t>
            </w:r>
          </w:p>
        </w:tc>
        <w:tc>
          <w:tcPr>
            <w:tcW w:w="3078" w:type="dxa"/>
            <w:shd w:val="clear" w:color="auto" w:fill="auto"/>
          </w:tcPr>
          <w:p w14:paraId="4CCA09A7" w14:textId="77777777" w:rsidR="00952C90" w:rsidRPr="00EF3C06" w:rsidRDefault="00952C90" w:rsidP="005E59AF">
            <w:pPr>
              <w:rPr>
                <w:color w:val="00B050"/>
                <w:highlight w:val="yellow"/>
              </w:rPr>
            </w:pPr>
            <w:r>
              <w:t>- rýsuje a měří úsečky s přesností na milimetry</w:t>
            </w:r>
          </w:p>
        </w:tc>
        <w:tc>
          <w:tcPr>
            <w:tcW w:w="2830" w:type="dxa"/>
          </w:tcPr>
          <w:p w14:paraId="7DE136F6" w14:textId="77777777" w:rsidR="00952C90" w:rsidRDefault="00952C90" w:rsidP="005E59AF">
            <w:r>
              <w:t xml:space="preserve">- měření a porovnávání úseček </w:t>
            </w:r>
          </w:p>
          <w:p w14:paraId="44067FC4" w14:textId="77777777" w:rsidR="00952C90" w:rsidRDefault="00952C90" w:rsidP="005E59AF"/>
          <w:p w14:paraId="48605A8B" w14:textId="77777777" w:rsidR="00952C90" w:rsidRPr="00EF3C06" w:rsidRDefault="00952C90" w:rsidP="005E59AF">
            <w:pPr>
              <w:rPr>
                <w:color w:val="00B050"/>
                <w:highlight w:val="yellow"/>
              </w:rPr>
            </w:pPr>
            <w:r>
              <w:t>- délka úsečky, jednotky délky a jejich převody</w:t>
            </w:r>
          </w:p>
        </w:tc>
      </w:tr>
      <w:tr w:rsidR="00952C90" w:rsidRPr="00EF3C06" w14:paraId="54A6050F" w14:textId="77777777" w:rsidTr="005E59AF">
        <w:tc>
          <w:tcPr>
            <w:tcW w:w="3380" w:type="dxa"/>
            <w:shd w:val="clear" w:color="auto" w:fill="auto"/>
          </w:tcPr>
          <w:p w14:paraId="1325AAB3" w14:textId="77777777" w:rsidR="00952C90" w:rsidRPr="00A4232C" w:rsidRDefault="00952C90" w:rsidP="005E59AF">
            <w:pPr>
              <w:pStyle w:val="Default"/>
            </w:pPr>
            <w:r w:rsidRPr="00A4232C">
              <w:rPr>
                <w:bCs/>
                <w:iCs/>
              </w:rPr>
              <w:t xml:space="preserve">M-3-3-03 rozezná a modeluje jednoduché souměrné útvary v rovině </w:t>
            </w:r>
          </w:p>
        </w:tc>
        <w:tc>
          <w:tcPr>
            <w:tcW w:w="3078" w:type="dxa"/>
            <w:shd w:val="clear" w:color="auto" w:fill="auto"/>
          </w:tcPr>
          <w:p w14:paraId="27125BC3" w14:textId="77777777" w:rsidR="00952C90" w:rsidRPr="00EF3C06" w:rsidRDefault="00952C90" w:rsidP="005E59AF">
            <w:pPr>
              <w:rPr>
                <w:color w:val="00B050"/>
                <w:highlight w:val="yellow"/>
              </w:rPr>
            </w:pPr>
            <w:r>
              <w:t>- rozezná jednoduché souměrné útvary v rovině</w:t>
            </w:r>
          </w:p>
        </w:tc>
        <w:tc>
          <w:tcPr>
            <w:tcW w:w="2830" w:type="dxa"/>
          </w:tcPr>
          <w:p w14:paraId="06570D4D" w14:textId="77777777" w:rsidR="00952C90" w:rsidRPr="00EF3C06" w:rsidRDefault="00952C90" w:rsidP="005E59AF">
            <w:pPr>
              <w:rPr>
                <w:color w:val="00B050"/>
                <w:highlight w:val="yellow"/>
              </w:rPr>
            </w:pPr>
            <w:r>
              <w:t>- osově souměrné útvary</w:t>
            </w:r>
          </w:p>
        </w:tc>
      </w:tr>
    </w:tbl>
    <w:p w14:paraId="001CF23C" w14:textId="77777777" w:rsidR="00952C90" w:rsidRDefault="00952C90" w:rsidP="00952C90">
      <w:pPr>
        <w:suppressAutoHyphens w:val="0"/>
        <w:autoSpaceDE w:val="0"/>
        <w:autoSpaceDN w:val="0"/>
        <w:adjustRightInd w:val="0"/>
        <w:rPr>
          <w:rFonts w:eastAsia="Calibri"/>
          <w:bCs/>
          <w:color w:val="000000"/>
          <w:sz w:val="22"/>
          <w:szCs w:val="22"/>
          <w:lang w:eastAsia="cs-CZ"/>
        </w:rPr>
      </w:pPr>
    </w:p>
    <w:p w14:paraId="71859CD8" w14:textId="77777777" w:rsidR="00952C90" w:rsidRPr="00952C90" w:rsidRDefault="00952C90" w:rsidP="00952C90">
      <w:pPr>
        <w:suppressAutoHyphens w:val="0"/>
        <w:autoSpaceDE w:val="0"/>
        <w:autoSpaceDN w:val="0"/>
        <w:adjustRightInd w:val="0"/>
        <w:rPr>
          <w:rFonts w:eastAsia="Calibri"/>
          <w:color w:val="000000"/>
          <w:lang w:eastAsia="cs-CZ"/>
        </w:rPr>
      </w:pPr>
      <w:r w:rsidRPr="00952C90">
        <w:rPr>
          <w:rFonts w:eastAsia="Calibri"/>
          <w:bCs/>
          <w:color w:val="000000"/>
          <w:lang w:eastAsia="cs-CZ"/>
        </w:rPr>
        <w:t xml:space="preserve">Minimální doporučená úroveň pro úpravy očekávaných výstupů v rámci podpůrných opatření: </w:t>
      </w:r>
    </w:p>
    <w:p w14:paraId="2DDEFB63" w14:textId="77777777" w:rsidR="00952C90" w:rsidRDefault="00952C90" w:rsidP="00952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3059"/>
        <w:gridCol w:w="2816"/>
      </w:tblGrid>
      <w:tr w:rsidR="00952C90" w:rsidRPr="00EF3C06" w14:paraId="69788E5D" w14:textId="77777777" w:rsidTr="005E59AF">
        <w:tc>
          <w:tcPr>
            <w:tcW w:w="3361" w:type="dxa"/>
            <w:shd w:val="clear" w:color="auto" w:fill="D9D9D9"/>
          </w:tcPr>
          <w:p w14:paraId="5E5EE300" w14:textId="77777777" w:rsidR="00952C90" w:rsidRDefault="00952C90" w:rsidP="005E59AF">
            <w:r>
              <w:t>RVP výstupy:</w:t>
            </w:r>
          </w:p>
          <w:p w14:paraId="79374F43" w14:textId="77777777" w:rsidR="00952C90" w:rsidRDefault="00952C90" w:rsidP="005E59AF"/>
        </w:tc>
        <w:tc>
          <w:tcPr>
            <w:tcW w:w="3087" w:type="dxa"/>
            <w:shd w:val="clear" w:color="auto" w:fill="D9D9D9"/>
          </w:tcPr>
          <w:p w14:paraId="59E8BC7E" w14:textId="77777777" w:rsidR="00952C90" w:rsidRDefault="00952C90" w:rsidP="005E59AF">
            <w:r>
              <w:t>ŠVP výstupy:</w:t>
            </w:r>
          </w:p>
        </w:tc>
        <w:tc>
          <w:tcPr>
            <w:tcW w:w="2840" w:type="dxa"/>
            <w:shd w:val="clear" w:color="auto" w:fill="D9D9D9"/>
          </w:tcPr>
          <w:p w14:paraId="5094110E" w14:textId="77777777" w:rsidR="00952C90" w:rsidRDefault="00952C90" w:rsidP="005E59AF">
            <w:r>
              <w:t>Učivo:</w:t>
            </w:r>
          </w:p>
          <w:p w14:paraId="5B5F1369" w14:textId="77777777" w:rsidR="00952C90" w:rsidRDefault="00952C90" w:rsidP="005E59AF"/>
        </w:tc>
      </w:tr>
      <w:tr w:rsidR="00952C90" w:rsidRPr="00EF3C06" w14:paraId="753EEA09" w14:textId="77777777" w:rsidTr="005E59AF">
        <w:tc>
          <w:tcPr>
            <w:tcW w:w="3361" w:type="dxa"/>
            <w:shd w:val="clear" w:color="auto" w:fill="auto"/>
          </w:tcPr>
          <w:p w14:paraId="50FA8337" w14:textId="77777777" w:rsidR="00952C90" w:rsidRPr="00952C90" w:rsidRDefault="00952C90" w:rsidP="005E59AF">
            <w:pPr>
              <w:pStyle w:val="Default"/>
              <w:rPr>
                <w:i/>
              </w:rPr>
            </w:pPr>
            <w:r w:rsidRPr="00952C90">
              <w:rPr>
                <w:i/>
                <w:iCs/>
              </w:rPr>
              <w:t xml:space="preserve">M-3-3-01p pozná a pojmenuje základní geometrické tvary a umí je graficky znázornit </w:t>
            </w:r>
          </w:p>
        </w:tc>
        <w:tc>
          <w:tcPr>
            <w:tcW w:w="3087" w:type="dxa"/>
            <w:shd w:val="clear" w:color="auto" w:fill="auto"/>
          </w:tcPr>
          <w:p w14:paraId="3588B15E" w14:textId="77777777" w:rsidR="00952C90" w:rsidRPr="00EF3C06" w:rsidRDefault="00952C90" w:rsidP="005E59AF">
            <w:pPr>
              <w:rPr>
                <w:color w:val="00B050"/>
                <w:highlight w:val="yellow"/>
              </w:rPr>
            </w:pPr>
            <w:r>
              <w:t>- pozná a pojmenuje základní geometrické tvary a umí je graficky znázornit</w:t>
            </w:r>
          </w:p>
        </w:tc>
        <w:tc>
          <w:tcPr>
            <w:tcW w:w="2840" w:type="dxa"/>
          </w:tcPr>
          <w:p w14:paraId="58093B90" w14:textId="77777777" w:rsidR="00952C90" w:rsidRPr="00EF3C06" w:rsidRDefault="00952C90" w:rsidP="005E59AF">
            <w:pPr>
              <w:rPr>
                <w:color w:val="00B050"/>
                <w:highlight w:val="yellow"/>
              </w:rPr>
            </w:pPr>
            <w:r>
              <w:t>- základní geometrické tvary: kruh, čtverec, obdélník, trojúhelník</w:t>
            </w:r>
          </w:p>
        </w:tc>
      </w:tr>
      <w:tr w:rsidR="00952C90" w:rsidRPr="00EF3C06" w14:paraId="549F13C9" w14:textId="77777777" w:rsidTr="005E59AF">
        <w:tc>
          <w:tcPr>
            <w:tcW w:w="3361" w:type="dxa"/>
            <w:shd w:val="clear" w:color="auto" w:fill="auto"/>
          </w:tcPr>
          <w:p w14:paraId="09A55C99" w14:textId="77777777" w:rsidR="00952C90" w:rsidRPr="00952C90" w:rsidRDefault="00952C90" w:rsidP="005E59AF">
            <w:pPr>
              <w:pStyle w:val="Default"/>
              <w:rPr>
                <w:i/>
              </w:rPr>
            </w:pPr>
            <w:r w:rsidRPr="00952C90">
              <w:rPr>
                <w:i/>
                <w:iCs/>
              </w:rPr>
              <w:t xml:space="preserve">M-3-3-01p rozezná přímku a úsečku, narýsuje je a ví, jak se označují </w:t>
            </w:r>
          </w:p>
        </w:tc>
        <w:tc>
          <w:tcPr>
            <w:tcW w:w="3087" w:type="dxa"/>
            <w:shd w:val="clear" w:color="auto" w:fill="auto"/>
          </w:tcPr>
          <w:p w14:paraId="27DE20D7" w14:textId="77777777" w:rsidR="00952C90" w:rsidRPr="00EF3C06" w:rsidRDefault="00952C90" w:rsidP="005E59AF">
            <w:pPr>
              <w:rPr>
                <w:color w:val="00B050"/>
                <w:highlight w:val="yellow"/>
              </w:rPr>
            </w:pPr>
            <w:r>
              <w:t>- rozezná přímku a úsečku, narýsuje je a ví, jak se označují</w:t>
            </w:r>
          </w:p>
        </w:tc>
        <w:tc>
          <w:tcPr>
            <w:tcW w:w="2840" w:type="dxa"/>
          </w:tcPr>
          <w:p w14:paraId="0F9EA7FB" w14:textId="77777777" w:rsidR="00952C90" w:rsidRPr="00EF3C06" w:rsidRDefault="00952C90" w:rsidP="005E59AF">
            <w:pPr>
              <w:rPr>
                <w:color w:val="00B050"/>
                <w:highlight w:val="yellow"/>
              </w:rPr>
            </w:pPr>
            <w:r>
              <w:t>-používání pravítka, narýsování a označení úsečky a přímky</w:t>
            </w:r>
          </w:p>
        </w:tc>
      </w:tr>
      <w:tr w:rsidR="00952C90" w:rsidRPr="00EF3C06" w14:paraId="2552876F" w14:textId="77777777" w:rsidTr="005E59AF">
        <w:tc>
          <w:tcPr>
            <w:tcW w:w="3361" w:type="dxa"/>
            <w:shd w:val="clear" w:color="auto" w:fill="auto"/>
          </w:tcPr>
          <w:p w14:paraId="75C6EA6C" w14:textId="77777777" w:rsidR="00952C90" w:rsidRPr="00952C90" w:rsidRDefault="00952C90" w:rsidP="005E59AF">
            <w:pPr>
              <w:pStyle w:val="Default"/>
              <w:rPr>
                <w:i/>
              </w:rPr>
            </w:pPr>
            <w:r w:rsidRPr="00952C90">
              <w:rPr>
                <w:i/>
                <w:iCs/>
              </w:rPr>
              <w:t xml:space="preserve">M-3-3-02p používá pravítko </w:t>
            </w:r>
          </w:p>
        </w:tc>
        <w:tc>
          <w:tcPr>
            <w:tcW w:w="3087" w:type="dxa"/>
            <w:shd w:val="clear" w:color="auto" w:fill="auto"/>
          </w:tcPr>
          <w:p w14:paraId="6B1C1A5B" w14:textId="77777777" w:rsidR="00952C90" w:rsidRPr="00EF3C06" w:rsidRDefault="00952C90" w:rsidP="005E59AF">
            <w:pPr>
              <w:rPr>
                <w:color w:val="00B050"/>
                <w:highlight w:val="yellow"/>
              </w:rPr>
            </w:pPr>
            <w:r>
              <w:t>- používá pravítko</w:t>
            </w:r>
          </w:p>
        </w:tc>
        <w:tc>
          <w:tcPr>
            <w:tcW w:w="2840" w:type="dxa"/>
          </w:tcPr>
          <w:p w14:paraId="302C0F45" w14:textId="77777777" w:rsidR="00952C90" w:rsidRPr="00EF3C06" w:rsidRDefault="00952C90" w:rsidP="005E59AF">
            <w:pPr>
              <w:rPr>
                <w:color w:val="00B050"/>
                <w:highlight w:val="yellow"/>
              </w:rPr>
            </w:pPr>
            <w:r>
              <w:t>- používání pravítka</w:t>
            </w:r>
          </w:p>
        </w:tc>
      </w:tr>
    </w:tbl>
    <w:p w14:paraId="6A227E18" w14:textId="77777777" w:rsidR="00952C90" w:rsidRPr="00B67547" w:rsidRDefault="00952C90" w:rsidP="00952C90"/>
    <w:p w14:paraId="484C5794" w14:textId="77777777" w:rsidR="00952C90" w:rsidRDefault="00952C90" w:rsidP="00067683">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52C90" w:rsidRPr="00952C90" w14:paraId="32FEC6E3" w14:textId="77777777" w:rsidTr="005E59AF">
        <w:trPr>
          <w:trHeight w:val="100"/>
        </w:trPr>
        <w:tc>
          <w:tcPr>
            <w:tcW w:w="9322" w:type="dxa"/>
            <w:shd w:val="clear" w:color="auto" w:fill="E7E6E6"/>
          </w:tcPr>
          <w:p w14:paraId="33C8A215" w14:textId="77777777" w:rsidR="00952C90" w:rsidRPr="00952C90" w:rsidRDefault="00952C90" w:rsidP="00952C90">
            <w:pPr>
              <w:suppressAutoHyphens w:val="0"/>
              <w:autoSpaceDE w:val="0"/>
              <w:autoSpaceDN w:val="0"/>
              <w:adjustRightInd w:val="0"/>
              <w:rPr>
                <w:color w:val="000000"/>
                <w:lang w:eastAsia="cs-CZ"/>
              </w:rPr>
            </w:pPr>
            <w:r w:rsidRPr="00952C90">
              <w:rPr>
                <w:b/>
                <w:bCs/>
                <w:color w:val="000000"/>
                <w:lang w:eastAsia="cs-CZ"/>
              </w:rPr>
              <w:t xml:space="preserve">Průřezová témata, přesahy, souvislosti </w:t>
            </w:r>
          </w:p>
        </w:tc>
      </w:tr>
      <w:tr w:rsidR="00952C90" w:rsidRPr="00952C90" w14:paraId="4ACC4F35" w14:textId="77777777" w:rsidTr="00952C90">
        <w:trPr>
          <w:trHeight w:val="100"/>
        </w:trPr>
        <w:tc>
          <w:tcPr>
            <w:tcW w:w="9322" w:type="dxa"/>
          </w:tcPr>
          <w:p w14:paraId="7320C256"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Hodnoty, postoje, praktická etika </w:t>
            </w:r>
          </w:p>
        </w:tc>
      </w:tr>
      <w:tr w:rsidR="00952C90" w:rsidRPr="00952C90" w14:paraId="0B155E08" w14:textId="77777777" w:rsidTr="00952C90">
        <w:trPr>
          <w:trHeight w:val="100"/>
        </w:trPr>
        <w:tc>
          <w:tcPr>
            <w:tcW w:w="9322" w:type="dxa"/>
          </w:tcPr>
          <w:p w14:paraId="1B0788BC"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analýzy vlastních i cizích postojů a hodnot a jejich projevů v chování lidí </w:t>
            </w:r>
          </w:p>
        </w:tc>
      </w:tr>
      <w:tr w:rsidR="00952C90" w:rsidRPr="00952C90" w14:paraId="19F1EEDD" w14:textId="77777777" w:rsidTr="00952C90">
        <w:trPr>
          <w:trHeight w:val="100"/>
        </w:trPr>
        <w:tc>
          <w:tcPr>
            <w:tcW w:w="9322" w:type="dxa"/>
          </w:tcPr>
          <w:p w14:paraId="4DC50231"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Komunikace </w:t>
            </w:r>
          </w:p>
        </w:tc>
      </w:tr>
      <w:tr w:rsidR="00952C90" w:rsidRPr="00952C90" w14:paraId="58EE6DF0" w14:textId="77777777" w:rsidTr="00952C90">
        <w:trPr>
          <w:trHeight w:val="100"/>
        </w:trPr>
        <w:tc>
          <w:tcPr>
            <w:tcW w:w="9322" w:type="dxa"/>
          </w:tcPr>
          <w:p w14:paraId="71655EB0"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cvičení pozorování a empatického a aktivního naslouchání, dovednosti pro sdělování verbální i neverbální (technika řeči, výraz řeči, cvičení v neverbálním sdělování) </w:t>
            </w:r>
          </w:p>
        </w:tc>
      </w:tr>
      <w:tr w:rsidR="00952C90" w:rsidRPr="00952C90" w14:paraId="6828D874" w14:textId="77777777" w:rsidTr="00952C90">
        <w:trPr>
          <w:trHeight w:val="100"/>
        </w:trPr>
        <w:tc>
          <w:tcPr>
            <w:tcW w:w="9322" w:type="dxa"/>
          </w:tcPr>
          <w:p w14:paraId="4DFC6E86"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Kooperace a </w:t>
            </w:r>
            <w:proofErr w:type="spellStart"/>
            <w:r w:rsidRPr="00952C90">
              <w:rPr>
                <w:color w:val="000000"/>
                <w:lang w:eastAsia="cs-CZ"/>
              </w:rPr>
              <w:t>kompetice</w:t>
            </w:r>
            <w:proofErr w:type="spellEnd"/>
            <w:r w:rsidRPr="00952C90">
              <w:rPr>
                <w:color w:val="000000"/>
                <w:lang w:eastAsia="cs-CZ"/>
              </w:rPr>
              <w:t xml:space="preserve"> </w:t>
            </w:r>
          </w:p>
        </w:tc>
      </w:tr>
      <w:tr w:rsidR="00952C90" w:rsidRPr="00952C90" w14:paraId="0C9891E8" w14:textId="77777777" w:rsidTr="00952C90">
        <w:trPr>
          <w:trHeight w:val="100"/>
        </w:trPr>
        <w:tc>
          <w:tcPr>
            <w:tcW w:w="9322" w:type="dxa"/>
          </w:tcPr>
          <w:p w14:paraId="0204C8D0"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rozvoj individuálních dovedností pro kooperaci (seberegulace v situaci nesouhlasu, odporu apod., dovednost odstoupit od vlastního nápadu, dovednost navazovat na druhé), rozvoj </w:t>
            </w:r>
            <w:r w:rsidRPr="00952C90">
              <w:rPr>
                <w:color w:val="000000"/>
                <w:lang w:eastAsia="cs-CZ"/>
              </w:rPr>
              <w:lastRenderedPageBreak/>
              <w:t xml:space="preserve">sociálních dovedností pro kooperaci (řešení konfliktů, podřízení se, vedení a organizování práce skupiny) </w:t>
            </w:r>
          </w:p>
        </w:tc>
      </w:tr>
      <w:tr w:rsidR="00952C90" w:rsidRPr="00952C90" w14:paraId="3DA106DE" w14:textId="77777777" w:rsidTr="00952C90">
        <w:trPr>
          <w:trHeight w:val="100"/>
        </w:trPr>
        <w:tc>
          <w:tcPr>
            <w:tcW w:w="9322" w:type="dxa"/>
          </w:tcPr>
          <w:p w14:paraId="5422298E"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lastRenderedPageBreak/>
              <w:t xml:space="preserve">OSOBNOSTNÍ A SOCIÁLNÍ VÝCHOVA - Kreativita </w:t>
            </w:r>
          </w:p>
        </w:tc>
      </w:tr>
      <w:tr w:rsidR="00952C90" w:rsidRPr="00952C90" w14:paraId="0F30AB9E" w14:textId="77777777" w:rsidTr="00952C90">
        <w:trPr>
          <w:trHeight w:val="100"/>
        </w:trPr>
        <w:tc>
          <w:tcPr>
            <w:tcW w:w="9322" w:type="dxa"/>
          </w:tcPr>
          <w:p w14:paraId="6591387B"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cvičení pro rozvoj základních rysů kreativity (pružnosti nápadů, originality, schopnosti vidět věci jinak, citlivosti, schopnosti dotahovat nápady do reality) </w:t>
            </w:r>
          </w:p>
        </w:tc>
      </w:tr>
      <w:tr w:rsidR="00952C90" w:rsidRPr="00952C90" w14:paraId="4C34BBE7" w14:textId="77777777" w:rsidTr="00952C90">
        <w:trPr>
          <w:trHeight w:val="100"/>
        </w:trPr>
        <w:tc>
          <w:tcPr>
            <w:tcW w:w="9322" w:type="dxa"/>
          </w:tcPr>
          <w:p w14:paraId="59347336"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Poznávání lidí </w:t>
            </w:r>
          </w:p>
        </w:tc>
      </w:tr>
      <w:tr w:rsidR="00952C90" w:rsidRPr="00952C90" w14:paraId="5059C8B5" w14:textId="77777777" w:rsidTr="00952C90">
        <w:trPr>
          <w:trHeight w:val="100"/>
        </w:trPr>
        <w:tc>
          <w:tcPr>
            <w:tcW w:w="9322" w:type="dxa"/>
          </w:tcPr>
          <w:p w14:paraId="1E196C3B"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vzájemné poznávání se ve skupině/třídě </w:t>
            </w:r>
          </w:p>
        </w:tc>
      </w:tr>
      <w:tr w:rsidR="00952C90" w:rsidRPr="00952C90" w14:paraId="7F9CAC30" w14:textId="77777777" w:rsidTr="00952C90">
        <w:trPr>
          <w:trHeight w:val="100"/>
        </w:trPr>
        <w:tc>
          <w:tcPr>
            <w:tcW w:w="9322" w:type="dxa"/>
          </w:tcPr>
          <w:p w14:paraId="1F75A737"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Rozvoj schopností poznávání </w:t>
            </w:r>
          </w:p>
        </w:tc>
      </w:tr>
      <w:tr w:rsidR="00952C90" w:rsidRPr="00952C90" w14:paraId="215BA2C7" w14:textId="77777777" w:rsidTr="00952C90">
        <w:trPr>
          <w:trHeight w:val="100"/>
        </w:trPr>
        <w:tc>
          <w:tcPr>
            <w:tcW w:w="9322" w:type="dxa"/>
          </w:tcPr>
          <w:p w14:paraId="3886AB05"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cvičení smyslového vnímání, pozornosti a soustředění, cvičení dovednosti zapamatování, řešení problémů, dovednosti pro učení a studium </w:t>
            </w:r>
          </w:p>
        </w:tc>
      </w:tr>
      <w:tr w:rsidR="00952C90" w:rsidRPr="00952C90" w14:paraId="0333C8B6" w14:textId="77777777" w:rsidTr="00952C90">
        <w:trPr>
          <w:trHeight w:val="100"/>
        </w:trPr>
        <w:tc>
          <w:tcPr>
            <w:tcW w:w="9322" w:type="dxa"/>
          </w:tcPr>
          <w:p w14:paraId="53807C77"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OSOBNOSTNÍ A SOCIÁLNÍ VÝCHOVA - Řešení problémů a rozhodovací dovednosti </w:t>
            </w:r>
          </w:p>
        </w:tc>
      </w:tr>
      <w:tr w:rsidR="00952C90" w:rsidRPr="00952C90" w14:paraId="5D0C001C" w14:textId="77777777" w:rsidTr="00952C90">
        <w:trPr>
          <w:trHeight w:val="100"/>
        </w:trPr>
        <w:tc>
          <w:tcPr>
            <w:tcW w:w="9322" w:type="dxa"/>
          </w:tcPr>
          <w:p w14:paraId="74A79BAC" w14:textId="77777777" w:rsidR="00952C90" w:rsidRPr="00952C90" w:rsidRDefault="00952C90" w:rsidP="00952C90">
            <w:pPr>
              <w:suppressAutoHyphens w:val="0"/>
              <w:autoSpaceDE w:val="0"/>
              <w:autoSpaceDN w:val="0"/>
              <w:adjustRightInd w:val="0"/>
              <w:rPr>
                <w:color w:val="000000"/>
                <w:lang w:eastAsia="cs-CZ"/>
              </w:rPr>
            </w:pPr>
            <w:r w:rsidRPr="00952C90">
              <w:rPr>
                <w:color w:val="000000"/>
                <w:lang w:eastAsia="cs-CZ"/>
              </w:rPr>
              <w:t xml:space="preserve">– dovednosti pro řešení problémů, zvládání učebních problémů vázaných na látku předmětů </w:t>
            </w:r>
          </w:p>
        </w:tc>
      </w:tr>
    </w:tbl>
    <w:p w14:paraId="306D0EDC" w14:textId="77777777" w:rsidR="00952C90" w:rsidRDefault="00952C90" w:rsidP="00067683">
      <w:pPr>
        <w:rPr>
          <w:b/>
        </w:rPr>
      </w:pPr>
    </w:p>
    <w:p w14:paraId="62DFDBD8" w14:textId="77777777" w:rsidR="00952C90" w:rsidRDefault="00952C90" w:rsidP="00067683">
      <w:pPr>
        <w:rPr>
          <w:b/>
        </w:rPr>
      </w:pPr>
    </w:p>
    <w:p w14:paraId="4101EA13" w14:textId="77777777" w:rsidR="003672D3" w:rsidRDefault="008E5A63" w:rsidP="003672D3">
      <w:pPr>
        <w:jc w:val="center"/>
        <w:rPr>
          <w:b/>
        </w:rPr>
      </w:pPr>
      <w:r>
        <w:rPr>
          <w:b/>
        </w:rPr>
        <w:br w:type="page"/>
      </w:r>
      <w:r w:rsidR="003672D3">
        <w:rPr>
          <w:b/>
        </w:rPr>
        <w:lastRenderedPageBreak/>
        <w:t>2.období, tj.4.-5.ročník</w:t>
      </w:r>
    </w:p>
    <w:p w14:paraId="017DB75E" w14:textId="77777777" w:rsidR="003672D3" w:rsidRDefault="003672D3" w:rsidP="00067683">
      <w:pPr>
        <w:rPr>
          <w:b/>
        </w:rPr>
      </w:pPr>
    </w:p>
    <w:p w14:paraId="4EF04A2B" w14:textId="77777777" w:rsidR="003672D3" w:rsidRDefault="003672D3" w:rsidP="00067683">
      <w:pPr>
        <w:rPr>
          <w:b/>
          <w:bCs/>
          <w:iCs/>
        </w:rPr>
      </w:pPr>
      <w:r w:rsidRPr="00F40BE3">
        <w:rPr>
          <w:b/>
          <w:bCs/>
          <w:iCs/>
        </w:rPr>
        <w:t>O</w:t>
      </w:r>
      <w:r>
        <w:rPr>
          <w:b/>
          <w:bCs/>
          <w:iCs/>
        </w:rPr>
        <w:t>čekávané výstupy pro 4</w:t>
      </w:r>
      <w:r w:rsidRPr="00F40BE3">
        <w:rPr>
          <w:b/>
          <w:bCs/>
          <w:iCs/>
        </w:rPr>
        <w:t xml:space="preserve">.ročník </w:t>
      </w:r>
      <w:r>
        <w:rPr>
          <w:b/>
          <w:bCs/>
          <w:iCs/>
        </w:rPr>
        <w:t xml:space="preserve"> Matematika</w:t>
      </w:r>
    </w:p>
    <w:p w14:paraId="735A363A" w14:textId="77777777" w:rsidR="00572870" w:rsidRDefault="00572870" w:rsidP="00067683">
      <w:pPr>
        <w:rPr>
          <w:b/>
        </w:rPr>
      </w:pPr>
    </w:p>
    <w:p w14:paraId="66DF35DF" w14:textId="77777777" w:rsidR="00572870" w:rsidRDefault="00572870" w:rsidP="00572870">
      <w:pPr>
        <w:rPr>
          <w:b/>
        </w:rPr>
      </w:pPr>
      <w:r>
        <w:rPr>
          <w:b/>
        </w:rPr>
        <w:t>Číslo a početní operace</w:t>
      </w:r>
    </w:p>
    <w:p w14:paraId="1C228DF2" w14:textId="77777777" w:rsidR="003672D3" w:rsidRDefault="003672D3" w:rsidP="0006768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54"/>
        <w:gridCol w:w="2809"/>
      </w:tblGrid>
      <w:tr w:rsidR="003672D3" w14:paraId="2A429B6C" w14:textId="77777777" w:rsidTr="00FF34C6">
        <w:tc>
          <w:tcPr>
            <w:tcW w:w="3374" w:type="dxa"/>
            <w:shd w:val="clear" w:color="auto" w:fill="EEECE1"/>
          </w:tcPr>
          <w:p w14:paraId="74AC3FE6" w14:textId="77777777" w:rsidR="003672D3" w:rsidRDefault="003672D3" w:rsidP="00FF34C6">
            <w:r>
              <w:t>RVP výstupy:</w:t>
            </w:r>
          </w:p>
          <w:p w14:paraId="0F1C433C" w14:textId="77777777" w:rsidR="003672D3" w:rsidRDefault="003672D3" w:rsidP="00FF34C6"/>
        </w:tc>
        <w:tc>
          <w:tcPr>
            <w:tcW w:w="3082" w:type="dxa"/>
            <w:shd w:val="clear" w:color="auto" w:fill="EEECE1"/>
          </w:tcPr>
          <w:p w14:paraId="4A4BFED5" w14:textId="77777777" w:rsidR="003672D3" w:rsidRDefault="003672D3" w:rsidP="00FF34C6">
            <w:r>
              <w:t>ŠVP výstupy:</w:t>
            </w:r>
          </w:p>
        </w:tc>
        <w:tc>
          <w:tcPr>
            <w:tcW w:w="2830" w:type="dxa"/>
            <w:shd w:val="clear" w:color="auto" w:fill="EEECE1"/>
          </w:tcPr>
          <w:p w14:paraId="607C0765" w14:textId="77777777" w:rsidR="003672D3" w:rsidRDefault="003672D3" w:rsidP="00FF34C6">
            <w:r>
              <w:t>Učivo:</w:t>
            </w:r>
          </w:p>
          <w:p w14:paraId="11349B9D" w14:textId="77777777" w:rsidR="003672D3" w:rsidRDefault="003672D3" w:rsidP="00FF34C6"/>
        </w:tc>
      </w:tr>
      <w:tr w:rsidR="003672D3" w:rsidRPr="00607C94" w14:paraId="102F517F" w14:textId="77777777" w:rsidTr="00FF34C6">
        <w:tc>
          <w:tcPr>
            <w:tcW w:w="3374" w:type="dxa"/>
            <w:shd w:val="clear" w:color="auto" w:fill="auto"/>
          </w:tcPr>
          <w:p w14:paraId="5851395A" w14:textId="77777777" w:rsidR="003672D3" w:rsidRPr="00607C94" w:rsidRDefault="003672D3" w:rsidP="003672D3">
            <w:pPr>
              <w:pStyle w:val="Default"/>
            </w:pPr>
            <w:r w:rsidRPr="00607C94">
              <w:rPr>
                <w:bCs/>
                <w:iCs/>
              </w:rPr>
              <w:t xml:space="preserve">M-5-1-01 využívá při pamětném i písemném počítání komutativnost a asociativnost sčítání a násobení </w:t>
            </w:r>
          </w:p>
          <w:p w14:paraId="3F121799" w14:textId="77777777" w:rsidR="003672D3" w:rsidRPr="00607C94" w:rsidRDefault="003672D3" w:rsidP="003672D3">
            <w:pPr>
              <w:pStyle w:val="Default"/>
            </w:pPr>
          </w:p>
        </w:tc>
        <w:tc>
          <w:tcPr>
            <w:tcW w:w="3082" w:type="dxa"/>
            <w:shd w:val="clear" w:color="auto" w:fill="auto"/>
          </w:tcPr>
          <w:p w14:paraId="3420239F" w14:textId="77777777" w:rsidR="00607C94" w:rsidRPr="00607C94" w:rsidRDefault="00952C90" w:rsidP="00607C94">
            <w:pPr>
              <w:pStyle w:val="Default"/>
            </w:pPr>
            <w:r>
              <w:t>-</w:t>
            </w:r>
            <w:r w:rsidR="00607C94" w:rsidRPr="00607C94">
              <w:t xml:space="preserve">využívá při pamětném i písemném počítání komutativnost a asociativnost sčítání a násobení </w:t>
            </w:r>
          </w:p>
          <w:p w14:paraId="500358D6" w14:textId="77777777" w:rsidR="003672D3" w:rsidRPr="00607C94" w:rsidRDefault="003672D3" w:rsidP="00FF34C6">
            <w:pPr>
              <w:rPr>
                <w:highlight w:val="yellow"/>
              </w:rPr>
            </w:pPr>
          </w:p>
        </w:tc>
        <w:tc>
          <w:tcPr>
            <w:tcW w:w="2830" w:type="dxa"/>
          </w:tcPr>
          <w:p w14:paraId="2B73EDEC" w14:textId="77777777" w:rsidR="00607C94" w:rsidRPr="00607C94" w:rsidRDefault="00952C90" w:rsidP="00607C94">
            <w:pPr>
              <w:pStyle w:val="Default"/>
            </w:pPr>
            <w:r>
              <w:t>-</w:t>
            </w:r>
            <w:r w:rsidR="00607C94" w:rsidRPr="00607C94">
              <w:t xml:space="preserve">obor přirozených čísel </w:t>
            </w:r>
          </w:p>
          <w:p w14:paraId="197B4AF5" w14:textId="77777777" w:rsidR="00607C94" w:rsidRPr="00607C94" w:rsidRDefault="00607C94" w:rsidP="00607C94">
            <w:pPr>
              <w:pStyle w:val="Default"/>
            </w:pPr>
          </w:p>
          <w:p w14:paraId="29F752C6" w14:textId="77777777" w:rsidR="003672D3" w:rsidRPr="00607C94" w:rsidRDefault="00952C90" w:rsidP="00607C94">
            <w:pPr>
              <w:rPr>
                <w:highlight w:val="yellow"/>
              </w:rPr>
            </w:pPr>
            <w:r>
              <w:t>-</w:t>
            </w:r>
            <w:r w:rsidR="00607C94" w:rsidRPr="00607C94">
              <w:t xml:space="preserve">vlastnosti početních operací s přirozenými čísly </w:t>
            </w:r>
          </w:p>
        </w:tc>
      </w:tr>
      <w:tr w:rsidR="003672D3" w:rsidRPr="00607C94" w14:paraId="17E5B7D8" w14:textId="77777777" w:rsidTr="00FF34C6">
        <w:tc>
          <w:tcPr>
            <w:tcW w:w="3374" w:type="dxa"/>
            <w:shd w:val="clear" w:color="auto" w:fill="auto"/>
          </w:tcPr>
          <w:p w14:paraId="02562745" w14:textId="77777777" w:rsidR="003672D3" w:rsidRPr="00607C94" w:rsidRDefault="003672D3" w:rsidP="003672D3">
            <w:pPr>
              <w:pStyle w:val="Default"/>
            </w:pPr>
            <w:r w:rsidRPr="00607C94">
              <w:rPr>
                <w:bCs/>
                <w:iCs/>
              </w:rPr>
              <w:t xml:space="preserve">M-5-1-02 provádí písemné početní operace v oboru přirozených čísel </w:t>
            </w:r>
          </w:p>
          <w:p w14:paraId="3E2D2309" w14:textId="77777777" w:rsidR="003672D3" w:rsidRPr="00607C94" w:rsidRDefault="003672D3" w:rsidP="003672D3">
            <w:pPr>
              <w:pStyle w:val="Default"/>
            </w:pPr>
            <w:r w:rsidRPr="00607C94">
              <w:rPr>
                <w:bCs/>
                <w:iCs/>
              </w:rPr>
              <w:t xml:space="preserve"> </w:t>
            </w:r>
          </w:p>
        </w:tc>
        <w:tc>
          <w:tcPr>
            <w:tcW w:w="3082" w:type="dxa"/>
            <w:shd w:val="clear" w:color="auto" w:fill="auto"/>
          </w:tcPr>
          <w:p w14:paraId="64A5E71D" w14:textId="77777777" w:rsidR="00607C94" w:rsidRPr="00607C94" w:rsidRDefault="00952C90" w:rsidP="00607C94">
            <w:pPr>
              <w:pStyle w:val="Default"/>
            </w:pPr>
            <w:r>
              <w:t>-</w:t>
            </w:r>
            <w:r w:rsidR="00607C94" w:rsidRPr="00607C94">
              <w:t xml:space="preserve">provádí písemné početní operace v oboru přirozených čísel </w:t>
            </w:r>
          </w:p>
          <w:p w14:paraId="4BA02205" w14:textId="77777777" w:rsidR="00607C94" w:rsidRPr="00607C94" w:rsidRDefault="00607C94" w:rsidP="00607C94">
            <w:pPr>
              <w:pStyle w:val="Default"/>
            </w:pPr>
          </w:p>
          <w:p w14:paraId="5945F587" w14:textId="77777777" w:rsidR="00607C94" w:rsidRPr="00607C94" w:rsidRDefault="00952C90" w:rsidP="00607C94">
            <w:pPr>
              <w:pStyle w:val="Default"/>
            </w:pPr>
            <w:r>
              <w:t>-</w:t>
            </w:r>
            <w:r w:rsidR="00607C94" w:rsidRPr="00607C94">
              <w:t xml:space="preserve">písemně násobí jednociferným a dvojciferným činitelem </w:t>
            </w:r>
          </w:p>
          <w:p w14:paraId="6BE92278" w14:textId="77777777" w:rsidR="00607C94" w:rsidRPr="00607C94" w:rsidRDefault="00952C90" w:rsidP="00607C94">
            <w:pPr>
              <w:pStyle w:val="Default"/>
            </w:pPr>
            <w:r>
              <w:t>-</w:t>
            </w:r>
            <w:r w:rsidR="00607C94" w:rsidRPr="00607C94">
              <w:t xml:space="preserve">písemně dělí jednociferným dělitelem </w:t>
            </w:r>
          </w:p>
          <w:p w14:paraId="69DC3B0B" w14:textId="77777777" w:rsidR="00607C94" w:rsidRPr="00607C94" w:rsidRDefault="00952C90" w:rsidP="00607C94">
            <w:pPr>
              <w:pStyle w:val="Default"/>
            </w:pPr>
            <w:r>
              <w:t>-</w:t>
            </w:r>
            <w:r w:rsidR="00607C94" w:rsidRPr="00607C94">
              <w:t xml:space="preserve">písemně sčítá a odčítá čísla do 1 000 000 </w:t>
            </w:r>
          </w:p>
          <w:p w14:paraId="40D2131A" w14:textId="77777777" w:rsidR="003672D3" w:rsidRPr="00607C94" w:rsidRDefault="003672D3" w:rsidP="003672D3">
            <w:pPr>
              <w:rPr>
                <w:highlight w:val="yellow"/>
              </w:rPr>
            </w:pPr>
          </w:p>
        </w:tc>
        <w:tc>
          <w:tcPr>
            <w:tcW w:w="2830" w:type="dxa"/>
          </w:tcPr>
          <w:p w14:paraId="56339AD2" w14:textId="77777777" w:rsidR="00607C94" w:rsidRPr="00607C94" w:rsidRDefault="00952C90" w:rsidP="00607C94">
            <w:pPr>
              <w:pStyle w:val="Default"/>
            </w:pPr>
            <w:r>
              <w:t>-</w:t>
            </w:r>
            <w:r w:rsidR="00607C94" w:rsidRPr="00607C94">
              <w:t xml:space="preserve">písemné algoritmy s přirozenými čísly </w:t>
            </w:r>
          </w:p>
          <w:p w14:paraId="14C743FB" w14:textId="77777777" w:rsidR="00607C94" w:rsidRDefault="00607C94" w:rsidP="00607C94">
            <w:pPr>
              <w:pStyle w:val="Default"/>
            </w:pPr>
          </w:p>
          <w:p w14:paraId="3B87B7EB" w14:textId="77777777" w:rsidR="00607C94" w:rsidRPr="00607C94" w:rsidRDefault="00607C94" w:rsidP="00607C94">
            <w:pPr>
              <w:pStyle w:val="Default"/>
            </w:pPr>
          </w:p>
          <w:p w14:paraId="60A79400" w14:textId="77777777" w:rsidR="003672D3" w:rsidRPr="00607C94" w:rsidRDefault="00952C90" w:rsidP="00607C94">
            <w:pPr>
              <w:rPr>
                <w:highlight w:val="yellow"/>
              </w:rPr>
            </w:pPr>
            <w:r>
              <w:t>-</w:t>
            </w:r>
            <w:r w:rsidR="00607C94" w:rsidRPr="00607C94">
              <w:t xml:space="preserve">písemné násobení, dělení, sčítání a odčítání </w:t>
            </w:r>
          </w:p>
        </w:tc>
      </w:tr>
      <w:tr w:rsidR="003672D3" w:rsidRPr="00607C94" w14:paraId="6E562184" w14:textId="77777777" w:rsidTr="00FF34C6">
        <w:tc>
          <w:tcPr>
            <w:tcW w:w="3374" w:type="dxa"/>
            <w:shd w:val="clear" w:color="auto" w:fill="auto"/>
          </w:tcPr>
          <w:p w14:paraId="62CA85E6" w14:textId="77777777" w:rsidR="003672D3" w:rsidRPr="00607C94" w:rsidRDefault="003672D3" w:rsidP="003672D3">
            <w:pPr>
              <w:pStyle w:val="Default"/>
            </w:pPr>
            <w:r w:rsidRPr="00607C94">
              <w:rPr>
                <w:bCs/>
                <w:iCs/>
              </w:rPr>
              <w:t xml:space="preserve">M-5-1-03 zaokrouhluje přirozená čísla, provádí odhady a kontroluje výsledky početních operací v oboru přirozených čísel </w:t>
            </w:r>
          </w:p>
          <w:p w14:paraId="0E7FBDBF" w14:textId="77777777" w:rsidR="003672D3" w:rsidRPr="00607C94" w:rsidRDefault="003672D3" w:rsidP="003672D3">
            <w:pPr>
              <w:pStyle w:val="Default"/>
              <w:rPr>
                <w:bCs/>
                <w:iCs/>
              </w:rPr>
            </w:pPr>
          </w:p>
        </w:tc>
        <w:tc>
          <w:tcPr>
            <w:tcW w:w="3082" w:type="dxa"/>
            <w:shd w:val="clear" w:color="auto" w:fill="auto"/>
          </w:tcPr>
          <w:p w14:paraId="559EFF29" w14:textId="77777777" w:rsidR="00607C94" w:rsidRDefault="00952C90" w:rsidP="00607C94">
            <w:pPr>
              <w:pStyle w:val="Default"/>
            </w:pPr>
            <w:r>
              <w:t>-</w:t>
            </w:r>
            <w:r w:rsidR="00607C94" w:rsidRPr="00607C94">
              <w:t>zaokrouhluje čísla na 1000, 10 000, 100</w:t>
            </w:r>
            <w:r w:rsidR="00607C94">
              <w:t> </w:t>
            </w:r>
            <w:r w:rsidR="00607C94" w:rsidRPr="00607C94">
              <w:t xml:space="preserve">000 </w:t>
            </w:r>
          </w:p>
          <w:p w14:paraId="4FAF9944" w14:textId="77777777" w:rsidR="00607C94" w:rsidRDefault="00607C94" w:rsidP="00607C94">
            <w:pPr>
              <w:pStyle w:val="Default"/>
            </w:pPr>
          </w:p>
          <w:p w14:paraId="1E97A996" w14:textId="77777777" w:rsidR="00607C94" w:rsidRPr="00607C94" w:rsidRDefault="00952C90" w:rsidP="00607C94">
            <w:pPr>
              <w:pStyle w:val="Default"/>
            </w:pPr>
            <w:r>
              <w:t>-</w:t>
            </w:r>
            <w:r w:rsidR="00607C94" w:rsidRPr="00607C94">
              <w:t xml:space="preserve">provádí odhady a kontroly svých výpočtů </w:t>
            </w:r>
          </w:p>
          <w:p w14:paraId="3B5197D7" w14:textId="77777777" w:rsidR="003672D3" w:rsidRPr="00607C94" w:rsidRDefault="003672D3" w:rsidP="003672D3"/>
        </w:tc>
        <w:tc>
          <w:tcPr>
            <w:tcW w:w="2830" w:type="dxa"/>
          </w:tcPr>
          <w:p w14:paraId="443ADD5C" w14:textId="77777777" w:rsidR="003672D3" w:rsidRDefault="00952C90" w:rsidP="003672D3">
            <w:r>
              <w:t>-</w:t>
            </w:r>
            <w:r w:rsidR="00607C94" w:rsidRPr="00607C94">
              <w:t>zaokrouhlování</w:t>
            </w:r>
          </w:p>
          <w:p w14:paraId="214AEC7D" w14:textId="77777777" w:rsidR="00607C94" w:rsidRDefault="00607C94" w:rsidP="003672D3"/>
          <w:p w14:paraId="525F379F" w14:textId="77777777" w:rsidR="00607C94" w:rsidRDefault="00607C94" w:rsidP="003672D3"/>
          <w:p w14:paraId="29E5C227" w14:textId="77777777" w:rsidR="00607C94" w:rsidRPr="00607C94" w:rsidRDefault="00952C90" w:rsidP="003672D3">
            <w:r>
              <w:t>-</w:t>
            </w:r>
            <w:r w:rsidR="00607C94">
              <w:t>odhad výpočtu</w:t>
            </w:r>
          </w:p>
        </w:tc>
      </w:tr>
      <w:tr w:rsidR="003672D3" w:rsidRPr="00607C94" w14:paraId="43EA50D4" w14:textId="77777777" w:rsidTr="00FF34C6">
        <w:tc>
          <w:tcPr>
            <w:tcW w:w="3374" w:type="dxa"/>
            <w:shd w:val="clear" w:color="auto" w:fill="auto"/>
          </w:tcPr>
          <w:p w14:paraId="7950AC80" w14:textId="77777777" w:rsidR="003672D3" w:rsidRPr="00607C94" w:rsidRDefault="003672D3" w:rsidP="003672D3">
            <w:pPr>
              <w:pStyle w:val="Default"/>
            </w:pPr>
            <w:r w:rsidRPr="00607C94">
              <w:rPr>
                <w:bCs/>
                <w:iCs/>
              </w:rPr>
              <w:t xml:space="preserve">M-5-1-04 řeší a tvoří úlohy, ve kterých aplikuje osvojené početní operace v celém oboru přirozených čísel </w:t>
            </w:r>
          </w:p>
          <w:p w14:paraId="26F6ABE7" w14:textId="77777777" w:rsidR="003672D3" w:rsidRPr="00607C94" w:rsidRDefault="003672D3" w:rsidP="003672D3">
            <w:pPr>
              <w:pStyle w:val="Default"/>
              <w:rPr>
                <w:bCs/>
                <w:iCs/>
              </w:rPr>
            </w:pPr>
          </w:p>
        </w:tc>
        <w:tc>
          <w:tcPr>
            <w:tcW w:w="3082" w:type="dxa"/>
            <w:shd w:val="clear" w:color="auto" w:fill="auto"/>
          </w:tcPr>
          <w:p w14:paraId="602D8B11" w14:textId="77777777" w:rsidR="00607C94" w:rsidRDefault="00952C90" w:rsidP="00607C94">
            <w:pPr>
              <w:pStyle w:val="Default"/>
            </w:pPr>
            <w:r>
              <w:t>-</w:t>
            </w:r>
            <w:r w:rsidR="00607C94" w:rsidRPr="00607C94">
              <w:t xml:space="preserve">dokáže porovnávat čísla do </w:t>
            </w:r>
            <w:r w:rsidR="00607C94">
              <w:t xml:space="preserve">  </w:t>
            </w:r>
            <w:r w:rsidR="00607C94" w:rsidRPr="00607C94">
              <w:t xml:space="preserve">1 000 000 a řeší příslušné nerovnice a rovnice </w:t>
            </w:r>
          </w:p>
          <w:p w14:paraId="4E3CF653" w14:textId="77777777" w:rsidR="00607C94" w:rsidRDefault="00607C94" w:rsidP="00607C94">
            <w:pPr>
              <w:pStyle w:val="Default"/>
            </w:pPr>
          </w:p>
          <w:p w14:paraId="13C29E41" w14:textId="77777777" w:rsidR="00607C94" w:rsidRDefault="00952C90" w:rsidP="00607C94">
            <w:pPr>
              <w:pStyle w:val="Default"/>
            </w:pPr>
            <w:r>
              <w:t>-</w:t>
            </w:r>
            <w:r w:rsidR="00607C94" w:rsidRPr="00607C94">
              <w:t xml:space="preserve">rozkládá čísla v desítkové soustavě </w:t>
            </w:r>
          </w:p>
          <w:p w14:paraId="2C3DDDC2" w14:textId="77777777" w:rsidR="00607C94" w:rsidRDefault="00607C94" w:rsidP="00607C94">
            <w:pPr>
              <w:pStyle w:val="Default"/>
            </w:pPr>
          </w:p>
          <w:p w14:paraId="5C713384" w14:textId="77777777" w:rsidR="00607C94" w:rsidRDefault="00607C94" w:rsidP="00607C94">
            <w:pPr>
              <w:pStyle w:val="Default"/>
            </w:pPr>
          </w:p>
          <w:p w14:paraId="7DD23933" w14:textId="77777777" w:rsidR="00607C94" w:rsidRPr="00607C94" w:rsidRDefault="00952C90" w:rsidP="00607C94">
            <w:pPr>
              <w:pStyle w:val="Default"/>
            </w:pPr>
            <w:r>
              <w:t>-</w:t>
            </w:r>
            <w:r w:rsidR="00607C94" w:rsidRPr="00607C94">
              <w:t xml:space="preserve">řeší slovní úlohy vedoucí k porovnávání čísel </w:t>
            </w:r>
          </w:p>
          <w:p w14:paraId="04E94919" w14:textId="77777777" w:rsidR="00607C94" w:rsidRDefault="00952C90" w:rsidP="00607C94">
            <w:pPr>
              <w:pStyle w:val="Default"/>
            </w:pPr>
            <w:r>
              <w:t>-</w:t>
            </w:r>
            <w:r w:rsidR="00607C94" w:rsidRPr="00607C94">
              <w:t xml:space="preserve">provádění početních výkonů s čísly v daném oboru a na vztahy o n- více (méně), n – krát více (méně) </w:t>
            </w:r>
          </w:p>
          <w:p w14:paraId="04A60965" w14:textId="77777777" w:rsidR="00607C94" w:rsidRDefault="00607C94" w:rsidP="00607C94">
            <w:pPr>
              <w:pStyle w:val="Default"/>
            </w:pPr>
          </w:p>
          <w:p w14:paraId="70C31BD7" w14:textId="77777777" w:rsidR="00607C94" w:rsidRDefault="00952C90" w:rsidP="00607C94">
            <w:pPr>
              <w:pStyle w:val="Default"/>
            </w:pPr>
            <w:r>
              <w:t>-</w:t>
            </w:r>
            <w:r w:rsidR="00607C94" w:rsidRPr="00607C94">
              <w:t xml:space="preserve">provádí stručný zápis slovní úlohy </w:t>
            </w:r>
          </w:p>
          <w:p w14:paraId="080FF122" w14:textId="77777777" w:rsidR="00607C94" w:rsidRPr="00607C94" w:rsidRDefault="00952C90" w:rsidP="00607C94">
            <w:pPr>
              <w:pStyle w:val="Default"/>
            </w:pPr>
            <w:r>
              <w:lastRenderedPageBreak/>
              <w:t>-</w:t>
            </w:r>
            <w:r w:rsidR="00607C94" w:rsidRPr="00607C94">
              <w:t xml:space="preserve">řeší jednoduché slovní úlohy na určení části z celku </w:t>
            </w:r>
          </w:p>
          <w:p w14:paraId="66A259B9" w14:textId="77777777" w:rsidR="003672D3" w:rsidRPr="00607C94" w:rsidRDefault="003672D3" w:rsidP="003672D3">
            <w:pPr>
              <w:rPr>
                <w:highlight w:val="yellow"/>
              </w:rPr>
            </w:pPr>
          </w:p>
        </w:tc>
        <w:tc>
          <w:tcPr>
            <w:tcW w:w="2830" w:type="dxa"/>
          </w:tcPr>
          <w:p w14:paraId="7D590D22" w14:textId="77777777" w:rsidR="00607C94" w:rsidRPr="00607C94" w:rsidRDefault="00952C90" w:rsidP="00607C94">
            <w:pPr>
              <w:pStyle w:val="Default"/>
            </w:pPr>
            <w:r>
              <w:lastRenderedPageBreak/>
              <w:t>-</w:t>
            </w:r>
            <w:r w:rsidR="00607C94" w:rsidRPr="00607C94">
              <w:t xml:space="preserve">číselná osa </w:t>
            </w:r>
          </w:p>
          <w:p w14:paraId="5C59C603" w14:textId="77777777" w:rsidR="00607C94" w:rsidRDefault="00952C90" w:rsidP="00607C94">
            <w:pPr>
              <w:pStyle w:val="Default"/>
            </w:pPr>
            <w:r>
              <w:t>-</w:t>
            </w:r>
            <w:r w:rsidR="00607C94" w:rsidRPr="00607C94">
              <w:t xml:space="preserve">porovnávání čísel </w:t>
            </w:r>
          </w:p>
          <w:p w14:paraId="7B0E5A3F" w14:textId="77777777" w:rsidR="00607C94" w:rsidRDefault="00607C94" w:rsidP="00607C94">
            <w:pPr>
              <w:pStyle w:val="Default"/>
            </w:pPr>
          </w:p>
          <w:p w14:paraId="70A91812" w14:textId="77777777" w:rsidR="00607C94" w:rsidRPr="00607C94" w:rsidRDefault="00607C94" w:rsidP="00607C94">
            <w:pPr>
              <w:pStyle w:val="Default"/>
            </w:pPr>
          </w:p>
          <w:p w14:paraId="220D6E0A" w14:textId="77777777" w:rsidR="00607C94" w:rsidRPr="00607C94" w:rsidRDefault="00952C90" w:rsidP="00607C94">
            <w:pPr>
              <w:pStyle w:val="Default"/>
            </w:pPr>
            <w:r>
              <w:t>-</w:t>
            </w:r>
            <w:r w:rsidR="00607C94" w:rsidRPr="00607C94">
              <w:t xml:space="preserve">rozklad čísel </w:t>
            </w:r>
          </w:p>
          <w:p w14:paraId="78434714" w14:textId="77777777" w:rsidR="003672D3" w:rsidRDefault="00952C90" w:rsidP="00607C94">
            <w:r>
              <w:t>-</w:t>
            </w:r>
            <w:r w:rsidR="00607C94" w:rsidRPr="00607C94">
              <w:t xml:space="preserve">zápis přirozeného čísla v desítkové soustavě </w:t>
            </w:r>
          </w:p>
          <w:p w14:paraId="480AB51D" w14:textId="77777777" w:rsidR="00607C94" w:rsidRPr="00607C94" w:rsidRDefault="00607C94" w:rsidP="00607C94"/>
          <w:p w14:paraId="5DD2F446" w14:textId="77777777" w:rsidR="00607C94" w:rsidRPr="00607C94" w:rsidRDefault="00952C90" w:rsidP="00607C94">
            <w:pPr>
              <w:pStyle w:val="Default"/>
            </w:pPr>
            <w:r>
              <w:t>-</w:t>
            </w:r>
            <w:r w:rsidR="00607C94" w:rsidRPr="00607C94">
              <w:t xml:space="preserve">slovní úlohy </w:t>
            </w:r>
          </w:p>
          <w:p w14:paraId="00F1FA00" w14:textId="77777777" w:rsidR="00607C94" w:rsidRDefault="00607C94" w:rsidP="00607C94"/>
          <w:p w14:paraId="5E1079EF" w14:textId="77777777" w:rsidR="00607C94" w:rsidRDefault="00952C90" w:rsidP="00607C94">
            <w:r>
              <w:t>-</w:t>
            </w:r>
            <w:r w:rsidR="00607C94" w:rsidRPr="00607C94">
              <w:t xml:space="preserve">rovnice a nerovnice </w:t>
            </w:r>
          </w:p>
          <w:p w14:paraId="3922BEE9" w14:textId="77777777" w:rsidR="00607C94" w:rsidRDefault="00607C94" w:rsidP="00607C94">
            <w:pPr>
              <w:rPr>
                <w:highlight w:val="yellow"/>
              </w:rPr>
            </w:pPr>
          </w:p>
          <w:p w14:paraId="0502C3F8" w14:textId="77777777" w:rsidR="00607C94" w:rsidRDefault="00607C94" w:rsidP="00607C94">
            <w:pPr>
              <w:rPr>
                <w:highlight w:val="yellow"/>
              </w:rPr>
            </w:pPr>
          </w:p>
          <w:p w14:paraId="5624B3F8" w14:textId="77777777" w:rsidR="00607C94" w:rsidRDefault="00607C94" w:rsidP="00607C94">
            <w:pPr>
              <w:rPr>
                <w:highlight w:val="yellow"/>
              </w:rPr>
            </w:pPr>
          </w:p>
          <w:p w14:paraId="591917BF" w14:textId="77777777" w:rsidR="00607C94" w:rsidRDefault="00607C94" w:rsidP="00607C94">
            <w:pPr>
              <w:rPr>
                <w:highlight w:val="yellow"/>
              </w:rPr>
            </w:pPr>
          </w:p>
          <w:p w14:paraId="32B0CE62" w14:textId="77777777" w:rsidR="00607C94" w:rsidRPr="00607C94" w:rsidRDefault="00952C90" w:rsidP="00607C94">
            <w:pPr>
              <w:rPr>
                <w:highlight w:val="yellow"/>
              </w:rPr>
            </w:pPr>
            <w:r>
              <w:t>-</w:t>
            </w:r>
            <w:r w:rsidR="00607C94" w:rsidRPr="00607C94">
              <w:t>slovní úlohy</w:t>
            </w:r>
          </w:p>
        </w:tc>
      </w:tr>
      <w:tr w:rsidR="003672D3" w:rsidRPr="00607C94" w14:paraId="4657E6FD" w14:textId="77777777" w:rsidTr="00FF34C6">
        <w:tc>
          <w:tcPr>
            <w:tcW w:w="3374" w:type="dxa"/>
            <w:shd w:val="clear" w:color="auto" w:fill="auto"/>
          </w:tcPr>
          <w:p w14:paraId="0F2BBCF2" w14:textId="77777777" w:rsidR="003672D3" w:rsidRPr="00607C94" w:rsidRDefault="003672D3" w:rsidP="003672D3">
            <w:pPr>
              <w:pStyle w:val="Default"/>
            </w:pPr>
            <w:r w:rsidRPr="00607C94">
              <w:rPr>
                <w:bCs/>
                <w:iCs/>
              </w:rPr>
              <w:t xml:space="preserve">M-5-1-05 modeluje a určí část celku, používá zápis ve formě zlomku </w:t>
            </w:r>
          </w:p>
          <w:p w14:paraId="1BFC40EB" w14:textId="77777777" w:rsidR="003672D3" w:rsidRPr="00607C94" w:rsidRDefault="003672D3" w:rsidP="003672D3">
            <w:pPr>
              <w:pStyle w:val="Default"/>
              <w:rPr>
                <w:bCs/>
                <w:iCs/>
              </w:rPr>
            </w:pPr>
          </w:p>
        </w:tc>
        <w:tc>
          <w:tcPr>
            <w:tcW w:w="3082" w:type="dxa"/>
            <w:shd w:val="clear" w:color="auto" w:fill="auto"/>
          </w:tcPr>
          <w:p w14:paraId="37534945" w14:textId="77777777" w:rsidR="00926BCA" w:rsidRPr="00926BCA" w:rsidRDefault="00952C90" w:rsidP="00926BCA">
            <w:pPr>
              <w:pStyle w:val="Default"/>
            </w:pPr>
            <w:r>
              <w:t>-</w:t>
            </w:r>
            <w:r w:rsidR="00926BCA" w:rsidRPr="00926BCA">
              <w:t xml:space="preserve">využívá názorných obrázků k určování 1/2, 1/4, 1/3, 1/5, 1/10 celku </w:t>
            </w:r>
          </w:p>
          <w:p w14:paraId="112EA400" w14:textId="77777777" w:rsidR="00926BCA" w:rsidRPr="00926BCA" w:rsidRDefault="00926BCA" w:rsidP="00926BCA">
            <w:pPr>
              <w:pStyle w:val="Default"/>
            </w:pPr>
          </w:p>
          <w:p w14:paraId="455655DD" w14:textId="77777777" w:rsidR="00926BCA" w:rsidRPr="00926BCA" w:rsidRDefault="00952C90" w:rsidP="00926BCA">
            <w:pPr>
              <w:pStyle w:val="Default"/>
            </w:pPr>
            <w:r>
              <w:t>-</w:t>
            </w:r>
            <w:r w:rsidR="00926BCA" w:rsidRPr="00926BCA">
              <w:t xml:space="preserve">čte a zapisuje zlomky </w:t>
            </w:r>
          </w:p>
          <w:p w14:paraId="1C28CC2A" w14:textId="77777777" w:rsidR="003672D3" w:rsidRPr="00926BCA" w:rsidRDefault="003672D3" w:rsidP="003672D3">
            <w:pPr>
              <w:rPr>
                <w:highlight w:val="yellow"/>
              </w:rPr>
            </w:pPr>
          </w:p>
        </w:tc>
        <w:tc>
          <w:tcPr>
            <w:tcW w:w="2830" w:type="dxa"/>
          </w:tcPr>
          <w:p w14:paraId="642D28AB" w14:textId="77777777" w:rsidR="00926BCA" w:rsidRPr="00926BCA" w:rsidRDefault="00952C90" w:rsidP="00926BCA">
            <w:pPr>
              <w:pStyle w:val="Default"/>
            </w:pPr>
            <w:r>
              <w:t>-</w:t>
            </w:r>
            <w:r w:rsidR="00926BCA" w:rsidRPr="00926BCA">
              <w:t xml:space="preserve">zlomky (čitatel, jmenovatel, zlomková čára) </w:t>
            </w:r>
          </w:p>
          <w:p w14:paraId="337E17EA" w14:textId="77777777" w:rsidR="00926BCA" w:rsidRPr="00926BCA" w:rsidRDefault="00926BCA" w:rsidP="00926BCA"/>
          <w:p w14:paraId="07684626" w14:textId="77777777" w:rsidR="003672D3" w:rsidRPr="00926BCA" w:rsidRDefault="00952C90" w:rsidP="00926BCA">
            <w:pPr>
              <w:rPr>
                <w:highlight w:val="yellow"/>
              </w:rPr>
            </w:pPr>
            <w:r>
              <w:t>-</w:t>
            </w:r>
            <w:r w:rsidR="00926BCA" w:rsidRPr="00926BCA">
              <w:t xml:space="preserve">zápis zlomků </w:t>
            </w:r>
          </w:p>
        </w:tc>
      </w:tr>
      <w:tr w:rsidR="003672D3" w:rsidRPr="00607C94" w14:paraId="02726F7B" w14:textId="77777777" w:rsidTr="00FF34C6">
        <w:tc>
          <w:tcPr>
            <w:tcW w:w="3374" w:type="dxa"/>
            <w:shd w:val="clear" w:color="auto" w:fill="auto"/>
          </w:tcPr>
          <w:p w14:paraId="354540D1" w14:textId="77777777" w:rsidR="003672D3" w:rsidRPr="00607C94" w:rsidRDefault="003672D3" w:rsidP="003672D3">
            <w:pPr>
              <w:pStyle w:val="Default"/>
            </w:pPr>
            <w:r w:rsidRPr="00607C94">
              <w:rPr>
                <w:bCs/>
                <w:iCs/>
              </w:rPr>
              <w:t xml:space="preserve">M-5-1-06 porovná, sčítá a odčítá zlomky se stejným jmenovatelem v oboru kladných čísel </w:t>
            </w:r>
          </w:p>
          <w:p w14:paraId="3CD461A6" w14:textId="77777777" w:rsidR="003672D3" w:rsidRPr="00607C94" w:rsidRDefault="003672D3" w:rsidP="003672D3">
            <w:pPr>
              <w:pStyle w:val="Default"/>
              <w:rPr>
                <w:bCs/>
                <w:iCs/>
              </w:rPr>
            </w:pPr>
          </w:p>
        </w:tc>
        <w:tc>
          <w:tcPr>
            <w:tcW w:w="3082" w:type="dxa"/>
            <w:shd w:val="clear" w:color="auto" w:fill="auto"/>
          </w:tcPr>
          <w:p w14:paraId="3AB30156" w14:textId="77777777" w:rsidR="00926BCA" w:rsidRPr="00926BCA" w:rsidRDefault="00952C90" w:rsidP="00926BCA">
            <w:pPr>
              <w:pStyle w:val="Default"/>
            </w:pPr>
            <w:r>
              <w:t>-</w:t>
            </w:r>
            <w:r w:rsidR="00926BCA" w:rsidRPr="00926BCA">
              <w:t xml:space="preserve">porovná, sčítá a odčítá zlomky se stejným jmenovatelem </w:t>
            </w:r>
          </w:p>
          <w:p w14:paraId="00470687" w14:textId="77777777" w:rsidR="003672D3" w:rsidRPr="00926BCA" w:rsidRDefault="003672D3" w:rsidP="003672D3">
            <w:pPr>
              <w:rPr>
                <w:highlight w:val="yellow"/>
              </w:rPr>
            </w:pPr>
          </w:p>
        </w:tc>
        <w:tc>
          <w:tcPr>
            <w:tcW w:w="2830" w:type="dxa"/>
          </w:tcPr>
          <w:p w14:paraId="3FD22B0E" w14:textId="77777777" w:rsidR="00926BCA" w:rsidRPr="00926BCA" w:rsidRDefault="00952C90" w:rsidP="00926BCA">
            <w:pPr>
              <w:pStyle w:val="Default"/>
            </w:pPr>
            <w:r>
              <w:t>-</w:t>
            </w:r>
            <w:r w:rsidR="00926BCA" w:rsidRPr="00926BCA">
              <w:t xml:space="preserve">porovnávání, sčítání a odčítání zlomků se stejným jmenovatelem </w:t>
            </w:r>
          </w:p>
          <w:p w14:paraId="7CCA92E6" w14:textId="77777777" w:rsidR="003672D3" w:rsidRPr="00926BCA" w:rsidRDefault="003672D3" w:rsidP="003672D3">
            <w:pPr>
              <w:rPr>
                <w:highlight w:val="yellow"/>
              </w:rPr>
            </w:pPr>
          </w:p>
        </w:tc>
      </w:tr>
    </w:tbl>
    <w:p w14:paraId="7B2B60C7" w14:textId="77777777" w:rsidR="003672D3" w:rsidRPr="00607C94" w:rsidRDefault="003672D3" w:rsidP="003672D3">
      <w:pPr>
        <w:jc w:val="both"/>
      </w:pPr>
    </w:p>
    <w:p w14:paraId="4A2C9ABF" w14:textId="77777777" w:rsidR="003672D3" w:rsidRDefault="003672D3" w:rsidP="003672D3">
      <w:pPr>
        <w:jc w:val="both"/>
      </w:pPr>
      <w:r>
        <w:t>Minimální doporučená úroveň pro úpravy očekávaných výstupů v rámci podpůrných opatření:</w:t>
      </w:r>
    </w:p>
    <w:p w14:paraId="15C58E85" w14:textId="77777777" w:rsidR="007135B9" w:rsidRDefault="007135B9" w:rsidP="003672D3">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3672D3" w14:paraId="5D8934DE" w14:textId="77777777" w:rsidTr="00FF34C6">
        <w:tc>
          <w:tcPr>
            <w:tcW w:w="3427" w:type="dxa"/>
            <w:shd w:val="clear" w:color="auto" w:fill="EEECE1"/>
          </w:tcPr>
          <w:p w14:paraId="2C3963E2" w14:textId="77777777" w:rsidR="003672D3" w:rsidRDefault="003672D3" w:rsidP="00FF34C6">
            <w:r>
              <w:t>RVP výstupy:</w:t>
            </w:r>
          </w:p>
          <w:p w14:paraId="30B9AE6B" w14:textId="77777777" w:rsidR="003672D3" w:rsidRDefault="003672D3" w:rsidP="00FF34C6"/>
        </w:tc>
        <w:tc>
          <w:tcPr>
            <w:tcW w:w="3156" w:type="dxa"/>
            <w:shd w:val="clear" w:color="auto" w:fill="EEECE1"/>
          </w:tcPr>
          <w:p w14:paraId="5E650620" w14:textId="77777777" w:rsidR="003672D3" w:rsidRDefault="003672D3" w:rsidP="00FF34C6">
            <w:r>
              <w:t>ŠVP výstupy:</w:t>
            </w:r>
          </w:p>
        </w:tc>
        <w:tc>
          <w:tcPr>
            <w:tcW w:w="2897" w:type="dxa"/>
            <w:shd w:val="clear" w:color="auto" w:fill="EEECE1"/>
          </w:tcPr>
          <w:p w14:paraId="64A8EFDC" w14:textId="77777777" w:rsidR="003672D3" w:rsidRDefault="003672D3" w:rsidP="00FF34C6">
            <w:r>
              <w:t>Učivo:</w:t>
            </w:r>
          </w:p>
          <w:p w14:paraId="4006BCE3" w14:textId="77777777" w:rsidR="003672D3" w:rsidRDefault="003672D3" w:rsidP="00FF34C6"/>
        </w:tc>
      </w:tr>
      <w:tr w:rsidR="003672D3" w14:paraId="3424000C" w14:textId="77777777" w:rsidTr="00FF34C6">
        <w:tc>
          <w:tcPr>
            <w:tcW w:w="3427" w:type="dxa"/>
            <w:shd w:val="clear" w:color="auto" w:fill="auto"/>
          </w:tcPr>
          <w:p w14:paraId="73BE11C5" w14:textId="77777777" w:rsidR="00FF34C6" w:rsidRPr="00952C90" w:rsidRDefault="00FF34C6" w:rsidP="00FF34C6">
            <w:pPr>
              <w:pStyle w:val="Default"/>
              <w:rPr>
                <w:i/>
              </w:rPr>
            </w:pPr>
            <w:r w:rsidRPr="00952C90">
              <w:rPr>
                <w:i/>
                <w:iCs/>
              </w:rPr>
              <w:t xml:space="preserve">M-5-1-02p čte, píše a porovnává čísla v oboru do 100 i na číselné ose, numerace do 1000 </w:t>
            </w:r>
          </w:p>
          <w:p w14:paraId="5DBCACB3" w14:textId="77777777" w:rsidR="003672D3" w:rsidRPr="00952C90" w:rsidRDefault="00FF34C6" w:rsidP="00FF34C6">
            <w:pPr>
              <w:pStyle w:val="Default"/>
              <w:rPr>
                <w:i/>
              </w:rPr>
            </w:pPr>
            <w:r w:rsidRPr="00952C90">
              <w:rPr>
                <w:i/>
                <w:iCs/>
              </w:rPr>
              <w:t xml:space="preserve"> </w:t>
            </w:r>
          </w:p>
        </w:tc>
        <w:tc>
          <w:tcPr>
            <w:tcW w:w="3156" w:type="dxa"/>
            <w:shd w:val="clear" w:color="auto" w:fill="auto"/>
          </w:tcPr>
          <w:p w14:paraId="2A3A2BDD" w14:textId="77777777" w:rsidR="00FF34C6" w:rsidRPr="00FF34C6" w:rsidRDefault="00952C90" w:rsidP="00FF34C6">
            <w:pPr>
              <w:pStyle w:val="Default"/>
            </w:pPr>
            <w:r>
              <w:rPr>
                <w:iCs/>
              </w:rPr>
              <w:t>-</w:t>
            </w:r>
            <w:r w:rsidR="00FF34C6" w:rsidRPr="00FF34C6">
              <w:rPr>
                <w:iCs/>
              </w:rPr>
              <w:t xml:space="preserve">čte, píše a porovnává čísla v oboru do 100 i na číselné ose </w:t>
            </w:r>
          </w:p>
          <w:p w14:paraId="14B19926" w14:textId="77777777" w:rsidR="003672D3" w:rsidRPr="00FF34C6" w:rsidRDefault="003672D3" w:rsidP="00FF34C6"/>
        </w:tc>
        <w:tc>
          <w:tcPr>
            <w:tcW w:w="2897" w:type="dxa"/>
          </w:tcPr>
          <w:p w14:paraId="7C4D14CD" w14:textId="77777777" w:rsidR="003672D3" w:rsidRPr="00FF34C6" w:rsidRDefault="00952C90" w:rsidP="00FF34C6">
            <w:r>
              <w:t>-</w:t>
            </w:r>
            <w:r w:rsidR="00FF34C6" w:rsidRPr="00FF34C6">
              <w:t>číselný obor 0-100</w:t>
            </w:r>
          </w:p>
        </w:tc>
      </w:tr>
      <w:tr w:rsidR="00FF34C6" w14:paraId="4AA9BAD8" w14:textId="77777777" w:rsidTr="00FF34C6">
        <w:tc>
          <w:tcPr>
            <w:tcW w:w="3427" w:type="dxa"/>
            <w:shd w:val="clear" w:color="auto" w:fill="auto"/>
          </w:tcPr>
          <w:p w14:paraId="6422A4B3" w14:textId="77777777" w:rsidR="00FF34C6" w:rsidRPr="00952C90" w:rsidRDefault="00FF34C6" w:rsidP="00FF34C6">
            <w:pPr>
              <w:pStyle w:val="Default"/>
              <w:rPr>
                <w:i/>
              </w:rPr>
            </w:pPr>
            <w:r w:rsidRPr="00952C90">
              <w:rPr>
                <w:i/>
                <w:iCs/>
              </w:rPr>
              <w:t xml:space="preserve">M-5-1-02p sčítá a odčítá zpaměti i písemně dvouciferná čísla </w:t>
            </w:r>
          </w:p>
          <w:p w14:paraId="201546CA" w14:textId="77777777" w:rsidR="00FF34C6" w:rsidRPr="00952C90" w:rsidRDefault="00FF34C6" w:rsidP="00FF34C6">
            <w:pPr>
              <w:pStyle w:val="Default"/>
              <w:rPr>
                <w:i/>
                <w:iCs/>
              </w:rPr>
            </w:pPr>
          </w:p>
        </w:tc>
        <w:tc>
          <w:tcPr>
            <w:tcW w:w="3156" w:type="dxa"/>
            <w:shd w:val="clear" w:color="auto" w:fill="auto"/>
          </w:tcPr>
          <w:p w14:paraId="6B496C1A" w14:textId="77777777" w:rsidR="000F1871" w:rsidRPr="000F1871" w:rsidRDefault="00952C90" w:rsidP="000F1871">
            <w:pPr>
              <w:pStyle w:val="Default"/>
            </w:pPr>
            <w:r>
              <w:rPr>
                <w:iCs/>
              </w:rPr>
              <w:t>-</w:t>
            </w:r>
            <w:r w:rsidR="000F1871" w:rsidRPr="000F1871">
              <w:rPr>
                <w:iCs/>
              </w:rPr>
              <w:t xml:space="preserve">sčítá a odčítá zpaměti i písemně dvouciferná čísla </w:t>
            </w:r>
          </w:p>
          <w:p w14:paraId="7AC50E8A" w14:textId="77777777" w:rsidR="00FF34C6" w:rsidRPr="000F1871" w:rsidRDefault="00FF34C6" w:rsidP="00FF34C6"/>
        </w:tc>
        <w:tc>
          <w:tcPr>
            <w:tcW w:w="2897" w:type="dxa"/>
          </w:tcPr>
          <w:p w14:paraId="74CBAFF4" w14:textId="77777777" w:rsidR="000F1871" w:rsidRDefault="00952C90" w:rsidP="000F1871">
            <w:pPr>
              <w:pStyle w:val="Default"/>
              <w:rPr>
                <w:iCs/>
              </w:rPr>
            </w:pPr>
            <w:r>
              <w:rPr>
                <w:iCs/>
              </w:rPr>
              <w:t>-</w:t>
            </w:r>
            <w:r w:rsidR="000F1871" w:rsidRPr="000F1871">
              <w:rPr>
                <w:iCs/>
              </w:rPr>
              <w:t xml:space="preserve">sčítání a odčítání v oboru do 100 </w:t>
            </w:r>
          </w:p>
          <w:p w14:paraId="452A0C2A" w14:textId="77777777" w:rsidR="000F1871" w:rsidRPr="000F1871" w:rsidRDefault="000F1871" w:rsidP="000F1871">
            <w:pPr>
              <w:pStyle w:val="Default"/>
            </w:pPr>
          </w:p>
          <w:p w14:paraId="79219014" w14:textId="77777777" w:rsidR="000F1871" w:rsidRDefault="00952C90" w:rsidP="000F1871">
            <w:pPr>
              <w:pStyle w:val="Default"/>
              <w:rPr>
                <w:iCs/>
              </w:rPr>
            </w:pPr>
            <w:r>
              <w:rPr>
                <w:iCs/>
              </w:rPr>
              <w:t>-</w:t>
            </w:r>
            <w:r w:rsidR="000F1871" w:rsidRPr="000F1871">
              <w:rPr>
                <w:iCs/>
              </w:rPr>
              <w:t xml:space="preserve">sčítání a odčítání jednotek bez i s přechodem přes základ </w:t>
            </w:r>
          </w:p>
          <w:p w14:paraId="17A153E4" w14:textId="77777777" w:rsidR="000F1871" w:rsidRPr="000F1871" w:rsidRDefault="000F1871" w:rsidP="000F1871">
            <w:pPr>
              <w:pStyle w:val="Default"/>
            </w:pPr>
          </w:p>
          <w:p w14:paraId="231C18CA" w14:textId="77777777" w:rsidR="000F1871" w:rsidRPr="000F1871" w:rsidRDefault="00952C90" w:rsidP="000F1871">
            <w:r>
              <w:rPr>
                <w:iCs/>
              </w:rPr>
              <w:t>-</w:t>
            </w:r>
            <w:r w:rsidR="000F1871" w:rsidRPr="000F1871">
              <w:rPr>
                <w:iCs/>
              </w:rPr>
              <w:t xml:space="preserve">písemné sčítání a odčítání dvouciferných čísel bez </w:t>
            </w:r>
          </w:p>
          <w:p w14:paraId="07EFB163" w14:textId="77777777" w:rsidR="000F1871" w:rsidRPr="000F1871" w:rsidRDefault="000F1871" w:rsidP="000F1871">
            <w:pPr>
              <w:pStyle w:val="Default"/>
            </w:pPr>
            <w:r w:rsidRPr="000F1871">
              <w:rPr>
                <w:iCs/>
              </w:rPr>
              <w:t xml:space="preserve">přechodu přes základ </w:t>
            </w:r>
          </w:p>
          <w:p w14:paraId="1174D8B1" w14:textId="77777777" w:rsidR="00FF34C6" w:rsidRPr="000F1871" w:rsidRDefault="00FF34C6" w:rsidP="000F1871"/>
        </w:tc>
      </w:tr>
      <w:tr w:rsidR="00FF34C6" w14:paraId="21E2962A" w14:textId="77777777" w:rsidTr="00FF34C6">
        <w:tc>
          <w:tcPr>
            <w:tcW w:w="3427" w:type="dxa"/>
            <w:shd w:val="clear" w:color="auto" w:fill="auto"/>
          </w:tcPr>
          <w:p w14:paraId="6C71C150" w14:textId="77777777" w:rsidR="00FF34C6" w:rsidRPr="00952C90" w:rsidRDefault="00FF34C6" w:rsidP="00FF34C6">
            <w:pPr>
              <w:pStyle w:val="Default"/>
              <w:rPr>
                <w:i/>
              </w:rPr>
            </w:pPr>
            <w:r w:rsidRPr="00952C90">
              <w:rPr>
                <w:i/>
                <w:iCs/>
              </w:rPr>
              <w:t xml:space="preserve">M-5-1-02p zvládne s názorem řady násobků čísel 2 až 10 do 100 </w:t>
            </w:r>
          </w:p>
          <w:p w14:paraId="631219E3" w14:textId="77777777" w:rsidR="00FF34C6" w:rsidRPr="00952C90" w:rsidRDefault="00FF34C6" w:rsidP="00FF34C6">
            <w:pPr>
              <w:pStyle w:val="Default"/>
              <w:rPr>
                <w:i/>
                <w:iCs/>
              </w:rPr>
            </w:pPr>
          </w:p>
        </w:tc>
        <w:tc>
          <w:tcPr>
            <w:tcW w:w="3156" w:type="dxa"/>
            <w:shd w:val="clear" w:color="auto" w:fill="auto"/>
          </w:tcPr>
          <w:p w14:paraId="4878152C" w14:textId="77777777" w:rsidR="000F1871" w:rsidRPr="000F1871" w:rsidRDefault="00952C90" w:rsidP="000F1871">
            <w:pPr>
              <w:pStyle w:val="Default"/>
            </w:pPr>
            <w:r>
              <w:rPr>
                <w:iCs/>
              </w:rPr>
              <w:t>-</w:t>
            </w:r>
            <w:r w:rsidR="000F1871" w:rsidRPr="000F1871">
              <w:rPr>
                <w:iCs/>
              </w:rPr>
              <w:t xml:space="preserve">zvládne s názorem řady násobků čísel 2 až 10 do 100 </w:t>
            </w:r>
          </w:p>
          <w:p w14:paraId="41D10E8D" w14:textId="77777777" w:rsidR="00FF34C6" w:rsidRPr="000F1871" w:rsidRDefault="00FF34C6" w:rsidP="00FF34C6"/>
        </w:tc>
        <w:tc>
          <w:tcPr>
            <w:tcW w:w="2897" w:type="dxa"/>
          </w:tcPr>
          <w:p w14:paraId="0C2821B3" w14:textId="77777777" w:rsidR="000F1871" w:rsidRPr="000F1871" w:rsidRDefault="00952C90" w:rsidP="000F1871">
            <w:pPr>
              <w:pStyle w:val="Default"/>
            </w:pPr>
            <w:r>
              <w:rPr>
                <w:iCs/>
              </w:rPr>
              <w:t>-</w:t>
            </w:r>
            <w:r w:rsidR="000F1871" w:rsidRPr="000F1871">
              <w:rPr>
                <w:iCs/>
              </w:rPr>
              <w:t xml:space="preserve">násobení a dělení do 100 </w:t>
            </w:r>
          </w:p>
          <w:p w14:paraId="7AA187C5" w14:textId="77777777" w:rsidR="00FF34C6" w:rsidRPr="000F1871" w:rsidRDefault="00FF34C6" w:rsidP="00FF34C6"/>
        </w:tc>
      </w:tr>
      <w:tr w:rsidR="00FF34C6" w14:paraId="13303B56" w14:textId="77777777" w:rsidTr="00FF34C6">
        <w:tc>
          <w:tcPr>
            <w:tcW w:w="3427" w:type="dxa"/>
            <w:shd w:val="clear" w:color="auto" w:fill="auto"/>
          </w:tcPr>
          <w:p w14:paraId="0CA79E01" w14:textId="77777777" w:rsidR="00FF34C6" w:rsidRPr="00952C90" w:rsidRDefault="00FF34C6" w:rsidP="00FF34C6">
            <w:pPr>
              <w:pStyle w:val="Default"/>
              <w:rPr>
                <w:i/>
              </w:rPr>
            </w:pPr>
            <w:r w:rsidRPr="00952C90">
              <w:rPr>
                <w:i/>
                <w:iCs/>
              </w:rPr>
              <w:t xml:space="preserve">M-5-1-03p zaokrouhluje čísla na desítky i na stovky s využitím ve slovních úlohách </w:t>
            </w:r>
          </w:p>
          <w:p w14:paraId="1565508D" w14:textId="77777777" w:rsidR="00FF34C6" w:rsidRPr="00952C90" w:rsidRDefault="00FF34C6" w:rsidP="00FF34C6">
            <w:pPr>
              <w:pStyle w:val="Default"/>
              <w:rPr>
                <w:i/>
                <w:iCs/>
              </w:rPr>
            </w:pPr>
          </w:p>
        </w:tc>
        <w:tc>
          <w:tcPr>
            <w:tcW w:w="3156" w:type="dxa"/>
            <w:shd w:val="clear" w:color="auto" w:fill="auto"/>
          </w:tcPr>
          <w:p w14:paraId="6ACFEFEF" w14:textId="77777777" w:rsidR="00BB0981" w:rsidRPr="00BB0981" w:rsidRDefault="00952C90" w:rsidP="00BB0981">
            <w:pPr>
              <w:pStyle w:val="Default"/>
            </w:pPr>
            <w:r>
              <w:rPr>
                <w:iCs/>
              </w:rPr>
              <w:t>-</w:t>
            </w:r>
            <w:r w:rsidR="00BB0981" w:rsidRPr="00BB0981">
              <w:rPr>
                <w:iCs/>
              </w:rPr>
              <w:t xml:space="preserve">zaokrouhluje čísla na desítky i na stovky s využitím ve slovních úlohách </w:t>
            </w:r>
          </w:p>
          <w:p w14:paraId="4634A54D" w14:textId="77777777" w:rsidR="00FF34C6" w:rsidRPr="00BB0981" w:rsidRDefault="00FF34C6" w:rsidP="00FF34C6"/>
        </w:tc>
        <w:tc>
          <w:tcPr>
            <w:tcW w:w="2897" w:type="dxa"/>
          </w:tcPr>
          <w:p w14:paraId="6CB65004" w14:textId="77777777" w:rsidR="00BB0981" w:rsidRPr="00BB0981" w:rsidRDefault="00952C90" w:rsidP="00BB0981">
            <w:pPr>
              <w:pStyle w:val="Default"/>
            </w:pPr>
            <w:r>
              <w:rPr>
                <w:iCs/>
              </w:rPr>
              <w:t>-</w:t>
            </w:r>
            <w:r w:rsidR="00BB0981" w:rsidRPr="00BB0981">
              <w:rPr>
                <w:iCs/>
              </w:rPr>
              <w:t xml:space="preserve">zaokrouhlování na desítky a na stovky </w:t>
            </w:r>
          </w:p>
          <w:p w14:paraId="29288983" w14:textId="77777777" w:rsidR="00FF34C6" w:rsidRPr="00BB0981" w:rsidRDefault="00FF34C6" w:rsidP="00FF34C6"/>
        </w:tc>
      </w:tr>
      <w:tr w:rsidR="00FF34C6" w14:paraId="2F85A87C" w14:textId="77777777" w:rsidTr="00FF34C6">
        <w:tc>
          <w:tcPr>
            <w:tcW w:w="3427" w:type="dxa"/>
            <w:shd w:val="clear" w:color="auto" w:fill="auto"/>
          </w:tcPr>
          <w:p w14:paraId="3C61166D" w14:textId="77777777" w:rsidR="00FF34C6" w:rsidRPr="00952C90" w:rsidRDefault="00FF34C6" w:rsidP="00FF34C6">
            <w:pPr>
              <w:pStyle w:val="Default"/>
              <w:rPr>
                <w:i/>
              </w:rPr>
            </w:pPr>
            <w:r w:rsidRPr="00952C90">
              <w:rPr>
                <w:i/>
                <w:iCs/>
              </w:rPr>
              <w:t xml:space="preserve">M-5-1-03p tvoří a zapisuje příklady na násobení a dělení v oboru do 100 </w:t>
            </w:r>
          </w:p>
          <w:p w14:paraId="73A638AC" w14:textId="77777777" w:rsidR="00FF34C6" w:rsidRPr="00952C90" w:rsidRDefault="00FF34C6" w:rsidP="00FF34C6">
            <w:pPr>
              <w:pStyle w:val="Default"/>
              <w:rPr>
                <w:i/>
                <w:iCs/>
              </w:rPr>
            </w:pPr>
          </w:p>
        </w:tc>
        <w:tc>
          <w:tcPr>
            <w:tcW w:w="3156" w:type="dxa"/>
            <w:shd w:val="clear" w:color="auto" w:fill="auto"/>
          </w:tcPr>
          <w:p w14:paraId="4AD91FF6" w14:textId="77777777" w:rsidR="00FF34C6" w:rsidRPr="00BB0981" w:rsidRDefault="00952C90" w:rsidP="00BB0981">
            <w:pPr>
              <w:pStyle w:val="Default"/>
            </w:pPr>
            <w:r>
              <w:rPr>
                <w:iCs/>
              </w:rPr>
              <w:t>-</w:t>
            </w:r>
            <w:r w:rsidR="00BB0981" w:rsidRPr="00BB0981">
              <w:rPr>
                <w:iCs/>
              </w:rPr>
              <w:t xml:space="preserve">tvoří a zapisuje příklady na násobení a dělení v oboru do 100 </w:t>
            </w:r>
          </w:p>
        </w:tc>
        <w:tc>
          <w:tcPr>
            <w:tcW w:w="2897" w:type="dxa"/>
          </w:tcPr>
          <w:p w14:paraId="06ABF56A" w14:textId="77777777" w:rsidR="00BB0981" w:rsidRPr="00BB0981" w:rsidRDefault="00952C90" w:rsidP="00BB0981">
            <w:pPr>
              <w:pStyle w:val="Default"/>
            </w:pPr>
            <w:r>
              <w:rPr>
                <w:iCs/>
              </w:rPr>
              <w:t>-</w:t>
            </w:r>
            <w:r w:rsidR="00BB0981" w:rsidRPr="00BB0981">
              <w:rPr>
                <w:iCs/>
              </w:rPr>
              <w:t xml:space="preserve">násobení a dělení v oboru do 100 </w:t>
            </w:r>
          </w:p>
          <w:p w14:paraId="0DF29D35" w14:textId="77777777" w:rsidR="00FF34C6" w:rsidRPr="00BB0981" w:rsidRDefault="00FF34C6" w:rsidP="00FF34C6"/>
        </w:tc>
      </w:tr>
      <w:tr w:rsidR="00FF34C6" w14:paraId="51539189" w14:textId="77777777" w:rsidTr="00FF34C6">
        <w:tc>
          <w:tcPr>
            <w:tcW w:w="3427" w:type="dxa"/>
            <w:shd w:val="clear" w:color="auto" w:fill="auto"/>
          </w:tcPr>
          <w:p w14:paraId="359D79A9" w14:textId="77777777" w:rsidR="00FF34C6" w:rsidRPr="00952C90" w:rsidRDefault="00FF34C6" w:rsidP="00FF34C6">
            <w:pPr>
              <w:pStyle w:val="Default"/>
              <w:rPr>
                <w:i/>
              </w:rPr>
            </w:pPr>
            <w:r w:rsidRPr="00952C90">
              <w:rPr>
                <w:i/>
                <w:iCs/>
              </w:rPr>
              <w:t xml:space="preserve">M-5-1-04p zapíše a řeší jednoduché slovní úlohy </w:t>
            </w:r>
          </w:p>
          <w:p w14:paraId="75510F59" w14:textId="77777777" w:rsidR="00FF34C6" w:rsidRPr="00952C90" w:rsidRDefault="00FF34C6" w:rsidP="00FF34C6">
            <w:pPr>
              <w:pStyle w:val="Default"/>
              <w:rPr>
                <w:i/>
                <w:iCs/>
              </w:rPr>
            </w:pPr>
          </w:p>
        </w:tc>
        <w:tc>
          <w:tcPr>
            <w:tcW w:w="3156" w:type="dxa"/>
            <w:shd w:val="clear" w:color="auto" w:fill="auto"/>
          </w:tcPr>
          <w:p w14:paraId="41C6CA0F" w14:textId="77777777" w:rsidR="00BB0981" w:rsidRPr="00BB0981" w:rsidRDefault="00952C90" w:rsidP="00BB0981">
            <w:pPr>
              <w:pStyle w:val="Default"/>
            </w:pPr>
            <w:r>
              <w:rPr>
                <w:iCs/>
              </w:rPr>
              <w:t>-</w:t>
            </w:r>
            <w:r w:rsidR="00BB0981" w:rsidRPr="00BB0981">
              <w:rPr>
                <w:iCs/>
              </w:rPr>
              <w:t xml:space="preserve">zapíše a řeší jednoduché slovní úlohy </w:t>
            </w:r>
          </w:p>
          <w:p w14:paraId="02427DB1" w14:textId="77777777" w:rsidR="00FF34C6" w:rsidRPr="00BB0981" w:rsidRDefault="00FF34C6" w:rsidP="00FF34C6"/>
        </w:tc>
        <w:tc>
          <w:tcPr>
            <w:tcW w:w="2897" w:type="dxa"/>
          </w:tcPr>
          <w:p w14:paraId="4BDC936A" w14:textId="77777777" w:rsidR="00BB0981" w:rsidRPr="00BB0981" w:rsidRDefault="00952C90" w:rsidP="00BB0981">
            <w:pPr>
              <w:pStyle w:val="Default"/>
            </w:pPr>
            <w:r>
              <w:rPr>
                <w:iCs/>
              </w:rPr>
              <w:t>-</w:t>
            </w:r>
            <w:r w:rsidR="00BB0981" w:rsidRPr="00BB0981">
              <w:rPr>
                <w:iCs/>
              </w:rPr>
              <w:t xml:space="preserve">slovní úlohy, odhady výsledků </w:t>
            </w:r>
          </w:p>
          <w:p w14:paraId="6810387A" w14:textId="77777777" w:rsidR="00FF34C6" w:rsidRPr="00BB0981" w:rsidRDefault="00FF34C6" w:rsidP="00FF34C6"/>
        </w:tc>
      </w:tr>
      <w:tr w:rsidR="00FF34C6" w14:paraId="691699C6" w14:textId="77777777" w:rsidTr="00FF34C6">
        <w:tc>
          <w:tcPr>
            <w:tcW w:w="3427" w:type="dxa"/>
            <w:shd w:val="clear" w:color="auto" w:fill="auto"/>
          </w:tcPr>
          <w:p w14:paraId="0E032038" w14:textId="77777777" w:rsidR="00FF34C6" w:rsidRPr="00952C90" w:rsidRDefault="00FF34C6" w:rsidP="00FF34C6">
            <w:pPr>
              <w:pStyle w:val="Default"/>
              <w:rPr>
                <w:i/>
              </w:rPr>
            </w:pPr>
            <w:r w:rsidRPr="00952C90">
              <w:rPr>
                <w:i/>
                <w:iCs/>
              </w:rPr>
              <w:lastRenderedPageBreak/>
              <w:t xml:space="preserve">M-5-1-04p rozeznává sudá a lichá čísla </w:t>
            </w:r>
          </w:p>
          <w:p w14:paraId="28F7C9F4" w14:textId="77777777" w:rsidR="00FF34C6" w:rsidRPr="00952C90" w:rsidRDefault="00FF34C6" w:rsidP="00FF34C6">
            <w:pPr>
              <w:pStyle w:val="Default"/>
              <w:rPr>
                <w:i/>
                <w:iCs/>
              </w:rPr>
            </w:pPr>
            <w:r w:rsidRPr="00952C90">
              <w:rPr>
                <w:i/>
                <w:iCs/>
              </w:rPr>
              <w:t>- používá kalkulátor</w:t>
            </w:r>
          </w:p>
        </w:tc>
        <w:tc>
          <w:tcPr>
            <w:tcW w:w="3156" w:type="dxa"/>
            <w:shd w:val="clear" w:color="auto" w:fill="auto"/>
          </w:tcPr>
          <w:p w14:paraId="450B65AA" w14:textId="77777777" w:rsidR="00BB0981" w:rsidRPr="00BB0981" w:rsidRDefault="00952C90" w:rsidP="00BB0981">
            <w:pPr>
              <w:pStyle w:val="Default"/>
            </w:pPr>
            <w:r>
              <w:rPr>
                <w:iCs/>
              </w:rPr>
              <w:t>-</w:t>
            </w:r>
            <w:r w:rsidR="00BB0981" w:rsidRPr="00BB0981">
              <w:rPr>
                <w:iCs/>
              </w:rPr>
              <w:t xml:space="preserve">rozeznává sudá a lichá čísla </w:t>
            </w:r>
          </w:p>
          <w:p w14:paraId="6148044C" w14:textId="77777777" w:rsidR="00FF34C6" w:rsidRPr="00BB0981" w:rsidRDefault="00FF34C6" w:rsidP="00FF34C6"/>
        </w:tc>
        <w:tc>
          <w:tcPr>
            <w:tcW w:w="2897" w:type="dxa"/>
          </w:tcPr>
          <w:p w14:paraId="22D9B3C6" w14:textId="77777777" w:rsidR="00BB0981" w:rsidRPr="00BB0981" w:rsidRDefault="00952C90" w:rsidP="00BB0981">
            <w:pPr>
              <w:pStyle w:val="Default"/>
            </w:pPr>
            <w:r>
              <w:rPr>
                <w:iCs/>
              </w:rPr>
              <w:t>-</w:t>
            </w:r>
            <w:r w:rsidR="00BB0981" w:rsidRPr="00BB0981">
              <w:rPr>
                <w:iCs/>
              </w:rPr>
              <w:t xml:space="preserve">sudá a lichá čísla </w:t>
            </w:r>
          </w:p>
          <w:p w14:paraId="14D27671" w14:textId="77777777" w:rsidR="00FF34C6" w:rsidRPr="00BB0981" w:rsidRDefault="00FF34C6" w:rsidP="00FF34C6"/>
        </w:tc>
      </w:tr>
    </w:tbl>
    <w:p w14:paraId="23164122" w14:textId="77777777" w:rsidR="003672D3" w:rsidRDefault="003672D3" w:rsidP="00067683">
      <w:pPr>
        <w:rPr>
          <w:b/>
        </w:rPr>
      </w:pPr>
    </w:p>
    <w:p w14:paraId="27CD8706" w14:textId="77777777" w:rsidR="00572870" w:rsidRDefault="00572870" w:rsidP="00067683">
      <w:pPr>
        <w:rPr>
          <w:b/>
        </w:rPr>
      </w:pPr>
    </w:p>
    <w:p w14:paraId="12C1CA92" w14:textId="77777777" w:rsidR="00572870" w:rsidRDefault="00572870" w:rsidP="00067683">
      <w:pPr>
        <w:rPr>
          <w:b/>
        </w:rPr>
      </w:pPr>
      <w:r>
        <w:rPr>
          <w:b/>
        </w:rPr>
        <w:t>Závislosti, vztahy a práce a daty</w:t>
      </w:r>
    </w:p>
    <w:p w14:paraId="2F851144" w14:textId="77777777" w:rsidR="00572870" w:rsidRDefault="00572870" w:rsidP="0006768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054"/>
        <w:gridCol w:w="2808"/>
      </w:tblGrid>
      <w:tr w:rsidR="00572870" w14:paraId="3E9E5247" w14:textId="77777777" w:rsidTr="00701AA0">
        <w:tc>
          <w:tcPr>
            <w:tcW w:w="3374" w:type="dxa"/>
            <w:shd w:val="clear" w:color="auto" w:fill="EEECE1"/>
          </w:tcPr>
          <w:p w14:paraId="1EF42975" w14:textId="77777777" w:rsidR="00572870" w:rsidRDefault="00572870" w:rsidP="00701AA0">
            <w:r>
              <w:t>RVP výstupy:</w:t>
            </w:r>
          </w:p>
          <w:p w14:paraId="17E7397C" w14:textId="77777777" w:rsidR="00572870" w:rsidRDefault="00572870" w:rsidP="00701AA0"/>
        </w:tc>
        <w:tc>
          <w:tcPr>
            <w:tcW w:w="3082" w:type="dxa"/>
            <w:shd w:val="clear" w:color="auto" w:fill="EEECE1"/>
          </w:tcPr>
          <w:p w14:paraId="1C950492" w14:textId="77777777" w:rsidR="00572870" w:rsidRDefault="00572870" w:rsidP="00701AA0">
            <w:r>
              <w:t>ŠVP výstupy:</w:t>
            </w:r>
          </w:p>
        </w:tc>
        <w:tc>
          <w:tcPr>
            <w:tcW w:w="2830" w:type="dxa"/>
            <w:shd w:val="clear" w:color="auto" w:fill="EEECE1"/>
          </w:tcPr>
          <w:p w14:paraId="1BDD0333" w14:textId="77777777" w:rsidR="00572870" w:rsidRDefault="00572870" w:rsidP="00701AA0">
            <w:r>
              <w:t>Učivo:</w:t>
            </w:r>
          </w:p>
          <w:p w14:paraId="08D06AD0" w14:textId="77777777" w:rsidR="00572870" w:rsidRDefault="00572870" w:rsidP="00701AA0"/>
        </w:tc>
      </w:tr>
      <w:tr w:rsidR="00572870" w:rsidRPr="00607C94" w14:paraId="12CCAF4E" w14:textId="77777777" w:rsidTr="00701AA0">
        <w:tc>
          <w:tcPr>
            <w:tcW w:w="3374" w:type="dxa"/>
            <w:shd w:val="clear" w:color="auto" w:fill="auto"/>
          </w:tcPr>
          <w:p w14:paraId="5AC747C8" w14:textId="77777777" w:rsidR="00572870" w:rsidRPr="00952C90" w:rsidRDefault="00572870" w:rsidP="00572870">
            <w:pPr>
              <w:pStyle w:val="Default"/>
            </w:pPr>
            <w:r w:rsidRPr="00952C90">
              <w:rPr>
                <w:bCs/>
                <w:iCs/>
              </w:rPr>
              <w:t xml:space="preserve">M-5-2-01 vyhledává, sbírá a třídí data </w:t>
            </w:r>
          </w:p>
          <w:p w14:paraId="2A19A344" w14:textId="77777777" w:rsidR="00572870" w:rsidRPr="00952C90" w:rsidRDefault="00572870" w:rsidP="00572870">
            <w:pPr>
              <w:pStyle w:val="Default"/>
            </w:pPr>
          </w:p>
        </w:tc>
        <w:tc>
          <w:tcPr>
            <w:tcW w:w="3082" w:type="dxa"/>
            <w:shd w:val="clear" w:color="auto" w:fill="auto"/>
          </w:tcPr>
          <w:p w14:paraId="349938DA" w14:textId="77777777" w:rsidR="00E706A3" w:rsidRPr="00E706A3" w:rsidRDefault="00952C90" w:rsidP="00E706A3">
            <w:pPr>
              <w:pStyle w:val="Default"/>
            </w:pPr>
            <w:r>
              <w:t>-</w:t>
            </w:r>
            <w:r w:rsidR="00E706A3" w:rsidRPr="00E706A3">
              <w:t xml:space="preserve">vyhledává, sbírá a třídí data </w:t>
            </w:r>
          </w:p>
          <w:p w14:paraId="7526D22B" w14:textId="77777777" w:rsidR="00E706A3" w:rsidRPr="00E706A3" w:rsidRDefault="00E706A3" w:rsidP="00E706A3">
            <w:pPr>
              <w:pStyle w:val="Default"/>
            </w:pPr>
            <w:r w:rsidRPr="00E706A3">
              <w:t xml:space="preserve">zná a umí převádět jednotky délky </w:t>
            </w:r>
          </w:p>
          <w:p w14:paraId="6D59A6B1" w14:textId="77777777" w:rsidR="00572870" w:rsidRPr="00E706A3" w:rsidRDefault="00572870" w:rsidP="00701AA0"/>
        </w:tc>
        <w:tc>
          <w:tcPr>
            <w:tcW w:w="2830" w:type="dxa"/>
          </w:tcPr>
          <w:p w14:paraId="235CC3DF" w14:textId="77777777" w:rsidR="00E706A3" w:rsidRPr="00E706A3" w:rsidRDefault="00952C90" w:rsidP="00E706A3">
            <w:pPr>
              <w:pStyle w:val="Default"/>
            </w:pPr>
            <w:r>
              <w:t>-</w:t>
            </w:r>
            <w:r w:rsidR="00E706A3" w:rsidRPr="00E706A3">
              <w:t xml:space="preserve">vyhledávání, sběr a třídění dat </w:t>
            </w:r>
          </w:p>
          <w:p w14:paraId="38D30752" w14:textId="77777777" w:rsidR="00572870" w:rsidRPr="00E706A3" w:rsidRDefault="00E706A3" w:rsidP="00E706A3">
            <w:r w:rsidRPr="00E706A3">
              <w:t xml:space="preserve">jednotky délky, převody </w:t>
            </w:r>
          </w:p>
        </w:tc>
      </w:tr>
      <w:tr w:rsidR="00572870" w:rsidRPr="00607C94" w14:paraId="331E3637" w14:textId="77777777" w:rsidTr="00701AA0">
        <w:tc>
          <w:tcPr>
            <w:tcW w:w="3374" w:type="dxa"/>
            <w:shd w:val="clear" w:color="auto" w:fill="auto"/>
          </w:tcPr>
          <w:p w14:paraId="516E06FF" w14:textId="77777777" w:rsidR="00572870" w:rsidRPr="00952C90" w:rsidRDefault="00572870" w:rsidP="00701AA0">
            <w:pPr>
              <w:pStyle w:val="Default"/>
            </w:pPr>
            <w:r w:rsidRPr="00952C90">
              <w:rPr>
                <w:bCs/>
                <w:iCs/>
              </w:rPr>
              <w:t>M-5-2-02 čte a sestavuje jednoduché tabulky a diagramy</w:t>
            </w:r>
          </w:p>
        </w:tc>
        <w:tc>
          <w:tcPr>
            <w:tcW w:w="3082" w:type="dxa"/>
            <w:shd w:val="clear" w:color="auto" w:fill="auto"/>
          </w:tcPr>
          <w:p w14:paraId="050F3F4E" w14:textId="77777777" w:rsidR="00E706A3" w:rsidRPr="00E706A3" w:rsidRDefault="00952C90" w:rsidP="00E706A3">
            <w:pPr>
              <w:pStyle w:val="Default"/>
            </w:pPr>
            <w:r>
              <w:t>-</w:t>
            </w:r>
            <w:r w:rsidR="00E706A3" w:rsidRPr="00E706A3">
              <w:t xml:space="preserve">pracuje s diagramy a tabulkami </w:t>
            </w:r>
          </w:p>
          <w:p w14:paraId="34FC3E92" w14:textId="77777777" w:rsidR="00572870" w:rsidRPr="00E706A3" w:rsidRDefault="00572870" w:rsidP="00701AA0"/>
        </w:tc>
        <w:tc>
          <w:tcPr>
            <w:tcW w:w="2830" w:type="dxa"/>
          </w:tcPr>
          <w:p w14:paraId="4BF93976" w14:textId="77777777" w:rsidR="00572870" w:rsidRPr="00E706A3" w:rsidRDefault="00952C90" w:rsidP="00701AA0">
            <w:r>
              <w:t>-</w:t>
            </w:r>
            <w:r w:rsidR="00E706A3" w:rsidRPr="00E706A3">
              <w:t>diagramy a tabulky</w:t>
            </w:r>
          </w:p>
        </w:tc>
      </w:tr>
    </w:tbl>
    <w:p w14:paraId="2912A75C" w14:textId="77777777" w:rsidR="00572870" w:rsidRPr="00607C94" w:rsidRDefault="00572870" w:rsidP="00572870">
      <w:pPr>
        <w:jc w:val="both"/>
      </w:pPr>
    </w:p>
    <w:p w14:paraId="4BAB43EC" w14:textId="77777777" w:rsidR="00572870" w:rsidRDefault="00572870" w:rsidP="00572870">
      <w:pPr>
        <w:jc w:val="both"/>
      </w:pPr>
      <w:r>
        <w:t>Minimální doporučená úroveň pro úpravy očekávaných výstupů v rámci podpůrných opatření:</w:t>
      </w:r>
    </w:p>
    <w:p w14:paraId="31FAF720" w14:textId="77777777" w:rsidR="007135B9" w:rsidRDefault="007135B9" w:rsidP="00572870">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572870" w14:paraId="4F505B67" w14:textId="77777777" w:rsidTr="00701AA0">
        <w:tc>
          <w:tcPr>
            <w:tcW w:w="3427" w:type="dxa"/>
            <w:shd w:val="clear" w:color="auto" w:fill="EEECE1"/>
          </w:tcPr>
          <w:p w14:paraId="045983DD" w14:textId="77777777" w:rsidR="00572870" w:rsidRDefault="00572870" w:rsidP="00701AA0">
            <w:r>
              <w:t>RVP výstupy:</w:t>
            </w:r>
          </w:p>
          <w:p w14:paraId="79246191" w14:textId="77777777" w:rsidR="00572870" w:rsidRDefault="00572870" w:rsidP="00701AA0"/>
        </w:tc>
        <w:tc>
          <w:tcPr>
            <w:tcW w:w="3156" w:type="dxa"/>
            <w:shd w:val="clear" w:color="auto" w:fill="EEECE1"/>
          </w:tcPr>
          <w:p w14:paraId="03BFDEEE" w14:textId="77777777" w:rsidR="00572870" w:rsidRDefault="00572870" w:rsidP="00701AA0">
            <w:r>
              <w:t>ŠVP výstupy:</w:t>
            </w:r>
          </w:p>
        </w:tc>
        <w:tc>
          <w:tcPr>
            <w:tcW w:w="2897" w:type="dxa"/>
            <w:shd w:val="clear" w:color="auto" w:fill="EEECE1"/>
          </w:tcPr>
          <w:p w14:paraId="72D80F9F" w14:textId="77777777" w:rsidR="00572870" w:rsidRDefault="00572870" w:rsidP="00701AA0">
            <w:r>
              <w:t>Učivo:</w:t>
            </w:r>
          </w:p>
          <w:p w14:paraId="65DC4BAF" w14:textId="77777777" w:rsidR="00572870" w:rsidRDefault="00572870" w:rsidP="00701AA0"/>
        </w:tc>
      </w:tr>
      <w:tr w:rsidR="00572870" w14:paraId="034EB4E1" w14:textId="77777777" w:rsidTr="00701AA0">
        <w:tc>
          <w:tcPr>
            <w:tcW w:w="3427" w:type="dxa"/>
            <w:shd w:val="clear" w:color="auto" w:fill="auto"/>
          </w:tcPr>
          <w:p w14:paraId="58CF6EA9" w14:textId="77777777" w:rsidR="00572870" w:rsidRDefault="00572870" w:rsidP="00572870">
            <w:pPr>
              <w:pStyle w:val="Default"/>
              <w:rPr>
                <w:sz w:val="23"/>
                <w:szCs w:val="23"/>
              </w:rPr>
            </w:pPr>
            <w:r>
              <w:rPr>
                <w:i/>
                <w:iCs/>
                <w:sz w:val="23"/>
                <w:szCs w:val="23"/>
              </w:rPr>
              <w:t xml:space="preserve">M-5-2-01p vyhledá a roztřídí jednoduchá data (údaje, pojmy apod.) podle návodu </w:t>
            </w:r>
          </w:p>
          <w:p w14:paraId="28D526FB" w14:textId="77777777" w:rsidR="00572870" w:rsidRPr="00FF34C6" w:rsidRDefault="00572870" w:rsidP="00572870">
            <w:pPr>
              <w:pStyle w:val="Default"/>
            </w:pPr>
            <w:r>
              <w:rPr>
                <w:i/>
                <w:iCs/>
                <w:sz w:val="23"/>
                <w:szCs w:val="23"/>
              </w:rPr>
              <w:t xml:space="preserve"> </w:t>
            </w:r>
          </w:p>
        </w:tc>
        <w:tc>
          <w:tcPr>
            <w:tcW w:w="3156" w:type="dxa"/>
            <w:shd w:val="clear" w:color="auto" w:fill="auto"/>
          </w:tcPr>
          <w:p w14:paraId="14454001" w14:textId="77777777" w:rsidR="00E706A3" w:rsidRPr="00E706A3" w:rsidRDefault="00952C90" w:rsidP="00E706A3">
            <w:pPr>
              <w:pStyle w:val="Default"/>
            </w:pPr>
            <w:r>
              <w:rPr>
                <w:iCs/>
              </w:rPr>
              <w:t>-</w:t>
            </w:r>
            <w:r w:rsidR="00E706A3" w:rsidRPr="00E706A3">
              <w:rPr>
                <w:iCs/>
              </w:rPr>
              <w:t xml:space="preserve">vyhledá a roztřídí jednoduchá data (údaje, pojmy apod.) podle návodu </w:t>
            </w:r>
          </w:p>
          <w:p w14:paraId="3FB53184" w14:textId="77777777" w:rsidR="00572870" w:rsidRPr="00E706A3" w:rsidRDefault="00572870" w:rsidP="00701AA0"/>
        </w:tc>
        <w:tc>
          <w:tcPr>
            <w:tcW w:w="2897" w:type="dxa"/>
          </w:tcPr>
          <w:p w14:paraId="253975EA" w14:textId="77777777" w:rsidR="00E706A3" w:rsidRPr="00E706A3" w:rsidRDefault="00952C90" w:rsidP="00E706A3">
            <w:pPr>
              <w:pStyle w:val="Default"/>
            </w:pPr>
            <w:r>
              <w:rPr>
                <w:iCs/>
              </w:rPr>
              <w:t>-</w:t>
            </w:r>
            <w:r w:rsidR="00E706A3" w:rsidRPr="00E706A3">
              <w:rPr>
                <w:iCs/>
              </w:rPr>
              <w:t xml:space="preserve">práce s jednoduchými daty </w:t>
            </w:r>
          </w:p>
          <w:p w14:paraId="286D4722" w14:textId="77777777" w:rsidR="00572870" w:rsidRPr="00E706A3" w:rsidRDefault="00572870" w:rsidP="00701AA0"/>
        </w:tc>
      </w:tr>
      <w:tr w:rsidR="00572870" w14:paraId="4EFE2AB6" w14:textId="77777777" w:rsidTr="00701AA0">
        <w:tc>
          <w:tcPr>
            <w:tcW w:w="3427" w:type="dxa"/>
            <w:shd w:val="clear" w:color="auto" w:fill="auto"/>
          </w:tcPr>
          <w:p w14:paraId="7D7DC0D3" w14:textId="77777777" w:rsidR="00572870" w:rsidRDefault="00572870" w:rsidP="00572870">
            <w:pPr>
              <w:pStyle w:val="Default"/>
              <w:rPr>
                <w:sz w:val="23"/>
                <w:szCs w:val="23"/>
              </w:rPr>
            </w:pPr>
            <w:r>
              <w:rPr>
                <w:i/>
                <w:iCs/>
                <w:sz w:val="23"/>
                <w:szCs w:val="23"/>
              </w:rPr>
              <w:t xml:space="preserve">M-5-2-02p orientuje se a čte v jednoduché tabulce </w:t>
            </w:r>
          </w:p>
          <w:p w14:paraId="5C5B5B7C" w14:textId="77777777" w:rsidR="00572870" w:rsidRDefault="00572870" w:rsidP="00572870">
            <w:pPr>
              <w:pStyle w:val="Default"/>
              <w:rPr>
                <w:sz w:val="23"/>
                <w:szCs w:val="23"/>
              </w:rPr>
            </w:pPr>
            <w:r>
              <w:rPr>
                <w:i/>
                <w:iCs/>
                <w:sz w:val="23"/>
                <w:szCs w:val="23"/>
              </w:rPr>
              <w:t xml:space="preserve">- určí čas s přesností na čtvrthodiny, převádí jednotky času v běžných situacích </w:t>
            </w:r>
          </w:p>
          <w:p w14:paraId="37D18621" w14:textId="77777777" w:rsidR="00572870" w:rsidRDefault="00572870" w:rsidP="00572870">
            <w:pPr>
              <w:pStyle w:val="Default"/>
              <w:rPr>
                <w:sz w:val="23"/>
                <w:szCs w:val="23"/>
              </w:rPr>
            </w:pPr>
            <w:r>
              <w:rPr>
                <w:i/>
                <w:iCs/>
                <w:sz w:val="23"/>
                <w:szCs w:val="23"/>
              </w:rPr>
              <w:t xml:space="preserve">- provádí jednoduché převody jednotek délky, hmotnosti a času </w:t>
            </w:r>
          </w:p>
          <w:p w14:paraId="7C1370E8" w14:textId="77777777" w:rsidR="00572870" w:rsidRPr="00FF34C6" w:rsidRDefault="00572870" w:rsidP="00572870">
            <w:pPr>
              <w:pStyle w:val="Default"/>
              <w:rPr>
                <w:iCs/>
              </w:rPr>
            </w:pPr>
            <w:r>
              <w:rPr>
                <w:i/>
                <w:iCs/>
                <w:sz w:val="23"/>
                <w:szCs w:val="23"/>
              </w:rPr>
              <w:t>- uplatňuje matematické znalosti při manipulaci s penězi</w:t>
            </w:r>
          </w:p>
        </w:tc>
        <w:tc>
          <w:tcPr>
            <w:tcW w:w="3156" w:type="dxa"/>
            <w:shd w:val="clear" w:color="auto" w:fill="auto"/>
          </w:tcPr>
          <w:p w14:paraId="10DF7B15" w14:textId="77777777" w:rsidR="00E706A3" w:rsidRPr="00E706A3" w:rsidRDefault="00952C90" w:rsidP="00E706A3">
            <w:pPr>
              <w:pStyle w:val="Default"/>
            </w:pPr>
            <w:r>
              <w:rPr>
                <w:iCs/>
              </w:rPr>
              <w:t>-</w:t>
            </w:r>
            <w:r w:rsidR="00E706A3" w:rsidRPr="00E706A3">
              <w:rPr>
                <w:iCs/>
              </w:rPr>
              <w:t xml:space="preserve">orientuje se a čte v jednoduché tabulce </w:t>
            </w:r>
          </w:p>
          <w:p w14:paraId="68817F69" w14:textId="77777777" w:rsidR="00E706A3" w:rsidRDefault="00E706A3" w:rsidP="00701AA0"/>
          <w:p w14:paraId="4B01D47B" w14:textId="77777777" w:rsidR="00E706A3" w:rsidRPr="00E706A3" w:rsidRDefault="00952C90" w:rsidP="00701AA0">
            <w:r>
              <w:t>-</w:t>
            </w:r>
            <w:r w:rsidR="00E706A3">
              <w:t>základní jednotky času, délky, hmotnosti</w:t>
            </w:r>
          </w:p>
        </w:tc>
        <w:tc>
          <w:tcPr>
            <w:tcW w:w="2897" w:type="dxa"/>
          </w:tcPr>
          <w:p w14:paraId="20415DC2" w14:textId="77777777" w:rsidR="00E706A3" w:rsidRPr="00E706A3" w:rsidRDefault="00952C90" w:rsidP="00E706A3">
            <w:pPr>
              <w:pStyle w:val="Default"/>
            </w:pPr>
            <w:r>
              <w:rPr>
                <w:iCs/>
              </w:rPr>
              <w:t>-</w:t>
            </w:r>
            <w:r w:rsidR="00E706A3" w:rsidRPr="00E706A3">
              <w:rPr>
                <w:iCs/>
              </w:rPr>
              <w:t xml:space="preserve">jednoduché tabulky </w:t>
            </w:r>
          </w:p>
          <w:p w14:paraId="06B6A49C" w14:textId="77777777" w:rsidR="00572870" w:rsidRDefault="00572870" w:rsidP="00701AA0"/>
          <w:p w14:paraId="27D5B2F0" w14:textId="77777777" w:rsidR="00B16EF0" w:rsidRPr="00E706A3" w:rsidRDefault="00B16EF0" w:rsidP="00701AA0"/>
          <w:p w14:paraId="4C3E78DA" w14:textId="77777777" w:rsidR="00E706A3" w:rsidRDefault="00952C90" w:rsidP="00701AA0">
            <w:r>
              <w:t>-</w:t>
            </w:r>
            <w:r w:rsidR="00E706A3" w:rsidRPr="00E706A3">
              <w:t>určování času</w:t>
            </w:r>
            <w:r w:rsidR="00E706A3">
              <w:t>, jednotky času</w:t>
            </w:r>
          </w:p>
          <w:p w14:paraId="13AF30F8" w14:textId="77777777" w:rsidR="00E706A3" w:rsidRDefault="00E706A3" w:rsidP="00701AA0"/>
          <w:p w14:paraId="42F6518A" w14:textId="77777777" w:rsidR="00E706A3" w:rsidRDefault="00952C90" w:rsidP="00701AA0">
            <w:r>
              <w:t>-</w:t>
            </w:r>
            <w:r w:rsidR="00E706A3">
              <w:t>jednotky délky, hmotnosti, času</w:t>
            </w:r>
          </w:p>
          <w:p w14:paraId="7EA304DA" w14:textId="77777777" w:rsidR="00E706A3" w:rsidRPr="00E706A3" w:rsidRDefault="00E706A3" w:rsidP="00701AA0"/>
        </w:tc>
      </w:tr>
    </w:tbl>
    <w:p w14:paraId="07B96A5A" w14:textId="77777777" w:rsidR="00572870" w:rsidRDefault="00572870" w:rsidP="00067683">
      <w:pPr>
        <w:rPr>
          <w:b/>
        </w:rPr>
      </w:pPr>
    </w:p>
    <w:p w14:paraId="6F31B730" w14:textId="77777777" w:rsidR="00BB0981" w:rsidRDefault="00BB0981" w:rsidP="00067683">
      <w:pPr>
        <w:rPr>
          <w:b/>
        </w:rPr>
      </w:pPr>
    </w:p>
    <w:p w14:paraId="614DAAFD" w14:textId="77777777" w:rsidR="00572870" w:rsidRDefault="00572870" w:rsidP="00067683">
      <w:pPr>
        <w:rPr>
          <w:b/>
        </w:rPr>
      </w:pPr>
      <w:r>
        <w:rPr>
          <w:b/>
        </w:rPr>
        <w:t>Geometrie v rovině a prostoru</w:t>
      </w:r>
    </w:p>
    <w:p w14:paraId="7BA5A42B" w14:textId="77777777" w:rsidR="00572870" w:rsidRDefault="00572870" w:rsidP="0006768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054"/>
        <w:gridCol w:w="2804"/>
      </w:tblGrid>
      <w:tr w:rsidR="00572870" w14:paraId="6B51D6B4" w14:textId="77777777" w:rsidTr="00701AA0">
        <w:tc>
          <w:tcPr>
            <w:tcW w:w="3374" w:type="dxa"/>
            <w:shd w:val="clear" w:color="auto" w:fill="EEECE1"/>
          </w:tcPr>
          <w:p w14:paraId="1C97F3EB" w14:textId="77777777" w:rsidR="00572870" w:rsidRDefault="00572870" w:rsidP="00701AA0">
            <w:r>
              <w:t>RVP výstupy:</w:t>
            </w:r>
          </w:p>
          <w:p w14:paraId="0C75403D" w14:textId="77777777" w:rsidR="00572870" w:rsidRDefault="00572870" w:rsidP="00701AA0"/>
        </w:tc>
        <w:tc>
          <w:tcPr>
            <w:tcW w:w="3082" w:type="dxa"/>
            <w:shd w:val="clear" w:color="auto" w:fill="EEECE1"/>
          </w:tcPr>
          <w:p w14:paraId="092E0AAD" w14:textId="77777777" w:rsidR="00572870" w:rsidRDefault="00572870" w:rsidP="00701AA0">
            <w:r>
              <w:t>ŠVP výstupy:</w:t>
            </w:r>
          </w:p>
        </w:tc>
        <w:tc>
          <w:tcPr>
            <w:tcW w:w="2830" w:type="dxa"/>
            <w:shd w:val="clear" w:color="auto" w:fill="EEECE1"/>
          </w:tcPr>
          <w:p w14:paraId="465C5043" w14:textId="77777777" w:rsidR="00572870" w:rsidRDefault="00572870" w:rsidP="00701AA0">
            <w:r>
              <w:t>Učivo:</w:t>
            </w:r>
          </w:p>
          <w:p w14:paraId="5E7FE3C5" w14:textId="77777777" w:rsidR="00572870" w:rsidRDefault="00572870" w:rsidP="00701AA0"/>
        </w:tc>
      </w:tr>
      <w:tr w:rsidR="00572870" w:rsidRPr="00607C94" w14:paraId="054E8DBE" w14:textId="77777777" w:rsidTr="00701AA0">
        <w:tc>
          <w:tcPr>
            <w:tcW w:w="3374" w:type="dxa"/>
            <w:shd w:val="clear" w:color="auto" w:fill="auto"/>
          </w:tcPr>
          <w:p w14:paraId="3DA6A4F0" w14:textId="77777777" w:rsidR="00572870" w:rsidRPr="00DE3C97" w:rsidRDefault="00572870" w:rsidP="00572870">
            <w:pPr>
              <w:pStyle w:val="Default"/>
              <w:rPr>
                <w:sz w:val="23"/>
                <w:szCs w:val="23"/>
              </w:rPr>
            </w:pPr>
            <w:r w:rsidRPr="00DE3C97">
              <w:rPr>
                <w:bCs/>
                <w:iCs/>
                <w:sz w:val="23"/>
                <w:szCs w:val="23"/>
              </w:rPr>
              <w:t xml:space="preserve">M-5-3-01 narýsuje a znázorní základní rovinné útvary (čtverec, obdélník, trojúhelník a kružnici); užívá jednoduché konstrukce </w:t>
            </w:r>
          </w:p>
          <w:p w14:paraId="3D12543E" w14:textId="77777777" w:rsidR="00572870" w:rsidRPr="00DE3C97" w:rsidRDefault="00572870" w:rsidP="00572870">
            <w:pPr>
              <w:pStyle w:val="Default"/>
            </w:pPr>
            <w:r w:rsidRPr="00DE3C97">
              <w:rPr>
                <w:bCs/>
                <w:iCs/>
                <w:sz w:val="23"/>
                <w:szCs w:val="23"/>
              </w:rPr>
              <w:t xml:space="preserve"> </w:t>
            </w:r>
          </w:p>
        </w:tc>
        <w:tc>
          <w:tcPr>
            <w:tcW w:w="3082" w:type="dxa"/>
            <w:shd w:val="clear" w:color="auto" w:fill="auto"/>
          </w:tcPr>
          <w:p w14:paraId="0336AC30" w14:textId="77777777" w:rsidR="00E706A3" w:rsidRPr="00E706A3" w:rsidRDefault="00952C90" w:rsidP="00E706A3">
            <w:pPr>
              <w:pStyle w:val="Default"/>
            </w:pPr>
            <w:r>
              <w:t>-</w:t>
            </w:r>
            <w:r w:rsidR="00E706A3" w:rsidRPr="00E706A3">
              <w:t xml:space="preserve">narýsuje a znázorní základní rovinné útvary </w:t>
            </w:r>
          </w:p>
          <w:p w14:paraId="637862DC" w14:textId="77777777" w:rsidR="00572870" w:rsidRPr="00E706A3" w:rsidRDefault="00572870" w:rsidP="00572870">
            <w:pPr>
              <w:rPr>
                <w:highlight w:val="yellow"/>
              </w:rPr>
            </w:pPr>
          </w:p>
        </w:tc>
        <w:tc>
          <w:tcPr>
            <w:tcW w:w="2830" w:type="dxa"/>
          </w:tcPr>
          <w:p w14:paraId="1C757F52" w14:textId="77777777" w:rsidR="00E706A3" w:rsidRPr="00E706A3" w:rsidRDefault="00952C90" w:rsidP="00E706A3">
            <w:pPr>
              <w:pStyle w:val="Default"/>
            </w:pPr>
            <w:r>
              <w:t>-</w:t>
            </w:r>
            <w:r w:rsidR="00E706A3" w:rsidRPr="00E706A3">
              <w:t xml:space="preserve">čtverec, obdélník, trojúhelník a kružnice </w:t>
            </w:r>
          </w:p>
          <w:p w14:paraId="62A23EC2" w14:textId="77777777" w:rsidR="00572870" w:rsidRPr="00E706A3" w:rsidRDefault="00572870" w:rsidP="00572870">
            <w:pPr>
              <w:rPr>
                <w:highlight w:val="yellow"/>
              </w:rPr>
            </w:pPr>
          </w:p>
        </w:tc>
      </w:tr>
      <w:tr w:rsidR="00572870" w:rsidRPr="00607C94" w14:paraId="11641487" w14:textId="77777777" w:rsidTr="00701AA0">
        <w:tc>
          <w:tcPr>
            <w:tcW w:w="3374" w:type="dxa"/>
            <w:shd w:val="clear" w:color="auto" w:fill="auto"/>
          </w:tcPr>
          <w:p w14:paraId="31A06FC4" w14:textId="77777777" w:rsidR="00572870" w:rsidRPr="00DE3C97" w:rsidRDefault="00572870" w:rsidP="00572870">
            <w:pPr>
              <w:pStyle w:val="Default"/>
              <w:rPr>
                <w:sz w:val="23"/>
                <w:szCs w:val="23"/>
              </w:rPr>
            </w:pPr>
            <w:r w:rsidRPr="00DE3C97">
              <w:rPr>
                <w:bCs/>
                <w:iCs/>
                <w:sz w:val="23"/>
                <w:szCs w:val="23"/>
              </w:rPr>
              <w:t xml:space="preserve">M-5-3-02 sčítá a odčítá graficky úsečky; určí délku lomené čáry, obvod mnohoúhelníku sečtením délek jeho stran </w:t>
            </w:r>
          </w:p>
          <w:p w14:paraId="72EC7F74" w14:textId="77777777" w:rsidR="00572870" w:rsidRPr="00DE3C97" w:rsidRDefault="00572870" w:rsidP="00572870">
            <w:pPr>
              <w:pStyle w:val="Default"/>
            </w:pPr>
          </w:p>
        </w:tc>
        <w:tc>
          <w:tcPr>
            <w:tcW w:w="3082" w:type="dxa"/>
            <w:shd w:val="clear" w:color="auto" w:fill="auto"/>
          </w:tcPr>
          <w:p w14:paraId="75E26964" w14:textId="77777777" w:rsidR="00E706A3" w:rsidRDefault="00952C90" w:rsidP="00E706A3">
            <w:pPr>
              <w:pStyle w:val="Default"/>
            </w:pPr>
            <w:r>
              <w:t>-</w:t>
            </w:r>
            <w:r w:rsidR="00E706A3" w:rsidRPr="00E706A3">
              <w:t xml:space="preserve">sčítá a odčítá graficky úsečky </w:t>
            </w:r>
          </w:p>
          <w:p w14:paraId="09F22308" w14:textId="77777777" w:rsidR="00952C90" w:rsidRPr="00E706A3" w:rsidRDefault="00952C90" w:rsidP="00E706A3">
            <w:pPr>
              <w:pStyle w:val="Default"/>
            </w:pPr>
          </w:p>
          <w:p w14:paraId="2936AD91" w14:textId="77777777" w:rsidR="00E706A3" w:rsidRPr="00E706A3" w:rsidRDefault="00952C90" w:rsidP="00E706A3">
            <w:pPr>
              <w:pStyle w:val="Default"/>
            </w:pPr>
            <w:r>
              <w:t>-</w:t>
            </w:r>
            <w:r w:rsidR="00E706A3" w:rsidRPr="00E706A3">
              <w:t xml:space="preserve">určí délku lomené čáry </w:t>
            </w:r>
          </w:p>
          <w:p w14:paraId="31AD6E57" w14:textId="77777777" w:rsidR="00E706A3" w:rsidRPr="00E706A3" w:rsidRDefault="00E706A3" w:rsidP="00E706A3">
            <w:pPr>
              <w:pStyle w:val="Default"/>
            </w:pPr>
            <w:r w:rsidRPr="00E706A3">
              <w:lastRenderedPageBreak/>
              <w:t xml:space="preserve">vypočítá obvod čtverce, obdélníku, trojúhelníku </w:t>
            </w:r>
          </w:p>
          <w:p w14:paraId="656ED133" w14:textId="77777777" w:rsidR="00572870" w:rsidRPr="00E706A3" w:rsidRDefault="00572870" w:rsidP="00572870">
            <w:pPr>
              <w:rPr>
                <w:highlight w:val="yellow"/>
              </w:rPr>
            </w:pPr>
          </w:p>
        </w:tc>
        <w:tc>
          <w:tcPr>
            <w:tcW w:w="2830" w:type="dxa"/>
          </w:tcPr>
          <w:p w14:paraId="675C8A4F" w14:textId="77777777" w:rsidR="00E706A3" w:rsidRPr="00E706A3" w:rsidRDefault="00952C90" w:rsidP="00E706A3">
            <w:pPr>
              <w:pStyle w:val="Default"/>
            </w:pPr>
            <w:r>
              <w:lastRenderedPageBreak/>
              <w:t>-</w:t>
            </w:r>
            <w:r w:rsidR="00E706A3" w:rsidRPr="00E706A3">
              <w:t xml:space="preserve">grafický součet a rozdíl úseček - obvody obrazců </w:t>
            </w:r>
          </w:p>
          <w:p w14:paraId="6432F168" w14:textId="77777777" w:rsidR="00572870" w:rsidRPr="00E706A3" w:rsidRDefault="00572870" w:rsidP="00572870">
            <w:pPr>
              <w:rPr>
                <w:highlight w:val="yellow"/>
              </w:rPr>
            </w:pPr>
          </w:p>
        </w:tc>
      </w:tr>
      <w:tr w:rsidR="00572870" w:rsidRPr="00607C94" w14:paraId="712171EB" w14:textId="77777777" w:rsidTr="00701AA0">
        <w:tc>
          <w:tcPr>
            <w:tcW w:w="3374" w:type="dxa"/>
            <w:shd w:val="clear" w:color="auto" w:fill="auto"/>
          </w:tcPr>
          <w:p w14:paraId="4774282E" w14:textId="77777777" w:rsidR="00572870" w:rsidRPr="00DE3C97" w:rsidRDefault="00572870" w:rsidP="00572870">
            <w:pPr>
              <w:pStyle w:val="Default"/>
              <w:rPr>
                <w:sz w:val="23"/>
                <w:szCs w:val="23"/>
              </w:rPr>
            </w:pPr>
            <w:r w:rsidRPr="00DE3C97">
              <w:rPr>
                <w:bCs/>
                <w:iCs/>
                <w:sz w:val="23"/>
                <w:szCs w:val="23"/>
              </w:rPr>
              <w:t xml:space="preserve">M-5-3-03 sestrojí rovnoběžky a kolmice </w:t>
            </w:r>
          </w:p>
          <w:p w14:paraId="4E363BD6" w14:textId="77777777" w:rsidR="00572870" w:rsidRPr="00DE3C97" w:rsidRDefault="00572870" w:rsidP="00572870">
            <w:pPr>
              <w:pStyle w:val="Default"/>
            </w:pPr>
          </w:p>
        </w:tc>
        <w:tc>
          <w:tcPr>
            <w:tcW w:w="3082" w:type="dxa"/>
            <w:shd w:val="clear" w:color="auto" w:fill="auto"/>
          </w:tcPr>
          <w:p w14:paraId="11A25364" w14:textId="77777777" w:rsidR="00E706A3" w:rsidRPr="00E706A3" w:rsidRDefault="00952C90" w:rsidP="00E706A3">
            <w:pPr>
              <w:pStyle w:val="Default"/>
            </w:pPr>
            <w:r>
              <w:t>-</w:t>
            </w:r>
            <w:r w:rsidR="00E706A3" w:rsidRPr="00E706A3">
              <w:t xml:space="preserve">sestrojí rovnoběžky a kolmice </w:t>
            </w:r>
          </w:p>
          <w:p w14:paraId="1B65E438" w14:textId="77777777" w:rsidR="00572870" w:rsidRPr="00E706A3" w:rsidRDefault="00572870" w:rsidP="00572870">
            <w:pPr>
              <w:rPr>
                <w:highlight w:val="yellow"/>
              </w:rPr>
            </w:pPr>
          </w:p>
        </w:tc>
        <w:tc>
          <w:tcPr>
            <w:tcW w:w="2830" w:type="dxa"/>
          </w:tcPr>
          <w:p w14:paraId="2EF0F75C" w14:textId="77777777" w:rsidR="00E706A3" w:rsidRPr="00E706A3" w:rsidRDefault="00952C90" w:rsidP="00E706A3">
            <w:pPr>
              <w:pStyle w:val="Default"/>
            </w:pPr>
            <w:r>
              <w:t>-</w:t>
            </w:r>
            <w:r w:rsidR="00E706A3" w:rsidRPr="00E706A3">
              <w:t xml:space="preserve">vzájemná poloha dvou přímek v rovině </w:t>
            </w:r>
          </w:p>
          <w:p w14:paraId="6D4E550B" w14:textId="77777777" w:rsidR="00572870" w:rsidRPr="00E706A3" w:rsidRDefault="00572870" w:rsidP="00572870">
            <w:pPr>
              <w:rPr>
                <w:highlight w:val="yellow"/>
              </w:rPr>
            </w:pPr>
          </w:p>
        </w:tc>
      </w:tr>
    </w:tbl>
    <w:p w14:paraId="2B1C2601" w14:textId="77777777" w:rsidR="00572870" w:rsidRPr="00607C94" w:rsidRDefault="00572870" w:rsidP="00572870">
      <w:pPr>
        <w:jc w:val="both"/>
      </w:pPr>
    </w:p>
    <w:p w14:paraId="71EAC1E9" w14:textId="77777777" w:rsidR="00572870" w:rsidRDefault="00572870" w:rsidP="00572870">
      <w:pPr>
        <w:jc w:val="both"/>
      </w:pPr>
      <w:r>
        <w:t>Minimální doporučená úroveň pro úpravy očekávaných výstupů v rámci podpůrných opatření:</w:t>
      </w:r>
    </w:p>
    <w:p w14:paraId="56F9388A" w14:textId="77777777" w:rsidR="007135B9" w:rsidRDefault="007135B9" w:rsidP="00572870">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572870" w14:paraId="584600BB" w14:textId="77777777" w:rsidTr="00701AA0">
        <w:tc>
          <w:tcPr>
            <w:tcW w:w="3427" w:type="dxa"/>
            <w:shd w:val="clear" w:color="auto" w:fill="EEECE1"/>
          </w:tcPr>
          <w:p w14:paraId="561E07C5" w14:textId="77777777" w:rsidR="00572870" w:rsidRDefault="00572870" w:rsidP="00701AA0">
            <w:r>
              <w:t>RVP výstupy:</w:t>
            </w:r>
          </w:p>
          <w:p w14:paraId="591D01C8" w14:textId="77777777" w:rsidR="00572870" w:rsidRDefault="00572870" w:rsidP="00701AA0"/>
        </w:tc>
        <w:tc>
          <w:tcPr>
            <w:tcW w:w="3156" w:type="dxa"/>
            <w:shd w:val="clear" w:color="auto" w:fill="EEECE1"/>
          </w:tcPr>
          <w:p w14:paraId="48DA411A" w14:textId="77777777" w:rsidR="00572870" w:rsidRDefault="00572870" w:rsidP="00701AA0">
            <w:r>
              <w:t>ŠVP výstupy:</w:t>
            </w:r>
          </w:p>
        </w:tc>
        <w:tc>
          <w:tcPr>
            <w:tcW w:w="2897" w:type="dxa"/>
            <w:shd w:val="clear" w:color="auto" w:fill="EEECE1"/>
          </w:tcPr>
          <w:p w14:paraId="78006E6A" w14:textId="77777777" w:rsidR="00572870" w:rsidRDefault="00572870" w:rsidP="00701AA0">
            <w:r>
              <w:t>Učivo:</w:t>
            </w:r>
          </w:p>
          <w:p w14:paraId="4398CEE5" w14:textId="77777777" w:rsidR="00572870" w:rsidRDefault="00572870" w:rsidP="00701AA0"/>
        </w:tc>
      </w:tr>
      <w:tr w:rsidR="00572870" w14:paraId="40077143" w14:textId="77777777" w:rsidTr="00701AA0">
        <w:tc>
          <w:tcPr>
            <w:tcW w:w="3427" w:type="dxa"/>
            <w:shd w:val="clear" w:color="auto" w:fill="auto"/>
          </w:tcPr>
          <w:p w14:paraId="1096E219" w14:textId="77777777" w:rsidR="00572870" w:rsidRDefault="00572870" w:rsidP="00572870">
            <w:pPr>
              <w:pStyle w:val="Default"/>
              <w:rPr>
                <w:sz w:val="23"/>
                <w:szCs w:val="23"/>
              </w:rPr>
            </w:pPr>
            <w:r>
              <w:rPr>
                <w:i/>
                <w:iCs/>
                <w:sz w:val="23"/>
                <w:szCs w:val="23"/>
              </w:rPr>
              <w:t xml:space="preserve">M-5-3-01p znázorní, narýsuje a označí základní rovinné útvary </w:t>
            </w:r>
          </w:p>
          <w:p w14:paraId="076C9C99" w14:textId="77777777" w:rsidR="00572870" w:rsidRPr="00FF34C6" w:rsidRDefault="00572870" w:rsidP="00572870">
            <w:pPr>
              <w:pStyle w:val="Default"/>
            </w:pPr>
            <w:r>
              <w:rPr>
                <w:i/>
                <w:iCs/>
                <w:sz w:val="23"/>
                <w:szCs w:val="23"/>
              </w:rPr>
              <w:t xml:space="preserve"> </w:t>
            </w:r>
          </w:p>
        </w:tc>
        <w:tc>
          <w:tcPr>
            <w:tcW w:w="3156" w:type="dxa"/>
            <w:shd w:val="clear" w:color="auto" w:fill="auto"/>
          </w:tcPr>
          <w:p w14:paraId="6CC03FF1" w14:textId="77777777" w:rsidR="00E706A3" w:rsidRPr="00B16EF0" w:rsidRDefault="00952C90" w:rsidP="00E706A3">
            <w:pPr>
              <w:pStyle w:val="Default"/>
            </w:pPr>
            <w:r>
              <w:rPr>
                <w:iCs/>
              </w:rPr>
              <w:t>-</w:t>
            </w:r>
            <w:r w:rsidR="00E706A3" w:rsidRPr="00B16EF0">
              <w:rPr>
                <w:iCs/>
              </w:rPr>
              <w:t xml:space="preserve">pozná a znázorní základní rovinné útvary </w:t>
            </w:r>
          </w:p>
          <w:p w14:paraId="266200C1" w14:textId="77777777" w:rsidR="00572870" w:rsidRPr="00B16EF0" w:rsidRDefault="00572870" w:rsidP="00701AA0"/>
        </w:tc>
        <w:tc>
          <w:tcPr>
            <w:tcW w:w="2897" w:type="dxa"/>
          </w:tcPr>
          <w:p w14:paraId="18C3BDDD" w14:textId="77777777" w:rsidR="00E706A3" w:rsidRPr="00B16EF0" w:rsidRDefault="00952C90" w:rsidP="00E706A3">
            <w:pPr>
              <w:pStyle w:val="Default"/>
            </w:pPr>
            <w:r>
              <w:rPr>
                <w:iCs/>
              </w:rPr>
              <w:t>-</w:t>
            </w:r>
            <w:r w:rsidR="00E706A3" w:rsidRPr="00B16EF0">
              <w:rPr>
                <w:iCs/>
              </w:rPr>
              <w:t xml:space="preserve">rovinné útvary – trojúhelník, čtverec, obdélník, kruh </w:t>
            </w:r>
          </w:p>
          <w:p w14:paraId="28578148" w14:textId="77777777" w:rsidR="00572870" w:rsidRPr="00B16EF0" w:rsidRDefault="00572870" w:rsidP="00701AA0"/>
        </w:tc>
      </w:tr>
      <w:tr w:rsidR="00572870" w14:paraId="35A187D8" w14:textId="77777777" w:rsidTr="00701AA0">
        <w:tc>
          <w:tcPr>
            <w:tcW w:w="3427" w:type="dxa"/>
            <w:shd w:val="clear" w:color="auto" w:fill="auto"/>
          </w:tcPr>
          <w:p w14:paraId="7890E377" w14:textId="77777777" w:rsidR="00572870" w:rsidRDefault="00572870" w:rsidP="00572870">
            <w:pPr>
              <w:pStyle w:val="Default"/>
              <w:rPr>
                <w:sz w:val="23"/>
                <w:szCs w:val="23"/>
              </w:rPr>
            </w:pPr>
            <w:r>
              <w:rPr>
                <w:i/>
                <w:iCs/>
                <w:sz w:val="23"/>
                <w:szCs w:val="23"/>
              </w:rPr>
              <w:t xml:space="preserve">M-5-3-02p měří a porovnává délku úsečky </w:t>
            </w:r>
          </w:p>
          <w:p w14:paraId="69733B0C" w14:textId="77777777" w:rsidR="00572870" w:rsidRPr="00FF34C6" w:rsidRDefault="00572870" w:rsidP="00572870">
            <w:pPr>
              <w:pStyle w:val="Default"/>
              <w:rPr>
                <w:iCs/>
              </w:rPr>
            </w:pPr>
          </w:p>
        </w:tc>
        <w:tc>
          <w:tcPr>
            <w:tcW w:w="3156" w:type="dxa"/>
            <w:shd w:val="clear" w:color="auto" w:fill="auto"/>
          </w:tcPr>
          <w:p w14:paraId="04AD2E14" w14:textId="77777777" w:rsidR="00E706A3" w:rsidRPr="00B16EF0" w:rsidRDefault="00952C90" w:rsidP="00E706A3">
            <w:pPr>
              <w:pStyle w:val="Default"/>
            </w:pPr>
            <w:r>
              <w:rPr>
                <w:iCs/>
              </w:rPr>
              <w:t>-</w:t>
            </w:r>
            <w:r w:rsidR="00E706A3" w:rsidRPr="00B16EF0">
              <w:rPr>
                <w:iCs/>
              </w:rPr>
              <w:t xml:space="preserve">měří a porovnává délku úsečky </w:t>
            </w:r>
          </w:p>
          <w:p w14:paraId="02CD6C44" w14:textId="77777777" w:rsidR="00572870" w:rsidRPr="00B16EF0" w:rsidRDefault="00572870" w:rsidP="00701AA0"/>
        </w:tc>
        <w:tc>
          <w:tcPr>
            <w:tcW w:w="2897" w:type="dxa"/>
          </w:tcPr>
          <w:p w14:paraId="1DBF2C9F" w14:textId="77777777" w:rsidR="00E706A3" w:rsidRPr="00B16EF0" w:rsidRDefault="00952C90" w:rsidP="00E706A3">
            <w:pPr>
              <w:pStyle w:val="Default"/>
            </w:pPr>
            <w:r>
              <w:rPr>
                <w:iCs/>
              </w:rPr>
              <w:t>-</w:t>
            </w:r>
            <w:r w:rsidR="00E706A3" w:rsidRPr="00B16EF0">
              <w:rPr>
                <w:iCs/>
              </w:rPr>
              <w:t xml:space="preserve">bod – vyznačení, popis </w:t>
            </w:r>
          </w:p>
          <w:p w14:paraId="4A1F80EB" w14:textId="77777777" w:rsidR="00572870" w:rsidRPr="00B16EF0" w:rsidRDefault="00E706A3" w:rsidP="00E706A3">
            <w:r w:rsidRPr="00B16EF0">
              <w:rPr>
                <w:iCs/>
              </w:rPr>
              <w:t xml:space="preserve">úsečka – rýsování, měření, porovnávání </w:t>
            </w:r>
          </w:p>
        </w:tc>
      </w:tr>
    </w:tbl>
    <w:p w14:paraId="10E54675" w14:textId="77777777" w:rsidR="00572870" w:rsidRDefault="00572870" w:rsidP="00067683">
      <w:pPr>
        <w:rPr>
          <w:b/>
        </w:rPr>
      </w:pPr>
    </w:p>
    <w:p w14:paraId="46CCB9F0" w14:textId="77777777" w:rsidR="00572870" w:rsidRDefault="00572870" w:rsidP="00BB0981">
      <w:pPr>
        <w:rPr>
          <w:b/>
        </w:rPr>
      </w:pPr>
    </w:p>
    <w:p w14:paraId="3706184F" w14:textId="77777777" w:rsidR="00572870" w:rsidRDefault="00572870" w:rsidP="00BB0981">
      <w:pPr>
        <w:rPr>
          <w:b/>
        </w:rPr>
      </w:pPr>
      <w:r>
        <w:rPr>
          <w:b/>
        </w:rPr>
        <w:t>Nestandardní aplikační úlohy a problémy</w:t>
      </w:r>
    </w:p>
    <w:p w14:paraId="7FDF6CA8" w14:textId="77777777" w:rsidR="00572870" w:rsidRDefault="00572870" w:rsidP="00BB0981">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082"/>
        <w:gridCol w:w="3008"/>
      </w:tblGrid>
      <w:tr w:rsidR="00572870" w14:paraId="6D5C7D95" w14:textId="77777777" w:rsidTr="00640991">
        <w:tc>
          <w:tcPr>
            <w:tcW w:w="3374" w:type="dxa"/>
            <w:shd w:val="clear" w:color="auto" w:fill="EEECE1"/>
          </w:tcPr>
          <w:p w14:paraId="395860B1" w14:textId="77777777" w:rsidR="00572870" w:rsidRDefault="00572870" w:rsidP="00701AA0">
            <w:r>
              <w:t>RVP výstupy:</w:t>
            </w:r>
          </w:p>
          <w:p w14:paraId="0E82434A" w14:textId="77777777" w:rsidR="00572870" w:rsidRDefault="00572870" w:rsidP="00701AA0"/>
        </w:tc>
        <w:tc>
          <w:tcPr>
            <w:tcW w:w="3082" w:type="dxa"/>
            <w:shd w:val="clear" w:color="auto" w:fill="EEECE1"/>
          </w:tcPr>
          <w:p w14:paraId="365C3152" w14:textId="77777777" w:rsidR="00572870" w:rsidRDefault="00572870" w:rsidP="00701AA0">
            <w:r>
              <w:t>ŠVP výstupy:</w:t>
            </w:r>
          </w:p>
        </w:tc>
        <w:tc>
          <w:tcPr>
            <w:tcW w:w="3008" w:type="dxa"/>
            <w:shd w:val="clear" w:color="auto" w:fill="EEECE1"/>
          </w:tcPr>
          <w:p w14:paraId="09DCDC8D" w14:textId="77777777" w:rsidR="00572870" w:rsidRDefault="00572870" w:rsidP="00701AA0">
            <w:r>
              <w:t>Učivo:</w:t>
            </w:r>
          </w:p>
          <w:p w14:paraId="7905C4D1" w14:textId="77777777" w:rsidR="00572870" w:rsidRDefault="00572870" w:rsidP="00701AA0"/>
        </w:tc>
      </w:tr>
      <w:tr w:rsidR="00572870" w:rsidRPr="00607C94" w14:paraId="15AB8E38" w14:textId="77777777" w:rsidTr="00640991">
        <w:tc>
          <w:tcPr>
            <w:tcW w:w="3374" w:type="dxa"/>
            <w:shd w:val="clear" w:color="auto" w:fill="auto"/>
          </w:tcPr>
          <w:p w14:paraId="104AC07B" w14:textId="77777777" w:rsidR="00572870" w:rsidRPr="00952C90" w:rsidRDefault="00572870" w:rsidP="00572870">
            <w:pPr>
              <w:pStyle w:val="Default"/>
              <w:rPr>
                <w:sz w:val="23"/>
                <w:szCs w:val="23"/>
              </w:rPr>
            </w:pPr>
            <w:r w:rsidRPr="00952C90">
              <w:rPr>
                <w:bCs/>
                <w:iCs/>
                <w:sz w:val="23"/>
                <w:szCs w:val="23"/>
              </w:rPr>
              <w:t xml:space="preserve">M-5-4-01 řeší jednoduché praktické slovní úlohy a problémy, jejichž řešení je do značné míry nezávislé na obvyklých postupech a algoritmech školské matematiky </w:t>
            </w:r>
          </w:p>
          <w:p w14:paraId="1EC6F232" w14:textId="77777777" w:rsidR="00572870" w:rsidRPr="00607C94" w:rsidRDefault="00572870" w:rsidP="00701AA0">
            <w:pPr>
              <w:pStyle w:val="Default"/>
            </w:pPr>
          </w:p>
        </w:tc>
        <w:tc>
          <w:tcPr>
            <w:tcW w:w="3082" w:type="dxa"/>
            <w:shd w:val="clear" w:color="auto" w:fill="auto"/>
          </w:tcPr>
          <w:p w14:paraId="514634E4" w14:textId="77777777" w:rsidR="00B16EF0" w:rsidRPr="00B16EF0" w:rsidRDefault="00952C90" w:rsidP="00B16EF0">
            <w:pPr>
              <w:pStyle w:val="Default"/>
            </w:pPr>
            <w:r>
              <w:t>-</w:t>
            </w:r>
            <w:r w:rsidR="00B16EF0" w:rsidRPr="00B16EF0">
              <w:t xml:space="preserve">řeší jednoduché praktické slovní úlohy a problémy, jejichž řešení je do značné míry nezávislé na obvyklých postupech a algoritmech školské matematiky </w:t>
            </w:r>
          </w:p>
          <w:p w14:paraId="0D67E8AC" w14:textId="77777777" w:rsidR="00572870" w:rsidRPr="00B16EF0" w:rsidRDefault="00572870" w:rsidP="00701AA0">
            <w:pPr>
              <w:rPr>
                <w:highlight w:val="yellow"/>
              </w:rPr>
            </w:pPr>
          </w:p>
        </w:tc>
        <w:tc>
          <w:tcPr>
            <w:tcW w:w="3008" w:type="dxa"/>
          </w:tcPr>
          <w:p w14:paraId="6655B9CA" w14:textId="77777777" w:rsidR="00B16EF0" w:rsidRDefault="00952C90" w:rsidP="00B16EF0">
            <w:pPr>
              <w:pStyle w:val="Default"/>
            </w:pPr>
            <w:r>
              <w:t>-</w:t>
            </w:r>
            <w:r w:rsidR="00B16EF0" w:rsidRPr="00B16EF0">
              <w:t xml:space="preserve">slovní úlohy </w:t>
            </w:r>
          </w:p>
          <w:p w14:paraId="01C57A24" w14:textId="77777777" w:rsidR="00952C90" w:rsidRPr="00B16EF0" w:rsidRDefault="00952C90" w:rsidP="00B16EF0">
            <w:pPr>
              <w:pStyle w:val="Default"/>
            </w:pPr>
          </w:p>
          <w:p w14:paraId="0FEB5EF1" w14:textId="77777777" w:rsidR="00952C90" w:rsidRDefault="00952C90" w:rsidP="00B16EF0">
            <w:pPr>
              <w:pStyle w:val="Default"/>
            </w:pPr>
            <w:r>
              <w:t>-</w:t>
            </w:r>
            <w:r w:rsidR="00B16EF0" w:rsidRPr="00B16EF0">
              <w:t>číselné a obrázkové řady</w:t>
            </w:r>
          </w:p>
          <w:p w14:paraId="53A60F4E" w14:textId="77777777" w:rsidR="00B16EF0" w:rsidRPr="00B16EF0" w:rsidRDefault="00B16EF0" w:rsidP="00B16EF0">
            <w:pPr>
              <w:pStyle w:val="Default"/>
            </w:pPr>
            <w:r w:rsidRPr="00B16EF0">
              <w:t xml:space="preserve"> </w:t>
            </w:r>
          </w:p>
          <w:p w14:paraId="24A60651" w14:textId="77777777" w:rsidR="00B16EF0" w:rsidRDefault="00952C90" w:rsidP="00B16EF0">
            <w:pPr>
              <w:pStyle w:val="Default"/>
            </w:pPr>
            <w:r>
              <w:t>-</w:t>
            </w:r>
            <w:r w:rsidR="00B16EF0" w:rsidRPr="00B16EF0">
              <w:t xml:space="preserve">magické čtverce </w:t>
            </w:r>
          </w:p>
          <w:p w14:paraId="104D293F" w14:textId="77777777" w:rsidR="00952C90" w:rsidRPr="00B16EF0" w:rsidRDefault="00952C90" w:rsidP="00B16EF0">
            <w:pPr>
              <w:pStyle w:val="Default"/>
            </w:pPr>
          </w:p>
          <w:p w14:paraId="7B3404DD" w14:textId="77777777" w:rsidR="00572870" w:rsidRPr="00B16EF0" w:rsidRDefault="00952C90" w:rsidP="00B16EF0">
            <w:pPr>
              <w:rPr>
                <w:highlight w:val="yellow"/>
              </w:rPr>
            </w:pPr>
            <w:r>
              <w:t>-</w:t>
            </w:r>
            <w:r w:rsidR="00B16EF0" w:rsidRPr="00B16EF0">
              <w:t xml:space="preserve">prostorová představivost </w:t>
            </w:r>
          </w:p>
        </w:tc>
      </w:tr>
    </w:tbl>
    <w:p w14:paraId="717BBE9A" w14:textId="77777777" w:rsidR="00572870" w:rsidRPr="00607C94" w:rsidRDefault="00572870" w:rsidP="00572870">
      <w:pPr>
        <w:jc w:val="both"/>
      </w:pPr>
    </w:p>
    <w:p w14:paraId="334C05FE" w14:textId="77777777" w:rsidR="00572870" w:rsidRDefault="00572870" w:rsidP="00572870">
      <w:pPr>
        <w:jc w:val="both"/>
      </w:pPr>
      <w:r>
        <w:t>Minimální doporučená úroveň pro úpravy očekávaných výstupů v rámci podpůrných opatření:</w:t>
      </w:r>
    </w:p>
    <w:p w14:paraId="03E75D2C" w14:textId="77777777" w:rsidR="007135B9" w:rsidRDefault="007135B9" w:rsidP="00572870">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572870" w14:paraId="1D3D1239" w14:textId="77777777" w:rsidTr="00701AA0">
        <w:tc>
          <w:tcPr>
            <w:tcW w:w="3427" w:type="dxa"/>
            <w:shd w:val="clear" w:color="auto" w:fill="EEECE1"/>
          </w:tcPr>
          <w:p w14:paraId="068EB86B" w14:textId="77777777" w:rsidR="00572870" w:rsidRDefault="00572870" w:rsidP="00701AA0">
            <w:r>
              <w:t>RVP výstupy:</w:t>
            </w:r>
          </w:p>
          <w:p w14:paraId="2C459DDD" w14:textId="77777777" w:rsidR="00572870" w:rsidRDefault="00572870" w:rsidP="00701AA0"/>
        </w:tc>
        <w:tc>
          <w:tcPr>
            <w:tcW w:w="3156" w:type="dxa"/>
            <w:shd w:val="clear" w:color="auto" w:fill="EEECE1"/>
          </w:tcPr>
          <w:p w14:paraId="05C5FB95" w14:textId="77777777" w:rsidR="00572870" w:rsidRDefault="00572870" w:rsidP="00701AA0">
            <w:r>
              <w:t>ŠVP výstupy:</w:t>
            </w:r>
          </w:p>
        </w:tc>
        <w:tc>
          <w:tcPr>
            <w:tcW w:w="2897" w:type="dxa"/>
            <w:shd w:val="clear" w:color="auto" w:fill="EEECE1"/>
          </w:tcPr>
          <w:p w14:paraId="175143DF" w14:textId="77777777" w:rsidR="00572870" w:rsidRDefault="00572870" w:rsidP="00701AA0">
            <w:r>
              <w:t>Učivo:</w:t>
            </w:r>
          </w:p>
          <w:p w14:paraId="23A57318" w14:textId="77777777" w:rsidR="00572870" w:rsidRDefault="00572870" w:rsidP="00701AA0"/>
        </w:tc>
      </w:tr>
      <w:tr w:rsidR="00572870" w14:paraId="441F521D" w14:textId="77777777" w:rsidTr="00701AA0">
        <w:tc>
          <w:tcPr>
            <w:tcW w:w="3427" w:type="dxa"/>
            <w:shd w:val="clear" w:color="auto" w:fill="auto"/>
          </w:tcPr>
          <w:p w14:paraId="4AF0D884" w14:textId="77777777" w:rsidR="00572870" w:rsidRDefault="00572870" w:rsidP="00572870">
            <w:pPr>
              <w:pStyle w:val="Default"/>
              <w:rPr>
                <w:sz w:val="23"/>
                <w:szCs w:val="23"/>
              </w:rPr>
            </w:pPr>
            <w:r>
              <w:rPr>
                <w:i/>
                <w:iCs/>
                <w:sz w:val="23"/>
                <w:szCs w:val="23"/>
              </w:rPr>
              <w:t xml:space="preserve">M-5-4-01p řeší jednoduché praktické slovní úlohy, jejichž řešení nemusí být závislé na matematických postupech </w:t>
            </w:r>
          </w:p>
          <w:p w14:paraId="14AF288E" w14:textId="77777777" w:rsidR="00572870" w:rsidRPr="00FF34C6" w:rsidRDefault="00572870" w:rsidP="00701AA0">
            <w:pPr>
              <w:pStyle w:val="Default"/>
            </w:pPr>
          </w:p>
        </w:tc>
        <w:tc>
          <w:tcPr>
            <w:tcW w:w="3156" w:type="dxa"/>
            <w:shd w:val="clear" w:color="auto" w:fill="auto"/>
          </w:tcPr>
          <w:p w14:paraId="1EB398F1" w14:textId="77777777" w:rsidR="00215A92" w:rsidRPr="00215A92" w:rsidRDefault="00952C90" w:rsidP="00215A92">
            <w:pPr>
              <w:pStyle w:val="Default"/>
            </w:pPr>
            <w:r>
              <w:rPr>
                <w:iCs/>
              </w:rPr>
              <w:t>-</w:t>
            </w:r>
            <w:r w:rsidR="00215A92" w:rsidRPr="00215A92">
              <w:rPr>
                <w:iCs/>
              </w:rPr>
              <w:t xml:space="preserve">řeší jednoduché praktické slovní úlohy, jejichž řešení nemusí být závislé na matematických postupech </w:t>
            </w:r>
          </w:p>
          <w:p w14:paraId="6AFF28B8" w14:textId="77777777" w:rsidR="00572870" w:rsidRPr="00215A92" w:rsidRDefault="00572870" w:rsidP="00701AA0"/>
        </w:tc>
        <w:tc>
          <w:tcPr>
            <w:tcW w:w="2897" w:type="dxa"/>
          </w:tcPr>
          <w:p w14:paraId="59CA0C82" w14:textId="77777777" w:rsidR="00215A92" w:rsidRPr="00215A92" w:rsidRDefault="00952C90" w:rsidP="00215A92">
            <w:pPr>
              <w:pStyle w:val="Default"/>
            </w:pPr>
            <w:r>
              <w:rPr>
                <w:iCs/>
              </w:rPr>
              <w:t>-</w:t>
            </w:r>
            <w:r w:rsidR="00215A92" w:rsidRPr="00215A92">
              <w:rPr>
                <w:iCs/>
              </w:rPr>
              <w:t xml:space="preserve">číselné a obrázkové řady, doplňovačky </w:t>
            </w:r>
          </w:p>
          <w:p w14:paraId="374EC632" w14:textId="77777777" w:rsidR="00572870" w:rsidRDefault="00572870" w:rsidP="00701AA0"/>
          <w:p w14:paraId="64164660" w14:textId="77777777" w:rsidR="00640991" w:rsidRDefault="00640991" w:rsidP="00701AA0"/>
          <w:p w14:paraId="4596C563" w14:textId="77777777" w:rsidR="00640991" w:rsidRPr="00215A92" w:rsidRDefault="00640991" w:rsidP="00701AA0"/>
        </w:tc>
      </w:tr>
    </w:tbl>
    <w:p w14:paraId="009DF2A3" w14:textId="77777777" w:rsidR="00572870" w:rsidRDefault="00572870" w:rsidP="00BB0981">
      <w:pPr>
        <w:rPr>
          <w:b/>
        </w:rPr>
      </w:pPr>
    </w:p>
    <w:p w14:paraId="4672115C" w14:textId="77777777" w:rsidR="00640991" w:rsidRDefault="00640991" w:rsidP="00BB0981">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40991" w:rsidRPr="00640991" w14:paraId="1CCD7A95" w14:textId="77777777" w:rsidTr="005D3E46">
        <w:trPr>
          <w:trHeight w:val="100"/>
        </w:trPr>
        <w:tc>
          <w:tcPr>
            <w:tcW w:w="9464" w:type="dxa"/>
            <w:shd w:val="clear" w:color="auto" w:fill="E7E6E6"/>
          </w:tcPr>
          <w:p w14:paraId="2110CE77" w14:textId="77777777" w:rsidR="00640991" w:rsidRPr="00640991" w:rsidRDefault="00640991" w:rsidP="00640991">
            <w:pPr>
              <w:suppressAutoHyphens w:val="0"/>
              <w:autoSpaceDE w:val="0"/>
              <w:autoSpaceDN w:val="0"/>
              <w:adjustRightInd w:val="0"/>
              <w:rPr>
                <w:color w:val="000000"/>
                <w:lang w:eastAsia="cs-CZ"/>
              </w:rPr>
            </w:pPr>
            <w:r w:rsidRPr="00640991">
              <w:rPr>
                <w:b/>
                <w:bCs/>
                <w:color w:val="000000"/>
                <w:lang w:eastAsia="cs-CZ"/>
              </w:rPr>
              <w:t xml:space="preserve">Průřezová témata, přesahy, souvislosti </w:t>
            </w:r>
          </w:p>
        </w:tc>
      </w:tr>
      <w:tr w:rsidR="00640991" w:rsidRPr="00640991" w14:paraId="025C6951" w14:textId="77777777" w:rsidTr="00640991">
        <w:trPr>
          <w:trHeight w:val="100"/>
        </w:trPr>
        <w:tc>
          <w:tcPr>
            <w:tcW w:w="9464" w:type="dxa"/>
          </w:tcPr>
          <w:p w14:paraId="11E46752"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Hodnoty, postoje, praktická etika </w:t>
            </w:r>
          </w:p>
        </w:tc>
      </w:tr>
      <w:tr w:rsidR="00640991" w:rsidRPr="00640991" w14:paraId="0FF268BD" w14:textId="77777777" w:rsidTr="00640991">
        <w:trPr>
          <w:trHeight w:val="100"/>
        </w:trPr>
        <w:tc>
          <w:tcPr>
            <w:tcW w:w="9464" w:type="dxa"/>
          </w:tcPr>
          <w:p w14:paraId="2E410891"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 analýzy vlastních i cizích postojů a hodnot a jejich projevů v chování lidí </w:t>
            </w:r>
          </w:p>
        </w:tc>
      </w:tr>
      <w:tr w:rsidR="00640991" w:rsidRPr="00640991" w14:paraId="267709AE" w14:textId="77777777" w:rsidTr="00640991">
        <w:trPr>
          <w:trHeight w:val="100"/>
        </w:trPr>
        <w:tc>
          <w:tcPr>
            <w:tcW w:w="9464" w:type="dxa"/>
          </w:tcPr>
          <w:p w14:paraId="61A8DEC5"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Komunikace </w:t>
            </w:r>
          </w:p>
        </w:tc>
      </w:tr>
      <w:tr w:rsidR="00640991" w:rsidRPr="00640991" w14:paraId="068B274D" w14:textId="77777777" w:rsidTr="00640991">
        <w:trPr>
          <w:trHeight w:val="100"/>
        </w:trPr>
        <w:tc>
          <w:tcPr>
            <w:tcW w:w="9464" w:type="dxa"/>
          </w:tcPr>
          <w:p w14:paraId="3FBB1115" w14:textId="77777777" w:rsidR="00640991" w:rsidRPr="00640991" w:rsidRDefault="00640991" w:rsidP="00640991">
            <w:pPr>
              <w:suppressAutoHyphens w:val="0"/>
              <w:autoSpaceDE w:val="0"/>
              <w:autoSpaceDN w:val="0"/>
              <w:adjustRightInd w:val="0"/>
              <w:rPr>
                <w:color w:val="000000"/>
                <w:lang w:eastAsia="cs-CZ"/>
              </w:rPr>
            </w:pPr>
            <w:r w:rsidRPr="00640991">
              <w:rPr>
                <w:b/>
                <w:bCs/>
                <w:i/>
                <w:iCs/>
                <w:color w:val="000000"/>
                <w:lang w:eastAsia="cs-CZ"/>
              </w:rPr>
              <w:t xml:space="preserve">– </w:t>
            </w:r>
            <w:r w:rsidRPr="00640991">
              <w:rPr>
                <w:color w:val="000000"/>
                <w:lang w:eastAsia="cs-CZ"/>
              </w:rPr>
              <w:t xml:space="preserve">cvičení pozorování a empatického a aktivního naslouchání, dovednosti pro sdělování verbální i neverbální (technika řeči, výraz řeči, cvičení v neverbálním sdělování) </w:t>
            </w:r>
          </w:p>
        </w:tc>
      </w:tr>
      <w:tr w:rsidR="00640991" w:rsidRPr="00640991" w14:paraId="057C84A4" w14:textId="77777777" w:rsidTr="00640991">
        <w:trPr>
          <w:trHeight w:val="100"/>
        </w:trPr>
        <w:tc>
          <w:tcPr>
            <w:tcW w:w="9464" w:type="dxa"/>
          </w:tcPr>
          <w:p w14:paraId="236F7231"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Kooperace a </w:t>
            </w:r>
            <w:proofErr w:type="spellStart"/>
            <w:r w:rsidRPr="00640991">
              <w:rPr>
                <w:color w:val="000000"/>
                <w:lang w:eastAsia="cs-CZ"/>
              </w:rPr>
              <w:t>kompetice</w:t>
            </w:r>
            <w:proofErr w:type="spellEnd"/>
            <w:r w:rsidRPr="00640991">
              <w:rPr>
                <w:color w:val="000000"/>
                <w:lang w:eastAsia="cs-CZ"/>
              </w:rPr>
              <w:t xml:space="preserve"> </w:t>
            </w:r>
          </w:p>
        </w:tc>
      </w:tr>
      <w:tr w:rsidR="00640991" w:rsidRPr="00640991" w14:paraId="387DD835" w14:textId="77777777" w:rsidTr="00640991">
        <w:trPr>
          <w:trHeight w:val="222"/>
        </w:trPr>
        <w:tc>
          <w:tcPr>
            <w:tcW w:w="9464" w:type="dxa"/>
          </w:tcPr>
          <w:p w14:paraId="14F93BF5"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lastRenderedPageBreak/>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640991" w:rsidRPr="00640991" w14:paraId="714C154E" w14:textId="77777777" w:rsidTr="00640991">
        <w:trPr>
          <w:trHeight w:val="222"/>
        </w:trPr>
        <w:tc>
          <w:tcPr>
            <w:tcW w:w="9464" w:type="dxa"/>
          </w:tcPr>
          <w:p w14:paraId="4EDC378E"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Kreativita </w:t>
            </w:r>
          </w:p>
        </w:tc>
      </w:tr>
      <w:tr w:rsidR="00640991" w:rsidRPr="00640991" w14:paraId="65C50BEA" w14:textId="77777777" w:rsidTr="00640991">
        <w:trPr>
          <w:trHeight w:val="222"/>
        </w:trPr>
        <w:tc>
          <w:tcPr>
            <w:tcW w:w="9464" w:type="dxa"/>
          </w:tcPr>
          <w:p w14:paraId="0EDA3F8F"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 cvičení pro rozvoj základních rysů kreativity (pružnosti nápadů, originality, schopnosti vidět věci jinak, citlivosti, schopnosti dotahovat nápady do reality) </w:t>
            </w:r>
          </w:p>
        </w:tc>
      </w:tr>
      <w:tr w:rsidR="00640991" w:rsidRPr="00640991" w14:paraId="339DDC86" w14:textId="77777777" w:rsidTr="00640991">
        <w:trPr>
          <w:trHeight w:val="222"/>
        </w:trPr>
        <w:tc>
          <w:tcPr>
            <w:tcW w:w="9464" w:type="dxa"/>
          </w:tcPr>
          <w:p w14:paraId="53670E56"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Poznávání lidí </w:t>
            </w:r>
          </w:p>
        </w:tc>
      </w:tr>
      <w:tr w:rsidR="00640991" w:rsidRPr="00640991" w14:paraId="0DE8E797" w14:textId="77777777" w:rsidTr="00640991">
        <w:trPr>
          <w:trHeight w:val="222"/>
        </w:trPr>
        <w:tc>
          <w:tcPr>
            <w:tcW w:w="9464" w:type="dxa"/>
          </w:tcPr>
          <w:p w14:paraId="4A21CE01"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 vzájemné poznávání se ve skupině/třídě </w:t>
            </w:r>
          </w:p>
        </w:tc>
      </w:tr>
      <w:tr w:rsidR="00640991" w:rsidRPr="00640991" w14:paraId="6C651655" w14:textId="77777777" w:rsidTr="00640991">
        <w:trPr>
          <w:trHeight w:val="222"/>
        </w:trPr>
        <w:tc>
          <w:tcPr>
            <w:tcW w:w="9464" w:type="dxa"/>
          </w:tcPr>
          <w:p w14:paraId="3B093C8F"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Rozvoj schopností poznávání </w:t>
            </w:r>
          </w:p>
        </w:tc>
      </w:tr>
      <w:tr w:rsidR="00640991" w:rsidRPr="00640991" w14:paraId="6BDD48C1" w14:textId="77777777" w:rsidTr="00640991">
        <w:trPr>
          <w:trHeight w:val="222"/>
        </w:trPr>
        <w:tc>
          <w:tcPr>
            <w:tcW w:w="9464" w:type="dxa"/>
          </w:tcPr>
          <w:p w14:paraId="7D16B9A7"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 cvičení smyslového vnímání, pozornosti a soustředění, cvičení dovednosti zapamatování, řešení problémů, dovednosti pro učení a studium </w:t>
            </w:r>
          </w:p>
        </w:tc>
      </w:tr>
      <w:tr w:rsidR="00640991" w:rsidRPr="00640991" w14:paraId="796F371A" w14:textId="77777777" w:rsidTr="00640991">
        <w:trPr>
          <w:trHeight w:val="222"/>
        </w:trPr>
        <w:tc>
          <w:tcPr>
            <w:tcW w:w="9464" w:type="dxa"/>
          </w:tcPr>
          <w:p w14:paraId="233D1584"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OSOBNOSTNÍ A SOCIÁLNÍ VÝCHOVA - Řešení problémů a rozhodovací dovednosti </w:t>
            </w:r>
          </w:p>
        </w:tc>
      </w:tr>
      <w:tr w:rsidR="00640991" w:rsidRPr="00640991" w14:paraId="6C0C5677" w14:textId="77777777" w:rsidTr="00640991">
        <w:trPr>
          <w:trHeight w:val="222"/>
        </w:trPr>
        <w:tc>
          <w:tcPr>
            <w:tcW w:w="9464" w:type="dxa"/>
          </w:tcPr>
          <w:p w14:paraId="3AA1CB98" w14:textId="77777777" w:rsidR="00640991" w:rsidRPr="00640991" w:rsidRDefault="00640991" w:rsidP="00640991">
            <w:pPr>
              <w:suppressAutoHyphens w:val="0"/>
              <w:autoSpaceDE w:val="0"/>
              <w:autoSpaceDN w:val="0"/>
              <w:adjustRightInd w:val="0"/>
              <w:rPr>
                <w:color w:val="000000"/>
                <w:lang w:eastAsia="cs-CZ"/>
              </w:rPr>
            </w:pPr>
            <w:r w:rsidRPr="00640991">
              <w:rPr>
                <w:color w:val="000000"/>
                <w:lang w:eastAsia="cs-CZ"/>
              </w:rPr>
              <w:t xml:space="preserve">– dovednosti pro řešení problémů, zvládání učebních problémů vázaných na látku předmětů </w:t>
            </w:r>
          </w:p>
        </w:tc>
      </w:tr>
    </w:tbl>
    <w:p w14:paraId="305E01AD" w14:textId="77777777" w:rsidR="00640991" w:rsidRDefault="00640991" w:rsidP="00BB0981">
      <w:pPr>
        <w:rPr>
          <w:b/>
        </w:rPr>
      </w:pPr>
    </w:p>
    <w:p w14:paraId="217319CC" w14:textId="77777777" w:rsidR="00572870" w:rsidRDefault="00572870" w:rsidP="00BB0981">
      <w:pPr>
        <w:rPr>
          <w:b/>
        </w:rPr>
      </w:pPr>
    </w:p>
    <w:p w14:paraId="57B179AE" w14:textId="77777777" w:rsidR="00BB0981" w:rsidRDefault="00BB0981" w:rsidP="00BB0981">
      <w:pPr>
        <w:rPr>
          <w:b/>
          <w:bCs/>
          <w:iCs/>
        </w:rPr>
      </w:pPr>
      <w:r>
        <w:rPr>
          <w:b/>
        </w:rPr>
        <w:br w:type="page"/>
      </w:r>
      <w:r w:rsidRPr="00F40BE3">
        <w:rPr>
          <w:b/>
          <w:bCs/>
          <w:iCs/>
        </w:rPr>
        <w:lastRenderedPageBreak/>
        <w:t>O</w:t>
      </w:r>
      <w:r>
        <w:rPr>
          <w:b/>
          <w:bCs/>
          <w:iCs/>
        </w:rPr>
        <w:t>čekávané výstupy pro 5</w:t>
      </w:r>
      <w:r w:rsidRPr="00F40BE3">
        <w:rPr>
          <w:b/>
          <w:bCs/>
          <w:iCs/>
        </w:rPr>
        <w:t xml:space="preserve">.ročník </w:t>
      </w:r>
      <w:r>
        <w:rPr>
          <w:b/>
          <w:bCs/>
          <w:iCs/>
        </w:rPr>
        <w:t xml:space="preserve"> Matematika</w:t>
      </w:r>
    </w:p>
    <w:p w14:paraId="4E95E87E" w14:textId="77777777" w:rsidR="00572870" w:rsidRDefault="00572870" w:rsidP="00BB0981">
      <w:pPr>
        <w:rPr>
          <w:b/>
        </w:rPr>
      </w:pPr>
    </w:p>
    <w:p w14:paraId="68051345" w14:textId="77777777" w:rsidR="00BB0981" w:rsidRDefault="00572870" w:rsidP="00BB0981">
      <w:pPr>
        <w:rPr>
          <w:b/>
        </w:rPr>
      </w:pPr>
      <w:r>
        <w:rPr>
          <w:b/>
        </w:rPr>
        <w:t>Číslo a početní operace</w:t>
      </w:r>
    </w:p>
    <w:p w14:paraId="25C134AE" w14:textId="77777777" w:rsidR="00572870" w:rsidRDefault="00572870" w:rsidP="00BB098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54"/>
        <w:gridCol w:w="2809"/>
      </w:tblGrid>
      <w:tr w:rsidR="00BB0981" w14:paraId="0FD54130" w14:textId="77777777" w:rsidTr="00701AA0">
        <w:tc>
          <w:tcPr>
            <w:tcW w:w="3374" w:type="dxa"/>
            <w:shd w:val="clear" w:color="auto" w:fill="EEECE1"/>
          </w:tcPr>
          <w:p w14:paraId="000EBF4C" w14:textId="77777777" w:rsidR="00BB0981" w:rsidRDefault="00BB0981" w:rsidP="00701AA0">
            <w:r>
              <w:t>RVP výstupy:</w:t>
            </w:r>
          </w:p>
          <w:p w14:paraId="50CD700B" w14:textId="77777777" w:rsidR="00BB0981" w:rsidRDefault="00BB0981" w:rsidP="00701AA0"/>
        </w:tc>
        <w:tc>
          <w:tcPr>
            <w:tcW w:w="3082" w:type="dxa"/>
            <w:shd w:val="clear" w:color="auto" w:fill="EEECE1"/>
          </w:tcPr>
          <w:p w14:paraId="745040FE" w14:textId="77777777" w:rsidR="00BB0981" w:rsidRDefault="00BB0981" w:rsidP="00701AA0">
            <w:r>
              <w:t>ŠVP výstupy:</w:t>
            </w:r>
          </w:p>
        </w:tc>
        <w:tc>
          <w:tcPr>
            <w:tcW w:w="2830" w:type="dxa"/>
            <w:shd w:val="clear" w:color="auto" w:fill="EEECE1"/>
          </w:tcPr>
          <w:p w14:paraId="45DA466F" w14:textId="77777777" w:rsidR="00BB0981" w:rsidRDefault="00BB0981" w:rsidP="00701AA0">
            <w:r>
              <w:t>Učivo:</w:t>
            </w:r>
          </w:p>
          <w:p w14:paraId="61CCFB65" w14:textId="77777777" w:rsidR="00BB0981" w:rsidRDefault="00BB0981" w:rsidP="00701AA0"/>
        </w:tc>
      </w:tr>
      <w:tr w:rsidR="00BB0981" w:rsidRPr="00607C94" w14:paraId="1DEAF976" w14:textId="77777777" w:rsidTr="00701AA0">
        <w:tc>
          <w:tcPr>
            <w:tcW w:w="3374" w:type="dxa"/>
            <w:shd w:val="clear" w:color="auto" w:fill="auto"/>
          </w:tcPr>
          <w:p w14:paraId="03328CB5" w14:textId="77777777" w:rsidR="00BB0981" w:rsidRPr="00607C94" w:rsidRDefault="00BB0981" w:rsidP="00701AA0">
            <w:pPr>
              <w:pStyle w:val="Default"/>
            </w:pPr>
            <w:r w:rsidRPr="00607C94">
              <w:rPr>
                <w:bCs/>
                <w:iCs/>
              </w:rPr>
              <w:t xml:space="preserve">M-5-1-01 využívá při pamětném i písemném počítání komutativnost a asociativnost sčítání a násobení </w:t>
            </w:r>
          </w:p>
          <w:p w14:paraId="454CAD0F" w14:textId="77777777" w:rsidR="00BB0981" w:rsidRPr="00607C94" w:rsidRDefault="00BB0981" w:rsidP="00701AA0">
            <w:pPr>
              <w:pStyle w:val="Default"/>
            </w:pPr>
          </w:p>
        </w:tc>
        <w:tc>
          <w:tcPr>
            <w:tcW w:w="3082" w:type="dxa"/>
            <w:shd w:val="clear" w:color="auto" w:fill="auto"/>
          </w:tcPr>
          <w:p w14:paraId="2997DFDC" w14:textId="77777777" w:rsidR="00952C90" w:rsidRDefault="00952C90" w:rsidP="00BB0981">
            <w:pPr>
              <w:pStyle w:val="Default"/>
            </w:pPr>
            <w:r>
              <w:t>-</w:t>
            </w:r>
            <w:r w:rsidR="00BB0981" w:rsidRPr="00BB0981">
              <w:t xml:space="preserve">využívá při pamětném i písemném počítání </w:t>
            </w:r>
          </w:p>
          <w:p w14:paraId="4273C95F" w14:textId="77777777" w:rsidR="00952C90" w:rsidRDefault="00952C90" w:rsidP="00BB0981">
            <w:pPr>
              <w:pStyle w:val="Default"/>
            </w:pPr>
          </w:p>
          <w:p w14:paraId="6F01222B" w14:textId="77777777" w:rsidR="00BB0981" w:rsidRPr="00BB0981" w:rsidRDefault="00952C90" w:rsidP="00BB0981">
            <w:pPr>
              <w:pStyle w:val="Default"/>
            </w:pPr>
            <w:r>
              <w:t>-</w:t>
            </w:r>
            <w:r w:rsidR="00BB0981" w:rsidRPr="00BB0981">
              <w:t xml:space="preserve">komutativnost a asociativnost sčítání a násobení </w:t>
            </w:r>
          </w:p>
          <w:p w14:paraId="1988B19A" w14:textId="77777777" w:rsidR="00BB0981" w:rsidRPr="00BB0981" w:rsidRDefault="00BB0981" w:rsidP="00701AA0">
            <w:pPr>
              <w:rPr>
                <w:highlight w:val="yellow"/>
              </w:rPr>
            </w:pPr>
          </w:p>
        </w:tc>
        <w:tc>
          <w:tcPr>
            <w:tcW w:w="2830" w:type="dxa"/>
          </w:tcPr>
          <w:p w14:paraId="2C121CAA" w14:textId="77777777" w:rsidR="00BB0981" w:rsidRPr="00BB0981" w:rsidRDefault="00952C90" w:rsidP="00701AA0">
            <w:pPr>
              <w:pStyle w:val="Default"/>
            </w:pPr>
            <w:r>
              <w:t>-</w:t>
            </w:r>
            <w:r w:rsidR="00BB0981" w:rsidRPr="00BB0981">
              <w:t xml:space="preserve">obor přirozených čísel </w:t>
            </w:r>
          </w:p>
          <w:p w14:paraId="4DE276AE" w14:textId="77777777" w:rsidR="00BB0981" w:rsidRDefault="00BB0981" w:rsidP="00701AA0">
            <w:pPr>
              <w:pStyle w:val="Default"/>
            </w:pPr>
          </w:p>
          <w:p w14:paraId="03EFD1A6" w14:textId="77777777" w:rsidR="00952C90" w:rsidRPr="00BB0981" w:rsidRDefault="00952C90" w:rsidP="00701AA0">
            <w:pPr>
              <w:pStyle w:val="Default"/>
            </w:pPr>
          </w:p>
          <w:p w14:paraId="224A7804" w14:textId="77777777" w:rsidR="00BB0981" w:rsidRPr="00BB0981" w:rsidRDefault="00952C90" w:rsidP="00701AA0">
            <w:pPr>
              <w:rPr>
                <w:highlight w:val="yellow"/>
              </w:rPr>
            </w:pPr>
            <w:r>
              <w:t>-</w:t>
            </w:r>
            <w:r w:rsidR="00BB0981" w:rsidRPr="00BB0981">
              <w:t xml:space="preserve">vlastnosti početních operací s přirozenými čísly </w:t>
            </w:r>
          </w:p>
        </w:tc>
      </w:tr>
      <w:tr w:rsidR="00BB0981" w:rsidRPr="00607C94" w14:paraId="4121E44B" w14:textId="77777777" w:rsidTr="00701AA0">
        <w:tc>
          <w:tcPr>
            <w:tcW w:w="3374" w:type="dxa"/>
            <w:shd w:val="clear" w:color="auto" w:fill="auto"/>
          </w:tcPr>
          <w:p w14:paraId="5A70ECB2" w14:textId="77777777" w:rsidR="00BB0981" w:rsidRPr="00607C94" w:rsidRDefault="00BB0981" w:rsidP="00701AA0">
            <w:pPr>
              <w:pStyle w:val="Default"/>
            </w:pPr>
            <w:r w:rsidRPr="00607C94">
              <w:rPr>
                <w:bCs/>
                <w:iCs/>
              </w:rPr>
              <w:t xml:space="preserve">M-5-1-02 provádí písemné početní operace v oboru přirozených čísel </w:t>
            </w:r>
          </w:p>
          <w:p w14:paraId="393557C9" w14:textId="77777777" w:rsidR="00BB0981" w:rsidRPr="00607C94" w:rsidRDefault="00BB0981" w:rsidP="00701AA0">
            <w:pPr>
              <w:pStyle w:val="Default"/>
            </w:pPr>
            <w:r w:rsidRPr="00607C94">
              <w:rPr>
                <w:bCs/>
                <w:iCs/>
              </w:rPr>
              <w:t xml:space="preserve"> </w:t>
            </w:r>
          </w:p>
        </w:tc>
        <w:tc>
          <w:tcPr>
            <w:tcW w:w="3082" w:type="dxa"/>
            <w:shd w:val="clear" w:color="auto" w:fill="auto"/>
          </w:tcPr>
          <w:p w14:paraId="4E757BCE" w14:textId="77777777" w:rsidR="00BB0981" w:rsidRDefault="00952C90" w:rsidP="00BB0981">
            <w:pPr>
              <w:pStyle w:val="Default"/>
            </w:pPr>
            <w:r>
              <w:t>-</w:t>
            </w:r>
            <w:r w:rsidR="00BB0981" w:rsidRPr="00BB0981">
              <w:t xml:space="preserve">provádí písemné početní operace v oboru přirozených čísel </w:t>
            </w:r>
          </w:p>
          <w:p w14:paraId="0C1B7A1C" w14:textId="77777777" w:rsidR="00BB0981" w:rsidRDefault="00BB0981" w:rsidP="00BB0981">
            <w:pPr>
              <w:pStyle w:val="Default"/>
            </w:pPr>
          </w:p>
          <w:p w14:paraId="152849B5" w14:textId="77777777" w:rsidR="00BB0981" w:rsidRDefault="00952C90" w:rsidP="00BB0981">
            <w:pPr>
              <w:pStyle w:val="Default"/>
            </w:pPr>
            <w:r>
              <w:t>-</w:t>
            </w:r>
            <w:r w:rsidR="00BB0981" w:rsidRPr="00BB0981">
              <w:t xml:space="preserve">písemně násobí trojciferným činitelem </w:t>
            </w:r>
          </w:p>
          <w:p w14:paraId="45A06DCF" w14:textId="77777777" w:rsidR="00BB0981" w:rsidRDefault="00BB0981" w:rsidP="00BB0981">
            <w:pPr>
              <w:pStyle w:val="Default"/>
            </w:pPr>
          </w:p>
          <w:p w14:paraId="36A17BDC" w14:textId="77777777" w:rsidR="00BB0981" w:rsidRDefault="00952C90" w:rsidP="00BB0981">
            <w:pPr>
              <w:pStyle w:val="Default"/>
            </w:pPr>
            <w:r>
              <w:t>-</w:t>
            </w:r>
            <w:r w:rsidR="00BB0981" w:rsidRPr="00BB0981">
              <w:t xml:space="preserve">písemně dělí dvojciferným dělitelem </w:t>
            </w:r>
          </w:p>
          <w:p w14:paraId="6C1982B5" w14:textId="77777777" w:rsidR="00BB0981" w:rsidRDefault="00BB0981" w:rsidP="00BB0981">
            <w:pPr>
              <w:pStyle w:val="Default"/>
            </w:pPr>
          </w:p>
          <w:p w14:paraId="29B84727" w14:textId="77777777" w:rsidR="00BB0981" w:rsidRPr="00BB0981" w:rsidRDefault="00952C90" w:rsidP="00BB0981">
            <w:pPr>
              <w:pStyle w:val="Default"/>
            </w:pPr>
            <w:r>
              <w:t>-</w:t>
            </w:r>
            <w:r w:rsidR="00BB0981" w:rsidRPr="00BB0981">
              <w:t xml:space="preserve">písemně sčítá a odčítá čísla i větší než 1 000 000 </w:t>
            </w:r>
          </w:p>
          <w:p w14:paraId="1D8E5E24" w14:textId="77777777" w:rsidR="00BB0981" w:rsidRPr="00BB0981" w:rsidRDefault="00BB0981" w:rsidP="00701AA0">
            <w:pPr>
              <w:rPr>
                <w:highlight w:val="yellow"/>
              </w:rPr>
            </w:pPr>
          </w:p>
        </w:tc>
        <w:tc>
          <w:tcPr>
            <w:tcW w:w="2830" w:type="dxa"/>
          </w:tcPr>
          <w:p w14:paraId="79BE3CAD" w14:textId="77777777" w:rsidR="00BB0981" w:rsidRPr="00BB0981" w:rsidRDefault="00952C90" w:rsidP="00BB0981">
            <w:pPr>
              <w:pStyle w:val="Default"/>
            </w:pPr>
            <w:r>
              <w:t>-</w:t>
            </w:r>
            <w:r w:rsidR="00BB0981" w:rsidRPr="00BB0981">
              <w:t xml:space="preserve">písemné algoritmy s přirozenými čísly </w:t>
            </w:r>
          </w:p>
          <w:p w14:paraId="122AC27E" w14:textId="77777777" w:rsidR="00BB0981" w:rsidRDefault="00BB0981" w:rsidP="00BB0981"/>
          <w:p w14:paraId="0D74292E" w14:textId="77777777" w:rsidR="00BB0981" w:rsidRDefault="00BB0981" w:rsidP="00BB0981"/>
          <w:p w14:paraId="3C5C6F2D" w14:textId="77777777" w:rsidR="00BB0981" w:rsidRPr="00BB0981" w:rsidRDefault="00952C90" w:rsidP="00BB0981">
            <w:pPr>
              <w:rPr>
                <w:highlight w:val="yellow"/>
              </w:rPr>
            </w:pPr>
            <w:r>
              <w:t>-</w:t>
            </w:r>
            <w:r w:rsidR="00BB0981" w:rsidRPr="00BB0981">
              <w:t xml:space="preserve">písemné násobení, dělení, sčítání a odčítání </w:t>
            </w:r>
          </w:p>
        </w:tc>
      </w:tr>
      <w:tr w:rsidR="00BB0981" w:rsidRPr="00607C94" w14:paraId="05299225" w14:textId="77777777" w:rsidTr="00701AA0">
        <w:tc>
          <w:tcPr>
            <w:tcW w:w="3374" w:type="dxa"/>
            <w:shd w:val="clear" w:color="auto" w:fill="auto"/>
          </w:tcPr>
          <w:p w14:paraId="4C3FEE02" w14:textId="77777777" w:rsidR="00BB0981" w:rsidRPr="00607C94" w:rsidRDefault="00BB0981" w:rsidP="00701AA0">
            <w:pPr>
              <w:pStyle w:val="Default"/>
            </w:pPr>
            <w:r w:rsidRPr="00607C94">
              <w:rPr>
                <w:bCs/>
                <w:iCs/>
              </w:rPr>
              <w:t xml:space="preserve">M-5-1-03 zaokrouhluje přirozená čísla, provádí odhady a kontroluje výsledky početních operací v oboru přirozených čísel </w:t>
            </w:r>
          </w:p>
          <w:p w14:paraId="4B9A979F" w14:textId="77777777" w:rsidR="00BB0981" w:rsidRPr="00607C94" w:rsidRDefault="00BB0981" w:rsidP="00701AA0">
            <w:pPr>
              <w:pStyle w:val="Default"/>
              <w:rPr>
                <w:bCs/>
                <w:iCs/>
              </w:rPr>
            </w:pPr>
          </w:p>
        </w:tc>
        <w:tc>
          <w:tcPr>
            <w:tcW w:w="3082" w:type="dxa"/>
            <w:shd w:val="clear" w:color="auto" w:fill="auto"/>
          </w:tcPr>
          <w:p w14:paraId="04B780E3" w14:textId="77777777" w:rsidR="00BB0981" w:rsidRDefault="00952C90" w:rsidP="00BB0981">
            <w:pPr>
              <w:pStyle w:val="Default"/>
            </w:pPr>
            <w:r>
              <w:t>-</w:t>
            </w:r>
            <w:r w:rsidR="00BB0981" w:rsidRPr="00BB0981">
              <w:t>zaokrouhluje čísla na 1000, 10 000, 100 000, 1 000</w:t>
            </w:r>
            <w:r w:rsidR="00BB0981">
              <w:t> </w:t>
            </w:r>
            <w:r w:rsidR="00BB0981" w:rsidRPr="00BB0981">
              <w:t>000</w:t>
            </w:r>
          </w:p>
          <w:p w14:paraId="0ED83AF1" w14:textId="77777777" w:rsidR="00BB0981" w:rsidRDefault="00BB0981" w:rsidP="00BB0981">
            <w:pPr>
              <w:pStyle w:val="Default"/>
            </w:pPr>
          </w:p>
          <w:p w14:paraId="1859E50D" w14:textId="77777777" w:rsidR="00BB0981" w:rsidRPr="00BB0981" w:rsidRDefault="00952C90" w:rsidP="00BB0981">
            <w:pPr>
              <w:pStyle w:val="Default"/>
            </w:pPr>
            <w:r>
              <w:t>-</w:t>
            </w:r>
            <w:r w:rsidR="00BB0981" w:rsidRPr="00BB0981">
              <w:t xml:space="preserve">provádí odhady a kontroly svých výpočtů </w:t>
            </w:r>
          </w:p>
          <w:p w14:paraId="4BB4F1B9" w14:textId="77777777" w:rsidR="00BB0981" w:rsidRPr="00BB0981" w:rsidRDefault="00BB0981" w:rsidP="00701AA0"/>
        </w:tc>
        <w:tc>
          <w:tcPr>
            <w:tcW w:w="2830" w:type="dxa"/>
          </w:tcPr>
          <w:p w14:paraId="77AA236A" w14:textId="77777777" w:rsidR="00BB0981" w:rsidRPr="00BB0981" w:rsidRDefault="00952C90" w:rsidP="00701AA0">
            <w:r>
              <w:t>-</w:t>
            </w:r>
            <w:r w:rsidR="00BB0981" w:rsidRPr="00BB0981">
              <w:t>zaokrouhlování</w:t>
            </w:r>
          </w:p>
          <w:p w14:paraId="551D9836" w14:textId="77777777" w:rsidR="00BB0981" w:rsidRPr="00BB0981" w:rsidRDefault="00BB0981" w:rsidP="00701AA0"/>
          <w:p w14:paraId="6B652F73" w14:textId="77777777" w:rsidR="00BB0981" w:rsidRPr="00BB0981" w:rsidRDefault="00BB0981" w:rsidP="00701AA0"/>
          <w:p w14:paraId="23DA34D5" w14:textId="77777777" w:rsidR="00BB0981" w:rsidRPr="00BB0981" w:rsidRDefault="00952C90" w:rsidP="00701AA0">
            <w:r>
              <w:t>-</w:t>
            </w:r>
            <w:r w:rsidR="00BB0981" w:rsidRPr="00BB0981">
              <w:t>odhad výpočtu</w:t>
            </w:r>
          </w:p>
        </w:tc>
      </w:tr>
      <w:tr w:rsidR="00BB0981" w:rsidRPr="00607C94" w14:paraId="03612B3B" w14:textId="77777777" w:rsidTr="00701AA0">
        <w:tc>
          <w:tcPr>
            <w:tcW w:w="3374" w:type="dxa"/>
            <w:shd w:val="clear" w:color="auto" w:fill="auto"/>
          </w:tcPr>
          <w:p w14:paraId="26D842DA" w14:textId="77777777" w:rsidR="00BB0981" w:rsidRPr="00607C94" w:rsidRDefault="00BB0981" w:rsidP="00701AA0">
            <w:pPr>
              <w:pStyle w:val="Default"/>
            </w:pPr>
            <w:r w:rsidRPr="00607C94">
              <w:rPr>
                <w:bCs/>
                <w:iCs/>
              </w:rPr>
              <w:t xml:space="preserve">M-5-1-04 řeší a tvoří úlohy, ve kterých aplikuje osvojené početní operace v celém oboru přirozených čísel </w:t>
            </w:r>
          </w:p>
          <w:p w14:paraId="51895B85" w14:textId="77777777" w:rsidR="00BB0981" w:rsidRPr="00607C94" w:rsidRDefault="00BB0981" w:rsidP="00701AA0">
            <w:pPr>
              <w:pStyle w:val="Default"/>
              <w:rPr>
                <w:bCs/>
                <w:iCs/>
              </w:rPr>
            </w:pPr>
          </w:p>
        </w:tc>
        <w:tc>
          <w:tcPr>
            <w:tcW w:w="3082" w:type="dxa"/>
            <w:shd w:val="clear" w:color="auto" w:fill="auto"/>
          </w:tcPr>
          <w:p w14:paraId="1D88CB3F" w14:textId="77777777" w:rsidR="00BB0981" w:rsidRPr="00BB0981" w:rsidRDefault="00952C90" w:rsidP="00BB0981">
            <w:pPr>
              <w:pStyle w:val="Default"/>
            </w:pPr>
            <w:r>
              <w:t>-</w:t>
            </w:r>
            <w:r w:rsidR="00BB0981" w:rsidRPr="00BB0981">
              <w:t xml:space="preserve">dokáže porovnávat čísla i větší než 1 000 000 a řeší příslušné rovnice a nerovnice </w:t>
            </w:r>
          </w:p>
          <w:p w14:paraId="23E9DFC5" w14:textId="77777777" w:rsidR="00BB0981" w:rsidRPr="00BB0981" w:rsidRDefault="00BB0981" w:rsidP="00BB0981">
            <w:pPr>
              <w:pStyle w:val="Default"/>
            </w:pPr>
          </w:p>
          <w:p w14:paraId="5E3A3EAA" w14:textId="77777777" w:rsidR="00BB0981" w:rsidRDefault="00952C90" w:rsidP="00BB0981">
            <w:pPr>
              <w:pStyle w:val="Default"/>
            </w:pPr>
            <w:r>
              <w:t>-</w:t>
            </w:r>
            <w:r w:rsidR="00BB0981" w:rsidRPr="00BB0981">
              <w:t xml:space="preserve">rozkládá čísla v desítkové soustavě </w:t>
            </w:r>
          </w:p>
          <w:p w14:paraId="7B82DF23" w14:textId="77777777" w:rsidR="00BB0981" w:rsidRDefault="00BB0981" w:rsidP="00BB0981">
            <w:pPr>
              <w:pStyle w:val="Default"/>
            </w:pPr>
          </w:p>
          <w:p w14:paraId="66B74AAF" w14:textId="77777777" w:rsidR="00BB0981" w:rsidRDefault="00952C90" w:rsidP="00BB0981">
            <w:pPr>
              <w:pStyle w:val="Default"/>
            </w:pPr>
            <w:r>
              <w:t>-</w:t>
            </w:r>
            <w:r w:rsidR="00BB0981" w:rsidRPr="00BB0981">
              <w:t xml:space="preserve">zapíše čísla v desítkové soustavě </w:t>
            </w:r>
          </w:p>
          <w:p w14:paraId="20B8F6EA" w14:textId="77777777" w:rsidR="00BB0981" w:rsidRDefault="00BB0981" w:rsidP="00BB0981">
            <w:pPr>
              <w:pStyle w:val="Default"/>
            </w:pPr>
          </w:p>
          <w:p w14:paraId="72E53297" w14:textId="77777777" w:rsidR="00BB0981" w:rsidRDefault="00952C90" w:rsidP="00BB0981">
            <w:pPr>
              <w:pStyle w:val="Default"/>
            </w:pPr>
            <w:r>
              <w:t>-</w:t>
            </w:r>
            <w:r w:rsidR="00BB0981" w:rsidRPr="00BB0981">
              <w:t xml:space="preserve">řeší slovní úlohy vedoucí k porovnávání čísel, provádění početních výkonů s čísly v daném oboru a na vztahy o n- více (méně), n – krát více (méně) </w:t>
            </w:r>
          </w:p>
          <w:p w14:paraId="5DD2C4EA" w14:textId="77777777" w:rsidR="00BB0981" w:rsidRDefault="00BB0981" w:rsidP="00BB0981">
            <w:pPr>
              <w:pStyle w:val="Default"/>
            </w:pPr>
          </w:p>
          <w:p w14:paraId="79D91ACC" w14:textId="77777777" w:rsidR="00BB0981" w:rsidRDefault="00952C90" w:rsidP="00BB0981">
            <w:pPr>
              <w:pStyle w:val="Default"/>
            </w:pPr>
            <w:r>
              <w:lastRenderedPageBreak/>
              <w:t>-</w:t>
            </w:r>
            <w:r w:rsidR="00BB0981" w:rsidRPr="00BB0981">
              <w:t xml:space="preserve">provádí stručný zápis slovní úlohy </w:t>
            </w:r>
          </w:p>
          <w:p w14:paraId="18E6037D" w14:textId="77777777" w:rsidR="00BB0981" w:rsidRDefault="00BB0981" w:rsidP="00BB0981">
            <w:pPr>
              <w:pStyle w:val="Default"/>
            </w:pPr>
          </w:p>
          <w:p w14:paraId="4B20A428" w14:textId="77777777" w:rsidR="00BB0981" w:rsidRPr="00BB0981" w:rsidRDefault="00952C90" w:rsidP="00BB0981">
            <w:pPr>
              <w:pStyle w:val="Default"/>
            </w:pPr>
            <w:r>
              <w:t>-</w:t>
            </w:r>
            <w:r w:rsidR="00BB0981" w:rsidRPr="00BB0981">
              <w:t xml:space="preserve">řeší slovní úlohy na určení části z celku </w:t>
            </w:r>
          </w:p>
          <w:p w14:paraId="3E4672E4" w14:textId="77777777" w:rsidR="00BB0981" w:rsidRPr="00BB0981" w:rsidRDefault="00BB0981" w:rsidP="00701AA0">
            <w:pPr>
              <w:rPr>
                <w:highlight w:val="yellow"/>
              </w:rPr>
            </w:pPr>
          </w:p>
        </w:tc>
        <w:tc>
          <w:tcPr>
            <w:tcW w:w="2830" w:type="dxa"/>
          </w:tcPr>
          <w:p w14:paraId="2FB25EEF" w14:textId="77777777" w:rsidR="00BB0981" w:rsidRPr="00BB0981" w:rsidRDefault="00952C90" w:rsidP="00BB0981">
            <w:pPr>
              <w:pStyle w:val="Default"/>
            </w:pPr>
            <w:r>
              <w:lastRenderedPageBreak/>
              <w:t>-</w:t>
            </w:r>
            <w:r w:rsidR="00BB0981" w:rsidRPr="00BB0981">
              <w:t xml:space="preserve">číselná osa </w:t>
            </w:r>
          </w:p>
          <w:p w14:paraId="68F0C2F3" w14:textId="77777777" w:rsidR="00BB0981" w:rsidRDefault="00BB0981" w:rsidP="00BB0981">
            <w:pPr>
              <w:pStyle w:val="Default"/>
            </w:pPr>
          </w:p>
          <w:p w14:paraId="7773D318" w14:textId="77777777" w:rsidR="00BB0981" w:rsidRPr="00BB0981" w:rsidRDefault="00952C90" w:rsidP="00BB0981">
            <w:pPr>
              <w:pStyle w:val="Default"/>
            </w:pPr>
            <w:r>
              <w:t>-</w:t>
            </w:r>
            <w:r w:rsidR="00BB0981" w:rsidRPr="00BB0981">
              <w:t xml:space="preserve">porovnávání čísel </w:t>
            </w:r>
          </w:p>
          <w:p w14:paraId="3176325C" w14:textId="77777777" w:rsidR="00BB0981" w:rsidRDefault="00BB0981" w:rsidP="00BB0981">
            <w:pPr>
              <w:pStyle w:val="Default"/>
            </w:pPr>
          </w:p>
          <w:p w14:paraId="1E76C9F7" w14:textId="77777777" w:rsidR="00BB0981" w:rsidRPr="00BB0981" w:rsidRDefault="00952C90" w:rsidP="00BB0981">
            <w:pPr>
              <w:pStyle w:val="Default"/>
            </w:pPr>
            <w:r>
              <w:t>-</w:t>
            </w:r>
            <w:r w:rsidR="00BB0981" w:rsidRPr="00BB0981">
              <w:t xml:space="preserve">rozklad čísel </w:t>
            </w:r>
          </w:p>
          <w:p w14:paraId="4E2EDAB4" w14:textId="77777777" w:rsidR="00BB0981" w:rsidRDefault="00BB0981" w:rsidP="00BB0981">
            <w:pPr>
              <w:pStyle w:val="Default"/>
            </w:pPr>
          </w:p>
          <w:p w14:paraId="7688FA4A" w14:textId="77777777" w:rsidR="00BB0981" w:rsidRDefault="00BB0981" w:rsidP="00BB0981">
            <w:pPr>
              <w:pStyle w:val="Default"/>
            </w:pPr>
          </w:p>
          <w:p w14:paraId="7FF6CCFC" w14:textId="77777777" w:rsidR="00BB0981" w:rsidRPr="00BB0981" w:rsidRDefault="00952C90" w:rsidP="00BB0981">
            <w:pPr>
              <w:pStyle w:val="Default"/>
            </w:pPr>
            <w:r>
              <w:t>-</w:t>
            </w:r>
            <w:r w:rsidR="00BB0981" w:rsidRPr="00BB0981">
              <w:t xml:space="preserve">zápis přirozeného čísla v desítkové soustavě </w:t>
            </w:r>
          </w:p>
          <w:p w14:paraId="3A22D329" w14:textId="77777777" w:rsidR="00BB0981" w:rsidRDefault="00BB0981" w:rsidP="00BB0981">
            <w:pPr>
              <w:pStyle w:val="Default"/>
            </w:pPr>
          </w:p>
          <w:p w14:paraId="650BB039" w14:textId="77777777" w:rsidR="00BB0981" w:rsidRPr="00BB0981" w:rsidRDefault="00952C90" w:rsidP="00BB0981">
            <w:pPr>
              <w:pStyle w:val="Default"/>
            </w:pPr>
            <w:r>
              <w:t>-</w:t>
            </w:r>
            <w:r w:rsidR="00BB0981" w:rsidRPr="00BB0981">
              <w:t xml:space="preserve">slovní úlohy </w:t>
            </w:r>
          </w:p>
          <w:p w14:paraId="0C745CDE" w14:textId="77777777" w:rsidR="0038268B" w:rsidRDefault="0038268B" w:rsidP="00BB0981"/>
          <w:p w14:paraId="671B622D" w14:textId="77777777" w:rsidR="00BB0981" w:rsidRDefault="00952C90" w:rsidP="00BB0981">
            <w:r>
              <w:t>-</w:t>
            </w:r>
            <w:r w:rsidR="00BB0981" w:rsidRPr="00BB0981">
              <w:t xml:space="preserve">rovnice a nerovnice </w:t>
            </w:r>
          </w:p>
          <w:p w14:paraId="209234A9" w14:textId="77777777" w:rsidR="0038268B" w:rsidRDefault="0038268B" w:rsidP="00BB0981">
            <w:pPr>
              <w:rPr>
                <w:highlight w:val="yellow"/>
              </w:rPr>
            </w:pPr>
          </w:p>
          <w:p w14:paraId="23FB08D8" w14:textId="77777777" w:rsidR="0038268B" w:rsidRDefault="0038268B" w:rsidP="00BB0981">
            <w:pPr>
              <w:rPr>
                <w:highlight w:val="yellow"/>
              </w:rPr>
            </w:pPr>
          </w:p>
          <w:p w14:paraId="708F0AF3" w14:textId="77777777" w:rsidR="0038268B" w:rsidRDefault="0038268B" w:rsidP="00BB0981">
            <w:pPr>
              <w:rPr>
                <w:highlight w:val="yellow"/>
              </w:rPr>
            </w:pPr>
          </w:p>
          <w:p w14:paraId="3AA40D3B" w14:textId="77777777" w:rsidR="0038268B" w:rsidRDefault="0038268B" w:rsidP="00BB0981">
            <w:pPr>
              <w:rPr>
                <w:highlight w:val="yellow"/>
              </w:rPr>
            </w:pPr>
          </w:p>
          <w:p w14:paraId="429C5B23" w14:textId="77777777" w:rsidR="0038268B" w:rsidRPr="00BB0981" w:rsidRDefault="00952C90" w:rsidP="00BB0981">
            <w:pPr>
              <w:rPr>
                <w:highlight w:val="yellow"/>
              </w:rPr>
            </w:pPr>
            <w:r>
              <w:t>-</w:t>
            </w:r>
            <w:r w:rsidR="0038268B" w:rsidRPr="0038268B">
              <w:t>slovní úlohy</w:t>
            </w:r>
          </w:p>
        </w:tc>
      </w:tr>
      <w:tr w:rsidR="00BB0981" w:rsidRPr="00607C94" w14:paraId="7B21056B" w14:textId="77777777" w:rsidTr="00701AA0">
        <w:tc>
          <w:tcPr>
            <w:tcW w:w="3374" w:type="dxa"/>
            <w:shd w:val="clear" w:color="auto" w:fill="auto"/>
          </w:tcPr>
          <w:p w14:paraId="41C41DEC" w14:textId="77777777" w:rsidR="00BB0981" w:rsidRPr="00607C94" w:rsidRDefault="00BB0981" w:rsidP="00701AA0">
            <w:pPr>
              <w:pStyle w:val="Default"/>
            </w:pPr>
            <w:r w:rsidRPr="00607C94">
              <w:rPr>
                <w:bCs/>
                <w:iCs/>
              </w:rPr>
              <w:t xml:space="preserve">M-5-1-05 modeluje a určí část celku, používá zápis ve formě zlomku </w:t>
            </w:r>
          </w:p>
          <w:p w14:paraId="1BBCB603" w14:textId="77777777" w:rsidR="00BB0981" w:rsidRPr="00607C94" w:rsidRDefault="00BB0981" w:rsidP="00701AA0">
            <w:pPr>
              <w:pStyle w:val="Default"/>
              <w:rPr>
                <w:bCs/>
                <w:iCs/>
              </w:rPr>
            </w:pPr>
          </w:p>
        </w:tc>
        <w:tc>
          <w:tcPr>
            <w:tcW w:w="3082" w:type="dxa"/>
            <w:shd w:val="clear" w:color="auto" w:fill="auto"/>
          </w:tcPr>
          <w:p w14:paraId="319F4B4F" w14:textId="77777777" w:rsidR="0038268B" w:rsidRDefault="00952C90" w:rsidP="0038268B">
            <w:pPr>
              <w:pStyle w:val="Default"/>
            </w:pPr>
            <w:r>
              <w:t>-</w:t>
            </w:r>
            <w:r w:rsidR="0038268B" w:rsidRPr="0038268B">
              <w:t xml:space="preserve">modeluje a určí část celku, používá zápis ve formě zlomku </w:t>
            </w:r>
          </w:p>
          <w:p w14:paraId="4718F4B5" w14:textId="77777777" w:rsidR="0038268B" w:rsidRDefault="0038268B" w:rsidP="0038268B">
            <w:pPr>
              <w:pStyle w:val="Default"/>
            </w:pPr>
          </w:p>
          <w:p w14:paraId="2370A9E2" w14:textId="77777777" w:rsidR="0038268B" w:rsidRPr="0038268B" w:rsidRDefault="00952C90" w:rsidP="0038268B">
            <w:pPr>
              <w:pStyle w:val="Default"/>
            </w:pPr>
            <w:r>
              <w:t>-</w:t>
            </w:r>
            <w:r w:rsidR="0038268B" w:rsidRPr="0038268B">
              <w:t xml:space="preserve">vyjádří celek z jeho dané poloviny, čtvrtiny, třetiny, pětiny, desetiny </w:t>
            </w:r>
          </w:p>
          <w:p w14:paraId="34320CAF" w14:textId="77777777" w:rsidR="00BB0981" w:rsidRPr="00926BCA" w:rsidRDefault="00BB0981" w:rsidP="00701AA0">
            <w:pPr>
              <w:rPr>
                <w:highlight w:val="yellow"/>
              </w:rPr>
            </w:pPr>
          </w:p>
        </w:tc>
        <w:tc>
          <w:tcPr>
            <w:tcW w:w="2830" w:type="dxa"/>
          </w:tcPr>
          <w:p w14:paraId="7F1D5748" w14:textId="77777777" w:rsidR="00BB0981" w:rsidRPr="0038268B" w:rsidRDefault="00952C90" w:rsidP="00701AA0">
            <w:r>
              <w:t>-</w:t>
            </w:r>
            <w:r w:rsidR="0038268B" w:rsidRPr="0038268B">
              <w:t>modelování a zápis zlomku</w:t>
            </w:r>
            <w:r w:rsidR="00BB0981" w:rsidRPr="0038268B">
              <w:t xml:space="preserve"> </w:t>
            </w:r>
          </w:p>
          <w:p w14:paraId="23AA70D3" w14:textId="77777777" w:rsidR="0038268B" w:rsidRPr="0038268B" w:rsidRDefault="0038268B" w:rsidP="00701AA0"/>
          <w:p w14:paraId="5CB7184E" w14:textId="77777777" w:rsidR="0038268B" w:rsidRPr="0038268B" w:rsidRDefault="0038268B" w:rsidP="00701AA0"/>
          <w:p w14:paraId="772C5760" w14:textId="77777777" w:rsidR="0038268B" w:rsidRPr="0038268B" w:rsidRDefault="00952C90" w:rsidP="00701AA0">
            <w:r>
              <w:t>-</w:t>
            </w:r>
            <w:r w:rsidR="0038268B" w:rsidRPr="0038268B">
              <w:t>vyjádření celku z dané části zlomku</w:t>
            </w:r>
          </w:p>
        </w:tc>
      </w:tr>
      <w:tr w:rsidR="00BB0981" w:rsidRPr="00607C94" w14:paraId="5F886692" w14:textId="77777777" w:rsidTr="00701AA0">
        <w:tc>
          <w:tcPr>
            <w:tcW w:w="3374" w:type="dxa"/>
            <w:shd w:val="clear" w:color="auto" w:fill="auto"/>
          </w:tcPr>
          <w:p w14:paraId="3CD9CA57" w14:textId="77777777" w:rsidR="00BB0981" w:rsidRPr="00607C94" w:rsidRDefault="00BB0981" w:rsidP="00701AA0">
            <w:pPr>
              <w:pStyle w:val="Default"/>
            </w:pPr>
            <w:r w:rsidRPr="00607C94">
              <w:rPr>
                <w:bCs/>
                <w:iCs/>
              </w:rPr>
              <w:t xml:space="preserve">M-5-1-06 porovná, sčítá a odčítá zlomky se stejným jmenovatelem v oboru kladných čísel </w:t>
            </w:r>
          </w:p>
          <w:p w14:paraId="0A3437D0" w14:textId="77777777" w:rsidR="00BB0981" w:rsidRPr="00607C94" w:rsidRDefault="00BB0981" w:rsidP="00701AA0">
            <w:pPr>
              <w:pStyle w:val="Default"/>
              <w:rPr>
                <w:bCs/>
                <w:iCs/>
              </w:rPr>
            </w:pPr>
          </w:p>
        </w:tc>
        <w:tc>
          <w:tcPr>
            <w:tcW w:w="3082" w:type="dxa"/>
            <w:shd w:val="clear" w:color="auto" w:fill="auto"/>
          </w:tcPr>
          <w:p w14:paraId="104DCFA0" w14:textId="77777777" w:rsidR="0038268B" w:rsidRPr="0038268B" w:rsidRDefault="00952C90" w:rsidP="0038268B">
            <w:pPr>
              <w:pStyle w:val="Default"/>
            </w:pPr>
            <w:r>
              <w:t>-</w:t>
            </w:r>
            <w:r w:rsidR="0038268B" w:rsidRPr="0038268B">
              <w:t xml:space="preserve">porovnává, sčítá a odčítá zlomky se stejným jmenovatelem pomocí názorných obrázků a tyto početní operace zapisuje </w:t>
            </w:r>
          </w:p>
          <w:p w14:paraId="1422F549" w14:textId="77777777" w:rsidR="00BB0981" w:rsidRPr="0038268B" w:rsidRDefault="00BB0981" w:rsidP="00701AA0">
            <w:pPr>
              <w:rPr>
                <w:highlight w:val="yellow"/>
              </w:rPr>
            </w:pPr>
          </w:p>
        </w:tc>
        <w:tc>
          <w:tcPr>
            <w:tcW w:w="2830" w:type="dxa"/>
          </w:tcPr>
          <w:p w14:paraId="1C28A1ED" w14:textId="77777777" w:rsidR="0038268B" w:rsidRPr="0038268B" w:rsidRDefault="00952C90" w:rsidP="0038268B">
            <w:pPr>
              <w:pStyle w:val="Default"/>
            </w:pPr>
            <w:r>
              <w:t>-</w:t>
            </w:r>
            <w:r w:rsidR="0038268B" w:rsidRPr="0038268B">
              <w:t xml:space="preserve">porovnávání, sčítání a odčítání zlomků se stejným jmenovatelem </w:t>
            </w:r>
          </w:p>
          <w:p w14:paraId="5DD8C19C" w14:textId="77777777" w:rsidR="00BB0981" w:rsidRPr="0038268B" w:rsidRDefault="00BB0981" w:rsidP="00701AA0">
            <w:pPr>
              <w:rPr>
                <w:highlight w:val="yellow"/>
              </w:rPr>
            </w:pPr>
          </w:p>
        </w:tc>
      </w:tr>
      <w:tr w:rsidR="0038268B" w:rsidRPr="00607C94" w14:paraId="723BDDE5" w14:textId="77777777" w:rsidTr="00701AA0">
        <w:tc>
          <w:tcPr>
            <w:tcW w:w="3374" w:type="dxa"/>
            <w:shd w:val="clear" w:color="auto" w:fill="auto"/>
          </w:tcPr>
          <w:p w14:paraId="0ED3D445" w14:textId="77777777" w:rsidR="0038268B" w:rsidRPr="0038268B" w:rsidRDefault="0038268B" w:rsidP="0038268B">
            <w:pPr>
              <w:pStyle w:val="Default"/>
            </w:pPr>
            <w:r w:rsidRPr="0038268B">
              <w:rPr>
                <w:bCs/>
                <w:iCs/>
              </w:rPr>
              <w:t xml:space="preserve">M-5-1-07 přečte zápis desetinného čísla a vyznačí na číselné ose desetinné číslo dané hodnoty </w:t>
            </w:r>
          </w:p>
          <w:p w14:paraId="6F831DC0" w14:textId="77777777" w:rsidR="0038268B" w:rsidRPr="0038268B" w:rsidRDefault="0038268B" w:rsidP="0038268B">
            <w:pPr>
              <w:pStyle w:val="Default"/>
              <w:rPr>
                <w:bCs/>
                <w:iCs/>
              </w:rPr>
            </w:pPr>
          </w:p>
        </w:tc>
        <w:tc>
          <w:tcPr>
            <w:tcW w:w="3082" w:type="dxa"/>
            <w:shd w:val="clear" w:color="auto" w:fill="auto"/>
          </w:tcPr>
          <w:p w14:paraId="141941EB" w14:textId="77777777" w:rsidR="0038268B" w:rsidRPr="0038268B" w:rsidRDefault="00952C90" w:rsidP="0038268B">
            <w:pPr>
              <w:pStyle w:val="Default"/>
            </w:pPr>
            <w:r>
              <w:t>-</w:t>
            </w:r>
            <w:r w:rsidR="0038268B" w:rsidRPr="0038268B">
              <w:t xml:space="preserve">přečte, zapíše, znázorní desetinná čísla v řádu desetin a setin na číselné ose, ve čtvercové síti nebo v kruhovém diagramu </w:t>
            </w:r>
          </w:p>
          <w:p w14:paraId="28028EE4" w14:textId="77777777" w:rsidR="0038268B" w:rsidRPr="0038268B" w:rsidRDefault="0038268B" w:rsidP="0038268B">
            <w:pPr>
              <w:pStyle w:val="Default"/>
            </w:pPr>
          </w:p>
        </w:tc>
        <w:tc>
          <w:tcPr>
            <w:tcW w:w="2830" w:type="dxa"/>
          </w:tcPr>
          <w:p w14:paraId="0530955A" w14:textId="77777777" w:rsidR="0038268B" w:rsidRPr="0038268B" w:rsidRDefault="00952C90" w:rsidP="0038268B">
            <w:pPr>
              <w:pStyle w:val="Default"/>
            </w:pPr>
            <w:r>
              <w:t>-</w:t>
            </w:r>
            <w:r w:rsidR="0038268B" w:rsidRPr="0038268B">
              <w:t xml:space="preserve">zápis desetinného čísla a vyznačení desetinného čísla na číselné ose </w:t>
            </w:r>
          </w:p>
          <w:p w14:paraId="33DE4CFA" w14:textId="77777777" w:rsidR="0038268B" w:rsidRPr="0038268B" w:rsidRDefault="0038268B" w:rsidP="0038268B">
            <w:pPr>
              <w:pStyle w:val="Default"/>
            </w:pPr>
          </w:p>
        </w:tc>
      </w:tr>
      <w:tr w:rsidR="0038268B" w:rsidRPr="00607C94" w14:paraId="1363458F" w14:textId="77777777" w:rsidTr="00701AA0">
        <w:tc>
          <w:tcPr>
            <w:tcW w:w="3374" w:type="dxa"/>
            <w:shd w:val="clear" w:color="auto" w:fill="auto"/>
          </w:tcPr>
          <w:p w14:paraId="7DBC9A8A" w14:textId="77777777" w:rsidR="0038268B" w:rsidRPr="0038268B" w:rsidRDefault="0038268B" w:rsidP="00701AA0">
            <w:pPr>
              <w:pStyle w:val="Default"/>
              <w:rPr>
                <w:bCs/>
                <w:iCs/>
              </w:rPr>
            </w:pPr>
            <w:r w:rsidRPr="0038268B">
              <w:rPr>
                <w:bCs/>
                <w:iCs/>
              </w:rPr>
              <w:t>M-5-1-08 porozumí významu znaku „−“ pro zápis celého záporného čísla a toto číslo vyznačí na číselné ose</w:t>
            </w:r>
          </w:p>
        </w:tc>
        <w:tc>
          <w:tcPr>
            <w:tcW w:w="3082" w:type="dxa"/>
            <w:shd w:val="clear" w:color="auto" w:fill="auto"/>
          </w:tcPr>
          <w:p w14:paraId="4781A62E" w14:textId="77777777" w:rsidR="0038268B" w:rsidRPr="0038268B" w:rsidRDefault="00952C90" w:rsidP="0038268B">
            <w:pPr>
              <w:pStyle w:val="Default"/>
            </w:pPr>
            <w:r>
              <w:t>-</w:t>
            </w:r>
            <w:r w:rsidR="0038268B" w:rsidRPr="0038268B">
              <w:t xml:space="preserve">znázorní na číselné ose, přečte, zapíše a porovná celá čísla v rozmezí –100 až +100 </w:t>
            </w:r>
          </w:p>
          <w:p w14:paraId="53D10AE7" w14:textId="77777777" w:rsidR="0038268B" w:rsidRDefault="0038268B" w:rsidP="0038268B">
            <w:pPr>
              <w:pStyle w:val="Default"/>
            </w:pPr>
          </w:p>
          <w:p w14:paraId="159C11BE" w14:textId="77777777" w:rsidR="00B16EF0" w:rsidRPr="0038268B" w:rsidRDefault="00B16EF0" w:rsidP="0038268B">
            <w:pPr>
              <w:pStyle w:val="Default"/>
            </w:pPr>
          </w:p>
          <w:p w14:paraId="1F6166FD" w14:textId="77777777" w:rsidR="0038268B" w:rsidRPr="0038268B" w:rsidRDefault="00952C90" w:rsidP="0038268B">
            <w:pPr>
              <w:pStyle w:val="Default"/>
            </w:pPr>
            <w:r>
              <w:t>-</w:t>
            </w:r>
            <w:r w:rsidR="0038268B" w:rsidRPr="0038268B">
              <w:t xml:space="preserve">nalezne reprezentaci záporných čísel v běžném životě </w:t>
            </w:r>
          </w:p>
          <w:p w14:paraId="76B8BDE4" w14:textId="77777777" w:rsidR="0038268B" w:rsidRPr="0038268B" w:rsidRDefault="0038268B" w:rsidP="0038268B">
            <w:pPr>
              <w:pStyle w:val="Default"/>
            </w:pPr>
          </w:p>
        </w:tc>
        <w:tc>
          <w:tcPr>
            <w:tcW w:w="2830" w:type="dxa"/>
          </w:tcPr>
          <w:p w14:paraId="2859C6B2" w14:textId="77777777" w:rsidR="0038268B" w:rsidRPr="0038268B" w:rsidRDefault="00952C90" w:rsidP="0038268B">
            <w:pPr>
              <w:pStyle w:val="Default"/>
            </w:pPr>
            <w:r>
              <w:t>-</w:t>
            </w:r>
            <w:r w:rsidR="0038268B" w:rsidRPr="0038268B">
              <w:t xml:space="preserve">číselná osa (kladná a záporná část), měření teploty, vyjádření dlužné částky </w:t>
            </w:r>
          </w:p>
          <w:p w14:paraId="17285FAD" w14:textId="77777777" w:rsidR="0038268B" w:rsidRPr="0038268B" w:rsidRDefault="0038268B" w:rsidP="0038268B">
            <w:pPr>
              <w:pStyle w:val="Default"/>
            </w:pPr>
          </w:p>
          <w:p w14:paraId="02EB2E7E" w14:textId="77777777" w:rsidR="0038268B" w:rsidRPr="0038268B" w:rsidRDefault="00952C90" w:rsidP="0038268B">
            <w:pPr>
              <w:pStyle w:val="Default"/>
            </w:pPr>
            <w:r>
              <w:t>-</w:t>
            </w:r>
            <w:r w:rsidR="0038268B" w:rsidRPr="0038268B">
              <w:t>záporná čísla v našem životě</w:t>
            </w:r>
          </w:p>
        </w:tc>
      </w:tr>
    </w:tbl>
    <w:p w14:paraId="627031C0" w14:textId="77777777" w:rsidR="00BB0981" w:rsidRPr="00607C94" w:rsidRDefault="00BB0981" w:rsidP="00BB0981">
      <w:pPr>
        <w:jc w:val="both"/>
      </w:pPr>
    </w:p>
    <w:p w14:paraId="05318971" w14:textId="77777777" w:rsidR="00BB0981" w:rsidRDefault="00BB0981" w:rsidP="00BB0981">
      <w:pPr>
        <w:jc w:val="both"/>
      </w:pPr>
      <w:r>
        <w:t>Minimální doporučená úroveň pro úpravy očekávaných výstupů v rámci podpůrných opatření:</w:t>
      </w:r>
    </w:p>
    <w:p w14:paraId="5DEE0C97" w14:textId="77777777" w:rsidR="007135B9" w:rsidRDefault="007135B9" w:rsidP="00BB0981">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BB0981" w14:paraId="2E894E76" w14:textId="77777777" w:rsidTr="00701AA0">
        <w:tc>
          <w:tcPr>
            <w:tcW w:w="3427" w:type="dxa"/>
            <w:shd w:val="clear" w:color="auto" w:fill="EEECE1"/>
          </w:tcPr>
          <w:p w14:paraId="58725CBC" w14:textId="77777777" w:rsidR="00BB0981" w:rsidRDefault="00BB0981" w:rsidP="00701AA0">
            <w:r>
              <w:t>RVP výstupy:</w:t>
            </w:r>
          </w:p>
          <w:p w14:paraId="365C8A57" w14:textId="77777777" w:rsidR="00BB0981" w:rsidRDefault="00BB0981" w:rsidP="00701AA0"/>
        </w:tc>
        <w:tc>
          <w:tcPr>
            <w:tcW w:w="3156" w:type="dxa"/>
            <w:shd w:val="clear" w:color="auto" w:fill="EEECE1"/>
          </w:tcPr>
          <w:p w14:paraId="1733F09E" w14:textId="77777777" w:rsidR="00BB0981" w:rsidRDefault="00BB0981" w:rsidP="00701AA0">
            <w:r>
              <w:t>ŠVP výstupy:</w:t>
            </w:r>
          </w:p>
        </w:tc>
        <w:tc>
          <w:tcPr>
            <w:tcW w:w="2897" w:type="dxa"/>
            <w:shd w:val="clear" w:color="auto" w:fill="EEECE1"/>
          </w:tcPr>
          <w:p w14:paraId="3EA29C0A" w14:textId="77777777" w:rsidR="00BB0981" w:rsidRDefault="00BB0981" w:rsidP="00701AA0">
            <w:r>
              <w:t>Učivo:</w:t>
            </w:r>
          </w:p>
          <w:p w14:paraId="7F48FFC6" w14:textId="77777777" w:rsidR="00BB0981" w:rsidRDefault="00BB0981" w:rsidP="00701AA0"/>
        </w:tc>
      </w:tr>
      <w:tr w:rsidR="00BB0981" w14:paraId="394326FD" w14:textId="77777777" w:rsidTr="00701AA0">
        <w:tc>
          <w:tcPr>
            <w:tcW w:w="3427" w:type="dxa"/>
            <w:shd w:val="clear" w:color="auto" w:fill="auto"/>
          </w:tcPr>
          <w:p w14:paraId="6493BE56" w14:textId="77777777" w:rsidR="00BB0981" w:rsidRPr="00952C90" w:rsidRDefault="00BB0981" w:rsidP="00701AA0">
            <w:pPr>
              <w:pStyle w:val="Default"/>
              <w:rPr>
                <w:i/>
              </w:rPr>
            </w:pPr>
            <w:r w:rsidRPr="00952C90">
              <w:rPr>
                <w:i/>
                <w:iCs/>
              </w:rPr>
              <w:t xml:space="preserve">M-5-1-02p čte, píše a porovnává čísla v oboru do 100 i na číselné ose, numerace do 1000 </w:t>
            </w:r>
          </w:p>
          <w:p w14:paraId="12F9CF4C" w14:textId="77777777" w:rsidR="00BB0981" w:rsidRPr="00952C90" w:rsidRDefault="00BB0981" w:rsidP="00701AA0">
            <w:pPr>
              <w:pStyle w:val="Default"/>
              <w:rPr>
                <w:i/>
              </w:rPr>
            </w:pPr>
            <w:r w:rsidRPr="00952C90">
              <w:rPr>
                <w:i/>
                <w:iCs/>
              </w:rPr>
              <w:t xml:space="preserve"> </w:t>
            </w:r>
          </w:p>
        </w:tc>
        <w:tc>
          <w:tcPr>
            <w:tcW w:w="3156" w:type="dxa"/>
            <w:shd w:val="clear" w:color="auto" w:fill="auto"/>
          </w:tcPr>
          <w:p w14:paraId="14925939" w14:textId="77777777" w:rsidR="0038268B" w:rsidRPr="0038268B" w:rsidRDefault="00952C90" w:rsidP="0038268B">
            <w:pPr>
              <w:pStyle w:val="Default"/>
            </w:pPr>
            <w:r>
              <w:rPr>
                <w:iCs/>
              </w:rPr>
              <w:t>-</w:t>
            </w:r>
            <w:r w:rsidR="0038268B" w:rsidRPr="0038268B">
              <w:rPr>
                <w:iCs/>
              </w:rPr>
              <w:t xml:space="preserve">čte, píše a porovnává čísla v oboru do 100 i na číselné ose, numerace do 1 000 </w:t>
            </w:r>
          </w:p>
          <w:p w14:paraId="4D75A58A" w14:textId="77777777" w:rsidR="00BB0981" w:rsidRPr="0038268B" w:rsidRDefault="00BB0981" w:rsidP="00701AA0"/>
        </w:tc>
        <w:tc>
          <w:tcPr>
            <w:tcW w:w="2897" w:type="dxa"/>
          </w:tcPr>
          <w:p w14:paraId="355C8410" w14:textId="77777777" w:rsidR="00BB0981" w:rsidRPr="00FF34C6" w:rsidRDefault="00952C90" w:rsidP="00701AA0">
            <w:r>
              <w:t>-</w:t>
            </w:r>
            <w:r w:rsidR="00BB0981" w:rsidRPr="00FF34C6">
              <w:t>číselný obor 0-100</w:t>
            </w:r>
            <w:r w:rsidR="0038268B">
              <w:t>0</w:t>
            </w:r>
          </w:p>
        </w:tc>
      </w:tr>
      <w:tr w:rsidR="00BB0981" w14:paraId="4E8DAB0C" w14:textId="77777777" w:rsidTr="00701AA0">
        <w:tc>
          <w:tcPr>
            <w:tcW w:w="3427" w:type="dxa"/>
            <w:shd w:val="clear" w:color="auto" w:fill="auto"/>
          </w:tcPr>
          <w:p w14:paraId="603B9532" w14:textId="77777777" w:rsidR="00BB0981" w:rsidRPr="00952C90" w:rsidRDefault="00BB0981" w:rsidP="00701AA0">
            <w:pPr>
              <w:pStyle w:val="Default"/>
              <w:rPr>
                <w:i/>
              </w:rPr>
            </w:pPr>
            <w:r w:rsidRPr="00952C90">
              <w:rPr>
                <w:i/>
                <w:iCs/>
              </w:rPr>
              <w:t xml:space="preserve">M-5-1-02p sčítá a odčítá zpaměti i písemně dvouciferná čísla </w:t>
            </w:r>
          </w:p>
          <w:p w14:paraId="68D77E78" w14:textId="77777777" w:rsidR="00BB0981" w:rsidRPr="00952C90" w:rsidRDefault="00BB0981" w:rsidP="00701AA0">
            <w:pPr>
              <w:pStyle w:val="Default"/>
              <w:rPr>
                <w:i/>
                <w:iCs/>
              </w:rPr>
            </w:pPr>
          </w:p>
        </w:tc>
        <w:tc>
          <w:tcPr>
            <w:tcW w:w="3156" w:type="dxa"/>
            <w:shd w:val="clear" w:color="auto" w:fill="auto"/>
          </w:tcPr>
          <w:p w14:paraId="2E1BC399" w14:textId="77777777" w:rsidR="00BB0981" w:rsidRPr="000F1871" w:rsidRDefault="00952C90" w:rsidP="00701AA0">
            <w:pPr>
              <w:pStyle w:val="Default"/>
            </w:pPr>
            <w:r>
              <w:rPr>
                <w:iCs/>
              </w:rPr>
              <w:t>-</w:t>
            </w:r>
            <w:r w:rsidR="00BB0981" w:rsidRPr="000F1871">
              <w:rPr>
                <w:iCs/>
              </w:rPr>
              <w:t xml:space="preserve">sčítá a odčítá zpaměti i písemně dvouciferná čísla </w:t>
            </w:r>
          </w:p>
          <w:p w14:paraId="7A2B7DAD" w14:textId="77777777" w:rsidR="00BB0981" w:rsidRPr="000F1871" w:rsidRDefault="00BB0981" w:rsidP="00701AA0"/>
        </w:tc>
        <w:tc>
          <w:tcPr>
            <w:tcW w:w="2897" w:type="dxa"/>
          </w:tcPr>
          <w:p w14:paraId="71813F6B" w14:textId="77777777" w:rsidR="0038268B" w:rsidRPr="0038268B" w:rsidRDefault="00952C90" w:rsidP="0038268B">
            <w:pPr>
              <w:pStyle w:val="Default"/>
            </w:pPr>
            <w:r>
              <w:rPr>
                <w:iCs/>
              </w:rPr>
              <w:t>-</w:t>
            </w:r>
            <w:r w:rsidR="0038268B" w:rsidRPr="0038268B">
              <w:rPr>
                <w:iCs/>
              </w:rPr>
              <w:t xml:space="preserve">sčítání a odčítání do 1000, násobky sta </w:t>
            </w:r>
          </w:p>
          <w:p w14:paraId="066AE988" w14:textId="77777777" w:rsidR="00BB0981" w:rsidRPr="0038268B" w:rsidRDefault="00BB0981" w:rsidP="00701AA0"/>
        </w:tc>
      </w:tr>
      <w:tr w:rsidR="00BB0981" w14:paraId="23660C94" w14:textId="77777777" w:rsidTr="00701AA0">
        <w:tc>
          <w:tcPr>
            <w:tcW w:w="3427" w:type="dxa"/>
            <w:shd w:val="clear" w:color="auto" w:fill="auto"/>
          </w:tcPr>
          <w:p w14:paraId="2BE7BE62" w14:textId="77777777" w:rsidR="00BB0981" w:rsidRPr="00952C90" w:rsidRDefault="00BB0981" w:rsidP="00701AA0">
            <w:pPr>
              <w:pStyle w:val="Default"/>
              <w:rPr>
                <w:i/>
              </w:rPr>
            </w:pPr>
            <w:r w:rsidRPr="00952C90">
              <w:rPr>
                <w:i/>
                <w:iCs/>
              </w:rPr>
              <w:t xml:space="preserve">M-5-1-03p zaokrouhluje čísla na desítky i na stovky s využitím ve slovních úlohách </w:t>
            </w:r>
          </w:p>
          <w:p w14:paraId="747F72F7" w14:textId="77777777" w:rsidR="00BB0981" w:rsidRPr="00952C90" w:rsidRDefault="00BB0981" w:rsidP="00701AA0">
            <w:pPr>
              <w:pStyle w:val="Default"/>
              <w:rPr>
                <w:i/>
                <w:iCs/>
              </w:rPr>
            </w:pPr>
          </w:p>
        </w:tc>
        <w:tc>
          <w:tcPr>
            <w:tcW w:w="3156" w:type="dxa"/>
            <w:shd w:val="clear" w:color="auto" w:fill="auto"/>
          </w:tcPr>
          <w:p w14:paraId="586A64DE" w14:textId="77777777" w:rsidR="00BB0981" w:rsidRPr="00BB0981" w:rsidRDefault="00952C90" w:rsidP="00701AA0">
            <w:pPr>
              <w:pStyle w:val="Default"/>
            </w:pPr>
            <w:r>
              <w:rPr>
                <w:iCs/>
              </w:rPr>
              <w:lastRenderedPageBreak/>
              <w:t>-</w:t>
            </w:r>
            <w:r w:rsidR="00BB0981" w:rsidRPr="00BB0981">
              <w:rPr>
                <w:iCs/>
              </w:rPr>
              <w:t xml:space="preserve">zaokrouhluje čísla na desítky i na stovky s využitím ve slovních úlohách </w:t>
            </w:r>
          </w:p>
          <w:p w14:paraId="04AC6B4C" w14:textId="77777777" w:rsidR="00BB0981" w:rsidRPr="00BB0981" w:rsidRDefault="00BB0981" w:rsidP="00701AA0"/>
        </w:tc>
        <w:tc>
          <w:tcPr>
            <w:tcW w:w="2897" w:type="dxa"/>
          </w:tcPr>
          <w:p w14:paraId="659D037F" w14:textId="77777777" w:rsidR="00BB0981" w:rsidRPr="00BB0981" w:rsidRDefault="00952C90" w:rsidP="00701AA0">
            <w:pPr>
              <w:pStyle w:val="Default"/>
            </w:pPr>
            <w:r>
              <w:rPr>
                <w:iCs/>
              </w:rPr>
              <w:lastRenderedPageBreak/>
              <w:t>-</w:t>
            </w:r>
            <w:r w:rsidR="00BB0981" w:rsidRPr="00BB0981">
              <w:rPr>
                <w:iCs/>
              </w:rPr>
              <w:t xml:space="preserve">zaokrouhlování na desítky a na stovky </w:t>
            </w:r>
          </w:p>
          <w:p w14:paraId="539C0484" w14:textId="77777777" w:rsidR="00BB0981" w:rsidRPr="00BB0981" w:rsidRDefault="00BB0981" w:rsidP="00701AA0"/>
        </w:tc>
      </w:tr>
      <w:tr w:rsidR="00BB0981" w14:paraId="1A018685" w14:textId="77777777" w:rsidTr="00701AA0">
        <w:tc>
          <w:tcPr>
            <w:tcW w:w="3427" w:type="dxa"/>
            <w:shd w:val="clear" w:color="auto" w:fill="auto"/>
          </w:tcPr>
          <w:p w14:paraId="1CFD4E54" w14:textId="77777777" w:rsidR="00BB0981" w:rsidRPr="00952C90" w:rsidRDefault="00BB0981" w:rsidP="00701AA0">
            <w:pPr>
              <w:pStyle w:val="Default"/>
              <w:rPr>
                <w:i/>
              </w:rPr>
            </w:pPr>
            <w:r w:rsidRPr="00952C90">
              <w:rPr>
                <w:i/>
                <w:iCs/>
              </w:rPr>
              <w:t xml:space="preserve">M-5-1-03p tvoří a zapisuje příklady na násobení a dělení v oboru do 100 </w:t>
            </w:r>
          </w:p>
          <w:p w14:paraId="3CB2A7B6" w14:textId="77777777" w:rsidR="00BB0981" w:rsidRPr="00952C90" w:rsidRDefault="00BB0981" w:rsidP="00701AA0">
            <w:pPr>
              <w:pStyle w:val="Default"/>
              <w:rPr>
                <w:i/>
                <w:iCs/>
              </w:rPr>
            </w:pPr>
          </w:p>
        </w:tc>
        <w:tc>
          <w:tcPr>
            <w:tcW w:w="3156" w:type="dxa"/>
            <w:shd w:val="clear" w:color="auto" w:fill="auto"/>
          </w:tcPr>
          <w:p w14:paraId="2CD8B7A0" w14:textId="77777777" w:rsidR="0038268B" w:rsidRPr="0038268B" w:rsidRDefault="00952C90" w:rsidP="0038268B">
            <w:pPr>
              <w:pStyle w:val="Default"/>
            </w:pPr>
            <w:r>
              <w:rPr>
                <w:iCs/>
              </w:rPr>
              <w:t>-</w:t>
            </w:r>
            <w:r w:rsidR="0038268B" w:rsidRPr="0038268B">
              <w:rPr>
                <w:iCs/>
              </w:rPr>
              <w:t xml:space="preserve">tvoří a zapisuje příklady na násobení a dělení v oboru do 100 </w:t>
            </w:r>
          </w:p>
          <w:p w14:paraId="11094C0C" w14:textId="77777777" w:rsidR="00BB0981" w:rsidRPr="00BB0981" w:rsidRDefault="00BB0981" w:rsidP="00701AA0">
            <w:pPr>
              <w:pStyle w:val="Default"/>
            </w:pPr>
          </w:p>
        </w:tc>
        <w:tc>
          <w:tcPr>
            <w:tcW w:w="2897" w:type="dxa"/>
          </w:tcPr>
          <w:p w14:paraId="2CB71073" w14:textId="77777777" w:rsidR="00BB0981" w:rsidRPr="00BB0981" w:rsidRDefault="00952C90" w:rsidP="00701AA0">
            <w:pPr>
              <w:pStyle w:val="Default"/>
            </w:pPr>
            <w:r>
              <w:rPr>
                <w:iCs/>
              </w:rPr>
              <w:t>-</w:t>
            </w:r>
            <w:r w:rsidR="00BB0981" w:rsidRPr="00BB0981">
              <w:rPr>
                <w:iCs/>
              </w:rPr>
              <w:t xml:space="preserve">násobení a dělení v oboru do 100 </w:t>
            </w:r>
          </w:p>
          <w:p w14:paraId="05FEC613" w14:textId="77777777" w:rsidR="00BB0981" w:rsidRPr="00BB0981" w:rsidRDefault="00BB0981" w:rsidP="00701AA0"/>
        </w:tc>
      </w:tr>
      <w:tr w:rsidR="00BB0981" w14:paraId="2C49BC5F" w14:textId="77777777" w:rsidTr="00701AA0">
        <w:tc>
          <w:tcPr>
            <w:tcW w:w="3427" w:type="dxa"/>
            <w:shd w:val="clear" w:color="auto" w:fill="auto"/>
          </w:tcPr>
          <w:p w14:paraId="479257F6" w14:textId="77777777" w:rsidR="00BB0981" w:rsidRPr="00952C90" w:rsidRDefault="00BB0981" w:rsidP="00701AA0">
            <w:pPr>
              <w:pStyle w:val="Default"/>
              <w:rPr>
                <w:i/>
              </w:rPr>
            </w:pPr>
            <w:r w:rsidRPr="00952C90">
              <w:rPr>
                <w:i/>
                <w:iCs/>
              </w:rPr>
              <w:t xml:space="preserve">M-5-1-04p zapíše a řeší jednoduché slovní úlohy </w:t>
            </w:r>
          </w:p>
          <w:p w14:paraId="54454252" w14:textId="77777777" w:rsidR="00BB0981" w:rsidRPr="00952C90" w:rsidRDefault="00BB0981" w:rsidP="00701AA0">
            <w:pPr>
              <w:pStyle w:val="Default"/>
              <w:rPr>
                <w:i/>
                <w:iCs/>
              </w:rPr>
            </w:pPr>
          </w:p>
        </w:tc>
        <w:tc>
          <w:tcPr>
            <w:tcW w:w="3156" w:type="dxa"/>
            <w:shd w:val="clear" w:color="auto" w:fill="auto"/>
          </w:tcPr>
          <w:p w14:paraId="000E2859" w14:textId="77777777" w:rsidR="00BB0981" w:rsidRPr="00BB0981" w:rsidRDefault="00952C90" w:rsidP="00701AA0">
            <w:pPr>
              <w:pStyle w:val="Default"/>
            </w:pPr>
            <w:r>
              <w:rPr>
                <w:iCs/>
              </w:rPr>
              <w:t>-</w:t>
            </w:r>
            <w:r w:rsidR="00BB0981" w:rsidRPr="00BB0981">
              <w:rPr>
                <w:iCs/>
              </w:rPr>
              <w:t xml:space="preserve">zapíše a řeší jednoduché slovní úlohy </w:t>
            </w:r>
          </w:p>
          <w:p w14:paraId="3A2E88AB" w14:textId="77777777" w:rsidR="00BB0981" w:rsidRPr="00BB0981" w:rsidRDefault="00BB0981" w:rsidP="00701AA0"/>
        </w:tc>
        <w:tc>
          <w:tcPr>
            <w:tcW w:w="2897" w:type="dxa"/>
          </w:tcPr>
          <w:p w14:paraId="263DD3A7" w14:textId="77777777" w:rsidR="00BB0981" w:rsidRPr="00BB0981" w:rsidRDefault="00952C90" w:rsidP="00701AA0">
            <w:pPr>
              <w:pStyle w:val="Default"/>
            </w:pPr>
            <w:r>
              <w:rPr>
                <w:iCs/>
              </w:rPr>
              <w:t>-</w:t>
            </w:r>
            <w:r w:rsidR="00BB0981" w:rsidRPr="00BB0981">
              <w:rPr>
                <w:iCs/>
              </w:rPr>
              <w:t xml:space="preserve">slovní úlohy, odhady výsledků </w:t>
            </w:r>
          </w:p>
          <w:p w14:paraId="2CED7261" w14:textId="77777777" w:rsidR="00BB0981" w:rsidRPr="00BB0981" w:rsidRDefault="00BB0981" w:rsidP="00701AA0"/>
        </w:tc>
      </w:tr>
      <w:tr w:rsidR="00BB0981" w14:paraId="0F32444B" w14:textId="77777777" w:rsidTr="00701AA0">
        <w:tc>
          <w:tcPr>
            <w:tcW w:w="3427" w:type="dxa"/>
            <w:shd w:val="clear" w:color="auto" w:fill="auto"/>
          </w:tcPr>
          <w:p w14:paraId="23CC46C7" w14:textId="77777777" w:rsidR="00BB0981" w:rsidRPr="00952C90" w:rsidRDefault="00BB0981" w:rsidP="00701AA0">
            <w:pPr>
              <w:pStyle w:val="Default"/>
              <w:rPr>
                <w:i/>
              </w:rPr>
            </w:pPr>
            <w:r w:rsidRPr="00952C90">
              <w:rPr>
                <w:i/>
                <w:iCs/>
              </w:rPr>
              <w:t xml:space="preserve">M-5-1-04p rozeznává sudá a lichá čísla </w:t>
            </w:r>
          </w:p>
          <w:p w14:paraId="6EC417F5" w14:textId="77777777" w:rsidR="00BB0981" w:rsidRPr="00952C90" w:rsidRDefault="00BB0981" w:rsidP="00701AA0">
            <w:pPr>
              <w:pStyle w:val="Default"/>
              <w:rPr>
                <w:i/>
                <w:iCs/>
              </w:rPr>
            </w:pPr>
            <w:r w:rsidRPr="00952C90">
              <w:rPr>
                <w:i/>
                <w:iCs/>
              </w:rPr>
              <w:t>- používá kalkulátor</w:t>
            </w:r>
          </w:p>
        </w:tc>
        <w:tc>
          <w:tcPr>
            <w:tcW w:w="3156" w:type="dxa"/>
            <w:shd w:val="clear" w:color="auto" w:fill="auto"/>
          </w:tcPr>
          <w:p w14:paraId="73D7FFC5" w14:textId="77777777" w:rsidR="00BB0981" w:rsidRPr="00BB0981" w:rsidRDefault="00952C90" w:rsidP="00701AA0">
            <w:pPr>
              <w:pStyle w:val="Default"/>
            </w:pPr>
            <w:r>
              <w:rPr>
                <w:iCs/>
              </w:rPr>
              <w:t>-</w:t>
            </w:r>
            <w:r w:rsidR="00BB0981" w:rsidRPr="00BB0981">
              <w:rPr>
                <w:iCs/>
              </w:rPr>
              <w:t xml:space="preserve">rozeznává sudá a lichá čísla </w:t>
            </w:r>
          </w:p>
          <w:p w14:paraId="407C2CD1" w14:textId="77777777" w:rsidR="00BB0981" w:rsidRPr="00BB0981" w:rsidRDefault="00BB0981" w:rsidP="00701AA0"/>
        </w:tc>
        <w:tc>
          <w:tcPr>
            <w:tcW w:w="2897" w:type="dxa"/>
          </w:tcPr>
          <w:p w14:paraId="76D01854" w14:textId="77777777" w:rsidR="00BB0981" w:rsidRPr="00BB0981" w:rsidRDefault="00952C90" w:rsidP="00701AA0">
            <w:pPr>
              <w:pStyle w:val="Default"/>
            </w:pPr>
            <w:r>
              <w:rPr>
                <w:iCs/>
              </w:rPr>
              <w:t>-</w:t>
            </w:r>
            <w:r w:rsidR="00BB0981" w:rsidRPr="00BB0981">
              <w:rPr>
                <w:iCs/>
              </w:rPr>
              <w:t xml:space="preserve">sudá a lichá čísla </w:t>
            </w:r>
          </w:p>
          <w:p w14:paraId="28423685" w14:textId="77777777" w:rsidR="00BB0981" w:rsidRPr="00BB0981" w:rsidRDefault="00BB0981" w:rsidP="00701AA0"/>
        </w:tc>
      </w:tr>
    </w:tbl>
    <w:p w14:paraId="167298A9" w14:textId="77777777" w:rsidR="00BB0981" w:rsidRDefault="00BB0981" w:rsidP="00BB0981">
      <w:pPr>
        <w:rPr>
          <w:b/>
        </w:rPr>
      </w:pPr>
    </w:p>
    <w:p w14:paraId="455753B3" w14:textId="77777777" w:rsidR="00572870" w:rsidRDefault="00572870" w:rsidP="00BB0981">
      <w:pPr>
        <w:rPr>
          <w:b/>
        </w:rPr>
      </w:pPr>
    </w:p>
    <w:p w14:paraId="4232DEBB" w14:textId="77777777" w:rsidR="00BB0981" w:rsidRDefault="00572870" w:rsidP="00067683">
      <w:pPr>
        <w:rPr>
          <w:b/>
        </w:rPr>
      </w:pPr>
      <w:r>
        <w:rPr>
          <w:b/>
        </w:rPr>
        <w:t>Závislosti, vztahy a práce s daty</w:t>
      </w:r>
    </w:p>
    <w:p w14:paraId="34978A92" w14:textId="77777777" w:rsidR="00572870" w:rsidRDefault="00572870" w:rsidP="0006768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054"/>
        <w:gridCol w:w="2808"/>
      </w:tblGrid>
      <w:tr w:rsidR="00572870" w14:paraId="785E0277" w14:textId="77777777" w:rsidTr="00701AA0">
        <w:tc>
          <w:tcPr>
            <w:tcW w:w="3374" w:type="dxa"/>
            <w:shd w:val="clear" w:color="auto" w:fill="EEECE1"/>
          </w:tcPr>
          <w:p w14:paraId="34ABC653" w14:textId="77777777" w:rsidR="00572870" w:rsidRDefault="00572870" w:rsidP="00701AA0">
            <w:r>
              <w:t>RVP výstupy:</w:t>
            </w:r>
          </w:p>
          <w:p w14:paraId="3CE43C56" w14:textId="77777777" w:rsidR="00572870" w:rsidRDefault="00572870" w:rsidP="00701AA0"/>
        </w:tc>
        <w:tc>
          <w:tcPr>
            <w:tcW w:w="3082" w:type="dxa"/>
            <w:shd w:val="clear" w:color="auto" w:fill="EEECE1"/>
          </w:tcPr>
          <w:p w14:paraId="1AEB9572" w14:textId="77777777" w:rsidR="00572870" w:rsidRDefault="00572870" w:rsidP="00701AA0">
            <w:r>
              <w:t>ŠVP výstupy:</w:t>
            </w:r>
          </w:p>
        </w:tc>
        <w:tc>
          <w:tcPr>
            <w:tcW w:w="2830" w:type="dxa"/>
            <w:shd w:val="clear" w:color="auto" w:fill="EEECE1"/>
          </w:tcPr>
          <w:p w14:paraId="5AD106F6" w14:textId="77777777" w:rsidR="00572870" w:rsidRDefault="00572870" w:rsidP="00701AA0">
            <w:r>
              <w:t>Učivo:</w:t>
            </w:r>
          </w:p>
          <w:p w14:paraId="2004EF53" w14:textId="77777777" w:rsidR="00572870" w:rsidRDefault="00572870" w:rsidP="00701AA0"/>
        </w:tc>
      </w:tr>
      <w:tr w:rsidR="00572870" w:rsidRPr="00607C94" w14:paraId="101AD47E" w14:textId="77777777" w:rsidTr="00701AA0">
        <w:tc>
          <w:tcPr>
            <w:tcW w:w="3374" w:type="dxa"/>
            <w:shd w:val="clear" w:color="auto" w:fill="auto"/>
          </w:tcPr>
          <w:p w14:paraId="49917BBA" w14:textId="77777777" w:rsidR="00572870" w:rsidRPr="00DF6937" w:rsidRDefault="00572870" w:rsidP="00701AA0">
            <w:pPr>
              <w:pStyle w:val="Default"/>
            </w:pPr>
            <w:r w:rsidRPr="00DF6937">
              <w:rPr>
                <w:bCs/>
                <w:iCs/>
              </w:rPr>
              <w:t xml:space="preserve">M-5-2-01 vyhledává, sbírá a třídí data </w:t>
            </w:r>
          </w:p>
          <w:p w14:paraId="6D446902" w14:textId="77777777" w:rsidR="00572870" w:rsidRPr="00DF6937" w:rsidRDefault="00572870" w:rsidP="00701AA0">
            <w:pPr>
              <w:pStyle w:val="Default"/>
            </w:pPr>
          </w:p>
        </w:tc>
        <w:tc>
          <w:tcPr>
            <w:tcW w:w="3082" w:type="dxa"/>
            <w:shd w:val="clear" w:color="auto" w:fill="auto"/>
          </w:tcPr>
          <w:p w14:paraId="747D54C7" w14:textId="77777777" w:rsidR="00B16EF0" w:rsidRPr="00B16EF0" w:rsidRDefault="00952C90" w:rsidP="00B16EF0">
            <w:pPr>
              <w:pStyle w:val="Default"/>
            </w:pPr>
            <w:r>
              <w:t>-</w:t>
            </w:r>
            <w:r w:rsidR="00B16EF0" w:rsidRPr="00B16EF0">
              <w:t xml:space="preserve">vyhledává, sbírá a třídí data </w:t>
            </w:r>
          </w:p>
          <w:p w14:paraId="072A5B98" w14:textId="77777777" w:rsidR="00B16EF0" w:rsidRDefault="00B16EF0" w:rsidP="00B16EF0">
            <w:pPr>
              <w:pStyle w:val="Default"/>
            </w:pPr>
          </w:p>
          <w:p w14:paraId="7F088F16" w14:textId="77777777" w:rsidR="00B16EF0" w:rsidRPr="00B16EF0" w:rsidRDefault="00B16EF0" w:rsidP="00B16EF0">
            <w:pPr>
              <w:pStyle w:val="Default"/>
            </w:pPr>
          </w:p>
          <w:p w14:paraId="06663A07" w14:textId="77777777" w:rsidR="00B16EF0" w:rsidRPr="00B16EF0" w:rsidRDefault="00952C90" w:rsidP="00B16EF0">
            <w:pPr>
              <w:pStyle w:val="Default"/>
            </w:pPr>
            <w:r>
              <w:t>-</w:t>
            </w:r>
            <w:r w:rsidR="00B16EF0" w:rsidRPr="00B16EF0">
              <w:t xml:space="preserve">zná a umí převádět jednotky délky, hmotnosti, objemu a času </w:t>
            </w:r>
          </w:p>
          <w:p w14:paraId="1ACCDBE9" w14:textId="77777777" w:rsidR="00572870" w:rsidRPr="00B16EF0" w:rsidRDefault="00572870" w:rsidP="00701AA0">
            <w:pPr>
              <w:rPr>
                <w:highlight w:val="yellow"/>
              </w:rPr>
            </w:pPr>
          </w:p>
        </w:tc>
        <w:tc>
          <w:tcPr>
            <w:tcW w:w="2830" w:type="dxa"/>
          </w:tcPr>
          <w:p w14:paraId="401D4A6B" w14:textId="77777777" w:rsidR="00B16EF0" w:rsidRPr="00B16EF0" w:rsidRDefault="00952C90" w:rsidP="00B16EF0">
            <w:pPr>
              <w:pStyle w:val="Default"/>
            </w:pPr>
            <w:r>
              <w:t>-</w:t>
            </w:r>
            <w:r w:rsidR="00B16EF0" w:rsidRPr="00B16EF0">
              <w:t xml:space="preserve">vyhledávání, sběr a třídění dat </w:t>
            </w:r>
          </w:p>
          <w:p w14:paraId="3EBCBD5E" w14:textId="77777777" w:rsidR="00B16EF0" w:rsidRPr="00B16EF0" w:rsidRDefault="00B16EF0" w:rsidP="00B16EF0">
            <w:pPr>
              <w:pStyle w:val="Default"/>
            </w:pPr>
          </w:p>
          <w:p w14:paraId="69B99876" w14:textId="77777777" w:rsidR="00572870" w:rsidRPr="00B16EF0" w:rsidRDefault="00952C90" w:rsidP="00B16EF0">
            <w:pPr>
              <w:rPr>
                <w:highlight w:val="yellow"/>
              </w:rPr>
            </w:pPr>
            <w:r>
              <w:t>-</w:t>
            </w:r>
            <w:r w:rsidR="00B16EF0" w:rsidRPr="00B16EF0">
              <w:t xml:space="preserve">převod jednotek délky, hmotnosti, objemu a času </w:t>
            </w:r>
          </w:p>
        </w:tc>
      </w:tr>
      <w:tr w:rsidR="00572870" w:rsidRPr="00607C94" w14:paraId="45BE62E7" w14:textId="77777777" w:rsidTr="00701AA0">
        <w:tc>
          <w:tcPr>
            <w:tcW w:w="3374" w:type="dxa"/>
            <w:shd w:val="clear" w:color="auto" w:fill="auto"/>
          </w:tcPr>
          <w:p w14:paraId="70568F48" w14:textId="77777777" w:rsidR="00572870" w:rsidRPr="00DF6937" w:rsidRDefault="00572870" w:rsidP="00701AA0">
            <w:pPr>
              <w:pStyle w:val="Default"/>
            </w:pPr>
            <w:r w:rsidRPr="00DF6937">
              <w:rPr>
                <w:bCs/>
                <w:iCs/>
              </w:rPr>
              <w:t>M-5-2-02 čte a sestavuje jednoduché tabulky a diagramy</w:t>
            </w:r>
          </w:p>
        </w:tc>
        <w:tc>
          <w:tcPr>
            <w:tcW w:w="3082" w:type="dxa"/>
            <w:shd w:val="clear" w:color="auto" w:fill="auto"/>
          </w:tcPr>
          <w:p w14:paraId="43C3AF1F" w14:textId="77777777" w:rsidR="00B16EF0" w:rsidRPr="00B16EF0" w:rsidRDefault="00952C90" w:rsidP="00B16EF0">
            <w:pPr>
              <w:pStyle w:val="Default"/>
            </w:pPr>
            <w:r>
              <w:t>-</w:t>
            </w:r>
            <w:r w:rsidR="00B16EF0" w:rsidRPr="00B16EF0">
              <w:t xml:space="preserve">pracuje s diagramy, grafy a tabulkami </w:t>
            </w:r>
          </w:p>
          <w:p w14:paraId="45221CBE" w14:textId="77777777" w:rsidR="00572870" w:rsidRPr="00B16EF0" w:rsidRDefault="00572870" w:rsidP="00701AA0">
            <w:pPr>
              <w:rPr>
                <w:highlight w:val="yellow"/>
              </w:rPr>
            </w:pPr>
          </w:p>
        </w:tc>
        <w:tc>
          <w:tcPr>
            <w:tcW w:w="2830" w:type="dxa"/>
          </w:tcPr>
          <w:p w14:paraId="48B56EC1" w14:textId="77777777" w:rsidR="00B16EF0" w:rsidRPr="00B16EF0" w:rsidRDefault="00952C90" w:rsidP="00B16EF0">
            <w:pPr>
              <w:pStyle w:val="Default"/>
            </w:pPr>
            <w:r>
              <w:t>-</w:t>
            </w:r>
            <w:r w:rsidR="00B16EF0" w:rsidRPr="00B16EF0">
              <w:t xml:space="preserve">diagramy, tabulky, grafy </w:t>
            </w:r>
          </w:p>
          <w:p w14:paraId="7366B1C2" w14:textId="77777777" w:rsidR="00572870" w:rsidRPr="00B16EF0" w:rsidRDefault="00572870" w:rsidP="00701AA0">
            <w:pPr>
              <w:rPr>
                <w:highlight w:val="yellow"/>
              </w:rPr>
            </w:pPr>
          </w:p>
        </w:tc>
      </w:tr>
    </w:tbl>
    <w:p w14:paraId="33E50279" w14:textId="77777777" w:rsidR="00572870" w:rsidRPr="00607C94" w:rsidRDefault="00572870" w:rsidP="00572870">
      <w:pPr>
        <w:jc w:val="both"/>
      </w:pPr>
    </w:p>
    <w:p w14:paraId="739CAB87" w14:textId="77777777" w:rsidR="00572870" w:rsidRDefault="00572870" w:rsidP="00572870">
      <w:pPr>
        <w:jc w:val="both"/>
      </w:pPr>
      <w:r>
        <w:t>Minimální doporučená úroveň pro úpravy očekávaných výstupů v rámci podpůrných opatření:</w:t>
      </w:r>
    </w:p>
    <w:p w14:paraId="1065F21F" w14:textId="77777777" w:rsidR="007135B9" w:rsidRDefault="007135B9" w:rsidP="00572870">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572870" w14:paraId="75588B5F" w14:textId="77777777" w:rsidTr="00701AA0">
        <w:tc>
          <w:tcPr>
            <w:tcW w:w="3427" w:type="dxa"/>
            <w:shd w:val="clear" w:color="auto" w:fill="EEECE1"/>
          </w:tcPr>
          <w:p w14:paraId="5C6D567F" w14:textId="77777777" w:rsidR="00572870" w:rsidRDefault="00572870" w:rsidP="00701AA0">
            <w:r>
              <w:t>RVP výstupy:</w:t>
            </w:r>
          </w:p>
          <w:p w14:paraId="699C3B19" w14:textId="77777777" w:rsidR="00572870" w:rsidRDefault="00572870" w:rsidP="00701AA0"/>
        </w:tc>
        <w:tc>
          <w:tcPr>
            <w:tcW w:w="3156" w:type="dxa"/>
            <w:shd w:val="clear" w:color="auto" w:fill="EEECE1"/>
          </w:tcPr>
          <w:p w14:paraId="29941CAE" w14:textId="77777777" w:rsidR="00572870" w:rsidRDefault="00572870" w:rsidP="00701AA0">
            <w:r>
              <w:t>ŠVP výstupy:</w:t>
            </w:r>
          </w:p>
        </w:tc>
        <w:tc>
          <w:tcPr>
            <w:tcW w:w="2897" w:type="dxa"/>
            <w:shd w:val="clear" w:color="auto" w:fill="EEECE1"/>
          </w:tcPr>
          <w:p w14:paraId="321CF696" w14:textId="77777777" w:rsidR="00572870" w:rsidRDefault="00572870" w:rsidP="00701AA0">
            <w:r>
              <w:t>Učivo:</w:t>
            </w:r>
          </w:p>
          <w:p w14:paraId="1C2C94E3" w14:textId="77777777" w:rsidR="00572870" w:rsidRDefault="00572870" w:rsidP="00701AA0"/>
        </w:tc>
      </w:tr>
      <w:tr w:rsidR="00572870" w14:paraId="408EDD56" w14:textId="77777777" w:rsidTr="00701AA0">
        <w:tc>
          <w:tcPr>
            <w:tcW w:w="3427" w:type="dxa"/>
            <w:shd w:val="clear" w:color="auto" w:fill="auto"/>
          </w:tcPr>
          <w:p w14:paraId="60E7C394" w14:textId="77777777" w:rsidR="00572870" w:rsidRPr="00DF6937" w:rsidRDefault="00572870" w:rsidP="00701AA0">
            <w:pPr>
              <w:pStyle w:val="Default"/>
            </w:pPr>
            <w:r w:rsidRPr="00DF6937">
              <w:rPr>
                <w:i/>
                <w:iCs/>
              </w:rPr>
              <w:t xml:space="preserve">M-5-2-01p vyhledá a roztřídí jednoduchá data (údaje, pojmy apod.) podle návodu </w:t>
            </w:r>
          </w:p>
          <w:p w14:paraId="3646FF93" w14:textId="77777777" w:rsidR="00572870" w:rsidRPr="00DF6937" w:rsidRDefault="00572870" w:rsidP="00701AA0">
            <w:pPr>
              <w:pStyle w:val="Default"/>
            </w:pPr>
            <w:r w:rsidRPr="00DF6937">
              <w:rPr>
                <w:i/>
                <w:iCs/>
              </w:rPr>
              <w:t xml:space="preserve"> </w:t>
            </w:r>
          </w:p>
        </w:tc>
        <w:tc>
          <w:tcPr>
            <w:tcW w:w="3156" w:type="dxa"/>
            <w:shd w:val="clear" w:color="auto" w:fill="auto"/>
          </w:tcPr>
          <w:p w14:paraId="5CC77913" w14:textId="77777777" w:rsidR="00B16EF0" w:rsidRPr="00B16EF0" w:rsidRDefault="00952C90" w:rsidP="00B16EF0">
            <w:pPr>
              <w:pStyle w:val="Default"/>
            </w:pPr>
            <w:r>
              <w:rPr>
                <w:iCs/>
              </w:rPr>
              <w:t>-</w:t>
            </w:r>
            <w:r w:rsidR="00B16EF0" w:rsidRPr="00B16EF0">
              <w:rPr>
                <w:iCs/>
              </w:rPr>
              <w:t xml:space="preserve">vyhledá a roztřídí jednoduchá data (údaje, pojmy apod.) podle návodu </w:t>
            </w:r>
          </w:p>
          <w:p w14:paraId="6B7CC376" w14:textId="77777777" w:rsidR="00572870" w:rsidRPr="00B16EF0" w:rsidRDefault="00572870" w:rsidP="00701AA0"/>
        </w:tc>
        <w:tc>
          <w:tcPr>
            <w:tcW w:w="2897" w:type="dxa"/>
          </w:tcPr>
          <w:p w14:paraId="2C6385D9" w14:textId="77777777" w:rsidR="00B16EF0" w:rsidRPr="00B16EF0" w:rsidRDefault="00952C90" w:rsidP="00B16EF0">
            <w:pPr>
              <w:pStyle w:val="Default"/>
            </w:pPr>
            <w:r>
              <w:rPr>
                <w:iCs/>
              </w:rPr>
              <w:t>-</w:t>
            </w:r>
            <w:r w:rsidR="00B16EF0" w:rsidRPr="00B16EF0">
              <w:rPr>
                <w:iCs/>
              </w:rPr>
              <w:t xml:space="preserve">práce s jednoduchými daty </w:t>
            </w:r>
          </w:p>
          <w:p w14:paraId="0112929A" w14:textId="77777777" w:rsidR="00572870" w:rsidRPr="00B16EF0" w:rsidRDefault="00572870" w:rsidP="00701AA0"/>
        </w:tc>
      </w:tr>
      <w:tr w:rsidR="00572870" w14:paraId="3EB90F3C" w14:textId="77777777" w:rsidTr="00701AA0">
        <w:tc>
          <w:tcPr>
            <w:tcW w:w="3427" w:type="dxa"/>
            <w:shd w:val="clear" w:color="auto" w:fill="auto"/>
          </w:tcPr>
          <w:p w14:paraId="43CDF958" w14:textId="77777777" w:rsidR="00572870" w:rsidRPr="00DF6937" w:rsidRDefault="00572870" w:rsidP="00701AA0">
            <w:pPr>
              <w:pStyle w:val="Default"/>
            </w:pPr>
            <w:r w:rsidRPr="00DF6937">
              <w:rPr>
                <w:i/>
                <w:iCs/>
              </w:rPr>
              <w:t xml:space="preserve">M-5-2-02p orientuje se a čte v jednoduché tabulce </w:t>
            </w:r>
          </w:p>
          <w:p w14:paraId="4FE386C0" w14:textId="77777777" w:rsidR="00572870" w:rsidRPr="00DF6937" w:rsidRDefault="00572870" w:rsidP="00701AA0">
            <w:pPr>
              <w:pStyle w:val="Default"/>
            </w:pPr>
            <w:r w:rsidRPr="00DF6937">
              <w:rPr>
                <w:i/>
                <w:iCs/>
              </w:rPr>
              <w:t xml:space="preserve">- určí čas s přesností na čtvrthodiny, převádí jednotky času v běžných situacích </w:t>
            </w:r>
          </w:p>
          <w:p w14:paraId="66B54F29" w14:textId="77777777" w:rsidR="00572870" w:rsidRPr="00DF6937" w:rsidRDefault="00572870" w:rsidP="00701AA0">
            <w:pPr>
              <w:pStyle w:val="Default"/>
            </w:pPr>
            <w:r w:rsidRPr="00DF6937">
              <w:rPr>
                <w:i/>
                <w:iCs/>
              </w:rPr>
              <w:t xml:space="preserve">- provádí jednoduché převody jednotek délky, hmotnosti a času </w:t>
            </w:r>
          </w:p>
          <w:p w14:paraId="54AAC8CF" w14:textId="77777777" w:rsidR="00572870" w:rsidRPr="00DF6937" w:rsidRDefault="00572870" w:rsidP="00701AA0">
            <w:pPr>
              <w:pStyle w:val="Default"/>
              <w:rPr>
                <w:iCs/>
              </w:rPr>
            </w:pPr>
            <w:r w:rsidRPr="00DF6937">
              <w:rPr>
                <w:i/>
                <w:iCs/>
              </w:rPr>
              <w:t>- uplatňuje matematické znalosti při manipulaci s penězi</w:t>
            </w:r>
          </w:p>
        </w:tc>
        <w:tc>
          <w:tcPr>
            <w:tcW w:w="3156" w:type="dxa"/>
            <w:shd w:val="clear" w:color="auto" w:fill="auto"/>
          </w:tcPr>
          <w:p w14:paraId="36E6A323" w14:textId="77777777" w:rsidR="00B16EF0" w:rsidRPr="00B16EF0" w:rsidRDefault="00952C90" w:rsidP="00B16EF0">
            <w:pPr>
              <w:pStyle w:val="Default"/>
            </w:pPr>
            <w:r>
              <w:rPr>
                <w:iCs/>
              </w:rPr>
              <w:t>-</w:t>
            </w:r>
            <w:r w:rsidR="00B16EF0" w:rsidRPr="00B16EF0">
              <w:rPr>
                <w:iCs/>
              </w:rPr>
              <w:t xml:space="preserve">orientuje se a čte v jednoduché tabulce </w:t>
            </w:r>
          </w:p>
          <w:p w14:paraId="490D4BCF" w14:textId="77777777" w:rsidR="00572870" w:rsidRPr="00B16EF0" w:rsidRDefault="00572870" w:rsidP="00701AA0"/>
        </w:tc>
        <w:tc>
          <w:tcPr>
            <w:tcW w:w="2897" w:type="dxa"/>
          </w:tcPr>
          <w:p w14:paraId="1E2212BA" w14:textId="77777777" w:rsidR="00B16EF0" w:rsidRPr="00B16EF0" w:rsidRDefault="00952C90" w:rsidP="00B16EF0">
            <w:pPr>
              <w:pStyle w:val="Default"/>
            </w:pPr>
            <w:r>
              <w:rPr>
                <w:iCs/>
              </w:rPr>
              <w:t>-</w:t>
            </w:r>
            <w:r w:rsidR="00B16EF0" w:rsidRPr="00B16EF0">
              <w:rPr>
                <w:iCs/>
              </w:rPr>
              <w:t xml:space="preserve">jednoduché tabulky </w:t>
            </w:r>
          </w:p>
          <w:p w14:paraId="1C352AD6" w14:textId="77777777" w:rsidR="00572870" w:rsidRPr="00B16EF0" w:rsidRDefault="00572870" w:rsidP="00701AA0"/>
        </w:tc>
      </w:tr>
    </w:tbl>
    <w:p w14:paraId="5C8A532D" w14:textId="77777777" w:rsidR="00572870" w:rsidRDefault="00572870" w:rsidP="00572870">
      <w:pPr>
        <w:rPr>
          <w:b/>
        </w:rPr>
      </w:pPr>
    </w:p>
    <w:p w14:paraId="32064D01" w14:textId="77777777" w:rsidR="007135B9" w:rsidRDefault="007135B9" w:rsidP="00572870">
      <w:pPr>
        <w:rPr>
          <w:b/>
        </w:rPr>
      </w:pPr>
    </w:p>
    <w:p w14:paraId="36C4EC9E" w14:textId="77777777" w:rsidR="007135B9" w:rsidRDefault="007135B9" w:rsidP="00572870">
      <w:pPr>
        <w:rPr>
          <w:b/>
        </w:rPr>
      </w:pPr>
    </w:p>
    <w:p w14:paraId="3BB6274A" w14:textId="77777777" w:rsidR="007135B9" w:rsidRDefault="007135B9" w:rsidP="00572870">
      <w:pPr>
        <w:rPr>
          <w:b/>
        </w:rPr>
      </w:pPr>
    </w:p>
    <w:p w14:paraId="41A5D225" w14:textId="77777777" w:rsidR="00572870" w:rsidRDefault="00572870" w:rsidP="00572870">
      <w:pPr>
        <w:rPr>
          <w:b/>
        </w:rPr>
      </w:pPr>
    </w:p>
    <w:p w14:paraId="117BA565" w14:textId="77777777" w:rsidR="00572870" w:rsidRDefault="00572870" w:rsidP="00572870">
      <w:pPr>
        <w:rPr>
          <w:b/>
        </w:rPr>
      </w:pPr>
      <w:r>
        <w:rPr>
          <w:b/>
        </w:rPr>
        <w:lastRenderedPageBreak/>
        <w:t>Geometrie v rovině a prostoru</w:t>
      </w:r>
    </w:p>
    <w:p w14:paraId="4F84BFE6" w14:textId="77777777" w:rsidR="00572870" w:rsidRDefault="00572870" w:rsidP="005728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055"/>
        <w:gridCol w:w="2808"/>
      </w:tblGrid>
      <w:tr w:rsidR="00572870" w14:paraId="5A5E0680" w14:textId="77777777" w:rsidTr="00701AA0">
        <w:tc>
          <w:tcPr>
            <w:tcW w:w="3374" w:type="dxa"/>
            <w:shd w:val="clear" w:color="auto" w:fill="EEECE1"/>
          </w:tcPr>
          <w:p w14:paraId="32C2BAD7" w14:textId="77777777" w:rsidR="00572870" w:rsidRDefault="00572870" w:rsidP="00701AA0">
            <w:r>
              <w:t>RVP výstupy:</w:t>
            </w:r>
          </w:p>
          <w:p w14:paraId="73868D3D" w14:textId="77777777" w:rsidR="00572870" w:rsidRDefault="00572870" w:rsidP="00701AA0"/>
        </w:tc>
        <w:tc>
          <w:tcPr>
            <w:tcW w:w="3082" w:type="dxa"/>
            <w:shd w:val="clear" w:color="auto" w:fill="EEECE1"/>
          </w:tcPr>
          <w:p w14:paraId="0BE553C6" w14:textId="77777777" w:rsidR="00572870" w:rsidRDefault="00572870" w:rsidP="00701AA0">
            <w:r>
              <w:t>ŠVP výstupy:</w:t>
            </w:r>
          </w:p>
        </w:tc>
        <w:tc>
          <w:tcPr>
            <w:tcW w:w="2830" w:type="dxa"/>
            <w:shd w:val="clear" w:color="auto" w:fill="EEECE1"/>
          </w:tcPr>
          <w:p w14:paraId="77CB9B15" w14:textId="77777777" w:rsidR="00572870" w:rsidRDefault="00572870" w:rsidP="00701AA0">
            <w:r>
              <w:t>Učivo:</w:t>
            </w:r>
          </w:p>
          <w:p w14:paraId="590971C2" w14:textId="77777777" w:rsidR="00572870" w:rsidRDefault="00572870" w:rsidP="00701AA0"/>
        </w:tc>
      </w:tr>
      <w:tr w:rsidR="00572870" w:rsidRPr="00607C94" w14:paraId="7FDC8283" w14:textId="77777777" w:rsidTr="00701AA0">
        <w:tc>
          <w:tcPr>
            <w:tcW w:w="3374" w:type="dxa"/>
            <w:shd w:val="clear" w:color="auto" w:fill="auto"/>
          </w:tcPr>
          <w:p w14:paraId="642C5356" w14:textId="77777777" w:rsidR="00572870" w:rsidRPr="00DF6937" w:rsidRDefault="00572870" w:rsidP="00701AA0">
            <w:pPr>
              <w:pStyle w:val="Default"/>
            </w:pPr>
            <w:r w:rsidRPr="00DF6937">
              <w:rPr>
                <w:bCs/>
                <w:iCs/>
              </w:rPr>
              <w:t xml:space="preserve">M-5-3-01 narýsuje a znázorní základní rovinné útvary (čtverec, obdélník, trojúhelník a kružnici); užívá jednoduché konstrukce </w:t>
            </w:r>
          </w:p>
          <w:p w14:paraId="1385E73B" w14:textId="77777777" w:rsidR="00572870" w:rsidRPr="00DF6937" w:rsidRDefault="00572870" w:rsidP="00701AA0">
            <w:pPr>
              <w:pStyle w:val="Default"/>
            </w:pPr>
            <w:r w:rsidRPr="00DF6937">
              <w:rPr>
                <w:bCs/>
                <w:iCs/>
              </w:rPr>
              <w:t xml:space="preserve"> </w:t>
            </w:r>
          </w:p>
        </w:tc>
        <w:tc>
          <w:tcPr>
            <w:tcW w:w="3082" w:type="dxa"/>
            <w:shd w:val="clear" w:color="auto" w:fill="auto"/>
          </w:tcPr>
          <w:p w14:paraId="130485DF" w14:textId="77777777" w:rsidR="00B16EF0" w:rsidRPr="00B16EF0" w:rsidRDefault="00952C90" w:rsidP="00B16EF0">
            <w:pPr>
              <w:pStyle w:val="Default"/>
            </w:pPr>
            <w:r>
              <w:t>-</w:t>
            </w:r>
            <w:r w:rsidR="00B16EF0" w:rsidRPr="00B16EF0">
              <w:t xml:space="preserve">narýsuje a znázorní základní rovinné útvary </w:t>
            </w:r>
          </w:p>
          <w:p w14:paraId="2F9081C5" w14:textId="77777777" w:rsidR="00572870" w:rsidRPr="00B16EF0" w:rsidRDefault="00572870" w:rsidP="00701AA0">
            <w:pPr>
              <w:rPr>
                <w:highlight w:val="yellow"/>
              </w:rPr>
            </w:pPr>
          </w:p>
        </w:tc>
        <w:tc>
          <w:tcPr>
            <w:tcW w:w="2830" w:type="dxa"/>
          </w:tcPr>
          <w:p w14:paraId="55CF4087" w14:textId="77777777" w:rsidR="00B16EF0" w:rsidRPr="00B16EF0" w:rsidRDefault="00952C90" w:rsidP="00B16EF0">
            <w:pPr>
              <w:pStyle w:val="Default"/>
            </w:pPr>
            <w:r>
              <w:t>-</w:t>
            </w:r>
            <w:r w:rsidR="00B16EF0" w:rsidRPr="00B16EF0">
              <w:t xml:space="preserve">čtverec, obdélník, čtyřúhelník, trojúhelník a kružnice </w:t>
            </w:r>
          </w:p>
          <w:p w14:paraId="0AEB4C58" w14:textId="77777777" w:rsidR="00572870" w:rsidRPr="00B16EF0" w:rsidRDefault="00572870" w:rsidP="00701AA0">
            <w:pPr>
              <w:rPr>
                <w:highlight w:val="yellow"/>
              </w:rPr>
            </w:pPr>
          </w:p>
        </w:tc>
      </w:tr>
      <w:tr w:rsidR="00572870" w:rsidRPr="00607C94" w14:paraId="354EDD37" w14:textId="77777777" w:rsidTr="00701AA0">
        <w:tc>
          <w:tcPr>
            <w:tcW w:w="3374" w:type="dxa"/>
            <w:shd w:val="clear" w:color="auto" w:fill="auto"/>
          </w:tcPr>
          <w:p w14:paraId="4987E4C9" w14:textId="77777777" w:rsidR="00572870" w:rsidRPr="00DF6937" w:rsidRDefault="00572870" w:rsidP="00701AA0">
            <w:pPr>
              <w:pStyle w:val="Default"/>
            </w:pPr>
            <w:r w:rsidRPr="00DF6937">
              <w:rPr>
                <w:bCs/>
                <w:iCs/>
              </w:rPr>
              <w:t xml:space="preserve">M-5-3-02 sčítá a odčítá graficky úsečky; určí délku lomené čáry, obvod mnohoúhelníku sečtením délek jeho stran </w:t>
            </w:r>
          </w:p>
          <w:p w14:paraId="7D60BCF8" w14:textId="77777777" w:rsidR="00572870" w:rsidRPr="00DF6937" w:rsidRDefault="00572870" w:rsidP="00701AA0">
            <w:pPr>
              <w:pStyle w:val="Default"/>
            </w:pPr>
          </w:p>
        </w:tc>
        <w:tc>
          <w:tcPr>
            <w:tcW w:w="3082" w:type="dxa"/>
            <w:shd w:val="clear" w:color="auto" w:fill="auto"/>
          </w:tcPr>
          <w:p w14:paraId="033E8104" w14:textId="77777777" w:rsidR="00B16EF0" w:rsidRPr="00B16EF0" w:rsidRDefault="00952C90" w:rsidP="00B16EF0">
            <w:pPr>
              <w:pStyle w:val="Default"/>
            </w:pPr>
            <w:r>
              <w:t>-</w:t>
            </w:r>
            <w:r w:rsidR="00B16EF0" w:rsidRPr="00B16EF0">
              <w:t xml:space="preserve">vypočítá obvod mnohoúhelníku sečtením délek jeho stran </w:t>
            </w:r>
          </w:p>
          <w:p w14:paraId="0FE820F1" w14:textId="77777777" w:rsidR="00572870" w:rsidRPr="00B16EF0" w:rsidRDefault="00572870" w:rsidP="00701AA0">
            <w:pPr>
              <w:rPr>
                <w:highlight w:val="yellow"/>
              </w:rPr>
            </w:pPr>
          </w:p>
        </w:tc>
        <w:tc>
          <w:tcPr>
            <w:tcW w:w="2830" w:type="dxa"/>
          </w:tcPr>
          <w:p w14:paraId="574470A7" w14:textId="77777777" w:rsidR="00B16EF0" w:rsidRPr="00B16EF0" w:rsidRDefault="00952C90" w:rsidP="00B16EF0">
            <w:pPr>
              <w:pStyle w:val="Default"/>
            </w:pPr>
            <w:r>
              <w:t>-</w:t>
            </w:r>
            <w:r w:rsidR="00B16EF0" w:rsidRPr="00B16EF0">
              <w:t xml:space="preserve">obvody mnohoúhelníků </w:t>
            </w:r>
          </w:p>
          <w:p w14:paraId="77A2A2DD" w14:textId="77777777" w:rsidR="00572870" w:rsidRPr="00B16EF0" w:rsidRDefault="00572870" w:rsidP="00701AA0">
            <w:pPr>
              <w:rPr>
                <w:highlight w:val="yellow"/>
              </w:rPr>
            </w:pPr>
          </w:p>
        </w:tc>
      </w:tr>
      <w:tr w:rsidR="00572870" w:rsidRPr="00607C94" w14:paraId="0644E724" w14:textId="77777777" w:rsidTr="00701AA0">
        <w:tc>
          <w:tcPr>
            <w:tcW w:w="3374" w:type="dxa"/>
            <w:shd w:val="clear" w:color="auto" w:fill="auto"/>
          </w:tcPr>
          <w:p w14:paraId="2D89543C" w14:textId="77777777" w:rsidR="00572870" w:rsidRPr="00DF6937" w:rsidRDefault="00572870" w:rsidP="00701AA0">
            <w:pPr>
              <w:pStyle w:val="Default"/>
            </w:pPr>
            <w:r w:rsidRPr="00DF6937">
              <w:rPr>
                <w:bCs/>
                <w:iCs/>
              </w:rPr>
              <w:t xml:space="preserve">M-5-3-03 sestrojí rovnoběžky a kolmice </w:t>
            </w:r>
          </w:p>
          <w:p w14:paraId="08713FB1" w14:textId="77777777" w:rsidR="00572870" w:rsidRPr="00DF6937" w:rsidRDefault="00572870" w:rsidP="00701AA0">
            <w:pPr>
              <w:pStyle w:val="Default"/>
            </w:pPr>
          </w:p>
        </w:tc>
        <w:tc>
          <w:tcPr>
            <w:tcW w:w="3082" w:type="dxa"/>
            <w:shd w:val="clear" w:color="auto" w:fill="auto"/>
          </w:tcPr>
          <w:p w14:paraId="7BA51E1F" w14:textId="77777777" w:rsidR="00B16EF0" w:rsidRPr="00E706A3" w:rsidRDefault="00952C90" w:rsidP="00B16EF0">
            <w:pPr>
              <w:pStyle w:val="Default"/>
            </w:pPr>
            <w:r>
              <w:t>-</w:t>
            </w:r>
            <w:r w:rsidR="00B16EF0" w:rsidRPr="00E706A3">
              <w:t xml:space="preserve">sestrojí rovnoběžky a kolmice </w:t>
            </w:r>
          </w:p>
          <w:p w14:paraId="08818DA4" w14:textId="77777777" w:rsidR="00572870" w:rsidRPr="00607C94" w:rsidRDefault="00572870" w:rsidP="00701AA0">
            <w:pPr>
              <w:rPr>
                <w:highlight w:val="yellow"/>
              </w:rPr>
            </w:pPr>
          </w:p>
        </w:tc>
        <w:tc>
          <w:tcPr>
            <w:tcW w:w="2830" w:type="dxa"/>
          </w:tcPr>
          <w:p w14:paraId="6D238226" w14:textId="77777777" w:rsidR="00572870" w:rsidRPr="00607C94" w:rsidRDefault="00952C90" w:rsidP="00701AA0">
            <w:pPr>
              <w:rPr>
                <w:highlight w:val="yellow"/>
              </w:rPr>
            </w:pPr>
            <w:r>
              <w:t>-</w:t>
            </w:r>
            <w:r w:rsidR="00B16EF0" w:rsidRPr="00B16EF0">
              <w:t>vzájemná poloha dvou přímek v rovině</w:t>
            </w:r>
          </w:p>
        </w:tc>
      </w:tr>
      <w:tr w:rsidR="00572870" w:rsidRPr="00607C94" w14:paraId="5C9AD6E1" w14:textId="77777777" w:rsidTr="00701AA0">
        <w:tc>
          <w:tcPr>
            <w:tcW w:w="3374" w:type="dxa"/>
            <w:shd w:val="clear" w:color="auto" w:fill="auto"/>
          </w:tcPr>
          <w:p w14:paraId="1C6402F5" w14:textId="77777777" w:rsidR="00572870" w:rsidRPr="00DF6937" w:rsidRDefault="00572870" w:rsidP="00701AA0">
            <w:pPr>
              <w:pStyle w:val="Default"/>
            </w:pPr>
            <w:r w:rsidRPr="00DF6937">
              <w:rPr>
                <w:bCs/>
                <w:iCs/>
              </w:rPr>
              <w:t xml:space="preserve">M-5-3-04 určí obsah obrazce pomocí čtvercové sítě a užívá základní jednotky obsahu </w:t>
            </w:r>
          </w:p>
          <w:p w14:paraId="43D2314B" w14:textId="77777777" w:rsidR="00572870" w:rsidRPr="00DF6937" w:rsidRDefault="00572870" w:rsidP="00701AA0">
            <w:pPr>
              <w:pStyle w:val="Default"/>
            </w:pPr>
          </w:p>
        </w:tc>
        <w:tc>
          <w:tcPr>
            <w:tcW w:w="3082" w:type="dxa"/>
            <w:shd w:val="clear" w:color="auto" w:fill="auto"/>
          </w:tcPr>
          <w:p w14:paraId="71B9DE3D" w14:textId="77777777" w:rsidR="00B16EF0" w:rsidRPr="00B16EF0" w:rsidRDefault="00952C90" w:rsidP="00B16EF0">
            <w:pPr>
              <w:pStyle w:val="Default"/>
            </w:pPr>
            <w:r>
              <w:t>-</w:t>
            </w:r>
            <w:r w:rsidR="00B16EF0" w:rsidRPr="00B16EF0">
              <w:t xml:space="preserve">určí obsah obrazce pomocí čtvercové sítě a užívá základní jednotky obsahu </w:t>
            </w:r>
          </w:p>
          <w:p w14:paraId="028FBBC1" w14:textId="77777777" w:rsidR="00572870" w:rsidRPr="00B16EF0" w:rsidRDefault="00572870" w:rsidP="00701AA0">
            <w:pPr>
              <w:rPr>
                <w:highlight w:val="yellow"/>
              </w:rPr>
            </w:pPr>
          </w:p>
        </w:tc>
        <w:tc>
          <w:tcPr>
            <w:tcW w:w="2830" w:type="dxa"/>
          </w:tcPr>
          <w:p w14:paraId="5F229CAD" w14:textId="77777777" w:rsidR="00B16EF0" w:rsidRPr="00B16EF0" w:rsidRDefault="00952C90" w:rsidP="00B16EF0">
            <w:pPr>
              <w:pStyle w:val="Default"/>
            </w:pPr>
            <w:r>
              <w:t>-</w:t>
            </w:r>
            <w:r w:rsidR="00B16EF0" w:rsidRPr="00B16EF0">
              <w:t xml:space="preserve">obsah čtverce, obdélníku, jednotky obsahu (seznámení) </w:t>
            </w:r>
          </w:p>
          <w:p w14:paraId="4DE17037" w14:textId="77777777" w:rsidR="00572870" w:rsidRPr="00B16EF0" w:rsidRDefault="00572870" w:rsidP="00701AA0">
            <w:pPr>
              <w:rPr>
                <w:highlight w:val="yellow"/>
              </w:rPr>
            </w:pPr>
          </w:p>
        </w:tc>
      </w:tr>
      <w:tr w:rsidR="00572870" w:rsidRPr="00607C94" w14:paraId="44B00ACD" w14:textId="77777777" w:rsidTr="00701AA0">
        <w:tc>
          <w:tcPr>
            <w:tcW w:w="3374" w:type="dxa"/>
            <w:shd w:val="clear" w:color="auto" w:fill="auto"/>
          </w:tcPr>
          <w:p w14:paraId="3B325AF8" w14:textId="77777777" w:rsidR="00572870" w:rsidRPr="00DF6937" w:rsidRDefault="00572870" w:rsidP="00701AA0">
            <w:pPr>
              <w:pStyle w:val="Default"/>
              <w:rPr>
                <w:bCs/>
                <w:iCs/>
              </w:rPr>
            </w:pPr>
            <w:r w:rsidRPr="00DF6937">
              <w:rPr>
                <w:bCs/>
                <w:iCs/>
              </w:rPr>
              <w:t>M-5-3-05 rozpozná a znázorní ve čtvercové síti jednoduché osově souměrné útvary a určí osu souměrnosti útvaru překládáním papíru</w:t>
            </w:r>
          </w:p>
        </w:tc>
        <w:tc>
          <w:tcPr>
            <w:tcW w:w="3082" w:type="dxa"/>
            <w:shd w:val="clear" w:color="auto" w:fill="auto"/>
          </w:tcPr>
          <w:p w14:paraId="15D89EC8" w14:textId="77777777" w:rsidR="00B16EF0" w:rsidRPr="00B16EF0" w:rsidRDefault="00952C90" w:rsidP="00B16EF0">
            <w:pPr>
              <w:pStyle w:val="Default"/>
            </w:pPr>
            <w:r>
              <w:t>-</w:t>
            </w:r>
            <w:r w:rsidR="00B16EF0" w:rsidRPr="00B16EF0">
              <w:t xml:space="preserve">rozpozná a znázorní ve čtvercové síti jednoduché osově souměrné útvary a určí osu souměrnosti útvaru překládáním papíru </w:t>
            </w:r>
          </w:p>
          <w:p w14:paraId="32502B75" w14:textId="77777777" w:rsidR="00572870" w:rsidRPr="00B16EF0" w:rsidRDefault="00572870" w:rsidP="00701AA0">
            <w:pPr>
              <w:rPr>
                <w:highlight w:val="yellow"/>
              </w:rPr>
            </w:pPr>
          </w:p>
        </w:tc>
        <w:tc>
          <w:tcPr>
            <w:tcW w:w="2830" w:type="dxa"/>
          </w:tcPr>
          <w:p w14:paraId="48A00850" w14:textId="77777777" w:rsidR="00B16EF0" w:rsidRPr="00B16EF0" w:rsidRDefault="00952C90" w:rsidP="00B16EF0">
            <w:pPr>
              <w:pStyle w:val="Default"/>
            </w:pPr>
            <w:r>
              <w:t>-</w:t>
            </w:r>
            <w:r w:rsidR="00B16EF0" w:rsidRPr="00B16EF0">
              <w:t xml:space="preserve">osová souměrnost </w:t>
            </w:r>
          </w:p>
          <w:p w14:paraId="3E6BB29D" w14:textId="77777777" w:rsidR="00572870" w:rsidRPr="00B16EF0" w:rsidRDefault="00572870" w:rsidP="00701AA0">
            <w:pPr>
              <w:rPr>
                <w:highlight w:val="yellow"/>
              </w:rPr>
            </w:pPr>
          </w:p>
        </w:tc>
      </w:tr>
    </w:tbl>
    <w:p w14:paraId="309B252D" w14:textId="77777777" w:rsidR="00572870" w:rsidRPr="00607C94" w:rsidRDefault="00572870" w:rsidP="00572870">
      <w:pPr>
        <w:jc w:val="both"/>
      </w:pPr>
    </w:p>
    <w:p w14:paraId="4AEE0CDC" w14:textId="77777777" w:rsidR="00572870" w:rsidRDefault="00572870" w:rsidP="00572870">
      <w:pPr>
        <w:jc w:val="both"/>
      </w:pPr>
      <w:r>
        <w:t>Minimální doporučená úroveň pro úpravy očekávaných výstupů v rámci podpůrných opatření:</w:t>
      </w:r>
    </w:p>
    <w:p w14:paraId="767E178C" w14:textId="77777777" w:rsidR="007135B9" w:rsidRDefault="007135B9" w:rsidP="00572870">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572870" w14:paraId="7971B580" w14:textId="77777777" w:rsidTr="00701AA0">
        <w:tc>
          <w:tcPr>
            <w:tcW w:w="3427" w:type="dxa"/>
            <w:shd w:val="clear" w:color="auto" w:fill="EEECE1"/>
          </w:tcPr>
          <w:p w14:paraId="297021C6" w14:textId="77777777" w:rsidR="00572870" w:rsidRDefault="00572870" w:rsidP="00701AA0">
            <w:r>
              <w:t>RVP výstupy:</w:t>
            </w:r>
          </w:p>
          <w:p w14:paraId="4DCC7834" w14:textId="77777777" w:rsidR="00572870" w:rsidRDefault="00572870" w:rsidP="00701AA0"/>
        </w:tc>
        <w:tc>
          <w:tcPr>
            <w:tcW w:w="3156" w:type="dxa"/>
            <w:shd w:val="clear" w:color="auto" w:fill="EEECE1"/>
          </w:tcPr>
          <w:p w14:paraId="382C4379" w14:textId="77777777" w:rsidR="00572870" w:rsidRDefault="00572870" w:rsidP="00701AA0">
            <w:r>
              <w:t>ŠVP výstupy:</w:t>
            </w:r>
          </w:p>
        </w:tc>
        <w:tc>
          <w:tcPr>
            <w:tcW w:w="2897" w:type="dxa"/>
            <w:shd w:val="clear" w:color="auto" w:fill="EEECE1"/>
          </w:tcPr>
          <w:p w14:paraId="152557F8" w14:textId="77777777" w:rsidR="00572870" w:rsidRDefault="00572870" w:rsidP="00701AA0">
            <w:r>
              <w:t>Učivo:</w:t>
            </w:r>
          </w:p>
          <w:p w14:paraId="54AC84DB" w14:textId="77777777" w:rsidR="00572870" w:rsidRDefault="00572870" w:rsidP="00701AA0"/>
        </w:tc>
      </w:tr>
      <w:tr w:rsidR="00572870" w14:paraId="1F2FAC0A" w14:textId="77777777" w:rsidTr="00701AA0">
        <w:tc>
          <w:tcPr>
            <w:tcW w:w="3427" w:type="dxa"/>
            <w:shd w:val="clear" w:color="auto" w:fill="auto"/>
          </w:tcPr>
          <w:p w14:paraId="1A4CD794" w14:textId="77777777" w:rsidR="00572870" w:rsidRPr="00DF6937" w:rsidRDefault="00572870" w:rsidP="00701AA0">
            <w:pPr>
              <w:pStyle w:val="Default"/>
            </w:pPr>
            <w:r w:rsidRPr="00DF6937">
              <w:rPr>
                <w:i/>
                <w:iCs/>
              </w:rPr>
              <w:t xml:space="preserve">M-5-3-01p znázorní, narýsuje a označí základní rovinné útvary </w:t>
            </w:r>
          </w:p>
          <w:p w14:paraId="10F707C9" w14:textId="77777777" w:rsidR="00572870" w:rsidRPr="00DF6937" w:rsidRDefault="00572870" w:rsidP="00701AA0">
            <w:pPr>
              <w:pStyle w:val="Default"/>
            </w:pPr>
            <w:r w:rsidRPr="00DF6937">
              <w:rPr>
                <w:i/>
                <w:iCs/>
              </w:rPr>
              <w:t xml:space="preserve"> </w:t>
            </w:r>
          </w:p>
        </w:tc>
        <w:tc>
          <w:tcPr>
            <w:tcW w:w="3156" w:type="dxa"/>
            <w:shd w:val="clear" w:color="auto" w:fill="auto"/>
          </w:tcPr>
          <w:p w14:paraId="6FF25447" w14:textId="77777777" w:rsidR="00B16EF0" w:rsidRPr="00B16EF0" w:rsidRDefault="00952C90" w:rsidP="00B16EF0">
            <w:pPr>
              <w:pStyle w:val="Default"/>
            </w:pPr>
            <w:r>
              <w:rPr>
                <w:iCs/>
              </w:rPr>
              <w:t>-</w:t>
            </w:r>
            <w:r w:rsidR="00B16EF0" w:rsidRPr="00B16EF0">
              <w:rPr>
                <w:iCs/>
              </w:rPr>
              <w:t xml:space="preserve">znázorní, narýsuje a označí základní rovinné útvary </w:t>
            </w:r>
          </w:p>
          <w:p w14:paraId="3E9812B7" w14:textId="77777777" w:rsidR="00572870" w:rsidRPr="00B16EF0" w:rsidRDefault="00572870" w:rsidP="00701AA0"/>
        </w:tc>
        <w:tc>
          <w:tcPr>
            <w:tcW w:w="2897" w:type="dxa"/>
          </w:tcPr>
          <w:p w14:paraId="6B12D81C" w14:textId="77777777" w:rsidR="00B16EF0" w:rsidRPr="00B16EF0" w:rsidRDefault="00952C90" w:rsidP="00B16EF0">
            <w:pPr>
              <w:pStyle w:val="Default"/>
            </w:pPr>
            <w:r>
              <w:rPr>
                <w:iCs/>
              </w:rPr>
              <w:t>-</w:t>
            </w:r>
            <w:r w:rsidR="00B16EF0" w:rsidRPr="00B16EF0">
              <w:rPr>
                <w:iCs/>
              </w:rPr>
              <w:t xml:space="preserve">rovinné útvary – trojúhelník, čtverec, obdélník, kruh </w:t>
            </w:r>
          </w:p>
          <w:p w14:paraId="4CF99E03" w14:textId="77777777" w:rsidR="00572870" w:rsidRPr="00B16EF0" w:rsidRDefault="00572870" w:rsidP="00701AA0"/>
        </w:tc>
      </w:tr>
      <w:tr w:rsidR="00572870" w14:paraId="30F35641" w14:textId="77777777" w:rsidTr="00701AA0">
        <w:tc>
          <w:tcPr>
            <w:tcW w:w="3427" w:type="dxa"/>
            <w:shd w:val="clear" w:color="auto" w:fill="auto"/>
          </w:tcPr>
          <w:p w14:paraId="02E7B209" w14:textId="77777777" w:rsidR="00572870" w:rsidRPr="00DF6937" w:rsidRDefault="00572870" w:rsidP="00701AA0">
            <w:pPr>
              <w:pStyle w:val="Default"/>
            </w:pPr>
            <w:r w:rsidRPr="00DF6937">
              <w:rPr>
                <w:i/>
                <w:iCs/>
              </w:rPr>
              <w:t xml:space="preserve">M-5-3-02p měří a porovnává délku úsečky </w:t>
            </w:r>
          </w:p>
          <w:p w14:paraId="0DA5B1CE" w14:textId="77777777" w:rsidR="00572870" w:rsidRPr="00DF6937" w:rsidRDefault="00572870" w:rsidP="00701AA0">
            <w:pPr>
              <w:pStyle w:val="Default"/>
              <w:rPr>
                <w:iCs/>
              </w:rPr>
            </w:pPr>
          </w:p>
        </w:tc>
        <w:tc>
          <w:tcPr>
            <w:tcW w:w="3156" w:type="dxa"/>
            <w:shd w:val="clear" w:color="auto" w:fill="auto"/>
          </w:tcPr>
          <w:p w14:paraId="28A2D799" w14:textId="77777777" w:rsidR="00B16EF0" w:rsidRPr="00B16EF0" w:rsidRDefault="00952C90" w:rsidP="00B16EF0">
            <w:pPr>
              <w:pStyle w:val="Default"/>
            </w:pPr>
            <w:r>
              <w:rPr>
                <w:iCs/>
              </w:rPr>
              <w:t>-</w:t>
            </w:r>
            <w:r w:rsidR="00B16EF0" w:rsidRPr="00B16EF0">
              <w:rPr>
                <w:iCs/>
              </w:rPr>
              <w:t xml:space="preserve">rýsuje a měří délku úsečky s přesností na mm </w:t>
            </w:r>
          </w:p>
          <w:p w14:paraId="0A35D610" w14:textId="77777777" w:rsidR="00572870" w:rsidRPr="00B16EF0" w:rsidRDefault="00572870" w:rsidP="00B16EF0">
            <w:pPr>
              <w:pStyle w:val="Default"/>
            </w:pPr>
          </w:p>
        </w:tc>
        <w:tc>
          <w:tcPr>
            <w:tcW w:w="2897" w:type="dxa"/>
          </w:tcPr>
          <w:p w14:paraId="4E61D03F" w14:textId="77777777" w:rsidR="00B16EF0" w:rsidRPr="00B16EF0" w:rsidRDefault="00952C90" w:rsidP="00B16EF0">
            <w:pPr>
              <w:pStyle w:val="Default"/>
            </w:pPr>
            <w:r>
              <w:rPr>
                <w:iCs/>
              </w:rPr>
              <w:t>-</w:t>
            </w:r>
            <w:r w:rsidR="00B16EF0" w:rsidRPr="00B16EF0">
              <w:rPr>
                <w:iCs/>
              </w:rPr>
              <w:t xml:space="preserve">úsečka – rýsování, měření </w:t>
            </w:r>
          </w:p>
          <w:p w14:paraId="197ECFB7" w14:textId="77777777" w:rsidR="00572870" w:rsidRPr="00B16EF0" w:rsidRDefault="00572870" w:rsidP="00701AA0"/>
        </w:tc>
      </w:tr>
      <w:tr w:rsidR="00572870" w14:paraId="0D746B96" w14:textId="77777777" w:rsidTr="00701AA0">
        <w:tc>
          <w:tcPr>
            <w:tcW w:w="3427" w:type="dxa"/>
            <w:shd w:val="clear" w:color="auto" w:fill="auto"/>
          </w:tcPr>
          <w:p w14:paraId="0240CCFD" w14:textId="77777777" w:rsidR="00572870" w:rsidRPr="00DF6937" w:rsidRDefault="00572870" w:rsidP="00701AA0">
            <w:pPr>
              <w:pStyle w:val="Default"/>
            </w:pPr>
            <w:r w:rsidRPr="00DF6937">
              <w:rPr>
                <w:i/>
                <w:iCs/>
              </w:rPr>
              <w:t xml:space="preserve">M-5-3-02p vypočítá obvod mnohoúhelníku sečtením délek jeho stran </w:t>
            </w:r>
          </w:p>
          <w:p w14:paraId="0B04C36E" w14:textId="77777777" w:rsidR="00572870" w:rsidRPr="00DF6937" w:rsidRDefault="00572870" w:rsidP="00701AA0">
            <w:pPr>
              <w:pStyle w:val="Default"/>
              <w:rPr>
                <w:iCs/>
              </w:rPr>
            </w:pPr>
          </w:p>
        </w:tc>
        <w:tc>
          <w:tcPr>
            <w:tcW w:w="3156" w:type="dxa"/>
            <w:shd w:val="clear" w:color="auto" w:fill="auto"/>
          </w:tcPr>
          <w:p w14:paraId="50CA0B4F" w14:textId="77777777" w:rsidR="00B16EF0" w:rsidRPr="00B16EF0" w:rsidRDefault="00952C90" w:rsidP="00B16EF0">
            <w:pPr>
              <w:pStyle w:val="Default"/>
            </w:pPr>
            <w:r>
              <w:rPr>
                <w:iCs/>
              </w:rPr>
              <w:t>-</w:t>
            </w:r>
            <w:r w:rsidR="00B16EF0" w:rsidRPr="00B16EF0">
              <w:rPr>
                <w:iCs/>
              </w:rPr>
              <w:t xml:space="preserve">vypočítá obvod mnohoúhelníku sečtením délek stran </w:t>
            </w:r>
          </w:p>
          <w:p w14:paraId="7220B6F2" w14:textId="77777777" w:rsidR="00572870" w:rsidRPr="00B16EF0" w:rsidRDefault="00572870" w:rsidP="00701AA0"/>
        </w:tc>
        <w:tc>
          <w:tcPr>
            <w:tcW w:w="2897" w:type="dxa"/>
          </w:tcPr>
          <w:p w14:paraId="6C1749FD" w14:textId="77777777" w:rsidR="00B16EF0" w:rsidRPr="00B16EF0" w:rsidRDefault="00952C90" w:rsidP="00B16EF0">
            <w:pPr>
              <w:pStyle w:val="Default"/>
            </w:pPr>
            <w:r>
              <w:t>-</w:t>
            </w:r>
            <w:r w:rsidR="00B16EF0" w:rsidRPr="00B16EF0">
              <w:t xml:space="preserve">mnohoúhelník </w:t>
            </w:r>
          </w:p>
          <w:p w14:paraId="547E544A" w14:textId="77777777" w:rsidR="00572870" w:rsidRPr="00B16EF0" w:rsidRDefault="00572870" w:rsidP="00701AA0"/>
        </w:tc>
      </w:tr>
      <w:tr w:rsidR="00572870" w14:paraId="1C8A6EF7" w14:textId="77777777" w:rsidTr="00701AA0">
        <w:tc>
          <w:tcPr>
            <w:tcW w:w="3427" w:type="dxa"/>
            <w:shd w:val="clear" w:color="auto" w:fill="auto"/>
          </w:tcPr>
          <w:p w14:paraId="464FFEA8" w14:textId="77777777" w:rsidR="00572870" w:rsidRPr="00DF6937" w:rsidRDefault="00572870" w:rsidP="00701AA0">
            <w:pPr>
              <w:pStyle w:val="Default"/>
            </w:pPr>
            <w:r w:rsidRPr="00DF6937">
              <w:rPr>
                <w:i/>
                <w:iCs/>
              </w:rPr>
              <w:t xml:space="preserve">M-5-3-03 sestrojí rovnoběžky a kolmice </w:t>
            </w:r>
          </w:p>
          <w:p w14:paraId="05E95078" w14:textId="77777777" w:rsidR="00572870" w:rsidRPr="00DF6937" w:rsidRDefault="00572870" w:rsidP="00701AA0">
            <w:pPr>
              <w:pStyle w:val="Default"/>
              <w:rPr>
                <w:iCs/>
              </w:rPr>
            </w:pPr>
          </w:p>
        </w:tc>
        <w:tc>
          <w:tcPr>
            <w:tcW w:w="3156" w:type="dxa"/>
            <w:shd w:val="clear" w:color="auto" w:fill="auto"/>
          </w:tcPr>
          <w:p w14:paraId="62C0D279" w14:textId="77777777" w:rsidR="00215A92" w:rsidRPr="00215A92" w:rsidRDefault="00952C90" w:rsidP="00215A92">
            <w:pPr>
              <w:pStyle w:val="Default"/>
            </w:pPr>
            <w:r>
              <w:rPr>
                <w:iCs/>
              </w:rPr>
              <w:t>-</w:t>
            </w:r>
            <w:r w:rsidR="00215A92" w:rsidRPr="00215A92">
              <w:rPr>
                <w:iCs/>
              </w:rPr>
              <w:t xml:space="preserve">určí vzájemnou polohu dvou přímek </w:t>
            </w:r>
          </w:p>
          <w:p w14:paraId="1A5765B8" w14:textId="77777777" w:rsidR="00572870" w:rsidRPr="00215A92" w:rsidRDefault="00572870" w:rsidP="00701AA0"/>
        </w:tc>
        <w:tc>
          <w:tcPr>
            <w:tcW w:w="2897" w:type="dxa"/>
          </w:tcPr>
          <w:p w14:paraId="25E5FDB1" w14:textId="77777777" w:rsidR="00215A92" w:rsidRPr="00215A92" w:rsidRDefault="00952C90" w:rsidP="00215A92">
            <w:pPr>
              <w:pStyle w:val="Default"/>
            </w:pPr>
            <w:r>
              <w:t>-</w:t>
            </w:r>
            <w:r w:rsidR="00215A92" w:rsidRPr="00215A92">
              <w:t xml:space="preserve">přímka </w:t>
            </w:r>
          </w:p>
          <w:p w14:paraId="03422B79" w14:textId="77777777" w:rsidR="00572870" w:rsidRPr="00215A92" w:rsidRDefault="00215A92" w:rsidP="00215A92">
            <w:r w:rsidRPr="00215A92">
              <w:rPr>
                <w:iCs/>
              </w:rPr>
              <w:t xml:space="preserve">– různoběžky, rovnoběžky </w:t>
            </w:r>
          </w:p>
        </w:tc>
      </w:tr>
      <w:tr w:rsidR="00572870" w14:paraId="54E3E867" w14:textId="77777777" w:rsidTr="00701AA0">
        <w:tc>
          <w:tcPr>
            <w:tcW w:w="3427" w:type="dxa"/>
            <w:shd w:val="clear" w:color="auto" w:fill="auto"/>
          </w:tcPr>
          <w:p w14:paraId="05CFC171" w14:textId="77777777" w:rsidR="00572870" w:rsidRPr="00DF6937" w:rsidRDefault="00572870" w:rsidP="00701AA0">
            <w:pPr>
              <w:pStyle w:val="Default"/>
            </w:pPr>
            <w:r w:rsidRPr="00DF6937">
              <w:rPr>
                <w:i/>
                <w:iCs/>
              </w:rPr>
              <w:t xml:space="preserve">M-5-3-05p určí osu souměrnosti překládáním papíru </w:t>
            </w:r>
          </w:p>
          <w:p w14:paraId="0E3CD004" w14:textId="77777777" w:rsidR="00572870" w:rsidRPr="00DF6937" w:rsidRDefault="00572870" w:rsidP="00701AA0">
            <w:pPr>
              <w:pStyle w:val="Default"/>
              <w:rPr>
                <w:iCs/>
              </w:rPr>
            </w:pPr>
            <w:r w:rsidRPr="00DF6937">
              <w:rPr>
                <w:i/>
                <w:iCs/>
              </w:rPr>
              <w:t>- pozná základní tělesa</w:t>
            </w:r>
          </w:p>
        </w:tc>
        <w:tc>
          <w:tcPr>
            <w:tcW w:w="3156" w:type="dxa"/>
            <w:shd w:val="clear" w:color="auto" w:fill="auto"/>
          </w:tcPr>
          <w:p w14:paraId="4E04D343" w14:textId="77777777" w:rsidR="00B16EF0" w:rsidRPr="00215A92" w:rsidRDefault="00952C90" w:rsidP="00B16EF0">
            <w:pPr>
              <w:pStyle w:val="Default"/>
            </w:pPr>
            <w:r>
              <w:rPr>
                <w:iCs/>
              </w:rPr>
              <w:t>-</w:t>
            </w:r>
            <w:r w:rsidR="00B16EF0" w:rsidRPr="00215A92">
              <w:rPr>
                <w:iCs/>
              </w:rPr>
              <w:t xml:space="preserve">určí osu souměrnosti překládáním papíru </w:t>
            </w:r>
          </w:p>
          <w:p w14:paraId="2A2998D1" w14:textId="77777777" w:rsidR="00572870" w:rsidRPr="00215A92" w:rsidRDefault="00572870" w:rsidP="00701AA0"/>
        </w:tc>
        <w:tc>
          <w:tcPr>
            <w:tcW w:w="2897" w:type="dxa"/>
          </w:tcPr>
          <w:p w14:paraId="18D85DD9" w14:textId="77777777" w:rsidR="00B16EF0" w:rsidRPr="00215A92" w:rsidRDefault="00952C90" w:rsidP="00B16EF0">
            <w:pPr>
              <w:pStyle w:val="Default"/>
            </w:pPr>
            <w:r>
              <w:rPr>
                <w:iCs/>
              </w:rPr>
              <w:t>-</w:t>
            </w:r>
            <w:r w:rsidR="00B16EF0" w:rsidRPr="00215A92">
              <w:rPr>
                <w:iCs/>
              </w:rPr>
              <w:t xml:space="preserve">osa souměrnosti </w:t>
            </w:r>
          </w:p>
          <w:p w14:paraId="3F951218" w14:textId="77777777" w:rsidR="00572870" w:rsidRPr="00215A92" w:rsidRDefault="00572870" w:rsidP="00701AA0"/>
        </w:tc>
      </w:tr>
    </w:tbl>
    <w:p w14:paraId="029D9BDA" w14:textId="77777777" w:rsidR="00572870" w:rsidRDefault="00572870" w:rsidP="00572870">
      <w:pPr>
        <w:rPr>
          <w:b/>
        </w:rPr>
      </w:pPr>
      <w:r>
        <w:rPr>
          <w:b/>
        </w:rPr>
        <w:lastRenderedPageBreak/>
        <w:t>Nestandardní aplikační úlohy a problémy</w:t>
      </w:r>
    </w:p>
    <w:p w14:paraId="7370BA2E" w14:textId="77777777" w:rsidR="008900C3" w:rsidRDefault="008900C3" w:rsidP="00572870">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082"/>
        <w:gridCol w:w="3008"/>
      </w:tblGrid>
      <w:tr w:rsidR="008900C3" w14:paraId="720FC72C" w14:textId="77777777" w:rsidTr="005E59AF">
        <w:trPr>
          <w:trHeight w:val="806"/>
        </w:trPr>
        <w:tc>
          <w:tcPr>
            <w:tcW w:w="3374" w:type="dxa"/>
            <w:tcBorders>
              <w:top w:val="single" w:sz="4" w:space="0" w:color="auto"/>
              <w:left w:val="single" w:sz="4" w:space="0" w:color="auto"/>
              <w:bottom w:val="single" w:sz="4" w:space="0" w:color="auto"/>
              <w:right w:val="single" w:sz="4" w:space="0" w:color="auto"/>
            </w:tcBorders>
            <w:shd w:val="clear" w:color="auto" w:fill="F2F2F2"/>
          </w:tcPr>
          <w:p w14:paraId="46A37B90" w14:textId="77777777" w:rsidR="008900C3" w:rsidRDefault="008900C3" w:rsidP="008900C3">
            <w:r>
              <w:t>RVP výstupy:</w:t>
            </w:r>
          </w:p>
        </w:tc>
        <w:tc>
          <w:tcPr>
            <w:tcW w:w="3082" w:type="dxa"/>
            <w:tcBorders>
              <w:top w:val="single" w:sz="4" w:space="0" w:color="auto"/>
              <w:left w:val="single" w:sz="4" w:space="0" w:color="auto"/>
              <w:bottom w:val="single" w:sz="4" w:space="0" w:color="auto"/>
              <w:right w:val="single" w:sz="4" w:space="0" w:color="auto"/>
            </w:tcBorders>
            <w:shd w:val="clear" w:color="auto" w:fill="F2F2F2"/>
          </w:tcPr>
          <w:p w14:paraId="08C80FAB" w14:textId="77777777" w:rsidR="008900C3" w:rsidRDefault="008900C3" w:rsidP="005E59AF">
            <w:r>
              <w:t>ŠVP výstupy:</w:t>
            </w:r>
          </w:p>
        </w:tc>
        <w:tc>
          <w:tcPr>
            <w:tcW w:w="3008" w:type="dxa"/>
            <w:tcBorders>
              <w:top w:val="single" w:sz="4" w:space="0" w:color="auto"/>
              <w:left w:val="single" w:sz="4" w:space="0" w:color="auto"/>
              <w:bottom w:val="single" w:sz="4" w:space="0" w:color="auto"/>
              <w:right w:val="single" w:sz="4" w:space="0" w:color="auto"/>
            </w:tcBorders>
            <w:shd w:val="clear" w:color="auto" w:fill="F2F2F2"/>
          </w:tcPr>
          <w:p w14:paraId="7E0DCA1D" w14:textId="77777777" w:rsidR="008900C3" w:rsidRDefault="008900C3" w:rsidP="008900C3">
            <w:r>
              <w:t>Učivo:</w:t>
            </w:r>
          </w:p>
        </w:tc>
      </w:tr>
      <w:tr w:rsidR="00215A92" w:rsidRPr="00607C94" w14:paraId="531667D0" w14:textId="77777777" w:rsidTr="00952C90">
        <w:trPr>
          <w:trHeight w:val="806"/>
        </w:trPr>
        <w:tc>
          <w:tcPr>
            <w:tcW w:w="3374" w:type="dxa"/>
            <w:tcBorders>
              <w:top w:val="single" w:sz="4" w:space="0" w:color="auto"/>
              <w:left w:val="single" w:sz="4" w:space="0" w:color="auto"/>
              <w:bottom w:val="single" w:sz="4" w:space="0" w:color="auto"/>
              <w:right w:val="single" w:sz="4" w:space="0" w:color="auto"/>
            </w:tcBorders>
            <w:shd w:val="clear" w:color="auto" w:fill="auto"/>
          </w:tcPr>
          <w:p w14:paraId="6258E0F0" w14:textId="77777777" w:rsidR="00215A92" w:rsidRPr="00215A92" w:rsidRDefault="00215A92" w:rsidP="00215A92">
            <w:r w:rsidRPr="00215A92">
              <w:t xml:space="preserve">M-5-4-01 řeší jednoduché praktické slovní úlohy a problémy, jejichž řešení je do značné míry nezávislé na obvyklých postupech a algoritmech školské matematiky </w:t>
            </w:r>
          </w:p>
          <w:p w14:paraId="06BA3E11" w14:textId="77777777" w:rsidR="00215A92" w:rsidRPr="00607C94" w:rsidRDefault="00215A92" w:rsidP="00215A92"/>
        </w:tc>
        <w:tc>
          <w:tcPr>
            <w:tcW w:w="3082" w:type="dxa"/>
            <w:tcBorders>
              <w:top w:val="single" w:sz="4" w:space="0" w:color="auto"/>
              <w:left w:val="single" w:sz="4" w:space="0" w:color="auto"/>
              <w:bottom w:val="single" w:sz="4" w:space="0" w:color="auto"/>
              <w:right w:val="single" w:sz="4" w:space="0" w:color="auto"/>
            </w:tcBorders>
            <w:shd w:val="clear" w:color="auto" w:fill="auto"/>
          </w:tcPr>
          <w:p w14:paraId="31EBD4B7" w14:textId="77777777" w:rsidR="00215A92" w:rsidRPr="00215A92" w:rsidRDefault="00952C90" w:rsidP="00215A92">
            <w:r>
              <w:t>-</w:t>
            </w:r>
            <w:r w:rsidR="00215A92" w:rsidRPr="00215A92">
              <w:t xml:space="preserve">řeší jednoduché praktické slovní úlohy a problémy, jejichž řešení je do značné míry nezávislé na obvyklých postupech a algoritmech školské matematiky </w:t>
            </w:r>
          </w:p>
          <w:p w14:paraId="3F4C2F58" w14:textId="77777777" w:rsidR="00215A92" w:rsidRPr="00215A92" w:rsidRDefault="00215A92" w:rsidP="005D3E46"/>
        </w:tc>
        <w:tc>
          <w:tcPr>
            <w:tcW w:w="3008" w:type="dxa"/>
            <w:tcBorders>
              <w:top w:val="single" w:sz="4" w:space="0" w:color="auto"/>
              <w:left w:val="single" w:sz="4" w:space="0" w:color="auto"/>
              <w:bottom w:val="single" w:sz="4" w:space="0" w:color="auto"/>
              <w:right w:val="single" w:sz="4" w:space="0" w:color="auto"/>
            </w:tcBorders>
            <w:shd w:val="clear" w:color="auto" w:fill="auto"/>
          </w:tcPr>
          <w:p w14:paraId="68C12C04" w14:textId="77777777" w:rsidR="00215A92" w:rsidRPr="00215A92" w:rsidRDefault="00952C90" w:rsidP="00215A92">
            <w:r>
              <w:t>-</w:t>
            </w:r>
            <w:r w:rsidR="00215A92" w:rsidRPr="00215A92">
              <w:t xml:space="preserve">slovní úlohy </w:t>
            </w:r>
          </w:p>
          <w:p w14:paraId="55C2889E" w14:textId="77777777" w:rsidR="00215A92" w:rsidRDefault="00215A92" w:rsidP="00215A92">
            <w:r w:rsidRPr="00215A92">
              <w:t xml:space="preserve">číselné a obrázkové řady </w:t>
            </w:r>
          </w:p>
          <w:p w14:paraId="22FFF635" w14:textId="77777777" w:rsidR="00952C90" w:rsidRPr="00215A92" w:rsidRDefault="00952C90" w:rsidP="00215A92"/>
          <w:p w14:paraId="50951CCE" w14:textId="77777777" w:rsidR="00215A92" w:rsidRDefault="00952C90" w:rsidP="00215A92">
            <w:r>
              <w:t>-</w:t>
            </w:r>
            <w:r w:rsidR="00215A92" w:rsidRPr="00215A92">
              <w:t xml:space="preserve">magické čtverce </w:t>
            </w:r>
          </w:p>
          <w:p w14:paraId="037EE49B" w14:textId="77777777" w:rsidR="00952C90" w:rsidRPr="00215A92" w:rsidRDefault="00952C90" w:rsidP="00215A92"/>
          <w:p w14:paraId="3614B2A6" w14:textId="77777777" w:rsidR="00215A92" w:rsidRPr="00215A92" w:rsidRDefault="00952C90" w:rsidP="005D3E46">
            <w:r>
              <w:t>-</w:t>
            </w:r>
            <w:r w:rsidR="00215A92" w:rsidRPr="00215A92">
              <w:t xml:space="preserve">prostorová představivost </w:t>
            </w:r>
          </w:p>
        </w:tc>
      </w:tr>
    </w:tbl>
    <w:p w14:paraId="1D998AC7" w14:textId="77777777" w:rsidR="00572870" w:rsidRPr="00607C94" w:rsidRDefault="00572870" w:rsidP="00572870">
      <w:pPr>
        <w:jc w:val="both"/>
      </w:pPr>
    </w:p>
    <w:p w14:paraId="266DC392" w14:textId="77777777" w:rsidR="00572870" w:rsidRDefault="00572870" w:rsidP="00572870">
      <w:pPr>
        <w:jc w:val="both"/>
      </w:pPr>
      <w:r>
        <w:t>Minimální doporučená úroveň pro úpravy očekávaných výstupů v rámci podpůrných opatření:</w:t>
      </w:r>
    </w:p>
    <w:p w14:paraId="560E1D12" w14:textId="77777777" w:rsidR="007135B9" w:rsidRDefault="007135B9" w:rsidP="00572870">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572870" w14:paraId="0943F3CB" w14:textId="77777777" w:rsidTr="00701AA0">
        <w:tc>
          <w:tcPr>
            <w:tcW w:w="3427" w:type="dxa"/>
            <w:shd w:val="clear" w:color="auto" w:fill="EEECE1"/>
          </w:tcPr>
          <w:p w14:paraId="5BF47242" w14:textId="77777777" w:rsidR="00572870" w:rsidRDefault="00572870" w:rsidP="00701AA0">
            <w:r>
              <w:t>RVP výstupy:</w:t>
            </w:r>
          </w:p>
          <w:p w14:paraId="4BD02CFC" w14:textId="77777777" w:rsidR="00572870" w:rsidRDefault="00572870" w:rsidP="00701AA0"/>
        </w:tc>
        <w:tc>
          <w:tcPr>
            <w:tcW w:w="3156" w:type="dxa"/>
            <w:shd w:val="clear" w:color="auto" w:fill="EEECE1"/>
          </w:tcPr>
          <w:p w14:paraId="0C5AA5AD" w14:textId="77777777" w:rsidR="00572870" w:rsidRDefault="00572870" w:rsidP="00701AA0">
            <w:r>
              <w:t>ŠVP výstupy:</w:t>
            </w:r>
          </w:p>
        </w:tc>
        <w:tc>
          <w:tcPr>
            <w:tcW w:w="2897" w:type="dxa"/>
            <w:shd w:val="clear" w:color="auto" w:fill="EEECE1"/>
          </w:tcPr>
          <w:p w14:paraId="0C92A76E" w14:textId="77777777" w:rsidR="00572870" w:rsidRDefault="00572870" w:rsidP="00701AA0">
            <w:r>
              <w:t>Učivo:</w:t>
            </w:r>
          </w:p>
          <w:p w14:paraId="712DE8AC" w14:textId="77777777" w:rsidR="00572870" w:rsidRDefault="00572870" w:rsidP="00701AA0"/>
        </w:tc>
      </w:tr>
      <w:tr w:rsidR="00572870" w14:paraId="62151251" w14:textId="77777777" w:rsidTr="00701AA0">
        <w:tc>
          <w:tcPr>
            <w:tcW w:w="3427" w:type="dxa"/>
            <w:shd w:val="clear" w:color="auto" w:fill="auto"/>
          </w:tcPr>
          <w:p w14:paraId="0EEC560A" w14:textId="77777777" w:rsidR="00572870" w:rsidRPr="00DF6937" w:rsidRDefault="00572870" w:rsidP="00701AA0">
            <w:pPr>
              <w:pStyle w:val="Default"/>
            </w:pPr>
            <w:r w:rsidRPr="00DF6937">
              <w:rPr>
                <w:i/>
                <w:iCs/>
              </w:rPr>
              <w:t xml:space="preserve">M-5-4-01p řeší jednoduché praktické slovní úlohy, jejichž řešení nemusí být závislé na matematických postupech </w:t>
            </w:r>
          </w:p>
          <w:p w14:paraId="1BAD8651" w14:textId="77777777" w:rsidR="00572870" w:rsidRPr="00FF34C6" w:rsidRDefault="00572870" w:rsidP="00701AA0">
            <w:pPr>
              <w:pStyle w:val="Default"/>
            </w:pPr>
          </w:p>
        </w:tc>
        <w:tc>
          <w:tcPr>
            <w:tcW w:w="3156" w:type="dxa"/>
            <w:shd w:val="clear" w:color="auto" w:fill="auto"/>
          </w:tcPr>
          <w:p w14:paraId="6B068C3E" w14:textId="77777777" w:rsidR="00215A92" w:rsidRPr="00215A92" w:rsidRDefault="008900C3" w:rsidP="00215A92">
            <w:pPr>
              <w:pStyle w:val="Default"/>
            </w:pPr>
            <w:r>
              <w:rPr>
                <w:iCs/>
              </w:rPr>
              <w:t>-</w:t>
            </w:r>
            <w:r w:rsidR="00215A92" w:rsidRPr="00215A92">
              <w:rPr>
                <w:iCs/>
              </w:rPr>
              <w:t xml:space="preserve">řeší jednoduché praktické slovní úlohy, jejichž řešení nemusí být závislé na matematických postupech </w:t>
            </w:r>
          </w:p>
          <w:p w14:paraId="753F16EA" w14:textId="77777777" w:rsidR="00572870" w:rsidRPr="00215A92" w:rsidRDefault="00572870" w:rsidP="00701AA0"/>
        </w:tc>
        <w:tc>
          <w:tcPr>
            <w:tcW w:w="2897" w:type="dxa"/>
          </w:tcPr>
          <w:p w14:paraId="105EFA88" w14:textId="77777777" w:rsidR="00215A92" w:rsidRPr="00215A92" w:rsidRDefault="008900C3" w:rsidP="00215A92">
            <w:pPr>
              <w:pStyle w:val="Default"/>
            </w:pPr>
            <w:r>
              <w:rPr>
                <w:iCs/>
              </w:rPr>
              <w:t>-</w:t>
            </w:r>
            <w:r w:rsidR="00215A92" w:rsidRPr="00215A92">
              <w:rPr>
                <w:iCs/>
              </w:rPr>
              <w:t xml:space="preserve">číselné a obrázkové řady, doplňovačky </w:t>
            </w:r>
          </w:p>
          <w:p w14:paraId="26BE000F" w14:textId="77777777" w:rsidR="00572870" w:rsidRPr="00215A92" w:rsidRDefault="00572870" w:rsidP="00701AA0"/>
        </w:tc>
      </w:tr>
    </w:tbl>
    <w:p w14:paraId="5D6CA995" w14:textId="77777777" w:rsidR="00572870" w:rsidRDefault="00572870" w:rsidP="00572870">
      <w:pPr>
        <w:rPr>
          <w:b/>
        </w:rPr>
      </w:pPr>
    </w:p>
    <w:p w14:paraId="2CB29225" w14:textId="77777777" w:rsidR="00F30FE9" w:rsidRDefault="00F30FE9" w:rsidP="00572870">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85B54" w:rsidRPr="00585B54" w14:paraId="068C7CCD" w14:textId="77777777" w:rsidTr="005D3E46">
        <w:trPr>
          <w:trHeight w:val="100"/>
        </w:trPr>
        <w:tc>
          <w:tcPr>
            <w:tcW w:w="9464" w:type="dxa"/>
            <w:shd w:val="clear" w:color="auto" w:fill="E7E6E6"/>
          </w:tcPr>
          <w:p w14:paraId="599D6730" w14:textId="77777777" w:rsidR="00585B54" w:rsidRPr="00585B54" w:rsidRDefault="00585B54" w:rsidP="00585B54">
            <w:pPr>
              <w:suppressAutoHyphens w:val="0"/>
              <w:autoSpaceDE w:val="0"/>
              <w:autoSpaceDN w:val="0"/>
              <w:adjustRightInd w:val="0"/>
              <w:rPr>
                <w:color w:val="000000"/>
                <w:lang w:eastAsia="cs-CZ"/>
              </w:rPr>
            </w:pPr>
            <w:r w:rsidRPr="00585B54">
              <w:rPr>
                <w:b/>
                <w:bCs/>
                <w:color w:val="000000"/>
                <w:lang w:eastAsia="cs-CZ"/>
              </w:rPr>
              <w:t xml:space="preserve">Průřezová témata, přesahy, souvislosti </w:t>
            </w:r>
          </w:p>
        </w:tc>
      </w:tr>
      <w:tr w:rsidR="00585B54" w:rsidRPr="00585B54" w14:paraId="4956D21B" w14:textId="77777777" w:rsidTr="00585B54">
        <w:trPr>
          <w:trHeight w:val="100"/>
        </w:trPr>
        <w:tc>
          <w:tcPr>
            <w:tcW w:w="9464" w:type="dxa"/>
          </w:tcPr>
          <w:p w14:paraId="569C6836"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Hodnoty, postoje, praktická etika </w:t>
            </w:r>
          </w:p>
        </w:tc>
      </w:tr>
      <w:tr w:rsidR="00585B54" w:rsidRPr="00585B54" w14:paraId="51A0A0C4" w14:textId="77777777" w:rsidTr="00585B54">
        <w:trPr>
          <w:trHeight w:val="100"/>
        </w:trPr>
        <w:tc>
          <w:tcPr>
            <w:tcW w:w="9464" w:type="dxa"/>
          </w:tcPr>
          <w:p w14:paraId="22C744A1"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 analýzy vlastních i cizích postojů a hodnot a jejich projevů v chování lidí </w:t>
            </w:r>
          </w:p>
        </w:tc>
      </w:tr>
      <w:tr w:rsidR="00585B54" w:rsidRPr="00585B54" w14:paraId="4A94929E" w14:textId="77777777" w:rsidTr="00585B54">
        <w:trPr>
          <w:trHeight w:val="100"/>
        </w:trPr>
        <w:tc>
          <w:tcPr>
            <w:tcW w:w="9464" w:type="dxa"/>
          </w:tcPr>
          <w:p w14:paraId="1A445599"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Komunikace </w:t>
            </w:r>
          </w:p>
        </w:tc>
      </w:tr>
      <w:tr w:rsidR="00585B54" w:rsidRPr="00585B54" w14:paraId="0F6E277E" w14:textId="77777777" w:rsidTr="00585B54">
        <w:trPr>
          <w:trHeight w:val="100"/>
        </w:trPr>
        <w:tc>
          <w:tcPr>
            <w:tcW w:w="9464" w:type="dxa"/>
          </w:tcPr>
          <w:p w14:paraId="40C98E8A" w14:textId="77777777" w:rsidR="00585B54" w:rsidRPr="00585B54" w:rsidRDefault="00585B54" w:rsidP="00585B54">
            <w:pPr>
              <w:suppressAutoHyphens w:val="0"/>
              <w:autoSpaceDE w:val="0"/>
              <w:autoSpaceDN w:val="0"/>
              <w:adjustRightInd w:val="0"/>
              <w:rPr>
                <w:color w:val="000000"/>
                <w:lang w:eastAsia="cs-CZ"/>
              </w:rPr>
            </w:pPr>
            <w:r w:rsidRPr="00585B54">
              <w:rPr>
                <w:b/>
                <w:bCs/>
                <w:i/>
                <w:iCs/>
                <w:color w:val="000000"/>
                <w:lang w:eastAsia="cs-CZ"/>
              </w:rPr>
              <w:t xml:space="preserve">– </w:t>
            </w:r>
            <w:r w:rsidRPr="00585B54">
              <w:rPr>
                <w:color w:val="000000"/>
                <w:lang w:eastAsia="cs-CZ"/>
              </w:rPr>
              <w:t xml:space="preserve">cvičení pozorování a empatického a aktivního naslouchání, dovednosti pro sdělování verbální i neverbální (technika řeči, výraz řeči, cvičení v neverbálním sdělování) </w:t>
            </w:r>
          </w:p>
        </w:tc>
      </w:tr>
      <w:tr w:rsidR="00585B54" w:rsidRPr="00585B54" w14:paraId="2E20727E" w14:textId="77777777" w:rsidTr="00585B54">
        <w:trPr>
          <w:trHeight w:val="100"/>
        </w:trPr>
        <w:tc>
          <w:tcPr>
            <w:tcW w:w="9464" w:type="dxa"/>
          </w:tcPr>
          <w:p w14:paraId="0FEDBAB5"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Kooperace a </w:t>
            </w:r>
            <w:proofErr w:type="spellStart"/>
            <w:r w:rsidRPr="00585B54">
              <w:rPr>
                <w:color w:val="000000"/>
                <w:lang w:eastAsia="cs-CZ"/>
              </w:rPr>
              <w:t>kompetice</w:t>
            </w:r>
            <w:proofErr w:type="spellEnd"/>
            <w:r w:rsidRPr="00585B54">
              <w:rPr>
                <w:color w:val="000000"/>
                <w:lang w:eastAsia="cs-CZ"/>
              </w:rPr>
              <w:t xml:space="preserve"> </w:t>
            </w:r>
          </w:p>
        </w:tc>
      </w:tr>
      <w:tr w:rsidR="00585B54" w:rsidRPr="00585B54" w14:paraId="64B4CDD8" w14:textId="77777777" w:rsidTr="00585B54">
        <w:trPr>
          <w:trHeight w:val="221"/>
        </w:trPr>
        <w:tc>
          <w:tcPr>
            <w:tcW w:w="9464" w:type="dxa"/>
          </w:tcPr>
          <w:p w14:paraId="2DD52337"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585B54" w:rsidRPr="00585B54" w14:paraId="3396992E" w14:textId="77777777" w:rsidTr="00585B54">
        <w:trPr>
          <w:trHeight w:val="100"/>
        </w:trPr>
        <w:tc>
          <w:tcPr>
            <w:tcW w:w="9464" w:type="dxa"/>
          </w:tcPr>
          <w:p w14:paraId="0749C1A5"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Kreativita </w:t>
            </w:r>
          </w:p>
        </w:tc>
      </w:tr>
      <w:tr w:rsidR="00585B54" w:rsidRPr="00585B54" w14:paraId="343CB659" w14:textId="77777777" w:rsidTr="00585B54">
        <w:trPr>
          <w:trHeight w:val="100"/>
        </w:trPr>
        <w:tc>
          <w:tcPr>
            <w:tcW w:w="9464" w:type="dxa"/>
          </w:tcPr>
          <w:p w14:paraId="337F4311"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 cvičení pro rozvoj základních rysů kreativity (pružnosti nápadů, originality, schopnosti vidět věci jinak, citlivosti, schopnosti dotahovat nápady do reality) </w:t>
            </w:r>
          </w:p>
        </w:tc>
      </w:tr>
      <w:tr w:rsidR="00585B54" w:rsidRPr="00585B54" w14:paraId="749218BE" w14:textId="77777777" w:rsidTr="00585B54">
        <w:trPr>
          <w:trHeight w:val="100"/>
        </w:trPr>
        <w:tc>
          <w:tcPr>
            <w:tcW w:w="9464" w:type="dxa"/>
          </w:tcPr>
          <w:p w14:paraId="182C3FA3"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Poznávání lidí </w:t>
            </w:r>
          </w:p>
        </w:tc>
      </w:tr>
      <w:tr w:rsidR="00585B54" w:rsidRPr="00585B54" w14:paraId="6A8C5B32" w14:textId="77777777" w:rsidTr="00585B54">
        <w:trPr>
          <w:trHeight w:val="100"/>
        </w:trPr>
        <w:tc>
          <w:tcPr>
            <w:tcW w:w="9464" w:type="dxa"/>
          </w:tcPr>
          <w:p w14:paraId="23CC2AA2"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 vzájemné poznávání se ve skupině/třídě </w:t>
            </w:r>
          </w:p>
        </w:tc>
      </w:tr>
      <w:tr w:rsidR="00585B54" w:rsidRPr="00585B54" w14:paraId="267859C8" w14:textId="77777777" w:rsidTr="00585B54">
        <w:trPr>
          <w:trHeight w:val="100"/>
        </w:trPr>
        <w:tc>
          <w:tcPr>
            <w:tcW w:w="9464" w:type="dxa"/>
          </w:tcPr>
          <w:p w14:paraId="25937EE8"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Rozvoj schopností poznávání </w:t>
            </w:r>
          </w:p>
        </w:tc>
      </w:tr>
      <w:tr w:rsidR="00585B54" w:rsidRPr="00585B54" w14:paraId="4871F74D" w14:textId="77777777" w:rsidTr="00585B54">
        <w:trPr>
          <w:trHeight w:val="100"/>
        </w:trPr>
        <w:tc>
          <w:tcPr>
            <w:tcW w:w="9464" w:type="dxa"/>
          </w:tcPr>
          <w:p w14:paraId="72191CC7"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 cvičení smyslového vnímání, pozornosti a soustředění, cvičení dovednosti zapamatování, řešení problémů, dovednosti pro učení a studium </w:t>
            </w:r>
          </w:p>
        </w:tc>
      </w:tr>
      <w:tr w:rsidR="00585B54" w:rsidRPr="00585B54" w14:paraId="61954BF4" w14:textId="77777777" w:rsidTr="00585B54">
        <w:trPr>
          <w:trHeight w:val="100"/>
        </w:trPr>
        <w:tc>
          <w:tcPr>
            <w:tcW w:w="9464" w:type="dxa"/>
          </w:tcPr>
          <w:p w14:paraId="57292C4C"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OSOBNOSTNÍ A SOCIÁLNÍ VÝCHOVA - Řešení problémů a rozhodovací dovednosti </w:t>
            </w:r>
          </w:p>
        </w:tc>
      </w:tr>
      <w:tr w:rsidR="00585B54" w:rsidRPr="00585B54" w14:paraId="2125BA2A" w14:textId="77777777" w:rsidTr="00585B54">
        <w:trPr>
          <w:trHeight w:val="100"/>
        </w:trPr>
        <w:tc>
          <w:tcPr>
            <w:tcW w:w="9464" w:type="dxa"/>
          </w:tcPr>
          <w:p w14:paraId="378FC282" w14:textId="77777777" w:rsidR="00585B54" w:rsidRPr="00585B54" w:rsidRDefault="00585B54" w:rsidP="00585B54">
            <w:pPr>
              <w:suppressAutoHyphens w:val="0"/>
              <w:autoSpaceDE w:val="0"/>
              <w:autoSpaceDN w:val="0"/>
              <w:adjustRightInd w:val="0"/>
              <w:rPr>
                <w:color w:val="000000"/>
                <w:lang w:eastAsia="cs-CZ"/>
              </w:rPr>
            </w:pPr>
            <w:r w:rsidRPr="00585B54">
              <w:rPr>
                <w:color w:val="000000"/>
                <w:lang w:eastAsia="cs-CZ"/>
              </w:rPr>
              <w:t xml:space="preserve">– dovednosti pro řešení problémů, zvládání učebních problémů vázaných na látku předmětů </w:t>
            </w:r>
          </w:p>
        </w:tc>
      </w:tr>
    </w:tbl>
    <w:p w14:paraId="3F6394EE" w14:textId="77777777" w:rsidR="00215A92" w:rsidRPr="00215A92" w:rsidRDefault="00215A92" w:rsidP="00215A92"/>
    <w:p w14:paraId="6A5546B9" w14:textId="77777777" w:rsidR="00215A92" w:rsidRPr="00215A92" w:rsidRDefault="00215A92" w:rsidP="00215A92"/>
    <w:p w14:paraId="6487265C" w14:textId="77777777" w:rsidR="00215A92" w:rsidRPr="00215A92" w:rsidRDefault="00215A92" w:rsidP="00215A92"/>
    <w:p w14:paraId="2FD77AA1" w14:textId="77777777" w:rsidR="00215A92" w:rsidRPr="00215A92" w:rsidRDefault="00215A92" w:rsidP="00215A92"/>
    <w:p w14:paraId="788838D8" w14:textId="77777777" w:rsidR="00DF6937" w:rsidRDefault="00DF6937" w:rsidP="00DF6937">
      <w:pPr>
        <w:pStyle w:val="Default"/>
      </w:pPr>
      <w:r>
        <w:br w:type="page"/>
      </w:r>
    </w:p>
    <w:p w14:paraId="1CF9A5D1" w14:textId="77777777" w:rsidR="008F1928" w:rsidRDefault="008F1928" w:rsidP="00DF6937">
      <w:pPr>
        <w:pStyle w:val="Default"/>
        <w:ind w:left="1080"/>
        <w:jc w:val="center"/>
        <w:rPr>
          <w:b/>
          <w:bCs/>
          <w:iCs/>
        </w:rPr>
      </w:pPr>
    </w:p>
    <w:p w14:paraId="305AF368" w14:textId="77777777" w:rsidR="008F1928" w:rsidRDefault="000534F3" w:rsidP="000534F3">
      <w:pPr>
        <w:pStyle w:val="Nadpis2"/>
      </w:pPr>
      <w:bookmarkStart w:id="8" w:name="_Toc46063703"/>
      <w:r>
        <w:t xml:space="preserve">Název vyučovacího předmětu: </w:t>
      </w:r>
      <w:r w:rsidRPr="000534F3">
        <w:rPr>
          <w:sz w:val="32"/>
          <w:szCs w:val="32"/>
        </w:rPr>
        <w:t>Prvouka</w:t>
      </w:r>
      <w:bookmarkEnd w:id="8"/>
    </w:p>
    <w:p w14:paraId="2C38A444" w14:textId="77777777" w:rsidR="008F1928" w:rsidRPr="000534F3" w:rsidRDefault="000534F3" w:rsidP="008F1928">
      <w:pPr>
        <w:rPr>
          <w:b/>
        </w:rPr>
      </w:pPr>
      <w:r w:rsidRPr="000534F3">
        <w:rPr>
          <w:b/>
        </w:rPr>
        <w:t xml:space="preserve">Název vzdělávací oblasti: </w:t>
      </w:r>
      <w:r w:rsidRPr="000534F3">
        <w:rPr>
          <w:b/>
          <w:sz w:val="32"/>
          <w:szCs w:val="32"/>
        </w:rPr>
        <w:t>Člověk a jeho svět</w:t>
      </w:r>
    </w:p>
    <w:p w14:paraId="1402831F" w14:textId="77777777" w:rsidR="008F1928" w:rsidRDefault="008F1928" w:rsidP="008F1928">
      <w:pPr>
        <w:rPr>
          <w:b/>
        </w:rPr>
      </w:pPr>
    </w:p>
    <w:p w14:paraId="3F6CFB80" w14:textId="77777777" w:rsidR="008F1928" w:rsidRDefault="008F1928" w:rsidP="008F1928">
      <w:pPr>
        <w:rPr>
          <w:b/>
        </w:rPr>
      </w:pPr>
      <w:r>
        <w:rPr>
          <w:b/>
        </w:rPr>
        <w:t>Charakteristika vyučovacího předmětu:</w:t>
      </w:r>
    </w:p>
    <w:p w14:paraId="52F94307" w14:textId="77777777" w:rsidR="008F1928" w:rsidRDefault="008F1928" w:rsidP="008F1928">
      <w:pPr>
        <w:jc w:val="both"/>
      </w:pPr>
    </w:p>
    <w:p w14:paraId="3F8D421A" w14:textId="77777777" w:rsidR="008F1928" w:rsidRDefault="008F1928" w:rsidP="008F1928">
      <w:pPr>
        <w:jc w:val="both"/>
      </w:pPr>
      <w:r>
        <w:t xml:space="preserve">Tato oblast vymezuje vzdělávací obsah týkající se člověka, rodiny, společnosti, vlasti, přírody, kultury, techniky, zdraví, bezpečí a dalších témat. Vyučuje se v prvním, druhém a třetím ročníku dvě hodiny týdně. Žáci pozorují a pojmenovávají věci, jevy a děje, jejich vzájemné vztahy a souvislosti. Utváří si prvotní ucelený obraz světa. Poznávají sebe a své okolí. Vnímají lidi a vztahy mezi nimi. Všímají si  lidských výtvorů a přírodních jevů, pozorují je, přemýšlejí o nich a chrání je. Pronikají do chápání současnosti jako výsledek minulosti a východisko do budoucnosti. </w:t>
      </w:r>
    </w:p>
    <w:p w14:paraId="292DC221" w14:textId="77777777" w:rsidR="008F1928" w:rsidRDefault="008F1928" w:rsidP="008F1928">
      <w:pPr>
        <w:ind w:left="360"/>
        <w:jc w:val="both"/>
      </w:pPr>
    </w:p>
    <w:p w14:paraId="5B7D27EE" w14:textId="77777777" w:rsidR="008F1928" w:rsidRDefault="008F1928" w:rsidP="008F1928">
      <w:pPr>
        <w:jc w:val="both"/>
      </w:pPr>
      <w:r>
        <w:t>Vzdělávací obsah je členěn do pěti tematických okruhů:</w:t>
      </w:r>
    </w:p>
    <w:p w14:paraId="6B71BB49" w14:textId="77777777" w:rsidR="008F1928" w:rsidRDefault="008F1928" w:rsidP="008F1928">
      <w:pPr>
        <w:jc w:val="both"/>
      </w:pPr>
    </w:p>
    <w:p w14:paraId="052AD9F5" w14:textId="77777777" w:rsidR="008F1928" w:rsidRDefault="008F1928" w:rsidP="008F1928">
      <w:pPr>
        <w:jc w:val="both"/>
        <w:rPr>
          <w:u w:val="single"/>
        </w:rPr>
      </w:pPr>
      <w:r>
        <w:rPr>
          <w:u w:val="single"/>
        </w:rPr>
        <w:t>Místo, kde žijeme</w:t>
      </w:r>
    </w:p>
    <w:p w14:paraId="57F837FC" w14:textId="77777777" w:rsidR="008F1928" w:rsidRDefault="008F1928" w:rsidP="008F1928">
      <w:pPr>
        <w:jc w:val="both"/>
      </w:pPr>
    </w:p>
    <w:p w14:paraId="6888B049" w14:textId="77777777" w:rsidR="008F1928" w:rsidRDefault="008F1928" w:rsidP="00266B2D">
      <w:pPr>
        <w:numPr>
          <w:ilvl w:val="0"/>
          <w:numId w:val="18"/>
        </w:numPr>
        <w:jc w:val="both"/>
      </w:pPr>
      <w:r>
        <w:t>Důraz kladen na praktické poznávání místních a regionálních skutečností a na utváření přímých zkušeností žáků (např. v dopravní výchově)</w:t>
      </w:r>
    </w:p>
    <w:p w14:paraId="5EDFD661" w14:textId="77777777" w:rsidR="008F1928" w:rsidRDefault="008F1928" w:rsidP="00266B2D">
      <w:pPr>
        <w:numPr>
          <w:ilvl w:val="0"/>
          <w:numId w:val="18"/>
        </w:numPr>
        <w:jc w:val="both"/>
      </w:pPr>
      <w:r>
        <w:t>Chápání organizace života v rodině, ve škole, v obci, ve společnosti</w:t>
      </w:r>
    </w:p>
    <w:p w14:paraId="4C303CBA" w14:textId="77777777" w:rsidR="008F1928" w:rsidRDefault="008F1928" w:rsidP="008F1928">
      <w:pPr>
        <w:ind w:left="720"/>
        <w:jc w:val="both"/>
      </w:pPr>
    </w:p>
    <w:p w14:paraId="71967E37" w14:textId="77777777" w:rsidR="008F1928" w:rsidRDefault="008F1928" w:rsidP="008F1928">
      <w:pPr>
        <w:jc w:val="both"/>
        <w:rPr>
          <w:u w:val="single"/>
        </w:rPr>
      </w:pPr>
      <w:r>
        <w:rPr>
          <w:u w:val="single"/>
        </w:rPr>
        <w:t xml:space="preserve">Lidé kolem nás </w:t>
      </w:r>
    </w:p>
    <w:p w14:paraId="3574EB3C" w14:textId="77777777" w:rsidR="008F1928" w:rsidRDefault="008F1928" w:rsidP="008F1928">
      <w:pPr>
        <w:jc w:val="both"/>
        <w:rPr>
          <w:u w:val="single"/>
        </w:rPr>
      </w:pPr>
      <w:r>
        <w:rPr>
          <w:u w:val="single"/>
        </w:rPr>
        <w:t xml:space="preserve">  </w:t>
      </w:r>
    </w:p>
    <w:p w14:paraId="61711BF6" w14:textId="77777777" w:rsidR="008F1928" w:rsidRDefault="008F1928" w:rsidP="00266B2D">
      <w:pPr>
        <w:numPr>
          <w:ilvl w:val="0"/>
          <w:numId w:val="45"/>
        </w:numPr>
        <w:jc w:val="both"/>
      </w:pPr>
      <w:r>
        <w:t>Upevňování základů vhodného chování a jednání mezi lidmi</w:t>
      </w:r>
    </w:p>
    <w:p w14:paraId="4B4A8AED" w14:textId="77777777" w:rsidR="008F1928" w:rsidRDefault="008F1928" w:rsidP="00266B2D">
      <w:pPr>
        <w:numPr>
          <w:ilvl w:val="0"/>
          <w:numId w:val="45"/>
        </w:numPr>
        <w:jc w:val="both"/>
      </w:pPr>
      <w:r>
        <w:t>Seznámení se se základními právy a povinnostmi, se světem financí a s problémy soužití lidí (globální problémy)</w:t>
      </w:r>
    </w:p>
    <w:p w14:paraId="05C088C8" w14:textId="77777777" w:rsidR="008F1928" w:rsidRDefault="008F1928" w:rsidP="008F1928">
      <w:pPr>
        <w:ind w:left="720"/>
        <w:jc w:val="both"/>
      </w:pPr>
    </w:p>
    <w:p w14:paraId="464C1C99" w14:textId="77777777" w:rsidR="008F1928" w:rsidRDefault="008F1928" w:rsidP="008F1928">
      <w:pPr>
        <w:jc w:val="both"/>
        <w:rPr>
          <w:u w:val="single"/>
        </w:rPr>
      </w:pPr>
      <w:r>
        <w:rPr>
          <w:u w:val="single"/>
        </w:rPr>
        <w:t>Lidé a čas</w:t>
      </w:r>
    </w:p>
    <w:p w14:paraId="70F1FF68" w14:textId="77777777" w:rsidR="008F1928" w:rsidRDefault="008F1928" w:rsidP="008F1928">
      <w:pPr>
        <w:jc w:val="both"/>
        <w:rPr>
          <w:u w:val="single"/>
        </w:rPr>
      </w:pPr>
    </w:p>
    <w:p w14:paraId="0EE03338" w14:textId="77777777" w:rsidR="008F1928" w:rsidRDefault="008F1928" w:rsidP="00266B2D">
      <w:pPr>
        <w:numPr>
          <w:ilvl w:val="0"/>
          <w:numId w:val="90"/>
        </w:numPr>
        <w:jc w:val="both"/>
      </w:pPr>
      <w:r>
        <w:t>Orientace v čase</w:t>
      </w:r>
    </w:p>
    <w:p w14:paraId="4A199754" w14:textId="77777777" w:rsidR="008F1928" w:rsidRDefault="008F1928" w:rsidP="00266B2D">
      <w:pPr>
        <w:numPr>
          <w:ilvl w:val="0"/>
          <w:numId w:val="90"/>
        </w:numPr>
        <w:jc w:val="both"/>
      </w:pPr>
      <w:r>
        <w:t>Návštěva památek, muzeí, knihoven</w:t>
      </w:r>
    </w:p>
    <w:p w14:paraId="52CF3CE5" w14:textId="77777777" w:rsidR="008F1928" w:rsidRDefault="008F1928" w:rsidP="008F1928">
      <w:pPr>
        <w:ind w:left="720"/>
        <w:jc w:val="both"/>
        <w:rPr>
          <w:u w:val="single"/>
        </w:rPr>
      </w:pPr>
    </w:p>
    <w:p w14:paraId="735FECB0" w14:textId="77777777" w:rsidR="008F1928" w:rsidRDefault="008F1928" w:rsidP="008F1928">
      <w:pPr>
        <w:jc w:val="both"/>
        <w:rPr>
          <w:u w:val="single"/>
        </w:rPr>
      </w:pPr>
      <w:r>
        <w:rPr>
          <w:u w:val="single"/>
        </w:rPr>
        <w:t>Rozmanitost přírody</w:t>
      </w:r>
    </w:p>
    <w:p w14:paraId="4208116D" w14:textId="77777777" w:rsidR="008F1928" w:rsidRDefault="008F1928" w:rsidP="008F1928">
      <w:pPr>
        <w:jc w:val="both"/>
        <w:rPr>
          <w:u w:val="single"/>
        </w:rPr>
      </w:pPr>
    </w:p>
    <w:p w14:paraId="4A91553E" w14:textId="77777777" w:rsidR="008F1928" w:rsidRDefault="008F1928" w:rsidP="00266B2D">
      <w:pPr>
        <w:numPr>
          <w:ilvl w:val="0"/>
          <w:numId w:val="90"/>
        </w:numPr>
        <w:jc w:val="both"/>
      </w:pPr>
      <w:r>
        <w:t>Poznávání Země jako planety sluneční soustavy</w:t>
      </w:r>
    </w:p>
    <w:p w14:paraId="448012C6" w14:textId="77777777" w:rsidR="008F1928" w:rsidRDefault="008F1928" w:rsidP="00266B2D">
      <w:pPr>
        <w:numPr>
          <w:ilvl w:val="0"/>
          <w:numId w:val="90"/>
        </w:numPr>
        <w:jc w:val="both"/>
      </w:pPr>
      <w:r>
        <w:t>Poznávání proměnlivosti a rozmanitosti živé a neživé přírody</w:t>
      </w:r>
    </w:p>
    <w:p w14:paraId="005D1B50" w14:textId="77777777" w:rsidR="008F1928" w:rsidRDefault="008F1928" w:rsidP="008F1928">
      <w:pPr>
        <w:ind w:left="720"/>
        <w:jc w:val="both"/>
        <w:rPr>
          <w:u w:val="single"/>
        </w:rPr>
      </w:pPr>
    </w:p>
    <w:p w14:paraId="0EED7653" w14:textId="77777777" w:rsidR="008F1928" w:rsidRDefault="008F1928" w:rsidP="008F1928">
      <w:pPr>
        <w:jc w:val="both"/>
        <w:rPr>
          <w:u w:val="single"/>
        </w:rPr>
      </w:pPr>
      <w:r>
        <w:rPr>
          <w:u w:val="single"/>
        </w:rPr>
        <w:t>Člověk a jeho zdraví</w:t>
      </w:r>
    </w:p>
    <w:p w14:paraId="46E112B7" w14:textId="77777777" w:rsidR="008F1928" w:rsidRDefault="008F1928" w:rsidP="008F1928">
      <w:pPr>
        <w:jc w:val="both"/>
        <w:rPr>
          <w:u w:val="single"/>
        </w:rPr>
      </w:pPr>
    </w:p>
    <w:p w14:paraId="4397C00B" w14:textId="77777777" w:rsidR="008F1928" w:rsidRDefault="008F1928" w:rsidP="00266B2D">
      <w:pPr>
        <w:numPr>
          <w:ilvl w:val="0"/>
          <w:numId w:val="27"/>
        </w:numPr>
        <w:jc w:val="both"/>
      </w:pPr>
      <w:r>
        <w:t xml:space="preserve">Základní poučení o zdraví a nemocech, o zdravotní prevenci i poskytování první pomoci </w:t>
      </w:r>
    </w:p>
    <w:p w14:paraId="2FAF2F94" w14:textId="77777777" w:rsidR="008F1928" w:rsidRDefault="008F1928" w:rsidP="00266B2D">
      <w:pPr>
        <w:numPr>
          <w:ilvl w:val="0"/>
          <w:numId w:val="27"/>
        </w:numPr>
        <w:jc w:val="both"/>
      </w:pPr>
      <w:r>
        <w:t>Poznávání sebe na základě poznávání člověka jako živé bytosti</w:t>
      </w:r>
    </w:p>
    <w:p w14:paraId="6EC1027A" w14:textId="77777777" w:rsidR="008F1928" w:rsidRDefault="008F1928" w:rsidP="00266B2D">
      <w:pPr>
        <w:numPr>
          <w:ilvl w:val="0"/>
          <w:numId w:val="27"/>
        </w:numPr>
        <w:jc w:val="both"/>
      </w:pPr>
      <w:r>
        <w:t>Osvojení bezpečného chování a vzájemné pomoci v různých životních situacích, včetně mimořádných událostí</w:t>
      </w:r>
    </w:p>
    <w:p w14:paraId="7D88E79F" w14:textId="77777777" w:rsidR="008F1928" w:rsidRDefault="008F1928" w:rsidP="00266B2D">
      <w:pPr>
        <w:numPr>
          <w:ilvl w:val="0"/>
          <w:numId w:val="27"/>
        </w:numPr>
        <w:jc w:val="both"/>
      </w:pPr>
      <w:r>
        <w:t>Zdraví je důležitá hodnota v životě člověka</w:t>
      </w:r>
    </w:p>
    <w:p w14:paraId="082AAEC9" w14:textId="77777777" w:rsidR="008F1928" w:rsidRDefault="008F1928" w:rsidP="00266B2D">
      <w:pPr>
        <w:numPr>
          <w:ilvl w:val="0"/>
          <w:numId w:val="27"/>
        </w:numPr>
        <w:jc w:val="both"/>
      </w:pPr>
      <w:r>
        <w:t>Získávání vědomostí a dovedností názornými pomůckami, pozorování přírody a činností lidí, řešení modelových situací</w:t>
      </w:r>
    </w:p>
    <w:p w14:paraId="687FF769" w14:textId="77777777" w:rsidR="008F1928" w:rsidRDefault="008F1928" w:rsidP="008F1928">
      <w:pPr>
        <w:jc w:val="both"/>
      </w:pPr>
    </w:p>
    <w:p w14:paraId="10435F4C" w14:textId="77777777" w:rsidR="008F1928" w:rsidRDefault="008F1928" w:rsidP="008F1928">
      <w:pPr>
        <w:jc w:val="both"/>
        <w:rPr>
          <w:u w:val="single"/>
        </w:rPr>
      </w:pPr>
      <w:r>
        <w:rPr>
          <w:u w:val="single"/>
        </w:rPr>
        <w:t>Začlenění průřezových témat:</w:t>
      </w:r>
    </w:p>
    <w:p w14:paraId="03ABAC85" w14:textId="77777777" w:rsidR="008F1928" w:rsidRDefault="008F1928" w:rsidP="008F1928">
      <w:pPr>
        <w:jc w:val="both"/>
        <w:rPr>
          <w:u w:val="single"/>
        </w:rPr>
      </w:pPr>
    </w:p>
    <w:p w14:paraId="6C062FD9" w14:textId="77777777" w:rsidR="008F1928" w:rsidRDefault="008F1928" w:rsidP="008F1928">
      <w:pPr>
        <w:jc w:val="both"/>
      </w:pPr>
      <w:r>
        <w:t>Environmentální výchova:</w:t>
      </w:r>
    </w:p>
    <w:p w14:paraId="44668740" w14:textId="77777777" w:rsidR="008F1928" w:rsidRDefault="008F1928" w:rsidP="00266B2D">
      <w:pPr>
        <w:numPr>
          <w:ilvl w:val="0"/>
          <w:numId w:val="84"/>
        </w:numPr>
        <w:jc w:val="both"/>
      </w:pPr>
      <w:r>
        <w:t>vztah člověka k životnímu prostředí</w:t>
      </w:r>
    </w:p>
    <w:p w14:paraId="2C5F7FFD" w14:textId="77777777" w:rsidR="008F1928" w:rsidRDefault="008F1928" w:rsidP="00266B2D">
      <w:pPr>
        <w:numPr>
          <w:ilvl w:val="0"/>
          <w:numId w:val="84"/>
        </w:numPr>
        <w:jc w:val="both"/>
      </w:pPr>
      <w:r>
        <w:t>ekosystémy</w:t>
      </w:r>
    </w:p>
    <w:p w14:paraId="66BDC94D" w14:textId="77777777" w:rsidR="008F1928" w:rsidRDefault="008F1928" w:rsidP="00266B2D">
      <w:pPr>
        <w:numPr>
          <w:ilvl w:val="0"/>
          <w:numId w:val="84"/>
        </w:numPr>
        <w:jc w:val="both"/>
      </w:pPr>
      <w:r>
        <w:t>základní podmínky života</w:t>
      </w:r>
    </w:p>
    <w:p w14:paraId="19E07840" w14:textId="77777777" w:rsidR="008F1928" w:rsidRDefault="008F1928" w:rsidP="00266B2D">
      <w:pPr>
        <w:numPr>
          <w:ilvl w:val="0"/>
          <w:numId w:val="84"/>
        </w:numPr>
        <w:jc w:val="both"/>
      </w:pPr>
      <w:r>
        <w:t>lidské aktivity a problémy životního prostředí</w:t>
      </w:r>
    </w:p>
    <w:p w14:paraId="5371EA98" w14:textId="77777777" w:rsidR="008F1928" w:rsidRDefault="008F1928" w:rsidP="008F1928">
      <w:pPr>
        <w:ind w:left="720"/>
        <w:jc w:val="both"/>
      </w:pPr>
    </w:p>
    <w:p w14:paraId="54419DA9" w14:textId="77777777" w:rsidR="008F1928" w:rsidRDefault="008F1928" w:rsidP="008F1928">
      <w:pPr>
        <w:jc w:val="both"/>
      </w:pPr>
      <w:r>
        <w:t>Výchova demokratického člověka:</w:t>
      </w:r>
    </w:p>
    <w:p w14:paraId="744A516E" w14:textId="77777777" w:rsidR="008F1928" w:rsidRDefault="008F1928" w:rsidP="00266B2D">
      <w:pPr>
        <w:numPr>
          <w:ilvl w:val="0"/>
          <w:numId w:val="89"/>
        </w:numPr>
        <w:jc w:val="both"/>
      </w:pPr>
      <w:r>
        <w:t>společnost a škola – pravidla chování</w:t>
      </w:r>
    </w:p>
    <w:p w14:paraId="6222DE86" w14:textId="77777777" w:rsidR="008F1928" w:rsidRDefault="008F1928" w:rsidP="00266B2D">
      <w:pPr>
        <w:numPr>
          <w:ilvl w:val="0"/>
          <w:numId w:val="89"/>
        </w:numPr>
        <w:jc w:val="both"/>
      </w:pPr>
      <w:r>
        <w:t>občan a stát</w:t>
      </w:r>
    </w:p>
    <w:p w14:paraId="6EBF945E" w14:textId="77777777" w:rsidR="008F1928" w:rsidRDefault="008F1928" w:rsidP="00266B2D">
      <w:pPr>
        <w:numPr>
          <w:ilvl w:val="0"/>
          <w:numId w:val="89"/>
        </w:numPr>
        <w:jc w:val="both"/>
      </w:pPr>
      <w:r>
        <w:t>svět financí</w:t>
      </w:r>
    </w:p>
    <w:p w14:paraId="46ABC43F" w14:textId="77777777" w:rsidR="008F1928" w:rsidRDefault="008F1928" w:rsidP="008F1928">
      <w:pPr>
        <w:ind w:left="780"/>
        <w:jc w:val="both"/>
      </w:pPr>
    </w:p>
    <w:p w14:paraId="46948685" w14:textId="77777777" w:rsidR="008F1928" w:rsidRDefault="008F1928" w:rsidP="008F1928">
      <w:pPr>
        <w:jc w:val="both"/>
      </w:pPr>
      <w:r>
        <w:t>Multikulturní výchova:</w:t>
      </w:r>
    </w:p>
    <w:p w14:paraId="4AF969CB" w14:textId="77777777" w:rsidR="008F1928" w:rsidRDefault="008F1928" w:rsidP="00266B2D">
      <w:pPr>
        <w:numPr>
          <w:ilvl w:val="0"/>
          <w:numId w:val="35"/>
        </w:numPr>
        <w:jc w:val="both"/>
      </w:pPr>
      <w:r>
        <w:t xml:space="preserve">kulturní diference </w:t>
      </w:r>
    </w:p>
    <w:p w14:paraId="5D5C638A" w14:textId="77777777" w:rsidR="008F1928" w:rsidRDefault="008F1928" w:rsidP="00266B2D">
      <w:pPr>
        <w:numPr>
          <w:ilvl w:val="0"/>
          <w:numId w:val="35"/>
        </w:numPr>
        <w:jc w:val="both"/>
      </w:pPr>
      <w:r>
        <w:t>lidské vztahy</w:t>
      </w:r>
    </w:p>
    <w:p w14:paraId="3C639A52" w14:textId="77777777" w:rsidR="008F1928" w:rsidRDefault="008F1928" w:rsidP="00266B2D">
      <w:pPr>
        <w:numPr>
          <w:ilvl w:val="0"/>
          <w:numId w:val="35"/>
        </w:numPr>
        <w:jc w:val="both"/>
      </w:pPr>
      <w:r>
        <w:t>etnický původ</w:t>
      </w:r>
    </w:p>
    <w:p w14:paraId="542418ED" w14:textId="77777777" w:rsidR="008F1928" w:rsidRDefault="008F1928" w:rsidP="008F1928">
      <w:pPr>
        <w:ind w:left="720"/>
        <w:jc w:val="both"/>
      </w:pPr>
    </w:p>
    <w:p w14:paraId="07DD0D79" w14:textId="77777777" w:rsidR="008F1928" w:rsidRDefault="008F1928" w:rsidP="008F1928">
      <w:pPr>
        <w:jc w:val="both"/>
      </w:pPr>
      <w:r>
        <w:t>Osobnostní a sociální výchova:</w:t>
      </w:r>
    </w:p>
    <w:p w14:paraId="465A9879" w14:textId="77777777" w:rsidR="008F1928" w:rsidRDefault="008F1928" w:rsidP="00266B2D">
      <w:pPr>
        <w:numPr>
          <w:ilvl w:val="0"/>
          <w:numId w:val="19"/>
        </w:numPr>
        <w:jc w:val="both"/>
      </w:pPr>
      <w:r>
        <w:t xml:space="preserve">rozvoj schopností poznávání </w:t>
      </w:r>
    </w:p>
    <w:p w14:paraId="1C9838AB" w14:textId="77777777" w:rsidR="008F1928" w:rsidRDefault="008F1928" w:rsidP="00266B2D">
      <w:pPr>
        <w:numPr>
          <w:ilvl w:val="0"/>
          <w:numId w:val="19"/>
        </w:numPr>
        <w:jc w:val="both"/>
      </w:pPr>
      <w:r>
        <w:t>psychohygiena</w:t>
      </w:r>
    </w:p>
    <w:p w14:paraId="16C2C261" w14:textId="77777777" w:rsidR="008F1928" w:rsidRDefault="008F1928" w:rsidP="00266B2D">
      <w:pPr>
        <w:numPr>
          <w:ilvl w:val="0"/>
          <w:numId w:val="19"/>
        </w:numPr>
        <w:jc w:val="both"/>
      </w:pPr>
      <w:r>
        <w:t>hodnoty, postoje</w:t>
      </w:r>
    </w:p>
    <w:p w14:paraId="48A7B6F0" w14:textId="77777777" w:rsidR="008F1928" w:rsidRDefault="008F1928" w:rsidP="00266B2D">
      <w:pPr>
        <w:numPr>
          <w:ilvl w:val="0"/>
          <w:numId w:val="19"/>
        </w:numPr>
        <w:jc w:val="both"/>
      </w:pPr>
      <w:r>
        <w:t>mezilidské vztahy</w:t>
      </w:r>
    </w:p>
    <w:p w14:paraId="6521FBC3" w14:textId="77777777" w:rsidR="008F1928" w:rsidRDefault="008F1928" w:rsidP="00266B2D">
      <w:pPr>
        <w:numPr>
          <w:ilvl w:val="0"/>
          <w:numId w:val="19"/>
        </w:numPr>
        <w:jc w:val="both"/>
      </w:pPr>
      <w:r>
        <w:t>praktická etika</w:t>
      </w:r>
    </w:p>
    <w:p w14:paraId="63C45B3A" w14:textId="77777777" w:rsidR="008F1928" w:rsidRDefault="008F1928" w:rsidP="008F1928">
      <w:pPr>
        <w:jc w:val="both"/>
      </w:pPr>
    </w:p>
    <w:p w14:paraId="7EECB5C7" w14:textId="77777777" w:rsidR="008F1928" w:rsidRDefault="008F1928" w:rsidP="008F1928">
      <w:pPr>
        <w:jc w:val="both"/>
      </w:pPr>
      <w:r>
        <w:t>Mediální výchova:</w:t>
      </w:r>
    </w:p>
    <w:p w14:paraId="431939CB" w14:textId="376D51F9" w:rsidR="007135B9" w:rsidRDefault="008F1928" w:rsidP="007135B9">
      <w:pPr>
        <w:numPr>
          <w:ilvl w:val="0"/>
          <w:numId w:val="95"/>
        </w:numPr>
        <w:jc w:val="both"/>
      </w:pPr>
      <w:r>
        <w:t>bezpečná komunikace prostřednictvím elektronických médií</w:t>
      </w:r>
    </w:p>
    <w:p w14:paraId="1A781AEF" w14:textId="77777777" w:rsidR="007135B9" w:rsidRDefault="007135B9" w:rsidP="007135B9">
      <w:pPr>
        <w:jc w:val="both"/>
      </w:pPr>
    </w:p>
    <w:p w14:paraId="1927C7E3" w14:textId="77777777" w:rsidR="008F1928" w:rsidRDefault="008F1928" w:rsidP="008F1928">
      <w:pPr>
        <w:rPr>
          <w:b/>
        </w:rPr>
      </w:pPr>
      <w:r>
        <w:rPr>
          <w:b/>
        </w:rPr>
        <w:t>Společné předmětové strategie</w:t>
      </w:r>
    </w:p>
    <w:p w14:paraId="0CADF76D" w14:textId="77777777" w:rsidR="007135B9" w:rsidRDefault="007135B9" w:rsidP="008F1928">
      <w:pPr>
        <w:rPr>
          <w:b/>
        </w:rPr>
      </w:pPr>
    </w:p>
    <w:tbl>
      <w:tblPr>
        <w:tblW w:w="0" w:type="auto"/>
        <w:tblInd w:w="-5" w:type="dxa"/>
        <w:tblLayout w:type="fixed"/>
        <w:tblLook w:val="0000" w:firstRow="0" w:lastRow="0" w:firstColumn="0" w:lastColumn="0" w:noHBand="0" w:noVBand="0"/>
      </w:tblPr>
      <w:tblGrid>
        <w:gridCol w:w="4605"/>
        <w:gridCol w:w="4615"/>
      </w:tblGrid>
      <w:tr w:rsidR="008F1928" w14:paraId="546FA450" w14:textId="77777777" w:rsidTr="0090119F">
        <w:tc>
          <w:tcPr>
            <w:tcW w:w="4605" w:type="dxa"/>
            <w:tcBorders>
              <w:top w:val="single" w:sz="4" w:space="0" w:color="000000"/>
              <w:left w:val="single" w:sz="4" w:space="0" w:color="000000"/>
              <w:bottom w:val="single" w:sz="4" w:space="0" w:color="000000"/>
            </w:tcBorders>
            <w:shd w:val="clear" w:color="auto" w:fill="auto"/>
          </w:tcPr>
          <w:p w14:paraId="262BFF93" w14:textId="77777777" w:rsidR="008F1928" w:rsidRDefault="008F1928" w:rsidP="0090119F">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0F8660D" w14:textId="77777777" w:rsidR="008F1928" w:rsidRDefault="008F1928" w:rsidP="0090119F">
            <w:pPr>
              <w:snapToGrid w:val="0"/>
              <w:jc w:val="center"/>
              <w:rPr>
                <w:b/>
              </w:rPr>
            </w:pPr>
            <w:r>
              <w:rPr>
                <w:b/>
              </w:rPr>
              <w:t>Kompetence k řešení problémů</w:t>
            </w:r>
          </w:p>
        </w:tc>
      </w:tr>
      <w:tr w:rsidR="008F1928" w14:paraId="6F524877" w14:textId="77777777" w:rsidTr="007135B9">
        <w:trPr>
          <w:trHeight w:val="284"/>
        </w:trPr>
        <w:tc>
          <w:tcPr>
            <w:tcW w:w="4605" w:type="dxa"/>
            <w:tcBorders>
              <w:top w:val="single" w:sz="4" w:space="0" w:color="000000"/>
              <w:left w:val="single" w:sz="4" w:space="0" w:color="000000"/>
              <w:bottom w:val="single" w:sz="4" w:space="0" w:color="000000"/>
            </w:tcBorders>
            <w:shd w:val="clear" w:color="auto" w:fill="auto"/>
          </w:tcPr>
          <w:p w14:paraId="59FF759E" w14:textId="77777777" w:rsidR="008F1928" w:rsidRDefault="008F1928" w:rsidP="00266B2D">
            <w:pPr>
              <w:numPr>
                <w:ilvl w:val="0"/>
                <w:numId w:val="91"/>
              </w:numPr>
              <w:snapToGrid w:val="0"/>
              <w:ind w:left="714" w:hanging="357"/>
            </w:pPr>
            <w:r>
              <w:t>podněcujeme žáky k práci  s encyklopedií</w:t>
            </w:r>
          </w:p>
          <w:p w14:paraId="38500A90" w14:textId="77777777" w:rsidR="008F1928" w:rsidRDefault="008F1928" w:rsidP="00266B2D">
            <w:pPr>
              <w:numPr>
                <w:ilvl w:val="0"/>
                <w:numId w:val="91"/>
              </w:numPr>
              <w:ind w:left="714" w:hanging="357"/>
            </w:pPr>
            <w:r>
              <w:t>pracujeme s žáky různými metodami (skupinová, frontální, individuální)</w:t>
            </w:r>
          </w:p>
          <w:p w14:paraId="71B1F9D2" w14:textId="77777777" w:rsidR="008F1928" w:rsidRDefault="008F1928" w:rsidP="00266B2D">
            <w:pPr>
              <w:numPr>
                <w:ilvl w:val="0"/>
                <w:numId w:val="91"/>
              </w:numPr>
              <w:ind w:left="714" w:hanging="357"/>
            </w:pPr>
            <w:r>
              <w:t>podporujeme v žácích možnost volby způsobu práce</w:t>
            </w:r>
          </w:p>
          <w:p w14:paraId="53C9E061" w14:textId="77777777" w:rsidR="008F1928" w:rsidRDefault="008F1928" w:rsidP="00266B2D">
            <w:pPr>
              <w:numPr>
                <w:ilvl w:val="0"/>
                <w:numId w:val="91"/>
              </w:numPr>
              <w:ind w:left="714" w:hanging="357"/>
            </w:pPr>
            <w:r>
              <w:t xml:space="preserve">připravujeme žáky na zvládnutí využití vlastních poznámek a výpisků  </w:t>
            </w:r>
          </w:p>
          <w:p w14:paraId="02B1C315" w14:textId="77777777" w:rsidR="008F1928" w:rsidRDefault="008F1928" w:rsidP="00266B2D">
            <w:pPr>
              <w:numPr>
                <w:ilvl w:val="0"/>
                <w:numId w:val="91"/>
              </w:numPr>
              <w:ind w:left="714" w:hanging="357"/>
            </w:pPr>
            <w:r>
              <w:t>podporujeme žáky v sebehodnocení a vedeme je k hodnocení druhých</w:t>
            </w:r>
          </w:p>
          <w:p w14:paraId="7895A7EF" w14:textId="77777777" w:rsidR="008F1928" w:rsidRDefault="008F1928" w:rsidP="00266B2D">
            <w:pPr>
              <w:numPr>
                <w:ilvl w:val="0"/>
                <w:numId w:val="91"/>
              </w:numPr>
              <w:ind w:left="714" w:hanging="357"/>
            </w:pPr>
            <w:r>
              <w:t>podporujeme žáky v potřebě klást si otázky  a hledat odpovědi, uvažovat o problému</w:t>
            </w:r>
          </w:p>
          <w:p w14:paraId="20587B95" w14:textId="77777777" w:rsidR="008F1928" w:rsidRDefault="008F1928" w:rsidP="00266B2D">
            <w:pPr>
              <w:numPr>
                <w:ilvl w:val="0"/>
                <w:numId w:val="91"/>
              </w:numPr>
              <w:ind w:left="714" w:hanging="357"/>
            </w:pPr>
            <w:r>
              <w:t>oceňujeme u žáků snahu, aktivitu, zájem a touhu po poznání</w:t>
            </w:r>
          </w:p>
          <w:p w14:paraId="7D89C1FE" w14:textId="77777777" w:rsidR="008F1928" w:rsidRDefault="008F1928" w:rsidP="00266B2D">
            <w:pPr>
              <w:numPr>
                <w:ilvl w:val="0"/>
                <w:numId w:val="91"/>
              </w:numPr>
              <w:ind w:left="714" w:hanging="357"/>
            </w:pPr>
            <w:r>
              <w:t>vedeme žáky k vyjádření vlastního názoru</w:t>
            </w:r>
          </w:p>
          <w:p w14:paraId="28E41653" w14:textId="77777777" w:rsidR="008F1928" w:rsidRDefault="008F1928" w:rsidP="00266B2D">
            <w:pPr>
              <w:numPr>
                <w:ilvl w:val="0"/>
                <w:numId w:val="91"/>
              </w:numPr>
              <w:ind w:left="714" w:hanging="357"/>
            </w:pPr>
            <w:r>
              <w:t>hodnotíme společně s žáky dosažené výsledky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1393B1A" w14:textId="77777777" w:rsidR="008F1928" w:rsidRDefault="008F1928" w:rsidP="00266B2D">
            <w:pPr>
              <w:numPr>
                <w:ilvl w:val="0"/>
                <w:numId w:val="16"/>
              </w:numPr>
              <w:snapToGrid w:val="0"/>
            </w:pPr>
            <w:r>
              <w:t>motivujeme žáky konkrétními úlohami z praktického života</w:t>
            </w:r>
          </w:p>
          <w:p w14:paraId="1B9D4331" w14:textId="77777777" w:rsidR="008F1928" w:rsidRDefault="008F1928" w:rsidP="00266B2D">
            <w:pPr>
              <w:numPr>
                <w:ilvl w:val="0"/>
                <w:numId w:val="16"/>
              </w:numPr>
            </w:pPr>
            <w:r>
              <w:t>učíme žáky využívat vlastních znalostí a zkušeností</w:t>
            </w:r>
          </w:p>
          <w:p w14:paraId="7B27741B" w14:textId="77777777" w:rsidR="008F1928" w:rsidRDefault="008F1928" w:rsidP="00266B2D">
            <w:pPr>
              <w:numPr>
                <w:ilvl w:val="0"/>
                <w:numId w:val="16"/>
              </w:numPr>
            </w:pPr>
            <w:r>
              <w:t>učíme žáky vyhledávat a třídit informace</w:t>
            </w:r>
          </w:p>
          <w:p w14:paraId="339E30B0" w14:textId="77777777" w:rsidR="008F1928" w:rsidRDefault="008F1928" w:rsidP="00266B2D">
            <w:pPr>
              <w:numPr>
                <w:ilvl w:val="0"/>
                <w:numId w:val="16"/>
              </w:numPr>
            </w:pPr>
            <w:r>
              <w:t>vedeme žáky k samostatnému řešení problémů i ke spolupráci ve skupině</w:t>
            </w:r>
          </w:p>
          <w:p w14:paraId="56BE9399" w14:textId="77777777" w:rsidR="008F1928" w:rsidRDefault="008F1928" w:rsidP="00266B2D">
            <w:pPr>
              <w:numPr>
                <w:ilvl w:val="0"/>
                <w:numId w:val="16"/>
              </w:numPr>
            </w:pPr>
            <w:r>
              <w:t>vedeme žáky k zodpovědnosti za svoje jednání a k objektivnímu hodnocení</w:t>
            </w:r>
          </w:p>
          <w:p w14:paraId="68312F3E" w14:textId="77777777" w:rsidR="008F1928" w:rsidRDefault="008F1928" w:rsidP="0090119F"/>
          <w:p w14:paraId="41EE557C" w14:textId="77777777" w:rsidR="008F1928" w:rsidRDefault="008F1928" w:rsidP="0090119F"/>
        </w:tc>
      </w:tr>
      <w:tr w:rsidR="008F1928" w14:paraId="06CAFED6" w14:textId="77777777" w:rsidTr="0090119F">
        <w:tc>
          <w:tcPr>
            <w:tcW w:w="4605" w:type="dxa"/>
            <w:tcBorders>
              <w:top w:val="single" w:sz="4" w:space="0" w:color="000000"/>
              <w:left w:val="single" w:sz="4" w:space="0" w:color="000000"/>
              <w:bottom w:val="single" w:sz="4" w:space="0" w:color="000000"/>
            </w:tcBorders>
            <w:shd w:val="clear" w:color="auto" w:fill="auto"/>
          </w:tcPr>
          <w:p w14:paraId="42B2F5F1" w14:textId="77777777" w:rsidR="008F1928" w:rsidRDefault="008F1928" w:rsidP="0090119F">
            <w:pPr>
              <w:snapToGrid w:val="0"/>
              <w:jc w:val="center"/>
              <w:rPr>
                <w:b/>
              </w:rPr>
            </w:pPr>
            <w:r>
              <w:rPr>
                <w:b/>
              </w:rPr>
              <w:lastRenderedPageBreak/>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691EA00" w14:textId="77777777" w:rsidR="008F1928" w:rsidRDefault="008F1928" w:rsidP="0090119F">
            <w:pPr>
              <w:snapToGrid w:val="0"/>
              <w:jc w:val="center"/>
              <w:rPr>
                <w:b/>
              </w:rPr>
            </w:pPr>
            <w:r>
              <w:rPr>
                <w:b/>
              </w:rPr>
              <w:t>Kompetence sociální a personální</w:t>
            </w:r>
          </w:p>
        </w:tc>
      </w:tr>
      <w:tr w:rsidR="008F1928" w14:paraId="699644BB" w14:textId="77777777" w:rsidTr="0090119F">
        <w:trPr>
          <w:trHeight w:val="4018"/>
        </w:trPr>
        <w:tc>
          <w:tcPr>
            <w:tcW w:w="4605" w:type="dxa"/>
            <w:tcBorders>
              <w:top w:val="single" w:sz="4" w:space="0" w:color="000000"/>
              <w:left w:val="single" w:sz="4" w:space="0" w:color="000000"/>
              <w:bottom w:val="single" w:sz="4" w:space="0" w:color="000000"/>
            </w:tcBorders>
            <w:shd w:val="clear" w:color="auto" w:fill="auto"/>
          </w:tcPr>
          <w:p w14:paraId="349EFC62" w14:textId="77777777" w:rsidR="008F1928" w:rsidRDefault="008F1928" w:rsidP="00266B2D">
            <w:pPr>
              <w:numPr>
                <w:ilvl w:val="0"/>
                <w:numId w:val="15"/>
              </w:numPr>
              <w:snapToGrid w:val="0"/>
            </w:pPr>
            <w:r>
              <w:t>vedeme žáky k empatii</w:t>
            </w:r>
          </w:p>
          <w:p w14:paraId="52450E9F" w14:textId="77777777" w:rsidR="008F1928" w:rsidRDefault="008F1928" w:rsidP="00266B2D">
            <w:pPr>
              <w:numPr>
                <w:ilvl w:val="0"/>
                <w:numId w:val="15"/>
              </w:numPr>
            </w:pPr>
            <w:r>
              <w:t>seznámíme žáky s pravidly etiky a etikety a vedeme k jejich užívání</w:t>
            </w:r>
          </w:p>
          <w:p w14:paraId="3E4ECD7E" w14:textId="77777777" w:rsidR="008F1928" w:rsidRDefault="008F1928" w:rsidP="00266B2D">
            <w:pPr>
              <w:numPr>
                <w:ilvl w:val="0"/>
                <w:numId w:val="15"/>
              </w:numPr>
            </w:pPr>
            <w:r>
              <w:t>motivujeme žáky k vytváření příznivé atmosféry pro komunikaci</w:t>
            </w:r>
          </w:p>
          <w:p w14:paraId="702E2B8B" w14:textId="77777777" w:rsidR="008F1928" w:rsidRDefault="008F1928" w:rsidP="00266B2D">
            <w:pPr>
              <w:numPr>
                <w:ilvl w:val="0"/>
                <w:numId w:val="15"/>
              </w:numPr>
            </w:pPr>
            <w:r>
              <w:t>vedeme žáky k využívání kritického myšlení i k sebehodnocení</w:t>
            </w:r>
          </w:p>
          <w:p w14:paraId="36496C5B" w14:textId="77777777" w:rsidR="008F1928" w:rsidRDefault="008F1928" w:rsidP="0090119F"/>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9CEB873" w14:textId="77777777" w:rsidR="008F1928" w:rsidRDefault="008F1928" w:rsidP="00266B2D">
            <w:pPr>
              <w:numPr>
                <w:ilvl w:val="0"/>
                <w:numId w:val="58"/>
              </w:numPr>
              <w:snapToGrid w:val="0"/>
              <w:ind w:left="714" w:hanging="357"/>
              <w:jc w:val="both"/>
            </w:pPr>
            <w:r>
              <w:t>využíváme skupinové práce a vedeme žáky k účinné spolupráci</w:t>
            </w:r>
          </w:p>
          <w:p w14:paraId="4A86E201" w14:textId="77777777" w:rsidR="008F1928" w:rsidRDefault="008F1928" w:rsidP="00266B2D">
            <w:pPr>
              <w:numPr>
                <w:ilvl w:val="0"/>
                <w:numId w:val="58"/>
              </w:numPr>
              <w:ind w:left="714" w:hanging="357"/>
            </w:pPr>
            <w:r>
              <w:t>vedeme žáky k respektování pravidel ve třídě, skupině</w:t>
            </w:r>
          </w:p>
          <w:p w14:paraId="33990C1E" w14:textId="77777777" w:rsidR="008F1928" w:rsidRDefault="008F1928" w:rsidP="00266B2D">
            <w:pPr>
              <w:numPr>
                <w:ilvl w:val="0"/>
                <w:numId w:val="58"/>
              </w:numPr>
              <w:ind w:left="714" w:hanging="357"/>
            </w:pPr>
            <w:r>
              <w:t>učíme žáky vyjadřovat své myšlenky a názory, naslouchat názoru ostatních</w:t>
            </w:r>
          </w:p>
          <w:p w14:paraId="1172A6E1" w14:textId="77777777" w:rsidR="008F1928" w:rsidRDefault="008F1928" w:rsidP="00266B2D">
            <w:pPr>
              <w:numPr>
                <w:ilvl w:val="0"/>
                <w:numId w:val="58"/>
              </w:numPr>
              <w:ind w:left="714" w:hanging="357"/>
            </w:pPr>
            <w:r>
              <w:t>věnujeme se výchově smyslového vnímání</w:t>
            </w:r>
          </w:p>
          <w:p w14:paraId="7678C041" w14:textId="77777777" w:rsidR="008F1928" w:rsidRDefault="008F1928" w:rsidP="00266B2D">
            <w:pPr>
              <w:numPr>
                <w:ilvl w:val="0"/>
                <w:numId w:val="58"/>
              </w:numPr>
              <w:ind w:left="714" w:hanging="357"/>
            </w:pPr>
            <w:r>
              <w:t xml:space="preserve">vedeme žáky k poskytnutí pomoci druhému a požádání o ni </w:t>
            </w:r>
          </w:p>
          <w:p w14:paraId="11747880" w14:textId="77777777" w:rsidR="008F1928" w:rsidRDefault="008F1928" w:rsidP="00266B2D">
            <w:pPr>
              <w:numPr>
                <w:ilvl w:val="0"/>
                <w:numId w:val="58"/>
              </w:numPr>
              <w:ind w:left="714" w:hanging="357"/>
            </w:pPr>
            <w:r>
              <w:t>učíme žáky vnímat a pozorovat mezilidské vztahy</w:t>
            </w:r>
          </w:p>
          <w:p w14:paraId="3C3F75C8" w14:textId="77777777" w:rsidR="008F1928" w:rsidRDefault="008F1928" w:rsidP="00266B2D">
            <w:pPr>
              <w:numPr>
                <w:ilvl w:val="0"/>
                <w:numId w:val="58"/>
              </w:numPr>
              <w:ind w:left="714" w:hanging="357"/>
            </w:pPr>
            <w:r>
              <w:t>diskutujeme se žáky a vedeme je k vzájemné debatě mezi sebou</w:t>
            </w:r>
          </w:p>
        </w:tc>
      </w:tr>
      <w:tr w:rsidR="008F1928" w14:paraId="134B5D24" w14:textId="77777777" w:rsidTr="0090119F">
        <w:tc>
          <w:tcPr>
            <w:tcW w:w="4605" w:type="dxa"/>
            <w:tcBorders>
              <w:top w:val="single" w:sz="4" w:space="0" w:color="000000"/>
              <w:left w:val="single" w:sz="4" w:space="0" w:color="000000"/>
              <w:bottom w:val="single" w:sz="4" w:space="0" w:color="000000"/>
            </w:tcBorders>
            <w:shd w:val="clear" w:color="auto" w:fill="auto"/>
          </w:tcPr>
          <w:p w14:paraId="44D7BA49" w14:textId="77777777" w:rsidR="008F1928" w:rsidRDefault="008F1928" w:rsidP="0090119F">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3126221" w14:textId="77777777" w:rsidR="008F1928" w:rsidRDefault="008F1928" w:rsidP="0090119F">
            <w:pPr>
              <w:snapToGrid w:val="0"/>
              <w:jc w:val="center"/>
              <w:rPr>
                <w:b/>
              </w:rPr>
            </w:pPr>
            <w:r>
              <w:rPr>
                <w:b/>
              </w:rPr>
              <w:t>Kompetence pracovní</w:t>
            </w:r>
          </w:p>
        </w:tc>
      </w:tr>
      <w:tr w:rsidR="008F1928" w14:paraId="5F3A38FB" w14:textId="77777777" w:rsidTr="0090119F">
        <w:tc>
          <w:tcPr>
            <w:tcW w:w="4605" w:type="dxa"/>
            <w:tcBorders>
              <w:top w:val="single" w:sz="4" w:space="0" w:color="000000"/>
              <w:left w:val="single" w:sz="4" w:space="0" w:color="000000"/>
              <w:bottom w:val="single" w:sz="4" w:space="0" w:color="000000"/>
            </w:tcBorders>
            <w:shd w:val="clear" w:color="auto" w:fill="auto"/>
          </w:tcPr>
          <w:p w14:paraId="4D40D6B0" w14:textId="77777777" w:rsidR="008F1928" w:rsidRDefault="008F1928" w:rsidP="00266B2D">
            <w:pPr>
              <w:numPr>
                <w:ilvl w:val="0"/>
                <w:numId w:val="54"/>
              </w:numPr>
              <w:snapToGrid w:val="0"/>
            </w:pPr>
            <w:r>
              <w:t xml:space="preserve">spoluvytváříme s žáky pravidla chování </w:t>
            </w:r>
          </w:p>
          <w:p w14:paraId="4B790902" w14:textId="77777777" w:rsidR="008F1928" w:rsidRDefault="008F1928" w:rsidP="00266B2D">
            <w:pPr>
              <w:numPr>
                <w:ilvl w:val="0"/>
                <w:numId w:val="54"/>
              </w:numPr>
            </w:pPr>
            <w:r>
              <w:t>učíme žáky chovat se zodpovědně v krizových situacích</w:t>
            </w:r>
          </w:p>
          <w:p w14:paraId="7D5B8137" w14:textId="77777777" w:rsidR="008F1928" w:rsidRDefault="008F1928" w:rsidP="00266B2D">
            <w:pPr>
              <w:numPr>
                <w:ilvl w:val="0"/>
                <w:numId w:val="54"/>
              </w:numPr>
            </w:pPr>
            <w:r>
              <w:t>motivujeme žáky ke kladnému vztahu k přírodě</w:t>
            </w:r>
          </w:p>
          <w:p w14:paraId="3A7925F9" w14:textId="77777777" w:rsidR="008F1928" w:rsidRDefault="008F1928" w:rsidP="00266B2D">
            <w:pPr>
              <w:numPr>
                <w:ilvl w:val="0"/>
                <w:numId w:val="54"/>
              </w:numPr>
            </w:pPr>
            <w:r>
              <w:t>seznamujeme žáky se specifiky obce</w:t>
            </w:r>
          </w:p>
          <w:p w14:paraId="54B29932" w14:textId="77777777" w:rsidR="008F1928" w:rsidRDefault="008F1928" w:rsidP="00266B2D">
            <w:pPr>
              <w:numPr>
                <w:ilvl w:val="0"/>
                <w:numId w:val="54"/>
              </w:numPr>
            </w:pPr>
            <w:r>
              <w:t>vedeme žáky k samostatnému rozhodování v situacích každodenního života</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2AC07E7" w14:textId="77777777" w:rsidR="008F1928" w:rsidRDefault="008F1928" w:rsidP="00266B2D">
            <w:pPr>
              <w:numPr>
                <w:ilvl w:val="0"/>
                <w:numId w:val="15"/>
              </w:numPr>
              <w:snapToGrid w:val="0"/>
            </w:pPr>
            <w:r>
              <w:t>vedeme žáky k pochopení významu termínu životní prostředí, těla a zdraví své a druhých</w:t>
            </w:r>
          </w:p>
          <w:p w14:paraId="7CB8029B" w14:textId="77777777" w:rsidR="008F1928" w:rsidRDefault="008F1928" w:rsidP="00266B2D">
            <w:pPr>
              <w:numPr>
                <w:ilvl w:val="0"/>
                <w:numId w:val="15"/>
              </w:numPr>
            </w:pPr>
            <w:r>
              <w:t>vedeme žáky k pochopení, rozlišování a uvědomění své role v rámci skupiny</w:t>
            </w:r>
          </w:p>
          <w:p w14:paraId="3A48DE68" w14:textId="77777777" w:rsidR="008F1928" w:rsidRDefault="008F1928" w:rsidP="00266B2D">
            <w:pPr>
              <w:numPr>
                <w:ilvl w:val="0"/>
                <w:numId w:val="15"/>
              </w:numPr>
            </w:pPr>
            <w:r>
              <w:t>vedeme žáky k bezpečnému používání pracovního nářadí a náčiní</w:t>
            </w:r>
          </w:p>
          <w:p w14:paraId="18891D6A" w14:textId="77777777" w:rsidR="008F1928" w:rsidRDefault="008F1928" w:rsidP="00266B2D">
            <w:pPr>
              <w:numPr>
                <w:ilvl w:val="0"/>
                <w:numId w:val="15"/>
              </w:numPr>
            </w:pPr>
            <w:r>
              <w:t>vedeme žáky k dodržování vymezených pravidel</w:t>
            </w:r>
          </w:p>
        </w:tc>
      </w:tr>
    </w:tbl>
    <w:p w14:paraId="57A8EE57" w14:textId="77777777" w:rsidR="008F1928" w:rsidRDefault="008F1928" w:rsidP="00DF6937">
      <w:pPr>
        <w:pStyle w:val="Default"/>
        <w:ind w:left="1080"/>
        <w:jc w:val="center"/>
        <w:rPr>
          <w:b/>
          <w:bCs/>
          <w:iCs/>
        </w:rPr>
      </w:pPr>
    </w:p>
    <w:p w14:paraId="171AF130" w14:textId="77777777" w:rsidR="007135B9" w:rsidRDefault="007135B9">
      <w:pPr>
        <w:suppressAutoHyphens w:val="0"/>
        <w:rPr>
          <w:b/>
          <w:bCs/>
          <w:iCs/>
          <w:color w:val="000000"/>
          <w:lang w:eastAsia="cs-CZ"/>
        </w:rPr>
      </w:pPr>
      <w:r>
        <w:rPr>
          <w:b/>
          <w:bCs/>
          <w:iCs/>
        </w:rPr>
        <w:br w:type="page"/>
      </w:r>
    </w:p>
    <w:p w14:paraId="06CC74CC" w14:textId="77EE96C5" w:rsidR="00DF6937" w:rsidRDefault="00DF6937" w:rsidP="008F1928">
      <w:pPr>
        <w:pStyle w:val="Default"/>
        <w:jc w:val="center"/>
        <w:rPr>
          <w:b/>
          <w:bCs/>
          <w:iCs/>
        </w:rPr>
      </w:pPr>
      <w:r>
        <w:rPr>
          <w:b/>
          <w:bCs/>
          <w:iCs/>
        </w:rPr>
        <w:lastRenderedPageBreak/>
        <w:t>1.OBDOBÍ, tj. 1.-3.ročník</w:t>
      </w:r>
    </w:p>
    <w:p w14:paraId="6CA96CE1" w14:textId="77777777" w:rsidR="00DF6937" w:rsidRDefault="00DF6937" w:rsidP="00DF6937">
      <w:pPr>
        <w:pStyle w:val="Default"/>
        <w:rPr>
          <w:b/>
          <w:bCs/>
          <w:iCs/>
        </w:rPr>
      </w:pPr>
    </w:p>
    <w:p w14:paraId="3AC2EB79" w14:textId="77777777" w:rsidR="00DF6937" w:rsidRDefault="00DF6937" w:rsidP="00DF6937">
      <w:pPr>
        <w:pStyle w:val="Default"/>
        <w:rPr>
          <w:b/>
          <w:bCs/>
          <w:iCs/>
        </w:rPr>
      </w:pPr>
      <w:r>
        <w:rPr>
          <w:b/>
          <w:bCs/>
          <w:iCs/>
        </w:rPr>
        <w:t>Očekávané výstupy pro 1. ročník, PRVOUKA</w:t>
      </w:r>
    </w:p>
    <w:p w14:paraId="62D064FC" w14:textId="77777777" w:rsidR="00DF6937" w:rsidRDefault="00DF6937" w:rsidP="00DF6937">
      <w:pPr>
        <w:pStyle w:val="Default"/>
        <w:rPr>
          <w:b/>
          <w:bCs/>
          <w:iCs/>
        </w:rPr>
      </w:pPr>
    </w:p>
    <w:p w14:paraId="6FBF0431" w14:textId="77777777" w:rsidR="00DF6937" w:rsidRDefault="00DF6937" w:rsidP="00DF6937">
      <w:pPr>
        <w:pStyle w:val="Default"/>
        <w:rPr>
          <w:b/>
          <w:bCs/>
          <w:iCs/>
        </w:rPr>
      </w:pPr>
      <w:r>
        <w:rPr>
          <w:b/>
          <w:bCs/>
          <w:iCs/>
        </w:rPr>
        <w:t>Místo, kde žijeme</w:t>
      </w:r>
    </w:p>
    <w:p w14:paraId="0E10B42E"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5E5C5621" w14:textId="77777777" w:rsidTr="001C55DB">
        <w:tc>
          <w:tcPr>
            <w:tcW w:w="3422" w:type="dxa"/>
            <w:tcBorders>
              <w:top w:val="single" w:sz="4" w:space="0" w:color="000000"/>
              <w:left w:val="single" w:sz="4" w:space="0" w:color="000000"/>
              <w:bottom w:val="single" w:sz="4" w:space="0" w:color="000000"/>
            </w:tcBorders>
            <w:shd w:val="clear" w:color="auto" w:fill="EEECE1"/>
          </w:tcPr>
          <w:p w14:paraId="31DCFD3D" w14:textId="77777777" w:rsidR="00DF6937" w:rsidRDefault="00DF6937" w:rsidP="001C55DB">
            <w:pPr>
              <w:snapToGrid w:val="0"/>
            </w:pPr>
            <w:r>
              <w:t>RVP výstupy:</w:t>
            </w:r>
          </w:p>
          <w:p w14:paraId="05EBCD4D"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422FC908"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3E400B60" w14:textId="77777777" w:rsidR="00DF6937" w:rsidRDefault="00DF6937" w:rsidP="001C55DB">
            <w:pPr>
              <w:snapToGrid w:val="0"/>
            </w:pPr>
            <w:r>
              <w:t>Učivo:</w:t>
            </w:r>
          </w:p>
          <w:p w14:paraId="3A01490D" w14:textId="77777777" w:rsidR="00DF6937" w:rsidRDefault="00DF6937" w:rsidP="001C55DB"/>
        </w:tc>
      </w:tr>
      <w:tr w:rsidR="00DF6937" w14:paraId="208E08C3" w14:textId="77777777" w:rsidTr="001C55DB">
        <w:tc>
          <w:tcPr>
            <w:tcW w:w="3422" w:type="dxa"/>
            <w:tcBorders>
              <w:top w:val="single" w:sz="4" w:space="0" w:color="000000"/>
              <w:left w:val="single" w:sz="4" w:space="0" w:color="000000"/>
              <w:bottom w:val="single" w:sz="4" w:space="0" w:color="000000"/>
            </w:tcBorders>
            <w:shd w:val="clear" w:color="auto" w:fill="auto"/>
          </w:tcPr>
          <w:p w14:paraId="17612B19"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ČJS-3-1-01 vyznačí v jednoduchém plánu místo svého bydliště a školy, cestu na určené místo a rozliší možná nebezpečí v nejbližším okolí </w:t>
            </w:r>
          </w:p>
        </w:tc>
        <w:tc>
          <w:tcPr>
            <w:tcW w:w="3139" w:type="dxa"/>
            <w:tcBorders>
              <w:top w:val="single" w:sz="4" w:space="0" w:color="000000"/>
              <w:left w:val="single" w:sz="4" w:space="0" w:color="000000"/>
              <w:bottom w:val="single" w:sz="4" w:space="0" w:color="000000"/>
            </w:tcBorders>
            <w:shd w:val="clear" w:color="auto" w:fill="auto"/>
          </w:tcPr>
          <w:p w14:paraId="05BF2245" w14:textId="77777777" w:rsidR="00DF6937" w:rsidRDefault="00DF6937" w:rsidP="001C55DB">
            <w:pPr>
              <w:snapToGrid w:val="0"/>
              <w:rPr>
                <w:color w:val="000000"/>
              </w:rPr>
            </w:pPr>
            <w:r>
              <w:rPr>
                <w:color w:val="000000"/>
              </w:rPr>
              <w:t>-žák dojde samostatně do školy a zpět domů, do šatny, do třídy</w:t>
            </w:r>
          </w:p>
          <w:p w14:paraId="10926FC9" w14:textId="77777777" w:rsidR="00EA7C73" w:rsidRDefault="00EA7C73" w:rsidP="001C55DB">
            <w:pPr>
              <w:snapToGrid w:val="0"/>
              <w:rPr>
                <w:color w:val="000000"/>
              </w:rPr>
            </w:pPr>
          </w:p>
          <w:p w14:paraId="5CD726C5" w14:textId="77777777" w:rsidR="00DF6937" w:rsidRDefault="00DF6937" w:rsidP="001C55DB">
            <w:pPr>
              <w:snapToGrid w:val="0"/>
              <w:rPr>
                <w:color w:val="000000"/>
              </w:rPr>
            </w:pPr>
            <w:r>
              <w:rPr>
                <w:color w:val="000000"/>
              </w:rPr>
              <w:t>-orientuje se v budově školy</w:t>
            </w:r>
          </w:p>
          <w:p w14:paraId="44F7289C" w14:textId="77777777" w:rsidR="00DF6937" w:rsidRDefault="00DF6937" w:rsidP="001C55DB">
            <w:pPr>
              <w:snapToGrid w:val="0"/>
              <w:rPr>
                <w:color w:val="000000"/>
              </w:rPr>
            </w:pPr>
            <w:r>
              <w:rPr>
                <w:color w:val="000000"/>
              </w:rPr>
              <w:t>-dbá na bezpečnost při cestě do školy</w:t>
            </w:r>
          </w:p>
          <w:p w14:paraId="58DDC8BB" w14:textId="77777777" w:rsidR="00EA7C73" w:rsidRDefault="00EA7C73" w:rsidP="001C55DB">
            <w:pPr>
              <w:snapToGrid w:val="0"/>
              <w:rPr>
                <w:color w:val="000000"/>
              </w:rPr>
            </w:pPr>
          </w:p>
          <w:p w14:paraId="4F6A8287" w14:textId="77777777" w:rsidR="00DF6937" w:rsidRDefault="00DF6937" w:rsidP="001C55DB">
            <w:pPr>
              <w:snapToGrid w:val="0"/>
              <w:rPr>
                <w:color w:val="000000"/>
              </w:rPr>
            </w:pPr>
            <w:r>
              <w:rPr>
                <w:color w:val="000000"/>
              </w:rPr>
              <w:t>-pojmenuje obec a ulici, ve které žije</w:t>
            </w:r>
          </w:p>
          <w:p w14:paraId="441E51A8" w14:textId="77777777" w:rsidR="00EA7C73" w:rsidRDefault="00EA7C73" w:rsidP="001C55DB">
            <w:pPr>
              <w:snapToGrid w:val="0"/>
              <w:rPr>
                <w:color w:val="000000"/>
              </w:rPr>
            </w:pPr>
          </w:p>
          <w:p w14:paraId="5A2F60FD" w14:textId="77777777" w:rsidR="00DF6937" w:rsidRDefault="00DF6937" w:rsidP="001C55DB">
            <w:pPr>
              <w:snapToGrid w:val="0"/>
              <w:rPr>
                <w:color w:val="000000"/>
              </w:rPr>
            </w:pPr>
            <w:r>
              <w:rPr>
                <w:color w:val="000000"/>
              </w:rPr>
              <w:t>-spolehlivě a bezpečně se pohybuje v blízkém okolí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6A8A446" w14:textId="77777777" w:rsidR="00DF6937" w:rsidRDefault="00DF6937" w:rsidP="001C55DB">
            <w:pPr>
              <w:snapToGrid w:val="0"/>
            </w:pPr>
            <w:r>
              <w:t>-domov – prostředí domova -orientace v místě bydliště a školy</w:t>
            </w:r>
          </w:p>
          <w:p w14:paraId="6EB2ED84" w14:textId="77777777" w:rsidR="00EA7C73" w:rsidRDefault="00EA7C73" w:rsidP="001C55DB">
            <w:pPr>
              <w:snapToGrid w:val="0"/>
            </w:pPr>
          </w:p>
          <w:p w14:paraId="614EC3DB" w14:textId="77777777" w:rsidR="00DF6937" w:rsidRDefault="00DF6937" w:rsidP="001C55DB">
            <w:pPr>
              <w:snapToGrid w:val="0"/>
            </w:pPr>
            <w:r>
              <w:t>-činnosti ve škole, chování ve škole, riziková místa a situace</w:t>
            </w:r>
          </w:p>
          <w:p w14:paraId="25BC9FC5" w14:textId="77777777" w:rsidR="00EA7C73" w:rsidRDefault="00EA7C73" w:rsidP="001C55DB">
            <w:pPr>
              <w:snapToGrid w:val="0"/>
            </w:pPr>
          </w:p>
          <w:p w14:paraId="504A2208" w14:textId="77777777" w:rsidR="00EA7C73" w:rsidRDefault="00EA7C73" w:rsidP="001C55DB">
            <w:pPr>
              <w:snapToGrid w:val="0"/>
            </w:pPr>
          </w:p>
          <w:p w14:paraId="4708621A" w14:textId="77777777" w:rsidR="00EA7C73" w:rsidRDefault="00EA7C73" w:rsidP="001C55DB">
            <w:pPr>
              <w:snapToGrid w:val="0"/>
            </w:pPr>
          </w:p>
          <w:p w14:paraId="27A84714" w14:textId="77777777" w:rsidR="00EA7C73" w:rsidRDefault="00EA7C73" w:rsidP="001C55DB">
            <w:pPr>
              <w:snapToGrid w:val="0"/>
            </w:pPr>
          </w:p>
          <w:p w14:paraId="7DBB969D" w14:textId="77777777" w:rsidR="00DF6937" w:rsidRDefault="00DF6937" w:rsidP="001C55DB">
            <w:pPr>
              <w:snapToGrid w:val="0"/>
            </w:pPr>
            <w:r>
              <w:t xml:space="preserve">-bezpečná cesta do školy </w:t>
            </w:r>
          </w:p>
        </w:tc>
      </w:tr>
      <w:tr w:rsidR="00DF6937" w14:paraId="7ABEAE1A" w14:textId="77777777" w:rsidTr="001C55DB">
        <w:tc>
          <w:tcPr>
            <w:tcW w:w="3422" w:type="dxa"/>
            <w:tcBorders>
              <w:top w:val="single" w:sz="4" w:space="0" w:color="000000"/>
              <w:left w:val="single" w:sz="4" w:space="0" w:color="000000"/>
              <w:bottom w:val="single" w:sz="4" w:space="0" w:color="000000"/>
            </w:tcBorders>
            <w:shd w:val="clear" w:color="auto" w:fill="auto"/>
          </w:tcPr>
          <w:p w14:paraId="03F2E0E8"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ČJS-3-1-02 začlení svou obec (město) do příslušného kraje a obslužného centra ČR, pozoruje a popíše změny v nejbližším okolí, obci (městě) </w:t>
            </w:r>
          </w:p>
        </w:tc>
        <w:tc>
          <w:tcPr>
            <w:tcW w:w="3139" w:type="dxa"/>
            <w:tcBorders>
              <w:top w:val="single" w:sz="4" w:space="0" w:color="000000"/>
              <w:left w:val="single" w:sz="4" w:space="0" w:color="000000"/>
              <w:bottom w:val="single" w:sz="4" w:space="0" w:color="000000"/>
            </w:tcBorders>
            <w:shd w:val="clear" w:color="auto" w:fill="auto"/>
          </w:tcPr>
          <w:p w14:paraId="17AAE360" w14:textId="77777777" w:rsidR="00DF6937" w:rsidRDefault="00DF6937" w:rsidP="001C55DB">
            <w:pPr>
              <w:snapToGrid w:val="0"/>
              <w:rPr>
                <w:color w:val="000000"/>
              </w:rPr>
            </w:pPr>
            <w:r>
              <w:rPr>
                <w:color w:val="000000"/>
              </w:rPr>
              <w:t>-pozoruje a popíše změny v nejbližším okolí a obci</w:t>
            </w:r>
          </w:p>
          <w:p w14:paraId="11E18B1B" w14:textId="77777777" w:rsidR="00DF6937" w:rsidRDefault="00DF6937" w:rsidP="001C55DB">
            <w:pPr>
              <w:snapToGrid w:val="0"/>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4A24B40" w14:textId="77777777" w:rsidR="00DF6937" w:rsidRDefault="00DF6937" w:rsidP="001C55DB">
            <w:pPr>
              <w:snapToGrid w:val="0"/>
            </w:pPr>
            <w:r>
              <w:t>-obec (město, vesnice) – název, její části</w:t>
            </w:r>
          </w:p>
          <w:p w14:paraId="312D91D2" w14:textId="77777777" w:rsidR="00DF6937" w:rsidRDefault="00DF6937" w:rsidP="001C55DB">
            <w:pPr>
              <w:snapToGrid w:val="0"/>
            </w:pPr>
            <w:r>
              <w:t>-sousední vesnice</w:t>
            </w:r>
          </w:p>
          <w:p w14:paraId="3C3FE847" w14:textId="77777777" w:rsidR="00DF6937" w:rsidRDefault="00DF6937" w:rsidP="001C55DB">
            <w:pPr>
              <w:snapToGrid w:val="0"/>
            </w:pPr>
            <w:r>
              <w:t>-má vlast</w:t>
            </w:r>
          </w:p>
        </w:tc>
      </w:tr>
      <w:tr w:rsidR="00DF6937" w14:paraId="00C769A4" w14:textId="77777777" w:rsidTr="001C55DB">
        <w:tc>
          <w:tcPr>
            <w:tcW w:w="3422" w:type="dxa"/>
            <w:tcBorders>
              <w:top w:val="single" w:sz="4" w:space="0" w:color="000000"/>
              <w:left w:val="single" w:sz="4" w:space="0" w:color="000000"/>
              <w:bottom w:val="single" w:sz="4" w:space="0" w:color="000000"/>
            </w:tcBorders>
            <w:shd w:val="clear" w:color="auto" w:fill="auto"/>
          </w:tcPr>
          <w:p w14:paraId="002A1223"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ČJS-3-1-03 rozliší přírodní a umělé prvky v okolní krajině a vyjádří různými způsoby její estetické hodnoty a rozmanitost </w:t>
            </w:r>
          </w:p>
        </w:tc>
        <w:tc>
          <w:tcPr>
            <w:tcW w:w="3139" w:type="dxa"/>
            <w:tcBorders>
              <w:top w:val="single" w:sz="4" w:space="0" w:color="000000"/>
              <w:left w:val="single" w:sz="4" w:space="0" w:color="000000"/>
              <w:bottom w:val="single" w:sz="4" w:space="0" w:color="000000"/>
            </w:tcBorders>
            <w:shd w:val="clear" w:color="auto" w:fill="auto"/>
          </w:tcPr>
          <w:p w14:paraId="69067166" w14:textId="77777777" w:rsidR="00DF6937" w:rsidRDefault="00DF6937" w:rsidP="001C55DB">
            <w:pPr>
              <w:snapToGrid w:val="0"/>
              <w:rPr>
                <w:color w:val="000000"/>
              </w:rPr>
            </w:pPr>
            <w:r>
              <w:rPr>
                <w:color w:val="000000"/>
              </w:rPr>
              <w:t>-rozliší přírodní a umělé prvky v okolní krajině</w:t>
            </w:r>
          </w:p>
          <w:p w14:paraId="37394819" w14:textId="77777777" w:rsidR="00EA7C73" w:rsidRDefault="00EA7C73" w:rsidP="001C55DB">
            <w:pPr>
              <w:snapToGrid w:val="0"/>
              <w:rPr>
                <w:color w:val="000000"/>
              </w:rPr>
            </w:pPr>
          </w:p>
          <w:p w14:paraId="2B8FBA7B" w14:textId="77777777" w:rsidR="00DF6937" w:rsidRDefault="00DF6937" w:rsidP="001C55DB">
            <w:pPr>
              <w:snapToGrid w:val="0"/>
              <w:rPr>
                <w:color w:val="000000"/>
              </w:rPr>
            </w:pPr>
            <w:r>
              <w:rPr>
                <w:color w:val="000000"/>
              </w:rPr>
              <w:t>-dodržuje základní pravidla správného chování v přírodě a podílí se na něm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3F1BA87" w14:textId="77777777" w:rsidR="00EA7C73" w:rsidRDefault="00DF6937" w:rsidP="001C55DB">
            <w:pPr>
              <w:snapToGrid w:val="0"/>
            </w:pPr>
            <w:r>
              <w:t xml:space="preserve">-rozliší přírodní a umělé prvky v okolní krajině </w:t>
            </w:r>
          </w:p>
          <w:p w14:paraId="2B8DAF93" w14:textId="77777777" w:rsidR="00EA7C73" w:rsidRDefault="00EA7C73" w:rsidP="001C55DB">
            <w:pPr>
              <w:snapToGrid w:val="0"/>
            </w:pPr>
          </w:p>
          <w:p w14:paraId="75956EC5" w14:textId="77777777" w:rsidR="00DF6937" w:rsidRDefault="00DF6937" w:rsidP="001C55DB">
            <w:pPr>
              <w:snapToGrid w:val="0"/>
            </w:pPr>
            <w:r>
              <w:t>-chování v přírodě, ochrana přírody</w:t>
            </w:r>
          </w:p>
        </w:tc>
      </w:tr>
    </w:tbl>
    <w:p w14:paraId="7D2C659B" w14:textId="77777777" w:rsidR="00DF6937" w:rsidRDefault="00DF6937" w:rsidP="00DF6937"/>
    <w:p w14:paraId="2B42F1E2" w14:textId="77777777" w:rsidR="00DF6937" w:rsidRDefault="00DF6937" w:rsidP="00DF6937">
      <w:pPr>
        <w:rPr>
          <w:iCs/>
        </w:rPr>
      </w:pPr>
      <w:r>
        <w:rPr>
          <w:iCs/>
        </w:rPr>
        <w:t>Minimální doporučená úroveň pro úpravy očekávaných výstupů v rámci podpůrných opatření:</w:t>
      </w:r>
    </w:p>
    <w:p w14:paraId="7FA38E62" w14:textId="77777777" w:rsidR="007135B9" w:rsidRDefault="007135B9"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6F2D84C2" w14:textId="77777777" w:rsidTr="001C55DB">
        <w:tc>
          <w:tcPr>
            <w:tcW w:w="3422" w:type="dxa"/>
            <w:tcBorders>
              <w:top w:val="single" w:sz="4" w:space="0" w:color="000000"/>
              <w:left w:val="single" w:sz="4" w:space="0" w:color="000000"/>
              <w:bottom w:val="single" w:sz="4" w:space="0" w:color="000000"/>
            </w:tcBorders>
            <w:shd w:val="clear" w:color="auto" w:fill="EEECE1"/>
          </w:tcPr>
          <w:p w14:paraId="424632CF" w14:textId="77777777" w:rsidR="00DF6937" w:rsidRDefault="00DF6937" w:rsidP="001C55DB">
            <w:pPr>
              <w:snapToGrid w:val="0"/>
            </w:pPr>
            <w:r>
              <w:t>RVP výstupy:</w:t>
            </w:r>
          </w:p>
          <w:p w14:paraId="1A180286"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625818F"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7E80B3E" w14:textId="77777777" w:rsidR="00DF6937" w:rsidRDefault="00DF6937" w:rsidP="001C55DB">
            <w:pPr>
              <w:snapToGrid w:val="0"/>
            </w:pPr>
            <w:r>
              <w:t>Učivo:</w:t>
            </w:r>
          </w:p>
          <w:p w14:paraId="6C03F727" w14:textId="77777777" w:rsidR="00DF6937" w:rsidRDefault="00DF6937" w:rsidP="001C55DB"/>
        </w:tc>
      </w:tr>
      <w:tr w:rsidR="00DF6937" w14:paraId="1FF73532" w14:textId="77777777" w:rsidTr="001C55DB">
        <w:tc>
          <w:tcPr>
            <w:tcW w:w="3422" w:type="dxa"/>
            <w:tcBorders>
              <w:top w:val="single" w:sz="4" w:space="0" w:color="000000"/>
              <w:left w:val="single" w:sz="4" w:space="0" w:color="000000"/>
              <w:bottom w:val="single" w:sz="4" w:space="0" w:color="000000"/>
            </w:tcBorders>
            <w:shd w:val="clear" w:color="auto" w:fill="auto"/>
          </w:tcPr>
          <w:p w14:paraId="404AEE67" w14:textId="77777777" w:rsidR="00DF6937" w:rsidRPr="00DF6937" w:rsidRDefault="00DF6937" w:rsidP="001C55DB">
            <w:pPr>
              <w:pStyle w:val="Pedformtovantext"/>
              <w:snapToGrid w:val="0"/>
              <w:rPr>
                <w:i/>
                <w:sz w:val="24"/>
                <w:szCs w:val="24"/>
              </w:rPr>
            </w:pPr>
            <w:r w:rsidRPr="00DF6937">
              <w:rPr>
                <w:i/>
                <w:sz w:val="24"/>
                <w:szCs w:val="24"/>
              </w:rPr>
              <w:t xml:space="preserve">ČJS-3-1-01p orientuje se v okolí svého bydliště a v okolí školy </w:t>
            </w:r>
          </w:p>
        </w:tc>
        <w:tc>
          <w:tcPr>
            <w:tcW w:w="3139" w:type="dxa"/>
            <w:tcBorders>
              <w:top w:val="single" w:sz="4" w:space="0" w:color="000000"/>
              <w:left w:val="single" w:sz="4" w:space="0" w:color="000000"/>
              <w:bottom w:val="single" w:sz="4" w:space="0" w:color="000000"/>
            </w:tcBorders>
            <w:shd w:val="clear" w:color="auto" w:fill="auto"/>
          </w:tcPr>
          <w:p w14:paraId="15A8BCDD" w14:textId="77777777" w:rsidR="00DF6937" w:rsidRDefault="00DF6937" w:rsidP="001C55DB">
            <w:pPr>
              <w:snapToGrid w:val="0"/>
              <w:rPr>
                <w:color w:val="000000"/>
              </w:rPr>
            </w:pPr>
            <w:r>
              <w:rPr>
                <w:color w:val="000000"/>
              </w:rPr>
              <w:t>-orientuje se v okolí svého bydliště a v okolí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5621CCA" w14:textId="77777777" w:rsidR="00DF6937" w:rsidRDefault="00DF6937" w:rsidP="001C55DB">
            <w:pPr>
              <w:snapToGrid w:val="0"/>
            </w:pPr>
            <w:r>
              <w:t>-orientuje se v okolí bydliště a školy</w:t>
            </w:r>
          </w:p>
        </w:tc>
      </w:tr>
      <w:tr w:rsidR="00DF6937" w14:paraId="776550BF" w14:textId="77777777" w:rsidTr="001C55DB">
        <w:tc>
          <w:tcPr>
            <w:tcW w:w="3422" w:type="dxa"/>
            <w:tcBorders>
              <w:top w:val="single" w:sz="4" w:space="0" w:color="000000"/>
              <w:left w:val="single" w:sz="4" w:space="0" w:color="000000"/>
              <w:bottom w:val="single" w:sz="4" w:space="0" w:color="000000"/>
            </w:tcBorders>
            <w:shd w:val="clear" w:color="auto" w:fill="auto"/>
          </w:tcPr>
          <w:p w14:paraId="69C08166" w14:textId="77777777" w:rsidR="00DF6937" w:rsidRPr="00DF6937" w:rsidRDefault="00DF6937" w:rsidP="001C55DB">
            <w:pPr>
              <w:pStyle w:val="Pedformtovantext"/>
              <w:snapToGrid w:val="0"/>
              <w:rPr>
                <w:i/>
                <w:sz w:val="24"/>
                <w:szCs w:val="24"/>
              </w:rPr>
            </w:pPr>
            <w:r w:rsidRPr="00DF6937">
              <w:rPr>
                <w:i/>
                <w:sz w:val="24"/>
                <w:szCs w:val="24"/>
              </w:rPr>
              <w:t xml:space="preserve">ČJS-3-1-01p popíše a zvládne cestu do školy </w:t>
            </w:r>
          </w:p>
        </w:tc>
        <w:tc>
          <w:tcPr>
            <w:tcW w:w="3139" w:type="dxa"/>
            <w:tcBorders>
              <w:top w:val="single" w:sz="4" w:space="0" w:color="000000"/>
              <w:left w:val="single" w:sz="4" w:space="0" w:color="000000"/>
              <w:bottom w:val="single" w:sz="4" w:space="0" w:color="000000"/>
            </w:tcBorders>
            <w:shd w:val="clear" w:color="auto" w:fill="auto"/>
          </w:tcPr>
          <w:p w14:paraId="193115C7" w14:textId="77777777" w:rsidR="00DF6937" w:rsidRDefault="00DF6937" w:rsidP="001C55DB">
            <w:pPr>
              <w:snapToGrid w:val="0"/>
              <w:rPr>
                <w:color w:val="000000"/>
              </w:rPr>
            </w:pPr>
            <w:r>
              <w:rPr>
                <w:color w:val="000000"/>
              </w:rPr>
              <w:t>-popíše a zvládne cestu do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B1D201B" w14:textId="77777777" w:rsidR="00DF6937" w:rsidRDefault="00DF6937" w:rsidP="001C55DB">
            <w:pPr>
              <w:snapToGrid w:val="0"/>
            </w:pPr>
            <w:r>
              <w:t>-bezpečná cesta do školy</w:t>
            </w:r>
          </w:p>
        </w:tc>
      </w:tr>
    </w:tbl>
    <w:p w14:paraId="04D79E49" w14:textId="77777777" w:rsidR="00DF6937" w:rsidRDefault="00DF6937" w:rsidP="00DF6937"/>
    <w:p w14:paraId="5EE00366" w14:textId="77777777" w:rsidR="00DF6937" w:rsidRDefault="00DF6937" w:rsidP="00DF6937">
      <w:pPr>
        <w:pStyle w:val="Default"/>
        <w:rPr>
          <w:b/>
          <w:bCs/>
          <w:iCs/>
        </w:rPr>
      </w:pPr>
      <w:r>
        <w:rPr>
          <w:b/>
          <w:bCs/>
          <w:iCs/>
        </w:rPr>
        <w:t>Lidé kolem nás</w:t>
      </w:r>
    </w:p>
    <w:p w14:paraId="52EF58B0"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4E833F17" w14:textId="77777777" w:rsidTr="001C55DB">
        <w:tc>
          <w:tcPr>
            <w:tcW w:w="3422" w:type="dxa"/>
            <w:tcBorders>
              <w:top w:val="single" w:sz="4" w:space="0" w:color="000000"/>
              <w:left w:val="single" w:sz="4" w:space="0" w:color="000000"/>
              <w:bottom w:val="single" w:sz="4" w:space="0" w:color="000000"/>
            </w:tcBorders>
            <w:shd w:val="clear" w:color="auto" w:fill="EEECE1"/>
          </w:tcPr>
          <w:p w14:paraId="432A42B6" w14:textId="77777777" w:rsidR="00DF6937" w:rsidRDefault="00DF6937" w:rsidP="001C55DB">
            <w:pPr>
              <w:snapToGrid w:val="0"/>
            </w:pPr>
            <w:r>
              <w:t>RVP výstupy:</w:t>
            </w:r>
          </w:p>
          <w:p w14:paraId="474E13BD"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1958086A"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61477A4F" w14:textId="77777777" w:rsidR="00DF6937" w:rsidRDefault="00DF6937" w:rsidP="001C55DB">
            <w:pPr>
              <w:snapToGrid w:val="0"/>
            </w:pPr>
            <w:r>
              <w:t>Učivo:</w:t>
            </w:r>
          </w:p>
          <w:p w14:paraId="0E2C248F" w14:textId="77777777" w:rsidR="00DF6937" w:rsidRDefault="00DF6937" w:rsidP="001C55DB"/>
        </w:tc>
      </w:tr>
      <w:tr w:rsidR="00DF6937" w14:paraId="73E2E627" w14:textId="77777777" w:rsidTr="001C55DB">
        <w:tc>
          <w:tcPr>
            <w:tcW w:w="3422" w:type="dxa"/>
            <w:tcBorders>
              <w:top w:val="single" w:sz="4" w:space="0" w:color="000000"/>
              <w:left w:val="single" w:sz="4" w:space="0" w:color="000000"/>
              <w:bottom w:val="single" w:sz="4" w:space="0" w:color="000000"/>
            </w:tcBorders>
            <w:shd w:val="clear" w:color="auto" w:fill="auto"/>
          </w:tcPr>
          <w:p w14:paraId="1C183797" w14:textId="77777777" w:rsidR="00DF6937" w:rsidRPr="00DF6937" w:rsidRDefault="00DF6937" w:rsidP="001C55DB">
            <w:pPr>
              <w:pStyle w:val="Pedformtovantext"/>
              <w:snapToGrid w:val="0"/>
              <w:rPr>
                <w:sz w:val="24"/>
                <w:szCs w:val="24"/>
              </w:rPr>
            </w:pPr>
            <w:r w:rsidRPr="00DF6937">
              <w:rPr>
                <w:sz w:val="24"/>
                <w:szCs w:val="24"/>
              </w:rPr>
              <w:t xml:space="preserve">ČJS-3-2-01 rozlišuje blízké příbuzenské vztahy v rodině, role rodinných příslušníků a vztahy </w:t>
            </w:r>
            <w:r w:rsidRPr="00DF6937">
              <w:rPr>
                <w:sz w:val="24"/>
                <w:szCs w:val="24"/>
              </w:rPr>
              <w:lastRenderedPageBreak/>
              <w:t xml:space="preserve">mezi nimi, projevuje toleranci k přirozeným odlišnostem spolužáků i jiných lidí, jejich přednostem i nedostatkům </w:t>
            </w:r>
          </w:p>
        </w:tc>
        <w:tc>
          <w:tcPr>
            <w:tcW w:w="3139" w:type="dxa"/>
            <w:tcBorders>
              <w:top w:val="single" w:sz="4" w:space="0" w:color="000000"/>
              <w:left w:val="single" w:sz="4" w:space="0" w:color="000000"/>
              <w:bottom w:val="single" w:sz="4" w:space="0" w:color="000000"/>
            </w:tcBorders>
            <w:shd w:val="clear" w:color="auto" w:fill="auto"/>
          </w:tcPr>
          <w:p w14:paraId="68195459" w14:textId="77777777" w:rsidR="00DF6937" w:rsidRDefault="00DF6937" w:rsidP="001C55DB">
            <w:pPr>
              <w:snapToGrid w:val="0"/>
              <w:rPr>
                <w:color w:val="000000"/>
              </w:rPr>
            </w:pPr>
            <w:r>
              <w:rPr>
                <w:color w:val="000000"/>
              </w:rPr>
              <w:lastRenderedPageBreak/>
              <w:t>-vyjmenuje nejbližší členy rodiny</w:t>
            </w:r>
          </w:p>
          <w:p w14:paraId="2EC5D8E3" w14:textId="77777777" w:rsidR="00EA7C73" w:rsidRDefault="00EA7C73" w:rsidP="001C55DB">
            <w:pPr>
              <w:snapToGrid w:val="0"/>
              <w:rPr>
                <w:color w:val="000000"/>
              </w:rPr>
            </w:pPr>
          </w:p>
          <w:p w14:paraId="771E4E49" w14:textId="77777777" w:rsidR="00DF6937" w:rsidRDefault="00DF6937" w:rsidP="001C55DB">
            <w:pPr>
              <w:snapToGrid w:val="0"/>
              <w:rPr>
                <w:color w:val="000000"/>
              </w:rPr>
            </w:pPr>
            <w:r>
              <w:rPr>
                <w:color w:val="000000"/>
              </w:rPr>
              <w:lastRenderedPageBreak/>
              <w:t>-snaží se být tolerantní k ostatním lidem</w:t>
            </w:r>
          </w:p>
          <w:p w14:paraId="60AE2DD8" w14:textId="77777777" w:rsidR="00EA7C73" w:rsidRDefault="00EA7C73" w:rsidP="001C55DB">
            <w:pPr>
              <w:snapToGrid w:val="0"/>
              <w:rPr>
                <w:color w:val="000000"/>
              </w:rPr>
            </w:pPr>
          </w:p>
          <w:p w14:paraId="1521A3E5" w14:textId="77777777" w:rsidR="00DF6937" w:rsidRDefault="00DF6937" w:rsidP="001C55DB">
            <w:pPr>
              <w:snapToGrid w:val="0"/>
              <w:rPr>
                <w:color w:val="000000"/>
              </w:rPr>
            </w:pPr>
            <w:r>
              <w:rPr>
                <w:color w:val="000000"/>
              </w:rPr>
              <w:t>-respektuje spolužáky s jejich přednostmi a nedostatky</w:t>
            </w:r>
          </w:p>
          <w:p w14:paraId="4699354C" w14:textId="77777777" w:rsidR="00DF6937" w:rsidRDefault="00DF6937" w:rsidP="001C55DB">
            <w:pPr>
              <w:snapToGrid w:val="0"/>
              <w:rPr>
                <w:color w:val="000000"/>
              </w:rPr>
            </w:pPr>
            <w:r>
              <w:rPr>
                <w:color w:val="000000"/>
              </w:rPr>
              <w:t>-učí se projevovat toleranci k dětem jiných kultur</w:t>
            </w:r>
          </w:p>
          <w:p w14:paraId="7E9E8BC8" w14:textId="77777777" w:rsidR="00DF6937" w:rsidRDefault="00DF6937" w:rsidP="001C55DB">
            <w:pPr>
              <w:snapToGrid w:val="0"/>
              <w:rPr>
                <w:color w:val="000000"/>
              </w:rPr>
            </w:pPr>
            <w:r>
              <w:rPr>
                <w:color w:val="000000"/>
              </w:rPr>
              <w:t>-hovoří o chování v rodině</w:t>
            </w:r>
          </w:p>
          <w:p w14:paraId="23657C6E" w14:textId="77777777" w:rsidR="00DF6937" w:rsidRDefault="00DF6937" w:rsidP="001C55DB">
            <w:pPr>
              <w:snapToGrid w:val="0"/>
              <w:rPr>
                <w:color w:val="000000"/>
              </w:rPr>
            </w:pPr>
            <w:r>
              <w:rPr>
                <w:color w:val="000000"/>
              </w:rPr>
              <w:t>-aplikuje zásady správného chování ve škole i mimo ni</w:t>
            </w:r>
          </w:p>
          <w:p w14:paraId="07635CB5" w14:textId="77777777" w:rsidR="00DF6937" w:rsidRDefault="00DF6937" w:rsidP="001C55DB">
            <w:pPr>
              <w:snapToGrid w:val="0"/>
              <w:rPr>
                <w:color w:val="000000"/>
              </w:rPr>
            </w:pPr>
            <w:r>
              <w:rPr>
                <w:color w:val="000000"/>
              </w:rPr>
              <w:t>-rozliší nesprávné chování u druhých i u sebe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9E84FF1" w14:textId="77777777" w:rsidR="00DF6937" w:rsidRDefault="00DF6937" w:rsidP="001C55DB">
            <w:pPr>
              <w:snapToGrid w:val="0"/>
            </w:pPr>
            <w:r>
              <w:lastRenderedPageBreak/>
              <w:t>-rodina, postavení jedince v</w:t>
            </w:r>
            <w:r w:rsidR="00EA7C73">
              <w:t> </w:t>
            </w:r>
            <w:r>
              <w:t>rodině</w:t>
            </w:r>
          </w:p>
          <w:p w14:paraId="304F8F44" w14:textId="77777777" w:rsidR="00EA7C73" w:rsidRDefault="00EA7C73" w:rsidP="001C55DB">
            <w:pPr>
              <w:snapToGrid w:val="0"/>
            </w:pPr>
          </w:p>
          <w:p w14:paraId="7737FED0" w14:textId="77777777" w:rsidR="00DF6937" w:rsidRDefault="00DF6937" w:rsidP="001C55DB">
            <w:pPr>
              <w:snapToGrid w:val="0"/>
            </w:pPr>
            <w:r>
              <w:lastRenderedPageBreak/>
              <w:t>-tolerance</w:t>
            </w:r>
          </w:p>
          <w:p w14:paraId="3A376CF8" w14:textId="77777777" w:rsidR="00EA7C73" w:rsidRDefault="00EA7C73" w:rsidP="001C55DB">
            <w:pPr>
              <w:snapToGrid w:val="0"/>
            </w:pPr>
          </w:p>
          <w:p w14:paraId="7B5C4639" w14:textId="77777777" w:rsidR="00EA7C73" w:rsidRDefault="00EA7C73" w:rsidP="001C55DB">
            <w:pPr>
              <w:snapToGrid w:val="0"/>
            </w:pPr>
          </w:p>
          <w:p w14:paraId="1DFEFAA3" w14:textId="77777777" w:rsidR="00DF6937" w:rsidRDefault="00DF6937" w:rsidP="001C55DB">
            <w:pPr>
              <w:snapToGrid w:val="0"/>
            </w:pPr>
            <w:r>
              <w:t>-soužití lidí</w:t>
            </w:r>
          </w:p>
          <w:p w14:paraId="59E1F17E" w14:textId="77777777" w:rsidR="00DF6937" w:rsidRDefault="00DF6937" w:rsidP="001C55DB">
            <w:pPr>
              <w:snapToGrid w:val="0"/>
            </w:pPr>
            <w:r>
              <w:t>-mezilidské vztahy</w:t>
            </w:r>
          </w:p>
          <w:p w14:paraId="4BFA440B" w14:textId="77777777" w:rsidR="00DF6937" w:rsidRDefault="00DF6937" w:rsidP="001C55DB">
            <w:pPr>
              <w:snapToGrid w:val="0"/>
            </w:pPr>
            <w:r>
              <w:t>-pomoc nemocným</w:t>
            </w:r>
          </w:p>
          <w:p w14:paraId="5B112898" w14:textId="77777777" w:rsidR="00DF6937" w:rsidRDefault="00DF6937" w:rsidP="001C55DB">
            <w:pPr>
              <w:snapToGrid w:val="0"/>
            </w:pPr>
            <w:r>
              <w:t>-chování lidí</w:t>
            </w:r>
          </w:p>
          <w:p w14:paraId="3C4F3DD0" w14:textId="77777777" w:rsidR="00DF6937" w:rsidRDefault="00DF6937" w:rsidP="001C55DB">
            <w:pPr>
              <w:snapToGrid w:val="0"/>
            </w:pPr>
            <w:r>
              <w:t>-vlastnosti lidí, pravidla slušného chování</w:t>
            </w:r>
          </w:p>
          <w:p w14:paraId="4703324C" w14:textId="77777777" w:rsidR="00DF6937" w:rsidRDefault="00DF6937" w:rsidP="001C55DB">
            <w:pPr>
              <w:snapToGrid w:val="0"/>
            </w:pPr>
            <w:r>
              <w:t>-právo a spravedlnost</w:t>
            </w:r>
          </w:p>
          <w:p w14:paraId="60AD705D" w14:textId="77777777" w:rsidR="00DF6937" w:rsidRDefault="00DF6937" w:rsidP="001C55DB">
            <w:pPr>
              <w:snapToGrid w:val="0"/>
            </w:pPr>
            <w:r>
              <w:t>-práva a povinnosti žáků</w:t>
            </w:r>
          </w:p>
          <w:p w14:paraId="78BC890E" w14:textId="77777777" w:rsidR="00DF6937" w:rsidRDefault="00DF6937" w:rsidP="001C55DB">
            <w:pPr>
              <w:snapToGrid w:val="0"/>
            </w:pPr>
          </w:p>
        </w:tc>
      </w:tr>
      <w:tr w:rsidR="00DF6937" w14:paraId="482C850F" w14:textId="77777777" w:rsidTr="001C55DB">
        <w:tc>
          <w:tcPr>
            <w:tcW w:w="3422" w:type="dxa"/>
            <w:tcBorders>
              <w:top w:val="single" w:sz="4" w:space="0" w:color="000000"/>
              <w:left w:val="single" w:sz="4" w:space="0" w:color="000000"/>
              <w:bottom w:val="single" w:sz="4" w:space="0" w:color="000000"/>
            </w:tcBorders>
            <w:shd w:val="clear" w:color="auto" w:fill="auto"/>
          </w:tcPr>
          <w:p w14:paraId="62A460F9" w14:textId="77777777" w:rsidR="00DF6937" w:rsidRPr="00DF6937" w:rsidRDefault="00DF6937" w:rsidP="001C55DB">
            <w:pPr>
              <w:pStyle w:val="Pedformtovantext"/>
              <w:snapToGrid w:val="0"/>
              <w:rPr>
                <w:sz w:val="24"/>
                <w:szCs w:val="24"/>
              </w:rPr>
            </w:pPr>
            <w:r w:rsidRPr="00DF6937">
              <w:rPr>
                <w:sz w:val="24"/>
                <w:szCs w:val="24"/>
              </w:rPr>
              <w:lastRenderedPageBreak/>
              <w:t xml:space="preserve">ČJS-3-2-02 odvodí význam a potřebu různých povolání a pracovních činností </w:t>
            </w:r>
          </w:p>
        </w:tc>
        <w:tc>
          <w:tcPr>
            <w:tcW w:w="3139" w:type="dxa"/>
            <w:tcBorders>
              <w:top w:val="single" w:sz="4" w:space="0" w:color="000000"/>
              <w:left w:val="single" w:sz="4" w:space="0" w:color="000000"/>
              <w:bottom w:val="single" w:sz="4" w:space="0" w:color="000000"/>
            </w:tcBorders>
            <w:shd w:val="clear" w:color="auto" w:fill="auto"/>
          </w:tcPr>
          <w:p w14:paraId="57292592" w14:textId="77777777" w:rsidR="00DF6937" w:rsidRDefault="00DF6937" w:rsidP="001C55DB">
            <w:pPr>
              <w:snapToGrid w:val="0"/>
              <w:rPr>
                <w:color w:val="000000"/>
              </w:rPr>
            </w:pPr>
            <w:r>
              <w:rPr>
                <w:color w:val="000000"/>
              </w:rPr>
              <w:t>-vypráví o práci rodičů</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0932834" w14:textId="77777777" w:rsidR="00DF6937" w:rsidRDefault="00DF6937" w:rsidP="001C55DB">
            <w:pPr>
              <w:snapToGrid w:val="0"/>
            </w:pPr>
            <w:r>
              <w:t>-zaměstnání a povolání rodičů, dospělých</w:t>
            </w:r>
          </w:p>
          <w:p w14:paraId="087A4EC0" w14:textId="77777777" w:rsidR="00EA7C73" w:rsidRDefault="00EA7C73" w:rsidP="001C55DB">
            <w:pPr>
              <w:snapToGrid w:val="0"/>
            </w:pPr>
          </w:p>
          <w:p w14:paraId="572BD8E4" w14:textId="77777777" w:rsidR="00DF6937" w:rsidRDefault="00DF6937" w:rsidP="001C55DB">
            <w:pPr>
              <w:snapToGrid w:val="0"/>
            </w:pPr>
            <w:r>
              <w:t>-práce fyzická, duševní</w:t>
            </w:r>
          </w:p>
        </w:tc>
      </w:tr>
    </w:tbl>
    <w:p w14:paraId="6EF96F4E" w14:textId="77777777" w:rsidR="00DF6937" w:rsidRDefault="00DF6937" w:rsidP="00DF6937"/>
    <w:p w14:paraId="723001E3" w14:textId="77777777" w:rsidR="00DF6937" w:rsidRDefault="00DF6937" w:rsidP="00DF6937">
      <w:pPr>
        <w:rPr>
          <w:b/>
          <w:bCs/>
          <w:iCs/>
        </w:rPr>
      </w:pPr>
    </w:p>
    <w:p w14:paraId="36C559BA" w14:textId="77777777" w:rsidR="00DF6937" w:rsidRDefault="00DF6937" w:rsidP="00DF6937">
      <w:pPr>
        <w:rPr>
          <w:iCs/>
        </w:rPr>
      </w:pPr>
      <w:r>
        <w:rPr>
          <w:iCs/>
        </w:rPr>
        <w:t>Minimální doporučená úroveň pro úpravy očekávaných výstupů v rámci podpůrných opatření:</w:t>
      </w:r>
    </w:p>
    <w:p w14:paraId="409A3E89" w14:textId="77777777" w:rsidR="007135B9" w:rsidRDefault="007135B9"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381A347B" w14:textId="77777777" w:rsidTr="001C55DB">
        <w:tc>
          <w:tcPr>
            <w:tcW w:w="3422" w:type="dxa"/>
            <w:tcBorders>
              <w:top w:val="single" w:sz="4" w:space="0" w:color="000000"/>
              <w:left w:val="single" w:sz="4" w:space="0" w:color="000000"/>
              <w:bottom w:val="single" w:sz="4" w:space="0" w:color="000000"/>
            </w:tcBorders>
            <w:shd w:val="clear" w:color="auto" w:fill="EEECE1"/>
          </w:tcPr>
          <w:p w14:paraId="4C0FFC93" w14:textId="77777777" w:rsidR="00DF6937" w:rsidRDefault="00DF6937" w:rsidP="001C55DB">
            <w:pPr>
              <w:snapToGrid w:val="0"/>
            </w:pPr>
            <w:r>
              <w:t>RVP výstupy:</w:t>
            </w:r>
          </w:p>
          <w:p w14:paraId="1C598299"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30F3F057"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957FB65" w14:textId="77777777" w:rsidR="00DF6937" w:rsidRDefault="00DF6937" w:rsidP="001C55DB">
            <w:pPr>
              <w:snapToGrid w:val="0"/>
            </w:pPr>
            <w:r>
              <w:t>Učivo:</w:t>
            </w:r>
          </w:p>
          <w:p w14:paraId="5F541799" w14:textId="77777777" w:rsidR="00DF6937" w:rsidRDefault="00DF6937" w:rsidP="001C55DB"/>
        </w:tc>
      </w:tr>
      <w:tr w:rsidR="00DF6937" w14:paraId="526E9CCC" w14:textId="77777777" w:rsidTr="001C55DB">
        <w:tc>
          <w:tcPr>
            <w:tcW w:w="3422" w:type="dxa"/>
            <w:tcBorders>
              <w:top w:val="single" w:sz="4" w:space="0" w:color="000000"/>
              <w:left w:val="single" w:sz="4" w:space="0" w:color="000000"/>
              <w:bottom w:val="single" w:sz="4" w:space="0" w:color="000000"/>
            </w:tcBorders>
            <w:shd w:val="clear" w:color="auto" w:fill="auto"/>
          </w:tcPr>
          <w:p w14:paraId="605C1BBD" w14:textId="77777777" w:rsidR="00DF6937" w:rsidRPr="00DF6937" w:rsidRDefault="00DF6937" w:rsidP="001C55DB">
            <w:pPr>
              <w:pStyle w:val="Pedformtovantext"/>
              <w:snapToGrid w:val="0"/>
              <w:rPr>
                <w:i/>
                <w:sz w:val="24"/>
                <w:szCs w:val="24"/>
              </w:rPr>
            </w:pPr>
            <w:r w:rsidRPr="00DF6937">
              <w:rPr>
                <w:i/>
                <w:sz w:val="24"/>
                <w:szCs w:val="24"/>
              </w:rPr>
              <w:t xml:space="preserve">ČJS-3-2-01p dodržuje základní pravidla společenského chování </w:t>
            </w:r>
          </w:p>
        </w:tc>
        <w:tc>
          <w:tcPr>
            <w:tcW w:w="3139" w:type="dxa"/>
            <w:tcBorders>
              <w:top w:val="single" w:sz="4" w:space="0" w:color="000000"/>
              <w:left w:val="single" w:sz="4" w:space="0" w:color="000000"/>
              <w:bottom w:val="single" w:sz="4" w:space="0" w:color="000000"/>
            </w:tcBorders>
            <w:shd w:val="clear" w:color="auto" w:fill="auto"/>
          </w:tcPr>
          <w:p w14:paraId="48A0FF52" w14:textId="77777777" w:rsidR="00DF6937" w:rsidRDefault="00DF6937" w:rsidP="001C55DB">
            <w:pPr>
              <w:snapToGrid w:val="0"/>
              <w:rPr>
                <w:color w:val="000000"/>
              </w:rPr>
            </w:pPr>
            <w:r>
              <w:rPr>
                <w:color w:val="000000"/>
              </w:rPr>
              <w:t>-dodržuje základní pravidla společenského chování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36FC893" w14:textId="77777777" w:rsidR="00DF6937" w:rsidRDefault="00DF6937" w:rsidP="001C55DB">
            <w:pPr>
              <w:snapToGrid w:val="0"/>
            </w:pPr>
            <w:r>
              <w:t>-pozdrav, prosba, poděkování, omluva</w:t>
            </w:r>
          </w:p>
        </w:tc>
      </w:tr>
      <w:tr w:rsidR="00DF6937" w14:paraId="3E8B9F5D" w14:textId="77777777" w:rsidTr="001C55DB">
        <w:tc>
          <w:tcPr>
            <w:tcW w:w="3422" w:type="dxa"/>
            <w:tcBorders>
              <w:top w:val="single" w:sz="4" w:space="0" w:color="000000"/>
              <w:left w:val="single" w:sz="4" w:space="0" w:color="000000"/>
              <w:bottom w:val="single" w:sz="4" w:space="0" w:color="000000"/>
            </w:tcBorders>
            <w:shd w:val="clear" w:color="auto" w:fill="auto"/>
          </w:tcPr>
          <w:p w14:paraId="78821F70" w14:textId="77777777" w:rsidR="00DF6937" w:rsidRPr="00DF6937" w:rsidRDefault="00DF6937" w:rsidP="001C55DB">
            <w:pPr>
              <w:pStyle w:val="Pedformtovantext"/>
              <w:snapToGrid w:val="0"/>
              <w:rPr>
                <w:i/>
                <w:sz w:val="24"/>
                <w:szCs w:val="24"/>
              </w:rPr>
            </w:pPr>
            <w:r w:rsidRPr="00DF6937">
              <w:rPr>
                <w:i/>
                <w:sz w:val="24"/>
                <w:szCs w:val="24"/>
              </w:rPr>
              <w:t xml:space="preserve">ČJS-3-2-01p při setkání s neznámými lidmi se chová adekvátně </w:t>
            </w:r>
          </w:p>
        </w:tc>
        <w:tc>
          <w:tcPr>
            <w:tcW w:w="3139" w:type="dxa"/>
            <w:tcBorders>
              <w:top w:val="single" w:sz="4" w:space="0" w:color="000000"/>
              <w:left w:val="single" w:sz="4" w:space="0" w:color="000000"/>
              <w:bottom w:val="single" w:sz="4" w:space="0" w:color="000000"/>
            </w:tcBorders>
            <w:shd w:val="clear" w:color="auto" w:fill="auto"/>
          </w:tcPr>
          <w:p w14:paraId="32FD0A05" w14:textId="77777777" w:rsidR="00DF6937" w:rsidRDefault="00DF6937" w:rsidP="001C55DB">
            <w:pPr>
              <w:snapToGrid w:val="0"/>
              <w:rPr>
                <w:color w:val="000000"/>
              </w:rPr>
            </w:pPr>
            <w:r>
              <w:rPr>
                <w:color w:val="000000"/>
              </w:rPr>
              <w:t xml:space="preserve">-při setkání s </w:t>
            </w:r>
            <w:r w:rsidR="008F1928">
              <w:rPr>
                <w:color w:val="000000"/>
              </w:rPr>
              <w:t>neznámými</w:t>
            </w:r>
            <w:r>
              <w:rPr>
                <w:color w:val="000000"/>
              </w:rPr>
              <w:t xml:space="preserve"> lidmi se chová </w:t>
            </w:r>
            <w:r w:rsidR="008F1928">
              <w:rPr>
                <w:color w:val="000000"/>
              </w:rPr>
              <w:t>adekvátně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0761EE2" w14:textId="77777777" w:rsidR="00DF6937" w:rsidRDefault="00DF6937" w:rsidP="001C55DB">
            <w:pPr>
              <w:snapToGrid w:val="0"/>
            </w:pPr>
            <w:r>
              <w:t xml:space="preserve">-setkání s neznámými lidmi </w:t>
            </w:r>
          </w:p>
        </w:tc>
      </w:tr>
      <w:tr w:rsidR="00DF6937" w14:paraId="296C3377" w14:textId="77777777" w:rsidTr="001C55DB">
        <w:tc>
          <w:tcPr>
            <w:tcW w:w="3422" w:type="dxa"/>
            <w:tcBorders>
              <w:top w:val="single" w:sz="4" w:space="0" w:color="000000"/>
              <w:left w:val="single" w:sz="4" w:space="0" w:color="000000"/>
              <w:bottom w:val="single" w:sz="4" w:space="0" w:color="000000"/>
            </w:tcBorders>
            <w:shd w:val="clear" w:color="auto" w:fill="auto"/>
          </w:tcPr>
          <w:p w14:paraId="0D6D95C5" w14:textId="77777777" w:rsidR="00DF6937" w:rsidRPr="00DF6937" w:rsidRDefault="00DF6937" w:rsidP="001C55DB">
            <w:pPr>
              <w:pStyle w:val="Pedformtovantext"/>
              <w:snapToGrid w:val="0"/>
              <w:rPr>
                <w:i/>
                <w:sz w:val="24"/>
                <w:szCs w:val="24"/>
              </w:rPr>
            </w:pPr>
            <w:r w:rsidRPr="00DF6937">
              <w:rPr>
                <w:i/>
                <w:sz w:val="24"/>
                <w:szCs w:val="24"/>
              </w:rPr>
              <w:t xml:space="preserve">ČJS-3-2-01p projevuje toleranci k odlišnostem spolužáků, jejich přednostem i nedostatkům </w:t>
            </w:r>
          </w:p>
        </w:tc>
        <w:tc>
          <w:tcPr>
            <w:tcW w:w="3139" w:type="dxa"/>
            <w:tcBorders>
              <w:top w:val="single" w:sz="4" w:space="0" w:color="000000"/>
              <w:left w:val="single" w:sz="4" w:space="0" w:color="000000"/>
              <w:bottom w:val="single" w:sz="4" w:space="0" w:color="000000"/>
            </w:tcBorders>
            <w:shd w:val="clear" w:color="auto" w:fill="auto"/>
          </w:tcPr>
          <w:p w14:paraId="40175805" w14:textId="77777777" w:rsidR="00DF6937" w:rsidRDefault="00DF6937" w:rsidP="001C55DB">
            <w:pPr>
              <w:snapToGrid w:val="0"/>
            </w:pPr>
            <w:r>
              <w:t>-projevuje toleranci k odlišnostem spolužáku, jejich přednostem i nedostatkům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A988D29" w14:textId="77777777" w:rsidR="00DF6937" w:rsidRDefault="00DF6937" w:rsidP="001C55DB">
            <w:pPr>
              <w:snapToGrid w:val="0"/>
            </w:pPr>
            <w:r>
              <w:t>-tolerance k odlišnostem spolužáku, jejich přednostem i nedostatkům</w:t>
            </w:r>
          </w:p>
        </w:tc>
      </w:tr>
      <w:tr w:rsidR="00DF6937" w14:paraId="77CA7F39" w14:textId="77777777" w:rsidTr="001C55DB">
        <w:tc>
          <w:tcPr>
            <w:tcW w:w="3422" w:type="dxa"/>
            <w:tcBorders>
              <w:left w:val="single" w:sz="4" w:space="0" w:color="000000"/>
              <w:bottom w:val="single" w:sz="4" w:space="0" w:color="000000"/>
            </w:tcBorders>
            <w:shd w:val="clear" w:color="auto" w:fill="auto"/>
          </w:tcPr>
          <w:p w14:paraId="36FF2057" w14:textId="77777777" w:rsidR="00DF6937" w:rsidRPr="00DF6937" w:rsidRDefault="00DF6937" w:rsidP="001C55DB">
            <w:pPr>
              <w:pStyle w:val="Pedformtovantext"/>
              <w:snapToGrid w:val="0"/>
              <w:rPr>
                <w:i/>
                <w:sz w:val="24"/>
                <w:szCs w:val="24"/>
              </w:rPr>
            </w:pPr>
            <w:r w:rsidRPr="00DF6937">
              <w:rPr>
                <w:i/>
                <w:sz w:val="24"/>
                <w:szCs w:val="24"/>
              </w:rPr>
              <w:t>ČJS-3-2-01p rozlišuje role rodinných příslušníků a vztahy mezi nimi, rozlišuje blízké příbuzenské vztahy</w:t>
            </w:r>
          </w:p>
        </w:tc>
        <w:tc>
          <w:tcPr>
            <w:tcW w:w="3139" w:type="dxa"/>
            <w:tcBorders>
              <w:left w:val="single" w:sz="4" w:space="0" w:color="000000"/>
              <w:bottom w:val="single" w:sz="4" w:space="0" w:color="000000"/>
            </w:tcBorders>
            <w:shd w:val="clear" w:color="auto" w:fill="auto"/>
          </w:tcPr>
          <w:p w14:paraId="748887B6" w14:textId="77777777" w:rsidR="00DF6937" w:rsidRDefault="00DF6937" w:rsidP="001C55DB">
            <w:pPr>
              <w:snapToGrid w:val="0"/>
            </w:pPr>
            <w:r>
              <w:t>-rozlišuje role rodinných příslušníků a vztahy mezi nimi</w:t>
            </w:r>
          </w:p>
        </w:tc>
        <w:tc>
          <w:tcPr>
            <w:tcW w:w="2975" w:type="dxa"/>
            <w:tcBorders>
              <w:left w:val="single" w:sz="4" w:space="0" w:color="000000"/>
              <w:bottom w:val="single" w:sz="4" w:space="0" w:color="000000"/>
              <w:right w:val="single" w:sz="4" w:space="0" w:color="000000"/>
            </w:tcBorders>
            <w:shd w:val="clear" w:color="auto" w:fill="auto"/>
          </w:tcPr>
          <w:p w14:paraId="34CB56B7" w14:textId="77777777" w:rsidR="00DF6937" w:rsidRDefault="00DF6937" w:rsidP="001C55DB">
            <w:pPr>
              <w:snapToGrid w:val="0"/>
            </w:pPr>
            <w:r>
              <w:t>-rodina</w:t>
            </w:r>
          </w:p>
        </w:tc>
      </w:tr>
      <w:tr w:rsidR="00DF6937" w14:paraId="64FAF27B" w14:textId="77777777" w:rsidTr="001C55DB">
        <w:tc>
          <w:tcPr>
            <w:tcW w:w="3422" w:type="dxa"/>
            <w:tcBorders>
              <w:left w:val="single" w:sz="4" w:space="0" w:color="000000"/>
              <w:bottom w:val="single" w:sz="4" w:space="0" w:color="000000"/>
            </w:tcBorders>
            <w:shd w:val="clear" w:color="auto" w:fill="auto"/>
          </w:tcPr>
          <w:p w14:paraId="2E7F9842" w14:textId="77777777" w:rsidR="00DF6937" w:rsidRPr="00DF6937" w:rsidRDefault="00DF6937" w:rsidP="001C55DB">
            <w:pPr>
              <w:pStyle w:val="Pedformtovantext"/>
              <w:snapToGrid w:val="0"/>
              <w:rPr>
                <w:i/>
                <w:sz w:val="24"/>
                <w:szCs w:val="24"/>
              </w:rPr>
            </w:pPr>
            <w:r w:rsidRPr="00DF6937">
              <w:rPr>
                <w:i/>
                <w:sz w:val="24"/>
                <w:szCs w:val="24"/>
              </w:rPr>
              <w:t>ČJS-3-2-02p pojmenuje nejběžnější povolání a pracovní činnosti</w:t>
            </w:r>
          </w:p>
        </w:tc>
        <w:tc>
          <w:tcPr>
            <w:tcW w:w="3139" w:type="dxa"/>
            <w:tcBorders>
              <w:left w:val="single" w:sz="4" w:space="0" w:color="000000"/>
              <w:bottom w:val="single" w:sz="4" w:space="0" w:color="000000"/>
            </w:tcBorders>
            <w:shd w:val="clear" w:color="auto" w:fill="auto"/>
          </w:tcPr>
          <w:p w14:paraId="7000DAD7" w14:textId="77777777" w:rsidR="00DF6937" w:rsidRDefault="00DF6937" w:rsidP="001C55DB">
            <w:pPr>
              <w:snapToGrid w:val="0"/>
            </w:pPr>
            <w:r>
              <w:t>-pojmenuje nejběžnější povolání a pracovní činnosti</w:t>
            </w:r>
          </w:p>
        </w:tc>
        <w:tc>
          <w:tcPr>
            <w:tcW w:w="2975" w:type="dxa"/>
            <w:tcBorders>
              <w:left w:val="single" w:sz="4" w:space="0" w:color="000000"/>
              <w:bottom w:val="single" w:sz="4" w:space="0" w:color="000000"/>
              <w:right w:val="single" w:sz="4" w:space="0" w:color="000000"/>
            </w:tcBorders>
            <w:shd w:val="clear" w:color="auto" w:fill="auto"/>
          </w:tcPr>
          <w:p w14:paraId="6BD85327" w14:textId="77777777" w:rsidR="00DF6937" w:rsidRDefault="00DF6937" w:rsidP="001C55DB">
            <w:pPr>
              <w:snapToGrid w:val="0"/>
            </w:pPr>
            <w:r>
              <w:t>-povolání a pracovní činnosti</w:t>
            </w:r>
          </w:p>
        </w:tc>
      </w:tr>
    </w:tbl>
    <w:p w14:paraId="0A354782" w14:textId="77777777" w:rsidR="00DF6937" w:rsidRDefault="00DF6937" w:rsidP="00DF6937"/>
    <w:p w14:paraId="3904EC24" w14:textId="77777777" w:rsidR="00DF6937" w:rsidRDefault="00DF6937" w:rsidP="00DF6937">
      <w:pPr>
        <w:rPr>
          <w:b/>
          <w:bCs/>
          <w:iCs/>
        </w:rPr>
      </w:pPr>
      <w:r>
        <w:rPr>
          <w:b/>
          <w:bCs/>
          <w:iCs/>
        </w:rPr>
        <w:t>Lidé a čas</w:t>
      </w:r>
    </w:p>
    <w:p w14:paraId="0CE3F779"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2C54D1F6" w14:textId="77777777" w:rsidTr="001C55DB">
        <w:tc>
          <w:tcPr>
            <w:tcW w:w="3422" w:type="dxa"/>
            <w:tcBorders>
              <w:top w:val="single" w:sz="4" w:space="0" w:color="000000"/>
              <w:left w:val="single" w:sz="4" w:space="0" w:color="000000"/>
              <w:bottom w:val="single" w:sz="4" w:space="0" w:color="000000"/>
            </w:tcBorders>
            <w:shd w:val="clear" w:color="auto" w:fill="EEECE1"/>
          </w:tcPr>
          <w:p w14:paraId="2099A0FF" w14:textId="77777777" w:rsidR="00DF6937" w:rsidRDefault="00DF6937" w:rsidP="001C55DB">
            <w:pPr>
              <w:snapToGrid w:val="0"/>
            </w:pPr>
            <w:r>
              <w:t>RVP výstupy:</w:t>
            </w:r>
          </w:p>
          <w:p w14:paraId="40C2076A"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6EA350DC"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A620295" w14:textId="77777777" w:rsidR="00DF6937" w:rsidRDefault="00DF6937" w:rsidP="001C55DB">
            <w:pPr>
              <w:snapToGrid w:val="0"/>
            </w:pPr>
            <w:r>
              <w:t>Učivo:</w:t>
            </w:r>
          </w:p>
          <w:p w14:paraId="6D09CEF1" w14:textId="77777777" w:rsidR="00DF6937" w:rsidRDefault="00DF6937" w:rsidP="001C55DB"/>
        </w:tc>
      </w:tr>
      <w:tr w:rsidR="00DF6937" w14:paraId="57964AA2" w14:textId="77777777" w:rsidTr="001C55DB">
        <w:tc>
          <w:tcPr>
            <w:tcW w:w="3422" w:type="dxa"/>
            <w:tcBorders>
              <w:top w:val="single" w:sz="4" w:space="0" w:color="000000"/>
              <w:left w:val="single" w:sz="4" w:space="0" w:color="000000"/>
              <w:bottom w:val="single" w:sz="4" w:space="0" w:color="000000"/>
            </w:tcBorders>
            <w:shd w:val="clear" w:color="auto" w:fill="auto"/>
          </w:tcPr>
          <w:p w14:paraId="4D079F1C" w14:textId="77777777" w:rsidR="00DF6937" w:rsidRPr="00DF6937" w:rsidRDefault="00DF6937" w:rsidP="001C55DB">
            <w:pPr>
              <w:pStyle w:val="Pedformtovantext"/>
              <w:snapToGrid w:val="0"/>
              <w:rPr>
                <w:sz w:val="24"/>
                <w:szCs w:val="24"/>
              </w:rPr>
            </w:pPr>
            <w:r w:rsidRPr="00DF6937">
              <w:rPr>
                <w:sz w:val="24"/>
                <w:szCs w:val="24"/>
              </w:rPr>
              <w:t xml:space="preserve">ČJS-3-3-01 využívá časové údaje při řešení různých situací v denním životě, rozlišuje děj v minulosti, přítomnosti a budoucnosti </w:t>
            </w:r>
          </w:p>
        </w:tc>
        <w:tc>
          <w:tcPr>
            <w:tcW w:w="3139" w:type="dxa"/>
            <w:tcBorders>
              <w:top w:val="single" w:sz="4" w:space="0" w:color="000000"/>
              <w:left w:val="single" w:sz="4" w:space="0" w:color="000000"/>
              <w:bottom w:val="single" w:sz="4" w:space="0" w:color="000000"/>
            </w:tcBorders>
            <w:shd w:val="clear" w:color="auto" w:fill="auto"/>
          </w:tcPr>
          <w:p w14:paraId="386FDFB8" w14:textId="77777777" w:rsidR="00DF6937" w:rsidRDefault="00DF6937" w:rsidP="001C55DB">
            <w:pPr>
              <w:snapToGrid w:val="0"/>
              <w:rPr>
                <w:color w:val="000000"/>
              </w:rPr>
            </w:pPr>
            <w:r>
              <w:rPr>
                <w:color w:val="000000"/>
              </w:rPr>
              <w:t>-vyjmenuje dny v týdnu, měsíce, roční období</w:t>
            </w:r>
          </w:p>
          <w:p w14:paraId="36E67AEC" w14:textId="77777777" w:rsidR="00DF6937" w:rsidRDefault="00DF6937" w:rsidP="001C55DB">
            <w:pPr>
              <w:snapToGrid w:val="0"/>
              <w:rPr>
                <w:color w:val="000000"/>
              </w:rPr>
            </w:pPr>
            <w:r>
              <w:rPr>
                <w:color w:val="000000"/>
              </w:rPr>
              <w:t>-rozlišuje čas práce a odpočinku</w:t>
            </w:r>
          </w:p>
          <w:p w14:paraId="43068AD9" w14:textId="77777777" w:rsidR="00DF6937" w:rsidRDefault="00DF6937" w:rsidP="001C55DB">
            <w:pPr>
              <w:snapToGrid w:val="0"/>
              <w:rPr>
                <w:color w:val="000000"/>
              </w:rPr>
            </w:pPr>
            <w:r>
              <w:rPr>
                <w:color w:val="000000"/>
              </w:rPr>
              <w:t>-určí celé hodiny</w:t>
            </w:r>
          </w:p>
          <w:p w14:paraId="6D097BE0" w14:textId="77777777" w:rsidR="00EA7C73" w:rsidRDefault="00EA7C73" w:rsidP="001C55DB">
            <w:pPr>
              <w:snapToGrid w:val="0"/>
              <w:rPr>
                <w:color w:val="000000"/>
              </w:rPr>
            </w:pPr>
          </w:p>
          <w:p w14:paraId="1FE2206F" w14:textId="77777777" w:rsidR="00DF6937" w:rsidRDefault="00DF6937" w:rsidP="001C55DB">
            <w:pPr>
              <w:snapToGrid w:val="0"/>
              <w:rPr>
                <w:color w:val="000000"/>
              </w:rPr>
            </w:pPr>
            <w:r>
              <w:rPr>
                <w:color w:val="000000"/>
              </w:rPr>
              <w:t>-rozpozná současnost a minulost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1031712" w14:textId="77777777" w:rsidR="00DF6937" w:rsidRDefault="00DF6937" w:rsidP="001C55DB">
            <w:pPr>
              <w:snapToGrid w:val="0"/>
            </w:pPr>
            <w:r>
              <w:t>-orientace v čase a časový řád – určování času</w:t>
            </w:r>
          </w:p>
          <w:p w14:paraId="2E98D1BA" w14:textId="77777777" w:rsidR="00DF6937" w:rsidRDefault="00DF6937" w:rsidP="001C55DB">
            <w:pPr>
              <w:snapToGrid w:val="0"/>
            </w:pPr>
            <w:r>
              <w:t>-kalendář, roční období, rok</w:t>
            </w:r>
          </w:p>
          <w:p w14:paraId="37B28B49" w14:textId="77777777" w:rsidR="00DF6937" w:rsidRDefault="00DF6937" w:rsidP="001C55DB">
            <w:pPr>
              <w:snapToGrid w:val="0"/>
            </w:pPr>
            <w:r>
              <w:t>-denní režim</w:t>
            </w:r>
          </w:p>
        </w:tc>
      </w:tr>
      <w:tr w:rsidR="00DF6937" w14:paraId="6B76EE9E" w14:textId="77777777" w:rsidTr="001C55DB">
        <w:tc>
          <w:tcPr>
            <w:tcW w:w="3422" w:type="dxa"/>
            <w:tcBorders>
              <w:top w:val="single" w:sz="4" w:space="0" w:color="000000"/>
              <w:left w:val="single" w:sz="4" w:space="0" w:color="000000"/>
              <w:bottom w:val="single" w:sz="4" w:space="0" w:color="000000"/>
            </w:tcBorders>
            <w:shd w:val="clear" w:color="auto" w:fill="auto"/>
          </w:tcPr>
          <w:p w14:paraId="3BB9FDE5" w14:textId="77777777" w:rsidR="00DF6937" w:rsidRPr="00DF6937" w:rsidRDefault="00DF6937" w:rsidP="001C55DB">
            <w:pPr>
              <w:pStyle w:val="Pedformtovantext"/>
              <w:snapToGrid w:val="0"/>
              <w:rPr>
                <w:sz w:val="24"/>
                <w:szCs w:val="24"/>
              </w:rPr>
            </w:pPr>
            <w:r w:rsidRPr="00DF6937">
              <w:rPr>
                <w:sz w:val="24"/>
                <w:szCs w:val="24"/>
              </w:rPr>
              <w:lastRenderedPageBreak/>
              <w:t xml:space="preserve">ČJS-3-3-03 uplatňuje elementární poznatky o sobě, o rodině a činnostech člověka, o lidské společnosti, soužití, zvycích a o práci lidí; na příkladech porovnává minulost a současnost </w:t>
            </w:r>
          </w:p>
        </w:tc>
        <w:tc>
          <w:tcPr>
            <w:tcW w:w="3139" w:type="dxa"/>
            <w:tcBorders>
              <w:top w:val="single" w:sz="4" w:space="0" w:color="000000"/>
              <w:left w:val="single" w:sz="4" w:space="0" w:color="000000"/>
              <w:bottom w:val="single" w:sz="4" w:space="0" w:color="000000"/>
            </w:tcBorders>
            <w:shd w:val="clear" w:color="auto" w:fill="auto"/>
          </w:tcPr>
          <w:p w14:paraId="694E1A3F" w14:textId="77777777" w:rsidR="00DF6937" w:rsidRDefault="00DF6937" w:rsidP="001C55DB">
            <w:pPr>
              <w:snapToGrid w:val="0"/>
              <w:rPr>
                <w:color w:val="000000"/>
              </w:rPr>
            </w:pPr>
            <w:r>
              <w:rPr>
                <w:color w:val="000000"/>
              </w:rPr>
              <w:t>-na příkladech porovnává odlišnosti života lidí</w:t>
            </w:r>
          </w:p>
          <w:p w14:paraId="7451DDD7" w14:textId="77777777" w:rsidR="00EA7C73" w:rsidRDefault="00EA7C73" w:rsidP="001C55DB">
            <w:pPr>
              <w:snapToGrid w:val="0"/>
              <w:rPr>
                <w:color w:val="000000"/>
              </w:rPr>
            </w:pPr>
          </w:p>
          <w:p w14:paraId="03B88416" w14:textId="77777777" w:rsidR="00DF6937" w:rsidRDefault="00DF6937" w:rsidP="001C55DB">
            <w:pPr>
              <w:snapToGrid w:val="0"/>
              <w:rPr>
                <w:color w:val="000000"/>
              </w:rPr>
            </w:pPr>
            <w:r>
              <w:rPr>
                <w:color w:val="000000"/>
              </w:rPr>
              <w:t>-vypráví o zvycích a práci lidí</w:t>
            </w:r>
          </w:p>
          <w:p w14:paraId="58AFE096" w14:textId="77777777" w:rsidR="00EA7C73" w:rsidRDefault="00EA7C73" w:rsidP="001C55DB">
            <w:pPr>
              <w:snapToGrid w:val="0"/>
              <w:rPr>
                <w:color w:val="000000"/>
              </w:rPr>
            </w:pPr>
          </w:p>
          <w:p w14:paraId="6E47B4DA" w14:textId="77777777" w:rsidR="00EA7C73" w:rsidRDefault="00EA7C73" w:rsidP="001C55DB">
            <w:pPr>
              <w:snapToGrid w:val="0"/>
              <w:rPr>
                <w:color w:val="000000"/>
              </w:rPr>
            </w:pPr>
          </w:p>
          <w:p w14:paraId="4FF211A5" w14:textId="77777777" w:rsidR="00EA7C73" w:rsidRDefault="00EA7C73" w:rsidP="001C55DB">
            <w:pPr>
              <w:snapToGrid w:val="0"/>
              <w:rPr>
                <w:color w:val="000000"/>
              </w:rPr>
            </w:pPr>
          </w:p>
          <w:p w14:paraId="149BC9ED" w14:textId="77777777" w:rsidR="00DF6937" w:rsidRDefault="00DF6937" w:rsidP="001C55DB">
            <w:pPr>
              <w:snapToGrid w:val="0"/>
              <w:rPr>
                <w:color w:val="000000"/>
              </w:rPr>
            </w:pPr>
            <w:r>
              <w:rPr>
                <w:color w:val="000000"/>
              </w:rPr>
              <w:t>-rozpozná současnost a minulost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79E3A8D" w14:textId="77777777" w:rsidR="00DF6937" w:rsidRDefault="00DF6937" w:rsidP="001C55DB">
            <w:pPr>
              <w:snapToGrid w:val="0"/>
            </w:pPr>
            <w:r>
              <w:t xml:space="preserve">-vypráví o zvycích a práci lidí </w:t>
            </w:r>
          </w:p>
          <w:p w14:paraId="4C390891" w14:textId="77777777" w:rsidR="00EA7C73" w:rsidRDefault="00EA7C73" w:rsidP="001C55DB">
            <w:pPr>
              <w:snapToGrid w:val="0"/>
            </w:pPr>
          </w:p>
          <w:p w14:paraId="430A783E" w14:textId="77777777" w:rsidR="00DF6937" w:rsidRDefault="00DF6937" w:rsidP="001C55DB">
            <w:pPr>
              <w:snapToGrid w:val="0"/>
            </w:pPr>
            <w:r>
              <w:t>-současnost a minulost v našem životě v průběhu lidského života</w:t>
            </w:r>
          </w:p>
          <w:p w14:paraId="03B3CD00" w14:textId="77777777" w:rsidR="00EA7C73" w:rsidRDefault="00EA7C73" w:rsidP="001C55DB">
            <w:pPr>
              <w:snapToGrid w:val="0"/>
            </w:pPr>
          </w:p>
          <w:p w14:paraId="23CC30C0" w14:textId="77777777" w:rsidR="00DF6937" w:rsidRDefault="00DF6937" w:rsidP="001C55DB">
            <w:pPr>
              <w:snapToGrid w:val="0"/>
            </w:pPr>
            <w:r>
              <w:t>-státní svátky a významné dny, tradice</w:t>
            </w:r>
          </w:p>
        </w:tc>
      </w:tr>
    </w:tbl>
    <w:p w14:paraId="4CAD1E6E" w14:textId="77777777" w:rsidR="00DF6937" w:rsidRDefault="00DF6937" w:rsidP="00DF6937"/>
    <w:p w14:paraId="287545B1" w14:textId="77777777" w:rsidR="00DF6937" w:rsidRDefault="00DF6937" w:rsidP="00DF6937">
      <w:pPr>
        <w:rPr>
          <w:b/>
          <w:bCs/>
          <w:iCs/>
        </w:rPr>
      </w:pPr>
    </w:p>
    <w:p w14:paraId="35FF6813" w14:textId="77777777" w:rsidR="00DF6937" w:rsidRDefault="00DF6937" w:rsidP="00DF6937">
      <w:pPr>
        <w:rPr>
          <w:iCs/>
        </w:rPr>
      </w:pPr>
      <w:r>
        <w:rPr>
          <w:iCs/>
        </w:rPr>
        <w:t>Minimální doporučená úroveň pro úpravy očekávaných výstupů v rámci podpůrných opatření:</w:t>
      </w:r>
    </w:p>
    <w:p w14:paraId="785DEE33" w14:textId="77777777" w:rsidR="007135B9" w:rsidRDefault="007135B9"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48978226" w14:textId="77777777" w:rsidTr="001C55DB">
        <w:tc>
          <w:tcPr>
            <w:tcW w:w="3422" w:type="dxa"/>
            <w:tcBorders>
              <w:top w:val="single" w:sz="4" w:space="0" w:color="000000"/>
              <w:left w:val="single" w:sz="4" w:space="0" w:color="000000"/>
              <w:bottom w:val="single" w:sz="4" w:space="0" w:color="000000"/>
            </w:tcBorders>
            <w:shd w:val="clear" w:color="auto" w:fill="EEECE1"/>
          </w:tcPr>
          <w:p w14:paraId="22487367" w14:textId="77777777" w:rsidR="00DF6937" w:rsidRDefault="00DF6937" w:rsidP="001C55DB">
            <w:pPr>
              <w:snapToGrid w:val="0"/>
            </w:pPr>
            <w:r>
              <w:t>RVP výstupy:</w:t>
            </w:r>
          </w:p>
          <w:p w14:paraId="507FE95E"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5628A8C4"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0DF5D70" w14:textId="77777777" w:rsidR="00DF6937" w:rsidRDefault="00DF6937" w:rsidP="001C55DB">
            <w:pPr>
              <w:snapToGrid w:val="0"/>
            </w:pPr>
            <w:r>
              <w:t>Učivo:</w:t>
            </w:r>
          </w:p>
          <w:p w14:paraId="441083A7" w14:textId="77777777" w:rsidR="00DF6937" w:rsidRDefault="00DF6937" w:rsidP="001C55DB"/>
        </w:tc>
      </w:tr>
      <w:tr w:rsidR="00DF6937" w14:paraId="638C8419" w14:textId="77777777" w:rsidTr="001C55DB">
        <w:tc>
          <w:tcPr>
            <w:tcW w:w="3422" w:type="dxa"/>
            <w:tcBorders>
              <w:top w:val="single" w:sz="4" w:space="0" w:color="000000"/>
              <w:left w:val="single" w:sz="4" w:space="0" w:color="000000"/>
              <w:bottom w:val="single" w:sz="4" w:space="0" w:color="000000"/>
            </w:tcBorders>
            <w:shd w:val="clear" w:color="auto" w:fill="auto"/>
          </w:tcPr>
          <w:p w14:paraId="7768B588" w14:textId="77777777" w:rsidR="00DF6937" w:rsidRPr="00DF6937" w:rsidRDefault="00DF6937" w:rsidP="001C55DB">
            <w:pPr>
              <w:pStyle w:val="Pedformtovantext"/>
              <w:snapToGrid w:val="0"/>
              <w:rPr>
                <w:i/>
                <w:sz w:val="24"/>
                <w:szCs w:val="24"/>
              </w:rPr>
            </w:pPr>
            <w:r w:rsidRPr="00DF6937">
              <w:rPr>
                <w:i/>
                <w:sz w:val="24"/>
                <w:szCs w:val="24"/>
              </w:rPr>
              <w:t xml:space="preserve">ČJS-3-3-01p zná rozvržení svých denních činností </w:t>
            </w:r>
          </w:p>
        </w:tc>
        <w:tc>
          <w:tcPr>
            <w:tcW w:w="3139" w:type="dxa"/>
            <w:tcBorders>
              <w:top w:val="single" w:sz="4" w:space="0" w:color="000000"/>
              <w:left w:val="single" w:sz="4" w:space="0" w:color="000000"/>
              <w:bottom w:val="single" w:sz="4" w:space="0" w:color="000000"/>
            </w:tcBorders>
            <w:shd w:val="clear" w:color="auto" w:fill="auto"/>
          </w:tcPr>
          <w:p w14:paraId="0709186C" w14:textId="77777777" w:rsidR="00DF6937" w:rsidRDefault="00DF6937" w:rsidP="001C55DB">
            <w:pPr>
              <w:snapToGrid w:val="0"/>
              <w:rPr>
                <w:color w:val="000000"/>
              </w:rPr>
            </w:pPr>
            <w:r>
              <w:rPr>
                <w:color w:val="000000"/>
              </w:rPr>
              <w:t>-zná rozvržení svých denních činností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2FA9E03" w14:textId="77777777" w:rsidR="00DF6937" w:rsidRDefault="00DF6937" w:rsidP="001C55DB">
            <w:pPr>
              <w:snapToGrid w:val="0"/>
            </w:pPr>
            <w:r>
              <w:t>-zná základní rozvržení dne – učení a volný čas</w:t>
            </w:r>
          </w:p>
        </w:tc>
      </w:tr>
    </w:tbl>
    <w:p w14:paraId="20B496F7" w14:textId="77777777" w:rsidR="00DF6937" w:rsidRDefault="00DF6937" w:rsidP="00DF6937"/>
    <w:p w14:paraId="4B105114" w14:textId="77777777" w:rsidR="00DF6937" w:rsidRDefault="00DF6937" w:rsidP="00DF6937">
      <w:pPr>
        <w:rPr>
          <w:b/>
          <w:bCs/>
          <w:iCs/>
        </w:rPr>
      </w:pPr>
      <w:r>
        <w:rPr>
          <w:b/>
          <w:bCs/>
          <w:iCs/>
        </w:rPr>
        <w:t>Rozmanitost přírody</w:t>
      </w:r>
    </w:p>
    <w:p w14:paraId="4C0353D1"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2CF72D26" w14:textId="77777777" w:rsidTr="001C55DB">
        <w:tc>
          <w:tcPr>
            <w:tcW w:w="3422" w:type="dxa"/>
            <w:tcBorders>
              <w:top w:val="single" w:sz="4" w:space="0" w:color="000000"/>
              <w:left w:val="single" w:sz="4" w:space="0" w:color="000000"/>
              <w:bottom w:val="single" w:sz="4" w:space="0" w:color="000000"/>
            </w:tcBorders>
            <w:shd w:val="clear" w:color="auto" w:fill="EEECE1"/>
          </w:tcPr>
          <w:p w14:paraId="36B353D1" w14:textId="77777777" w:rsidR="00DF6937" w:rsidRDefault="00DF6937" w:rsidP="001C55DB">
            <w:pPr>
              <w:snapToGrid w:val="0"/>
            </w:pPr>
            <w:r>
              <w:t>RVP výstupy:</w:t>
            </w:r>
          </w:p>
          <w:p w14:paraId="18A33911"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48D1073C"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60F5C45" w14:textId="77777777" w:rsidR="00DF6937" w:rsidRDefault="00DF6937" w:rsidP="001C55DB">
            <w:pPr>
              <w:snapToGrid w:val="0"/>
            </w:pPr>
            <w:r>
              <w:t>Učivo:</w:t>
            </w:r>
          </w:p>
          <w:p w14:paraId="665383E1" w14:textId="77777777" w:rsidR="00DF6937" w:rsidRDefault="00DF6937" w:rsidP="001C55DB"/>
        </w:tc>
      </w:tr>
      <w:tr w:rsidR="00DF6937" w14:paraId="0A4034A1" w14:textId="77777777" w:rsidTr="001C55DB">
        <w:tc>
          <w:tcPr>
            <w:tcW w:w="3422" w:type="dxa"/>
            <w:tcBorders>
              <w:top w:val="single" w:sz="4" w:space="0" w:color="000000"/>
              <w:left w:val="single" w:sz="4" w:space="0" w:color="000000"/>
              <w:bottom w:val="single" w:sz="4" w:space="0" w:color="000000"/>
            </w:tcBorders>
            <w:shd w:val="clear" w:color="auto" w:fill="auto"/>
          </w:tcPr>
          <w:p w14:paraId="218BDF8D" w14:textId="77777777" w:rsidR="00DF6937" w:rsidRPr="00DF6937" w:rsidRDefault="00DF6937" w:rsidP="001C55DB">
            <w:pPr>
              <w:pStyle w:val="Pedformtovantext"/>
              <w:snapToGrid w:val="0"/>
              <w:rPr>
                <w:sz w:val="24"/>
                <w:szCs w:val="24"/>
              </w:rPr>
            </w:pPr>
            <w:r w:rsidRPr="00DF6937">
              <w:rPr>
                <w:sz w:val="24"/>
                <w:szCs w:val="24"/>
              </w:rPr>
              <w:t xml:space="preserve">ČJS-3-4-01 pozoruje, popíše a porovná viditelné proměny v přírodě v jednotlivých </w:t>
            </w:r>
          </w:p>
          <w:p w14:paraId="0E0BE869" w14:textId="77777777" w:rsidR="00DF6937" w:rsidRPr="00DF6937" w:rsidRDefault="00DF6937" w:rsidP="001C55DB">
            <w:pPr>
              <w:pStyle w:val="Pedformtovantext"/>
              <w:rPr>
                <w:sz w:val="24"/>
                <w:szCs w:val="24"/>
              </w:rPr>
            </w:pPr>
            <w:r w:rsidRPr="00DF6937">
              <w:rPr>
                <w:sz w:val="24"/>
                <w:szCs w:val="24"/>
              </w:rPr>
              <w:t xml:space="preserve">ročních obdobích </w:t>
            </w:r>
          </w:p>
        </w:tc>
        <w:tc>
          <w:tcPr>
            <w:tcW w:w="3139" w:type="dxa"/>
            <w:tcBorders>
              <w:top w:val="single" w:sz="4" w:space="0" w:color="000000"/>
              <w:left w:val="single" w:sz="4" w:space="0" w:color="000000"/>
              <w:bottom w:val="single" w:sz="4" w:space="0" w:color="000000"/>
            </w:tcBorders>
            <w:shd w:val="clear" w:color="auto" w:fill="auto"/>
          </w:tcPr>
          <w:p w14:paraId="79DFC2DB" w14:textId="77777777" w:rsidR="00DF6937" w:rsidRDefault="00DF6937" w:rsidP="001C55DB">
            <w:pPr>
              <w:snapToGrid w:val="0"/>
              <w:rPr>
                <w:color w:val="000000"/>
              </w:rPr>
            </w:pPr>
            <w:r>
              <w:rPr>
                <w:color w:val="000000"/>
              </w:rPr>
              <w:t>-rozliší den a noc</w:t>
            </w:r>
          </w:p>
          <w:p w14:paraId="18434D0A" w14:textId="77777777" w:rsidR="00DF6937" w:rsidRDefault="00DF6937" w:rsidP="001C55DB">
            <w:pPr>
              <w:snapToGrid w:val="0"/>
              <w:rPr>
                <w:color w:val="000000"/>
              </w:rPr>
            </w:pPr>
            <w:r>
              <w:rPr>
                <w:color w:val="000000"/>
              </w:rPr>
              <w:t>-rozpozná roční období</w:t>
            </w:r>
          </w:p>
          <w:p w14:paraId="68EF2750" w14:textId="77777777" w:rsidR="00EA7C73" w:rsidRDefault="00EA7C73" w:rsidP="001C55DB">
            <w:pPr>
              <w:snapToGrid w:val="0"/>
              <w:rPr>
                <w:color w:val="000000"/>
              </w:rPr>
            </w:pPr>
          </w:p>
          <w:p w14:paraId="39C4081F" w14:textId="77777777" w:rsidR="00DF6937" w:rsidRDefault="00DF6937" w:rsidP="001C55DB">
            <w:pPr>
              <w:snapToGrid w:val="0"/>
              <w:rPr>
                <w:color w:val="000000"/>
              </w:rPr>
            </w:pPr>
            <w:r>
              <w:rPr>
                <w:color w:val="000000"/>
              </w:rPr>
              <w:t>-popíše odlišnosti v přírodě během ročního období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07861DB" w14:textId="77777777" w:rsidR="00EA7C73" w:rsidRDefault="00DF6937" w:rsidP="001C55DB">
            <w:pPr>
              <w:snapToGrid w:val="0"/>
            </w:pPr>
            <w:r>
              <w:t xml:space="preserve">-den a noc, roční období </w:t>
            </w:r>
          </w:p>
          <w:p w14:paraId="154EEB2C" w14:textId="77777777" w:rsidR="00EA7C73" w:rsidRDefault="00EA7C73" w:rsidP="001C55DB">
            <w:pPr>
              <w:snapToGrid w:val="0"/>
            </w:pPr>
          </w:p>
          <w:p w14:paraId="0FA0BDF2" w14:textId="77777777" w:rsidR="00EA7C73" w:rsidRDefault="00EA7C73" w:rsidP="001C55DB">
            <w:pPr>
              <w:snapToGrid w:val="0"/>
            </w:pPr>
          </w:p>
          <w:p w14:paraId="24A3A0EB" w14:textId="77777777" w:rsidR="00DF6937" w:rsidRDefault="00DF6937" w:rsidP="001C55DB">
            <w:pPr>
              <w:snapToGrid w:val="0"/>
            </w:pPr>
            <w:r>
              <w:t>-proměny v přírodě</w:t>
            </w:r>
          </w:p>
          <w:p w14:paraId="34610D19" w14:textId="77777777" w:rsidR="00DF6937" w:rsidRDefault="00DF6937" w:rsidP="001C55DB">
            <w:pPr>
              <w:snapToGrid w:val="0"/>
            </w:pPr>
          </w:p>
        </w:tc>
      </w:tr>
      <w:tr w:rsidR="00DF6937" w14:paraId="44AC2511" w14:textId="77777777" w:rsidTr="001C55DB">
        <w:tc>
          <w:tcPr>
            <w:tcW w:w="3422" w:type="dxa"/>
            <w:tcBorders>
              <w:top w:val="single" w:sz="4" w:space="0" w:color="000000"/>
              <w:left w:val="single" w:sz="4" w:space="0" w:color="000000"/>
              <w:bottom w:val="single" w:sz="4" w:space="0" w:color="000000"/>
            </w:tcBorders>
            <w:shd w:val="clear" w:color="auto" w:fill="auto"/>
          </w:tcPr>
          <w:p w14:paraId="5C2FAEF9"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ČJS-3-4-02 roztřídí některé přírodniny podle nápadných určujících znaků, uvede </w:t>
            </w:r>
          </w:p>
          <w:p w14:paraId="2C585FEC" w14:textId="77777777" w:rsidR="00DF6937" w:rsidRPr="00DF6937" w:rsidRDefault="00DF6937" w:rsidP="001C55DB">
            <w:pPr>
              <w:pStyle w:val="Pedformtovantext"/>
              <w:rPr>
                <w:color w:val="000000"/>
                <w:sz w:val="24"/>
                <w:szCs w:val="24"/>
              </w:rPr>
            </w:pPr>
            <w:r w:rsidRPr="00DF6937">
              <w:rPr>
                <w:color w:val="000000"/>
                <w:sz w:val="24"/>
                <w:szCs w:val="24"/>
              </w:rPr>
              <w:t xml:space="preserve">příklady výskytu organismů ve známé lokalitě </w:t>
            </w:r>
          </w:p>
        </w:tc>
        <w:tc>
          <w:tcPr>
            <w:tcW w:w="3139" w:type="dxa"/>
            <w:tcBorders>
              <w:top w:val="single" w:sz="4" w:space="0" w:color="000000"/>
              <w:left w:val="single" w:sz="4" w:space="0" w:color="000000"/>
              <w:bottom w:val="single" w:sz="4" w:space="0" w:color="000000"/>
            </w:tcBorders>
            <w:shd w:val="clear" w:color="auto" w:fill="auto"/>
          </w:tcPr>
          <w:p w14:paraId="5564B5ED" w14:textId="77777777" w:rsidR="00DF6937" w:rsidRDefault="00DF6937" w:rsidP="001C55DB">
            <w:pPr>
              <w:snapToGrid w:val="0"/>
              <w:rPr>
                <w:color w:val="000000"/>
              </w:rPr>
            </w:pPr>
            <w:r>
              <w:rPr>
                <w:color w:val="000000"/>
              </w:rPr>
              <w:t>-rozpozná ovoce a zeleninu</w:t>
            </w:r>
          </w:p>
          <w:p w14:paraId="13A43318" w14:textId="77777777" w:rsidR="00EA7C73" w:rsidRDefault="00EA7C73" w:rsidP="001C55DB">
            <w:pPr>
              <w:snapToGrid w:val="0"/>
              <w:rPr>
                <w:color w:val="000000"/>
              </w:rPr>
            </w:pPr>
          </w:p>
          <w:p w14:paraId="1D48EC13" w14:textId="77777777" w:rsidR="00DF6937" w:rsidRDefault="00DF6937" w:rsidP="001C55DB">
            <w:pPr>
              <w:snapToGrid w:val="0"/>
              <w:rPr>
                <w:color w:val="000000"/>
              </w:rPr>
            </w:pPr>
            <w:r>
              <w:rPr>
                <w:color w:val="000000"/>
              </w:rPr>
              <w:t>-rozliší živočichy domácí a volně žijící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1954BE7" w14:textId="77777777" w:rsidR="00DF6937" w:rsidRDefault="00DF6937" w:rsidP="001C55DB">
            <w:pPr>
              <w:snapToGrid w:val="0"/>
            </w:pPr>
            <w:r>
              <w:t>-ovoce a zeleninu</w:t>
            </w:r>
          </w:p>
          <w:p w14:paraId="278D9CD5" w14:textId="77777777" w:rsidR="00EA7C73" w:rsidRDefault="00EA7C73" w:rsidP="001C55DB">
            <w:pPr>
              <w:snapToGrid w:val="0"/>
            </w:pPr>
          </w:p>
          <w:p w14:paraId="7EC66EE4" w14:textId="77777777" w:rsidR="00DF6937" w:rsidRDefault="00DF6937" w:rsidP="001C55DB">
            <w:pPr>
              <w:snapToGrid w:val="0"/>
            </w:pPr>
            <w:r>
              <w:t>-živočichové - domácí x volně žijící, domácí a hospodářská zvířata, ptáci stěhovaví x stálí</w:t>
            </w:r>
          </w:p>
          <w:p w14:paraId="1D992707" w14:textId="77777777" w:rsidR="00EA7C73" w:rsidRDefault="00EA7C73" w:rsidP="001C55DB">
            <w:pPr>
              <w:snapToGrid w:val="0"/>
            </w:pPr>
          </w:p>
          <w:p w14:paraId="177AF74F" w14:textId="77777777" w:rsidR="00DF6937" w:rsidRDefault="00DF6937" w:rsidP="001C55DB">
            <w:pPr>
              <w:snapToGrid w:val="0"/>
            </w:pPr>
            <w:r>
              <w:t xml:space="preserve">-rostliny </w:t>
            </w:r>
          </w:p>
          <w:p w14:paraId="636E5B47" w14:textId="77777777" w:rsidR="00DF6937" w:rsidRDefault="00DF6937" w:rsidP="001C55DB">
            <w:pPr>
              <w:snapToGrid w:val="0"/>
            </w:pPr>
            <w:r>
              <w:t>-stromy jehličnaté x listnaté</w:t>
            </w:r>
          </w:p>
          <w:p w14:paraId="1BB09ADF" w14:textId="77777777" w:rsidR="00DF6937" w:rsidRDefault="00DF6937" w:rsidP="001C55DB">
            <w:pPr>
              <w:snapToGrid w:val="0"/>
            </w:pPr>
            <w:r>
              <w:t>-jarní květiny</w:t>
            </w:r>
          </w:p>
          <w:p w14:paraId="61321BF3" w14:textId="77777777" w:rsidR="00DF6937" w:rsidRDefault="00DF6937" w:rsidP="001C55DB">
            <w:pPr>
              <w:snapToGrid w:val="0"/>
            </w:pPr>
            <w:r>
              <w:t>-léčivé rostliny</w:t>
            </w:r>
          </w:p>
          <w:p w14:paraId="5A67294B" w14:textId="77777777" w:rsidR="00DF6937" w:rsidRDefault="00DF6937" w:rsidP="001C55DB">
            <w:pPr>
              <w:snapToGrid w:val="0"/>
            </w:pPr>
            <w:r>
              <w:t>-plody léta</w:t>
            </w:r>
          </w:p>
          <w:p w14:paraId="42A8114A" w14:textId="77777777" w:rsidR="00DF6937" w:rsidRDefault="00DF6937" w:rsidP="001C55DB">
            <w:pPr>
              <w:snapToGrid w:val="0"/>
            </w:pPr>
            <w:r>
              <w:t>-houby</w:t>
            </w:r>
          </w:p>
        </w:tc>
      </w:tr>
    </w:tbl>
    <w:p w14:paraId="1B16C735" w14:textId="77777777" w:rsidR="00DF6937" w:rsidRDefault="00DF6937" w:rsidP="00DF6937"/>
    <w:p w14:paraId="53E50169" w14:textId="77777777" w:rsidR="00DF6937" w:rsidRDefault="00DF6937" w:rsidP="00DF6937">
      <w:pPr>
        <w:rPr>
          <w:b/>
          <w:bCs/>
          <w:iCs/>
        </w:rPr>
      </w:pPr>
    </w:p>
    <w:p w14:paraId="13740C16" w14:textId="77777777" w:rsidR="00DF6937" w:rsidRDefault="00DF6937" w:rsidP="00DF6937">
      <w:pPr>
        <w:rPr>
          <w:iCs/>
        </w:rPr>
      </w:pPr>
      <w:r>
        <w:rPr>
          <w:iCs/>
        </w:rPr>
        <w:t>Minimální doporučená úroveň pro úpravy očekávaných výstupů v rámci podpůrných opatření:</w:t>
      </w:r>
    </w:p>
    <w:p w14:paraId="468811F7" w14:textId="77777777" w:rsidR="007135B9" w:rsidRDefault="007135B9"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64A5F699" w14:textId="77777777" w:rsidTr="001C55DB">
        <w:tc>
          <w:tcPr>
            <w:tcW w:w="3422" w:type="dxa"/>
            <w:tcBorders>
              <w:top w:val="single" w:sz="4" w:space="0" w:color="000000"/>
              <w:left w:val="single" w:sz="4" w:space="0" w:color="000000"/>
              <w:bottom w:val="single" w:sz="4" w:space="0" w:color="000000"/>
            </w:tcBorders>
            <w:shd w:val="clear" w:color="auto" w:fill="EEECE1"/>
          </w:tcPr>
          <w:p w14:paraId="660073E4" w14:textId="77777777" w:rsidR="00DF6937" w:rsidRDefault="00DF6937" w:rsidP="001C55DB">
            <w:pPr>
              <w:snapToGrid w:val="0"/>
            </w:pPr>
            <w:r>
              <w:t>RVP výstupy:</w:t>
            </w:r>
          </w:p>
          <w:p w14:paraId="3A6AF21B"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33D6CE73"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52BAE70C" w14:textId="77777777" w:rsidR="00DF6937" w:rsidRDefault="00DF6937" w:rsidP="001C55DB">
            <w:pPr>
              <w:snapToGrid w:val="0"/>
            </w:pPr>
            <w:r>
              <w:t>Učivo:</w:t>
            </w:r>
          </w:p>
          <w:p w14:paraId="673E85F5" w14:textId="77777777" w:rsidR="00DF6937" w:rsidRDefault="00DF6937" w:rsidP="001C55DB"/>
        </w:tc>
      </w:tr>
      <w:tr w:rsidR="00DF6937" w14:paraId="083377D4" w14:textId="77777777" w:rsidTr="001C55DB">
        <w:tc>
          <w:tcPr>
            <w:tcW w:w="3422" w:type="dxa"/>
            <w:tcBorders>
              <w:top w:val="single" w:sz="4" w:space="0" w:color="000000"/>
              <w:left w:val="single" w:sz="4" w:space="0" w:color="000000"/>
              <w:bottom w:val="single" w:sz="4" w:space="0" w:color="000000"/>
            </w:tcBorders>
            <w:shd w:val="clear" w:color="auto" w:fill="auto"/>
          </w:tcPr>
          <w:p w14:paraId="4DF22951" w14:textId="77777777" w:rsidR="00DF6937" w:rsidRPr="00DF6937" w:rsidRDefault="00DF6937" w:rsidP="001C55DB">
            <w:pPr>
              <w:pStyle w:val="Pedformtovantext"/>
              <w:snapToGrid w:val="0"/>
              <w:rPr>
                <w:i/>
                <w:sz w:val="24"/>
                <w:szCs w:val="24"/>
              </w:rPr>
            </w:pPr>
            <w:r w:rsidRPr="00DF6937">
              <w:rPr>
                <w:i/>
                <w:sz w:val="24"/>
                <w:szCs w:val="24"/>
              </w:rPr>
              <w:t xml:space="preserve">ČJS-3-4-01p pozoruje a na základě toho popíše některé viditelné proměny v přírodě v jednotlivých ročních obdobích </w:t>
            </w:r>
          </w:p>
        </w:tc>
        <w:tc>
          <w:tcPr>
            <w:tcW w:w="3139" w:type="dxa"/>
            <w:tcBorders>
              <w:top w:val="single" w:sz="4" w:space="0" w:color="000000"/>
              <w:left w:val="single" w:sz="4" w:space="0" w:color="000000"/>
              <w:bottom w:val="single" w:sz="4" w:space="0" w:color="000000"/>
            </w:tcBorders>
            <w:shd w:val="clear" w:color="auto" w:fill="auto"/>
          </w:tcPr>
          <w:p w14:paraId="5E27EB2E" w14:textId="77777777" w:rsidR="00DF6937" w:rsidRDefault="00DF6937" w:rsidP="001C55DB">
            <w:pPr>
              <w:snapToGrid w:val="0"/>
            </w:pPr>
            <w:r>
              <w:t xml:space="preserve">-pozoruje a na základě toho popíše některé viditelné proměny v přírodě </w:t>
            </w:r>
          </w:p>
          <w:p w14:paraId="3C762CFC" w14:textId="77777777" w:rsidR="00DF6937" w:rsidRDefault="00DF6937" w:rsidP="001C55DB">
            <w:pPr>
              <w:pStyle w:val="Pedformtovantext"/>
              <w:snapToGrid w:val="0"/>
              <w:rPr>
                <w:color w:val="000000"/>
                <w:sz w:val="24"/>
                <w:szCs w:val="24"/>
              </w:rPr>
            </w:pPr>
            <w:r>
              <w:rPr>
                <w:color w:val="000000"/>
                <w:sz w:val="24"/>
                <w:szCs w:val="24"/>
              </w:rPr>
              <w:lastRenderedPageBreak/>
              <w:t>v jednotlivých ročních obdobích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CA8A141" w14:textId="77777777" w:rsidR="00DF6937" w:rsidRDefault="00DF6937" w:rsidP="001C55DB">
            <w:pPr>
              <w:snapToGrid w:val="0"/>
            </w:pPr>
            <w:r>
              <w:lastRenderedPageBreak/>
              <w:t>-základní znaky ročních období</w:t>
            </w:r>
          </w:p>
          <w:p w14:paraId="0C3F0F10" w14:textId="77777777" w:rsidR="00EA7C73" w:rsidRDefault="00EA7C73" w:rsidP="001C55DB">
            <w:pPr>
              <w:snapToGrid w:val="0"/>
            </w:pPr>
          </w:p>
          <w:p w14:paraId="6A31811F" w14:textId="77777777" w:rsidR="00DF6937" w:rsidRDefault="00DF6937" w:rsidP="001C55DB">
            <w:pPr>
              <w:snapToGrid w:val="0"/>
            </w:pPr>
            <w:r>
              <w:lastRenderedPageBreak/>
              <w:t>-seznámení se se sezónními pracemi na zahradě a na poli</w:t>
            </w:r>
          </w:p>
        </w:tc>
      </w:tr>
      <w:tr w:rsidR="00DF6937" w14:paraId="11083C75" w14:textId="77777777" w:rsidTr="001C55DB">
        <w:tc>
          <w:tcPr>
            <w:tcW w:w="3422" w:type="dxa"/>
            <w:tcBorders>
              <w:top w:val="single" w:sz="4" w:space="0" w:color="000000"/>
              <w:left w:val="single" w:sz="4" w:space="0" w:color="000000"/>
              <w:bottom w:val="single" w:sz="4" w:space="0" w:color="000000"/>
            </w:tcBorders>
            <w:shd w:val="clear" w:color="auto" w:fill="auto"/>
          </w:tcPr>
          <w:p w14:paraId="3988B344" w14:textId="77777777" w:rsidR="00DF6937" w:rsidRPr="00DF6937" w:rsidRDefault="00DF6937" w:rsidP="001C55DB">
            <w:pPr>
              <w:pStyle w:val="Pedformtovantext"/>
              <w:snapToGrid w:val="0"/>
              <w:rPr>
                <w:i/>
                <w:sz w:val="24"/>
                <w:szCs w:val="24"/>
              </w:rPr>
            </w:pPr>
            <w:r w:rsidRPr="00DF6937">
              <w:rPr>
                <w:i/>
                <w:sz w:val="24"/>
                <w:szCs w:val="24"/>
              </w:rPr>
              <w:lastRenderedPageBreak/>
              <w:t xml:space="preserve">ČJS-3-4-02p pozná nejběžnější druhy domácích a volně žijících zvířat </w:t>
            </w:r>
          </w:p>
        </w:tc>
        <w:tc>
          <w:tcPr>
            <w:tcW w:w="3139" w:type="dxa"/>
            <w:tcBorders>
              <w:top w:val="single" w:sz="4" w:space="0" w:color="000000"/>
              <w:left w:val="single" w:sz="4" w:space="0" w:color="000000"/>
              <w:bottom w:val="single" w:sz="4" w:space="0" w:color="000000"/>
            </w:tcBorders>
            <w:shd w:val="clear" w:color="auto" w:fill="auto"/>
          </w:tcPr>
          <w:p w14:paraId="4C521AD5" w14:textId="77777777" w:rsidR="00DF6937" w:rsidRDefault="00DF6937" w:rsidP="001C55DB">
            <w:pPr>
              <w:snapToGrid w:val="0"/>
              <w:rPr>
                <w:color w:val="000000"/>
              </w:rPr>
            </w:pPr>
            <w:r>
              <w:rPr>
                <w:color w:val="000000"/>
              </w:rPr>
              <w:t>-pozná nejběžnější druhy domácích a volně žijících zvířat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4DC4323" w14:textId="77777777" w:rsidR="00DF6937" w:rsidRDefault="00DF6937" w:rsidP="001C55DB">
            <w:pPr>
              <w:snapToGrid w:val="0"/>
            </w:pPr>
            <w:r>
              <w:t>-domácí a volně žijící zvířata</w:t>
            </w:r>
          </w:p>
        </w:tc>
      </w:tr>
      <w:tr w:rsidR="00DF6937" w14:paraId="4D5BC1F9" w14:textId="77777777" w:rsidTr="001C55DB">
        <w:tc>
          <w:tcPr>
            <w:tcW w:w="3422" w:type="dxa"/>
            <w:tcBorders>
              <w:top w:val="single" w:sz="4" w:space="0" w:color="000000"/>
              <w:left w:val="single" w:sz="4" w:space="0" w:color="000000"/>
              <w:bottom w:val="single" w:sz="4" w:space="0" w:color="000000"/>
            </w:tcBorders>
            <w:shd w:val="clear" w:color="auto" w:fill="auto"/>
          </w:tcPr>
          <w:p w14:paraId="04040476" w14:textId="77777777" w:rsidR="00DF6937" w:rsidRPr="00DF6937" w:rsidRDefault="00DF6937" w:rsidP="001C55DB">
            <w:pPr>
              <w:pStyle w:val="Pedformtovantext"/>
              <w:snapToGrid w:val="0"/>
              <w:rPr>
                <w:i/>
                <w:sz w:val="24"/>
                <w:szCs w:val="24"/>
              </w:rPr>
            </w:pPr>
            <w:r w:rsidRPr="00DF6937">
              <w:rPr>
                <w:i/>
                <w:sz w:val="24"/>
                <w:szCs w:val="24"/>
              </w:rPr>
              <w:t xml:space="preserve">ČJS-3-4-02p pojmenuje základní druhy ovoce a zeleniny a pozná rozdíly mezi dřevinami a bylinami </w:t>
            </w:r>
          </w:p>
        </w:tc>
        <w:tc>
          <w:tcPr>
            <w:tcW w:w="3139" w:type="dxa"/>
            <w:tcBorders>
              <w:top w:val="single" w:sz="4" w:space="0" w:color="000000"/>
              <w:left w:val="single" w:sz="4" w:space="0" w:color="000000"/>
              <w:bottom w:val="single" w:sz="4" w:space="0" w:color="000000"/>
            </w:tcBorders>
            <w:shd w:val="clear" w:color="auto" w:fill="auto"/>
          </w:tcPr>
          <w:p w14:paraId="292BDFEF" w14:textId="77777777" w:rsidR="00DF6937" w:rsidRDefault="00DF6937" w:rsidP="001C55DB">
            <w:pPr>
              <w:snapToGrid w:val="0"/>
              <w:rPr>
                <w:color w:val="000000"/>
              </w:rPr>
            </w:pPr>
            <w:r>
              <w:rPr>
                <w:color w:val="000000"/>
              </w:rPr>
              <w:t>-pojmenuje základní druhy ovoce a zeleniny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33AAF17" w14:textId="77777777" w:rsidR="00DF6937" w:rsidRDefault="00DF6937" w:rsidP="001C55DB">
            <w:pPr>
              <w:pStyle w:val="Pedformtovantext"/>
              <w:snapToGrid w:val="0"/>
              <w:rPr>
                <w:sz w:val="24"/>
                <w:szCs w:val="24"/>
              </w:rPr>
            </w:pPr>
            <w:r>
              <w:rPr>
                <w:sz w:val="24"/>
                <w:szCs w:val="24"/>
              </w:rPr>
              <w:t>-ovoce a zelenina</w:t>
            </w:r>
          </w:p>
        </w:tc>
      </w:tr>
    </w:tbl>
    <w:p w14:paraId="542D4546" w14:textId="77777777" w:rsidR="00DF6937" w:rsidRDefault="00DF6937" w:rsidP="00DF6937"/>
    <w:p w14:paraId="67C763C5" w14:textId="77777777" w:rsidR="00DF6937" w:rsidRDefault="00DF6937" w:rsidP="00DF6937">
      <w:pPr>
        <w:rPr>
          <w:b/>
          <w:bCs/>
          <w:iCs/>
        </w:rPr>
      </w:pPr>
      <w:r>
        <w:rPr>
          <w:b/>
          <w:bCs/>
          <w:iCs/>
        </w:rPr>
        <w:t>Člověk a jeho zdraví</w:t>
      </w:r>
    </w:p>
    <w:p w14:paraId="674B787F"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7E4C7EAD" w14:textId="77777777" w:rsidTr="001C55DB">
        <w:tc>
          <w:tcPr>
            <w:tcW w:w="3422" w:type="dxa"/>
            <w:tcBorders>
              <w:top w:val="single" w:sz="4" w:space="0" w:color="000000"/>
              <w:left w:val="single" w:sz="4" w:space="0" w:color="000000"/>
              <w:bottom w:val="single" w:sz="4" w:space="0" w:color="000000"/>
            </w:tcBorders>
            <w:shd w:val="clear" w:color="auto" w:fill="EEECE1"/>
          </w:tcPr>
          <w:p w14:paraId="555A8A9C" w14:textId="77777777" w:rsidR="00DF6937" w:rsidRDefault="00DF6937" w:rsidP="001C55DB">
            <w:pPr>
              <w:snapToGrid w:val="0"/>
            </w:pPr>
            <w:r>
              <w:t>RVP výstupy:</w:t>
            </w:r>
          </w:p>
          <w:p w14:paraId="0D8460C9"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A81B7E4"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D787A7F" w14:textId="77777777" w:rsidR="00DF6937" w:rsidRDefault="00DF6937" w:rsidP="001C55DB">
            <w:pPr>
              <w:snapToGrid w:val="0"/>
            </w:pPr>
            <w:r>
              <w:t>Učivo:</w:t>
            </w:r>
          </w:p>
          <w:p w14:paraId="22003DB8" w14:textId="77777777" w:rsidR="00DF6937" w:rsidRDefault="00DF6937" w:rsidP="001C55DB"/>
        </w:tc>
      </w:tr>
      <w:tr w:rsidR="00DF6937" w14:paraId="602BD8A6" w14:textId="77777777" w:rsidTr="001C55DB">
        <w:tc>
          <w:tcPr>
            <w:tcW w:w="3422" w:type="dxa"/>
            <w:tcBorders>
              <w:top w:val="single" w:sz="4" w:space="0" w:color="000000"/>
              <w:left w:val="single" w:sz="4" w:space="0" w:color="000000"/>
              <w:bottom w:val="single" w:sz="4" w:space="0" w:color="000000"/>
            </w:tcBorders>
            <w:shd w:val="clear" w:color="auto" w:fill="auto"/>
          </w:tcPr>
          <w:p w14:paraId="57A4B3F3" w14:textId="77777777" w:rsidR="00DF6937" w:rsidRPr="00DF6937" w:rsidRDefault="00DF6937" w:rsidP="001C55DB">
            <w:pPr>
              <w:pStyle w:val="Pedformtovantext"/>
              <w:snapToGrid w:val="0"/>
              <w:rPr>
                <w:sz w:val="24"/>
                <w:szCs w:val="24"/>
              </w:rPr>
            </w:pPr>
            <w:r w:rsidRPr="00DF6937">
              <w:rPr>
                <w:sz w:val="24"/>
                <w:szCs w:val="24"/>
              </w:rPr>
              <w:t xml:space="preserve">ČJS-3-5-01 uplatňuje základní hygienické, režimové a jiné zdravotně preventivní návyky s využitím elementárních znalostí o lidském těle; projevuje vhodným chováním a činnostmi vztah ke zdraví </w:t>
            </w:r>
          </w:p>
        </w:tc>
        <w:tc>
          <w:tcPr>
            <w:tcW w:w="3139" w:type="dxa"/>
            <w:tcBorders>
              <w:top w:val="single" w:sz="4" w:space="0" w:color="000000"/>
              <w:left w:val="single" w:sz="4" w:space="0" w:color="000000"/>
              <w:bottom w:val="single" w:sz="4" w:space="0" w:color="000000"/>
            </w:tcBorders>
            <w:shd w:val="clear" w:color="auto" w:fill="auto"/>
          </w:tcPr>
          <w:p w14:paraId="649849EA" w14:textId="77777777" w:rsidR="00DF6937" w:rsidRDefault="00DF6937" w:rsidP="001C55DB">
            <w:pPr>
              <w:snapToGrid w:val="0"/>
              <w:rPr>
                <w:color w:val="000000"/>
              </w:rPr>
            </w:pPr>
            <w:r>
              <w:rPr>
                <w:color w:val="000000"/>
              </w:rPr>
              <w:t xml:space="preserve">-uplatňuje </w:t>
            </w:r>
            <w:proofErr w:type="spellStart"/>
            <w:r>
              <w:rPr>
                <w:color w:val="000000"/>
              </w:rPr>
              <w:t>zákaldní</w:t>
            </w:r>
            <w:proofErr w:type="spellEnd"/>
            <w:r>
              <w:rPr>
                <w:color w:val="000000"/>
              </w:rPr>
              <w:t xml:space="preserve"> hygienické návyky</w:t>
            </w:r>
          </w:p>
          <w:p w14:paraId="415891A4" w14:textId="77777777" w:rsidR="00EA7C73" w:rsidRDefault="00EA7C73" w:rsidP="001C55DB">
            <w:pPr>
              <w:snapToGrid w:val="0"/>
              <w:rPr>
                <w:color w:val="000000"/>
              </w:rPr>
            </w:pPr>
          </w:p>
          <w:p w14:paraId="7DD80F2D" w14:textId="77777777" w:rsidR="00EA7C73" w:rsidRDefault="00EA7C73" w:rsidP="001C55DB">
            <w:pPr>
              <w:snapToGrid w:val="0"/>
              <w:rPr>
                <w:color w:val="000000"/>
              </w:rPr>
            </w:pPr>
          </w:p>
          <w:p w14:paraId="64CB1FF1" w14:textId="77777777" w:rsidR="00DF6937" w:rsidRDefault="00DF6937" w:rsidP="001C55DB">
            <w:pPr>
              <w:snapToGrid w:val="0"/>
              <w:rPr>
                <w:color w:val="000000"/>
              </w:rPr>
            </w:pPr>
            <w:r>
              <w:rPr>
                <w:color w:val="000000"/>
              </w:rPr>
              <w:t>-dodržuje režim dne</w:t>
            </w:r>
          </w:p>
          <w:p w14:paraId="5F953E49" w14:textId="77777777" w:rsidR="00DF6937" w:rsidRDefault="00DF6937" w:rsidP="001C55DB">
            <w:pPr>
              <w:snapToGrid w:val="0"/>
              <w:rPr>
                <w:color w:val="000000"/>
              </w:rPr>
            </w:pPr>
            <w:r>
              <w:rPr>
                <w:color w:val="000000"/>
              </w:rPr>
              <w:t>-projevuje vhodných chováním a činnostmi vztah ke zdraví</w:t>
            </w:r>
          </w:p>
          <w:p w14:paraId="7B835946" w14:textId="77777777" w:rsidR="00EA7C73" w:rsidRDefault="00EA7C73" w:rsidP="001C55DB">
            <w:pPr>
              <w:snapToGrid w:val="0"/>
              <w:rPr>
                <w:color w:val="000000"/>
              </w:rPr>
            </w:pPr>
          </w:p>
          <w:p w14:paraId="7904BBB3" w14:textId="77777777" w:rsidR="00EA7C73" w:rsidRDefault="00EA7C73" w:rsidP="001C55DB">
            <w:pPr>
              <w:snapToGrid w:val="0"/>
              <w:rPr>
                <w:color w:val="000000"/>
              </w:rPr>
            </w:pPr>
          </w:p>
          <w:p w14:paraId="45A1CA2C" w14:textId="77777777" w:rsidR="00EA7C73" w:rsidRDefault="00EA7C73" w:rsidP="001C55DB">
            <w:pPr>
              <w:snapToGrid w:val="0"/>
              <w:rPr>
                <w:color w:val="000000"/>
              </w:rPr>
            </w:pPr>
          </w:p>
          <w:p w14:paraId="6AD5D578" w14:textId="77777777" w:rsidR="00EA7C73" w:rsidRDefault="00EA7C73" w:rsidP="001C55DB">
            <w:pPr>
              <w:snapToGrid w:val="0"/>
              <w:rPr>
                <w:color w:val="000000"/>
              </w:rPr>
            </w:pPr>
          </w:p>
          <w:p w14:paraId="286B547B" w14:textId="77777777" w:rsidR="00EA7C73" w:rsidRDefault="00EA7C73" w:rsidP="001C55DB">
            <w:pPr>
              <w:snapToGrid w:val="0"/>
              <w:rPr>
                <w:color w:val="000000"/>
              </w:rPr>
            </w:pPr>
          </w:p>
          <w:p w14:paraId="3894BE23" w14:textId="77777777" w:rsidR="00DF6937" w:rsidRDefault="00DF6937" w:rsidP="001C55DB">
            <w:pPr>
              <w:snapToGrid w:val="0"/>
              <w:rPr>
                <w:color w:val="000000"/>
              </w:rPr>
            </w:pPr>
            <w:r>
              <w:rPr>
                <w:color w:val="000000"/>
              </w:rPr>
              <w:t>-rozpozná základní části lidského těla</w:t>
            </w:r>
          </w:p>
          <w:p w14:paraId="3D4F1B2F" w14:textId="77777777" w:rsidR="00EA7C73" w:rsidRDefault="00EA7C73" w:rsidP="001C55DB">
            <w:pPr>
              <w:snapToGrid w:val="0"/>
              <w:rPr>
                <w:color w:val="000000"/>
              </w:rPr>
            </w:pPr>
          </w:p>
          <w:p w14:paraId="1ED2A514" w14:textId="77777777" w:rsidR="00DF6937" w:rsidRDefault="00DF6937" w:rsidP="001C55DB">
            <w:pPr>
              <w:snapToGrid w:val="0"/>
              <w:rPr>
                <w:color w:val="000000"/>
              </w:rPr>
            </w:pPr>
            <w:r>
              <w:rPr>
                <w:color w:val="000000"/>
              </w:rPr>
              <w:t>-chápe škodlivost návykových látek a vytváří si negativní postoj k jejich užívání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213C34A" w14:textId="77777777" w:rsidR="00DF6937" w:rsidRDefault="00DF6937" w:rsidP="001C55DB">
            <w:pPr>
              <w:snapToGrid w:val="0"/>
            </w:pPr>
            <w:r>
              <w:t>-péče o zdraví</w:t>
            </w:r>
          </w:p>
          <w:p w14:paraId="1B37AB40" w14:textId="77777777" w:rsidR="00DF6937" w:rsidRDefault="00DF6937" w:rsidP="001C55DB">
            <w:pPr>
              <w:snapToGrid w:val="0"/>
            </w:pPr>
            <w:r>
              <w:t>-zdravá výživa</w:t>
            </w:r>
          </w:p>
          <w:p w14:paraId="41B18706" w14:textId="77777777" w:rsidR="00DF6937" w:rsidRDefault="00DF6937" w:rsidP="001C55DB">
            <w:pPr>
              <w:snapToGrid w:val="0"/>
            </w:pPr>
            <w:r>
              <w:t>-zdravý životní styl</w:t>
            </w:r>
          </w:p>
          <w:p w14:paraId="5295C3AD" w14:textId="77777777" w:rsidR="00EA7C73" w:rsidRDefault="00EA7C73" w:rsidP="001C55DB">
            <w:pPr>
              <w:snapToGrid w:val="0"/>
            </w:pPr>
          </w:p>
          <w:p w14:paraId="56809D29" w14:textId="77777777" w:rsidR="00DF6937" w:rsidRDefault="00DF6937" w:rsidP="001C55DB">
            <w:pPr>
              <w:snapToGrid w:val="0"/>
            </w:pPr>
            <w:r>
              <w:t>-denní režim</w:t>
            </w:r>
          </w:p>
          <w:p w14:paraId="1F1A1B84" w14:textId="77777777" w:rsidR="00DF6937" w:rsidRDefault="00DF6937" w:rsidP="001C55DB">
            <w:pPr>
              <w:snapToGrid w:val="0"/>
            </w:pPr>
            <w:r>
              <w:t>-pitný režim</w:t>
            </w:r>
          </w:p>
          <w:p w14:paraId="479E66D4" w14:textId="77777777" w:rsidR="00DF6937" w:rsidRDefault="00DF6937" w:rsidP="001C55DB">
            <w:pPr>
              <w:snapToGrid w:val="0"/>
            </w:pPr>
            <w:r>
              <w:t>-pohybový režim</w:t>
            </w:r>
          </w:p>
          <w:p w14:paraId="22DB9E9F" w14:textId="77777777" w:rsidR="00DF6937" w:rsidRDefault="00DF6937" w:rsidP="001C55DB">
            <w:pPr>
              <w:snapToGrid w:val="0"/>
            </w:pPr>
            <w:r>
              <w:t>-zdravá strava</w:t>
            </w:r>
          </w:p>
          <w:p w14:paraId="5E60F7CD" w14:textId="77777777" w:rsidR="00DF6937" w:rsidRDefault="00DF6937" w:rsidP="001C55DB">
            <w:pPr>
              <w:snapToGrid w:val="0"/>
            </w:pPr>
            <w:r>
              <w:t>-nemoc, drobné úrazy a poranění, první pomoc</w:t>
            </w:r>
          </w:p>
          <w:p w14:paraId="490F5C99" w14:textId="77777777" w:rsidR="00DF6937" w:rsidRDefault="00DF6937" w:rsidP="001C55DB">
            <w:pPr>
              <w:snapToGrid w:val="0"/>
            </w:pPr>
            <w:r>
              <w:t>-osobní, intimní a duševní hygiena</w:t>
            </w:r>
          </w:p>
          <w:p w14:paraId="6D602D59" w14:textId="77777777" w:rsidR="00EA7C73" w:rsidRDefault="00EA7C73" w:rsidP="001C55DB">
            <w:pPr>
              <w:snapToGrid w:val="0"/>
            </w:pPr>
          </w:p>
          <w:p w14:paraId="1DB8B262" w14:textId="77777777" w:rsidR="00DF6937" w:rsidRDefault="00DF6937" w:rsidP="001C55DB">
            <w:pPr>
              <w:snapToGrid w:val="0"/>
            </w:pPr>
            <w:r>
              <w:t>-lidské tělo</w:t>
            </w:r>
          </w:p>
          <w:p w14:paraId="51A0279A" w14:textId="77777777" w:rsidR="00DF6937" w:rsidRDefault="00DF6937" w:rsidP="001C55DB">
            <w:pPr>
              <w:snapToGrid w:val="0"/>
            </w:pPr>
            <w:r>
              <w:t>-základní stavba a funkce</w:t>
            </w:r>
          </w:p>
          <w:p w14:paraId="081C1C29" w14:textId="77777777" w:rsidR="00EA7C73" w:rsidRDefault="00EA7C73" w:rsidP="001C55DB">
            <w:pPr>
              <w:snapToGrid w:val="0"/>
            </w:pPr>
          </w:p>
          <w:p w14:paraId="397102DF" w14:textId="77777777" w:rsidR="00DF6937" w:rsidRDefault="00DF6937" w:rsidP="001C55DB">
            <w:pPr>
              <w:snapToGrid w:val="0"/>
            </w:pPr>
            <w:r>
              <w:t>-návykové látky a zdraví</w:t>
            </w:r>
          </w:p>
          <w:p w14:paraId="3F8804C5" w14:textId="77777777" w:rsidR="00DF6937" w:rsidRDefault="00DF6937" w:rsidP="001C55DB">
            <w:pPr>
              <w:snapToGrid w:val="0"/>
            </w:pPr>
            <w:r>
              <w:t>-odmítání návykových látek</w:t>
            </w:r>
          </w:p>
        </w:tc>
      </w:tr>
      <w:tr w:rsidR="00DF6937" w14:paraId="57130D49" w14:textId="77777777" w:rsidTr="001C55DB">
        <w:tc>
          <w:tcPr>
            <w:tcW w:w="3422" w:type="dxa"/>
            <w:tcBorders>
              <w:top w:val="single" w:sz="4" w:space="0" w:color="000000"/>
              <w:left w:val="single" w:sz="4" w:space="0" w:color="000000"/>
              <w:bottom w:val="single" w:sz="4" w:space="0" w:color="000000"/>
            </w:tcBorders>
            <w:shd w:val="clear" w:color="auto" w:fill="auto"/>
          </w:tcPr>
          <w:p w14:paraId="0D234567" w14:textId="77777777" w:rsidR="00DF6937" w:rsidRPr="00DF6937" w:rsidRDefault="00DF6937" w:rsidP="001C55DB">
            <w:pPr>
              <w:pStyle w:val="Pedformtovantext"/>
              <w:snapToGrid w:val="0"/>
              <w:rPr>
                <w:sz w:val="24"/>
                <w:szCs w:val="24"/>
              </w:rPr>
            </w:pPr>
            <w:r w:rsidRPr="00DF6937">
              <w:rPr>
                <w:sz w:val="24"/>
                <w:szCs w:val="24"/>
              </w:rPr>
              <w:t xml:space="preserve">ČJS-3-5-02 rozezná nebezpečí různého charakteru, využívá bezpečná místa pro hru a trávení volného času; uplatňuje základní pravidla bezpečného chování </w:t>
            </w:r>
          </w:p>
          <w:p w14:paraId="1D2A45E1" w14:textId="77777777" w:rsidR="00DF6937" w:rsidRPr="00DF6937" w:rsidRDefault="00DF6937" w:rsidP="001C55DB">
            <w:pPr>
              <w:pStyle w:val="Pedformtovantext"/>
              <w:rPr>
                <w:sz w:val="24"/>
                <w:szCs w:val="24"/>
              </w:rPr>
            </w:pPr>
            <w:r w:rsidRPr="00DF6937">
              <w:rPr>
                <w:sz w:val="24"/>
                <w:szCs w:val="24"/>
              </w:rPr>
              <w:t xml:space="preserve">účastníka silničního provozu, jedná tak, aby neohrožoval zdraví své a zdraví jiných </w:t>
            </w:r>
          </w:p>
        </w:tc>
        <w:tc>
          <w:tcPr>
            <w:tcW w:w="3139" w:type="dxa"/>
            <w:tcBorders>
              <w:top w:val="single" w:sz="4" w:space="0" w:color="000000"/>
              <w:left w:val="single" w:sz="4" w:space="0" w:color="000000"/>
              <w:bottom w:val="single" w:sz="4" w:space="0" w:color="000000"/>
            </w:tcBorders>
            <w:shd w:val="clear" w:color="auto" w:fill="auto"/>
          </w:tcPr>
          <w:p w14:paraId="79C78AD2" w14:textId="77777777" w:rsidR="00DF6937" w:rsidRDefault="00DF6937" w:rsidP="001C55DB">
            <w:pPr>
              <w:snapToGrid w:val="0"/>
              <w:rPr>
                <w:color w:val="000000"/>
              </w:rPr>
            </w:pPr>
            <w:r>
              <w:rPr>
                <w:color w:val="000000"/>
              </w:rPr>
              <w:t>-určí vhodná místa pro hru a trávení volného času</w:t>
            </w:r>
          </w:p>
          <w:p w14:paraId="7725A26E" w14:textId="77777777" w:rsidR="00EA7C73" w:rsidRDefault="00EA7C73" w:rsidP="001C55DB">
            <w:pPr>
              <w:snapToGrid w:val="0"/>
              <w:rPr>
                <w:color w:val="000000"/>
              </w:rPr>
            </w:pPr>
          </w:p>
          <w:p w14:paraId="79D557CF" w14:textId="77777777" w:rsidR="00EA7C73" w:rsidRDefault="00EA7C73" w:rsidP="001C55DB">
            <w:pPr>
              <w:snapToGrid w:val="0"/>
              <w:rPr>
                <w:color w:val="000000"/>
              </w:rPr>
            </w:pPr>
          </w:p>
          <w:p w14:paraId="0896982A" w14:textId="77777777" w:rsidR="00EA7C73" w:rsidRDefault="00EA7C73" w:rsidP="001C55DB">
            <w:pPr>
              <w:snapToGrid w:val="0"/>
              <w:rPr>
                <w:color w:val="000000"/>
              </w:rPr>
            </w:pPr>
          </w:p>
          <w:p w14:paraId="14582F65" w14:textId="77777777" w:rsidR="00EA7C73" w:rsidRDefault="00EA7C73" w:rsidP="001C55DB">
            <w:pPr>
              <w:snapToGrid w:val="0"/>
              <w:rPr>
                <w:color w:val="000000"/>
              </w:rPr>
            </w:pPr>
          </w:p>
          <w:p w14:paraId="161EE8A5" w14:textId="77777777" w:rsidR="00EA7C73" w:rsidRDefault="00EA7C73" w:rsidP="001C55DB">
            <w:pPr>
              <w:snapToGrid w:val="0"/>
              <w:rPr>
                <w:color w:val="000000"/>
              </w:rPr>
            </w:pPr>
          </w:p>
          <w:p w14:paraId="3ACFC933" w14:textId="77777777" w:rsidR="00DF6937" w:rsidRDefault="00DF6937" w:rsidP="001C55DB">
            <w:pPr>
              <w:snapToGrid w:val="0"/>
              <w:rPr>
                <w:color w:val="000000"/>
              </w:rPr>
            </w:pPr>
            <w:r>
              <w:rPr>
                <w:color w:val="000000"/>
              </w:rPr>
              <w:t>-uplatňuje bezpečné způsoby pohybu a chování v silničním provozu při cestě do i ze školy, charakterizuje nebezpečná místa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0667966" w14:textId="77777777" w:rsidR="00DF6937" w:rsidRDefault="00DF6937" w:rsidP="001C55DB">
            <w:pPr>
              <w:snapToGrid w:val="0"/>
            </w:pPr>
            <w:r>
              <w:t>-osobní bezpečí</w:t>
            </w:r>
          </w:p>
          <w:p w14:paraId="064C3006" w14:textId="77777777" w:rsidR="00DF6937" w:rsidRDefault="00DF6937" w:rsidP="001C55DB">
            <w:pPr>
              <w:snapToGrid w:val="0"/>
            </w:pPr>
            <w:r>
              <w:t>-vhodná místa pro hru a trávení volného času</w:t>
            </w:r>
          </w:p>
          <w:p w14:paraId="33DB1439" w14:textId="77777777" w:rsidR="00DF6937" w:rsidRDefault="00DF6937" w:rsidP="001C55DB">
            <w:pPr>
              <w:snapToGrid w:val="0"/>
            </w:pPr>
            <w:r>
              <w:t>-krizové situace</w:t>
            </w:r>
          </w:p>
          <w:p w14:paraId="76A39177" w14:textId="77777777" w:rsidR="00DF6937" w:rsidRDefault="00DF6937" w:rsidP="001C55DB">
            <w:pPr>
              <w:snapToGrid w:val="0"/>
            </w:pPr>
            <w:r>
              <w:t>-označování nebezpečných látek</w:t>
            </w:r>
          </w:p>
          <w:p w14:paraId="7C107C5C" w14:textId="77777777" w:rsidR="00EA7C73" w:rsidRDefault="00EA7C73" w:rsidP="001C55DB">
            <w:pPr>
              <w:snapToGrid w:val="0"/>
            </w:pPr>
          </w:p>
          <w:p w14:paraId="1F7FD8A0" w14:textId="77777777" w:rsidR="00DF6937" w:rsidRDefault="00DF6937" w:rsidP="001C55DB">
            <w:pPr>
              <w:snapToGrid w:val="0"/>
            </w:pPr>
            <w:r>
              <w:t>-předcházení rizikovým situacím</w:t>
            </w:r>
          </w:p>
          <w:p w14:paraId="06A627B4" w14:textId="77777777" w:rsidR="00EA7C73" w:rsidRDefault="00EA7C73" w:rsidP="001C55DB">
            <w:pPr>
              <w:snapToGrid w:val="0"/>
            </w:pPr>
          </w:p>
          <w:p w14:paraId="2F4DD2FF" w14:textId="77777777" w:rsidR="00DF6937" w:rsidRDefault="00DF6937" w:rsidP="001C55DB">
            <w:pPr>
              <w:snapToGrid w:val="0"/>
            </w:pPr>
            <w:r>
              <w:t>-dopravní značky</w:t>
            </w:r>
          </w:p>
          <w:p w14:paraId="57A459BA" w14:textId="77777777" w:rsidR="00DF6937" w:rsidRDefault="00DF6937" w:rsidP="001C55DB">
            <w:pPr>
              <w:snapToGrid w:val="0"/>
            </w:pPr>
            <w:r>
              <w:t>-bezpečné chování v silničním provozu v roli chodce a cyklisty (bezpečnostní prvky)</w:t>
            </w:r>
          </w:p>
        </w:tc>
      </w:tr>
      <w:tr w:rsidR="00DF6937" w14:paraId="1DFC24E4" w14:textId="77777777" w:rsidTr="001C55DB">
        <w:tc>
          <w:tcPr>
            <w:tcW w:w="3422" w:type="dxa"/>
            <w:tcBorders>
              <w:top w:val="single" w:sz="4" w:space="0" w:color="000000"/>
              <w:left w:val="single" w:sz="4" w:space="0" w:color="000000"/>
              <w:bottom w:val="single" w:sz="4" w:space="0" w:color="000000"/>
            </w:tcBorders>
            <w:shd w:val="clear" w:color="auto" w:fill="auto"/>
          </w:tcPr>
          <w:p w14:paraId="10F185C2" w14:textId="77777777" w:rsidR="00DF6937" w:rsidRPr="00DF6937" w:rsidRDefault="00DF6937" w:rsidP="001C55DB">
            <w:pPr>
              <w:pStyle w:val="Pedformtovantext"/>
              <w:snapToGrid w:val="0"/>
              <w:rPr>
                <w:sz w:val="24"/>
                <w:szCs w:val="24"/>
              </w:rPr>
            </w:pPr>
            <w:r w:rsidRPr="00DF6937">
              <w:rPr>
                <w:sz w:val="24"/>
                <w:szCs w:val="24"/>
              </w:rPr>
              <w:t xml:space="preserve">ČJS-3-5-03 chová se obezřetně při setkání s neznámými jedinci, </w:t>
            </w:r>
            <w:r w:rsidRPr="00DF6937">
              <w:rPr>
                <w:sz w:val="24"/>
                <w:szCs w:val="24"/>
              </w:rPr>
              <w:lastRenderedPageBreak/>
              <w:t xml:space="preserve">odmítne komunikaci, která je mu nepříjemná; v případě potřeby požádá o pomoc pro sebe i pro jiné; ovládá způsoby komunikace s operátory tísňových linek </w:t>
            </w:r>
          </w:p>
        </w:tc>
        <w:tc>
          <w:tcPr>
            <w:tcW w:w="3139" w:type="dxa"/>
            <w:tcBorders>
              <w:top w:val="single" w:sz="4" w:space="0" w:color="000000"/>
              <w:left w:val="single" w:sz="4" w:space="0" w:color="000000"/>
              <w:bottom w:val="single" w:sz="4" w:space="0" w:color="000000"/>
            </w:tcBorders>
            <w:shd w:val="clear" w:color="auto" w:fill="auto"/>
          </w:tcPr>
          <w:p w14:paraId="1CA52DF5" w14:textId="77777777" w:rsidR="00DF6937" w:rsidRDefault="00DF6937" w:rsidP="001C55DB">
            <w:pPr>
              <w:snapToGrid w:val="0"/>
              <w:rPr>
                <w:color w:val="000000"/>
              </w:rPr>
            </w:pPr>
            <w:r>
              <w:rPr>
                <w:color w:val="000000"/>
              </w:rPr>
              <w:lastRenderedPageBreak/>
              <w:t>-snaží se chovat obezřetně při setkání s neznámými jedinci</w:t>
            </w:r>
          </w:p>
          <w:p w14:paraId="07E0D89D" w14:textId="77777777" w:rsidR="00EA7C73" w:rsidRDefault="00EA7C73" w:rsidP="001C55DB">
            <w:pPr>
              <w:snapToGrid w:val="0"/>
              <w:rPr>
                <w:color w:val="000000"/>
              </w:rPr>
            </w:pPr>
          </w:p>
          <w:p w14:paraId="57E2B2E2" w14:textId="77777777" w:rsidR="00DF6937" w:rsidRDefault="00DF6937" w:rsidP="001C55DB">
            <w:pPr>
              <w:snapToGrid w:val="0"/>
              <w:rPr>
                <w:color w:val="000000"/>
              </w:rPr>
            </w:pPr>
            <w:r>
              <w:rPr>
                <w:color w:val="000000"/>
              </w:rPr>
              <w:t>-dokáže komunikovat s operátory tísňových linek</w:t>
            </w:r>
          </w:p>
          <w:p w14:paraId="2EF57C9E" w14:textId="77777777" w:rsidR="00EA7C73" w:rsidRDefault="00EA7C73" w:rsidP="001C55DB">
            <w:pPr>
              <w:snapToGrid w:val="0"/>
              <w:rPr>
                <w:color w:val="000000"/>
              </w:rPr>
            </w:pPr>
          </w:p>
          <w:p w14:paraId="1ABA7E2F" w14:textId="77777777" w:rsidR="00EA7C73" w:rsidRDefault="00EA7C73" w:rsidP="001C55DB">
            <w:pPr>
              <w:snapToGrid w:val="0"/>
              <w:rPr>
                <w:color w:val="000000"/>
              </w:rPr>
            </w:pPr>
          </w:p>
          <w:p w14:paraId="7F87A12B" w14:textId="77777777" w:rsidR="00DF6937" w:rsidRDefault="00DF6937" w:rsidP="001C55DB">
            <w:pPr>
              <w:snapToGrid w:val="0"/>
              <w:rPr>
                <w:color w:val="000000"/>
              </w:rPr>
            </w:pPr>
            <w:r>
              <w:rPr>
                <w:color w:val="000000"/>
              </w:rPr>
              <w:t>-ví, kdy použít čísla tísňového volání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13EF57F" w14:textId="77777777" w:rsidR="00DF6937" w:rsidRDefault="00DF6937" w:rsidP="001C55DB">
            <w:pPr>
              <w:snapToGrid w:val="0"/>
            </w:pPr>
            <w:r>
              <w:lastRenderedPageBreak/>
              <w:t>-chová se obezřetně při styku s neznámým osobami</w:t>
            </w:r>
          </w:p>
          <w:p w14:paraId="375CBAD1" w14:textId="77777777" w:rsidR="00EA7C73" w:rsidRDefault="00EA7C73" w:rsidP="001C55DB">
            <w:pPr>
              <w:snapToGrid w:val="0"/>
            </w:pPr>
          </w:p>
          <w:p w14:paraId="7B77A7CF" w14:textId="77777777" w:rsidR="00DF6937" w:rsidRDefault="00DF6937" w:rsidP="001C55DB">
            <w:pPr>
              <w:snapToGrid w:val="0"/>
            </w:pPr>
            <w:r>
              <w:t xml:space="preserve">-přivolá pomoc v případě ohrožení fyzického či duševního zdraví </w:t>
            </w:r>
          </w:p>
          <w:p w14:paraId="386D9FC5" w14:textId="77777777" w:rsidR="00EA7C73" w:rsidRDefault="00EA7C73" w:rsidP="001C55DB">
            <w:pPr>
              <w:snapToGrid w:val="0"/>
            </w:pPr>
          </w:p>
          <w:p w14:paraId="60970DE0" w14:textId="77777777" w:rsidR="00DF6937" w:rsidRDefault="00DF6937" w:rsidP="001C55DB">
            <w:pPr>
              <w:snapToGrid w:val="0"/>
            </w:pPr>
            <w:r>
              <w:t>-služby odborné pomoci, čísla tísňového volání, správný způsob volání na tísňovou linku</w:t>
            </w:r>
          </w:p>
        </w:tc>
      </w:tr>
      <w:tr w:rsidR="00DF6937" w14:paraId="3FCD35D8" w14:textId="77777777" w:rsidTr="001C55DB">
        <w:tc>
          <w:tcPr>
            <w:tcW w:w="3422" w:type="dxa"/>
            <w:tcBorders>
              <w:top w:val="single" w:sz="4" w:space="0" w:color="000000"/>
              <w:left w:val="single" w:sz="4" w:space="0" w:color="000000"/>
              <w:bottom w:val="single" w:sz="4" w:space="0" w:color="000000"/>
            </w:tcBorders>
            <w:shd w:val="clear" w:color="auto" w:fill="auto"/>
          </w:tcPr>
          <w:p w14:paraId="6D20027C" w14:textId="77777777" w:rsidR="00DF6937" w:rsidRPr="00DF6937" w:rsidRDefault="00DF6937" w:rsidP="001C55DB">
            <w:pPr>
              <w:pStyle w:val="Pedformtovantext"/>
              <w:snapToGrid w:val="0"/>
              <w:rPr>
                <w:sz w:val="24"/>
                <w:szCs w:val="24"/>
              </w:rPr>
            </w:pPr>
            <w:r w:rsidRPr="00DF6937">
              <w:rPr>
                <w:sz w:val="24"/>
                <w:szCs w:val="24"/>
              </w:rPr>
              <w:lastRenderedPageBreak/>
              <w:t xml:space="preserve">ČJS-3-5-04 reaguje adekvátně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000C5014" w14:textId="77777777" w:rsidR="00DF6937" w:rsidRDefault="00DF6937" w:rsidP="001C55DB">
            <w:pPr>
              <w:snapToGrid w:val="0"/>
              <w:rPr>
                <w:color w:val="000000"/>
              </w:rPr>
            </w:pPr>
            <w:r>
              <w:rPr>
                <w:color w:val="000000"/>
              </w:rPr>
              <w:t>-uposlechne pokynů dospělých při mimořádných situacích, respektuje je a řídí se jimi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368BAA5" w14:textId="77777777" w:rsidR="00DF6937" w:rsidRDefault="00DF6937" w:rsidP="001C55DB">
            <w:pPr>
              <w:snapToGrid w:val="0"/>
            </w:pPr>
            <w:r>
              <w:t>-situace hromadného ohrožení</w:t>
            </w:r>
          </w:p>
          <w:p w14:paraId="13CD52AB" w14:textId="77777777" w:rsidR="00EA7C73" w:rsidRDefault="00EA7C73" w:rsidP="001C55DB">
            <w:pPr>
              <w:snapToGrid w:val="0"/>
            </w:pPr>
          </w:p>
          <w:p w14:paraId="46E91BA6" w14:textId="77777777" w:rsidR="00DF6937" w:rsidRDefault="00DF6937" w:rsidP="001C55DB">
            <w:pPr>
              <w:snapToGrid w:val="0"/>
            </w:pPr>
            <w:r>
              <w:t>-mimořádné události a rizika ohrožení s nimi spojená</w:t>
            </w:r>
          </w:p>
          <w:p w14:paraId="77D68B9D" w14:textId="77777777" w:rsidR="00EA7C73" w:rsidRDefault="00EA7C73" w:rsidP="001C55DB">
            <w:pPr>
              <w:snapToGrid w:val="0"/>
            </w:pPr>
          </w:p>
          <w:p w14:paraId="7CB6FDD8" w14:textId="77777777" w:rsidR="00DF6937" w:rsidRDefault="00DF6937" w:rsidP="001C55DB">
            <w:pPr>
              <w:snapToGrid w:val="0"/>
            </w:pPr>
            <w:r>
              <w:t>-postup v případě ohrožení (varovný signál – evakuace, zkouška sirén)</w:t>
            </w:r>
          </w:p>
          <w:p w14:paraId="13353265" w14:textId="77777777" w:rsidR="00EA7C73" w:rsidRDefault="00EA7C73" w:rsidP="001C55DB">
            <w:pPr>
              <w:snapToGrid w:val="0"/>
            </w:pPr>
          </w:p>
          <w:p w14:paraId="7ADB07F5" w14:textId="77777777" w:rsidR="00DF6937" w:rsidRDefault="00DF6937" w:rsidP="001C55DB">
            <w:pPr>
              <w:snapToGrid w:val="0"/>
            </w:pPr>
            <w:r>
              <w:t>-požáry (příčina a prevence vzniku požárů, ochrana a evakuace při požáru), -integrovaný záchranný systém</w:t>
            </w:r>
          </w:p>
        </w:tc>
      </w:tr>
    </w:tbl>
    <w:p w14:paraId="3E97726A" w14:textId="77777777" w:rsidR="00DF6937" w:rsidRDefault="00DF6937" w:rsidP="00DF6937"/>
    <w:p w14:paraId="530D2945" w14:textId="77777777" w:rsidR="00DF6937" w:rsidRDefault="00DF6937" w:rsidP="00DF6937">
      <w:pPr>
        <w:rPr>
          <w:b/>
          <w:bCs/>
          <w:iCs/>
        </w:rPr>
      </w:pPr>
    </w:p>
    <w:p w14:paraId="3AF510F6" w14:textId="77777777" w:rsidR="00DF6937" w:rsidRDefault="00DF6937" w:rsidP="00DF6937">
      <w:pPr>
        <w:rPr>
          <w:iCs/>
        </w:rPr>
      </w:pPr>
      <w:r>
        <w:rPr>
          <w:iCs/>
        </w:rPr>
        <w:t>Minimální doporučená úroveň pro úpravy očekávaných výstupů v rámci podpůrných opatření:</w:t>
      </w:r>
    </w:p>
    <w:p w14:paraId="6D25F8E2" w14:textId="77777777" w:rsidR="007135B9" w:rsidRDefault="007135B9"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15BD21B6" w14:textId="77777777" w:rsidTr="001C55DB">
        <w:tc>
          <w:tcPr>
            <w:tcW w:w="3422" w:type="dxa"/>
            <w:tcBorders>
              <w:top w:val="single" w:sz="4" w:space="0" w:color="000000"/>
              <w:left w:val="single" w:sz="4" w:space="0" w:color="000000"/>
              <w:bottom w:val="single" w:sz="4" w:space="0" w:color="000000"/>
            </w:tcBorders>
            <w:shd w:val="clear" w:color="auto" w:fill="EEECE1"/>
          </w:tcPr>
          <w:p w14:paraId="66987F7D" w14:textId="77777777" w:rsidR="00DF6937" w:rsidRDefault="00DF6937" w:rsidP="001C55DB">
            <w:pPr>
              <w:snapToGrid w:val="0"/>
            </w:pPr>
            <w:r>
              <w:t>RVP výstupy:</w:t>
            </w:r>
          </w:p>
          <w:p w14:paraId="035FBB40"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0A9F3BC1"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9C402C1" w14:textId="77777777" w:rsidR="00DF6937" w:rsidRDefault="00DF6937" w:rsidP="001C55DB">
            <w:pPr>
              <w:snapToGrid w:val="0"/>
            </w:pPr>
            <w:r>
              <w:t>Učivo:</w:t>
            </w:r>
          </w:p>
          <w:p w14:paraId="0FAA5CF7" w14:textId="77777777" w:rsidR="00DF6937" w:rsidRDefault="00DF6937" w:rsidP="001C55DB"/>
        </w:tc>
      </w:tr>
      <w:tr w:rsidR="00DF6937" w14:paraId="4D6A8095" w14:textId="77777777" w:rsidTr="001C55DB">
        <w:tc>
          <w:tcPr>
            <w:tcW w:w="3422" w:type="dxa"/>
            <w:tcBorders>
              <w:top w:val="single" w:sz="4" w:space="0" w:color="000000"/>
              <w:left w:val="single" w:sz="4" w:space="0" w:color="000000"/>
              <w:bottom w:val="single" w:sz="4" w:space="0" w:color="000000"/>
            </w:tcBorders>
            <w:shd w:val="clear" w:color="auto" w:fill="auto"/>
          </w:tcPr>
          <w:p w14:paraId="13C2FC84" w14:textId="77777777" w:rsidR="00DF6937" w:rsidRPr="00DF6937" w:rsidRDefault="00DF6937" w:rsidP="001C55DB">
            <w:pPr>
              <w:pStyle w:val="Pedformtovantext"/>
              <w:snapToGrid w:val="0"/>
              <w:rPr>
                <w:i/>
                <w:sz w:val="24"/>
                <w:szCs w:val="24"/>
              </w:rPr>
            </w:pPr>
            <w:r w:rsidRPr="00DF6937">
              <w:rPr>
                <w:i/>
                <w:sz w:val="24"/>
                <w:szCs w:val="24"/>
              </w:rPr>
              <w:t xml:space="preserve">ČJS-3-5-01p uplatňuje hygienické návyky a zvládá sebeobsluhu; popíše své zdravotní potíže a pocity; zvládá ošetření drobných poranění </w:t>
            </w:r>
          </w:p>
        </w:tc>
        <w:tc>
          <w:tcPr>
            <w:tcW w:w="3139" w:type="dxa"/>
            <w:tcBorders>
              <w:top w:val="single" w:sz="4" w:space="0" w:color="000000"/>
              <w:left w:val="single" w:sz="4" w:space="0" w:color="000000"/>
              <w:bottom w:val="single" w:sz="4" w:space="0" w:color="000000"/>
            </w:tcBorders>
            <w:shd w:val="clear" w:color="auto" w:fill="auto"/>
          </w:tcPr>
          <w:p w14:paraId="3A5E0CAD" w14:textId="77777777" w:rsidR="00DF6937" w:rsidRDefault="00DF6937" w:rsidP="001C55DB">
            <w:pPr>
              <w:snapToGrid w:val="0"/>
              <w:rPr>
                <w:color w:val="000000"/>
              </w:rPr>
            </w:pPr>
            <w:r>
              <w:rPr>
                <w:color w:val="000000"/>
              </w:rPr>
              <w:t>-uplatňuje hygienické návyky a zvládá sebeobsluhu; popíše své zdravotní potíže a pocity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5190F94" w14:textId="77777777" w:rsidR="00DF6937" w:rsidRDefault="00DF6937" w:rsidP="001C55DB">
            <w:pPr>
              <w:snapToGrid w:val="0"/>
            </w:pPr>
            <w:r>
              <w:t xml:space="preserve">-hygienické návyky a zvládá sebeobsluhu </w:t>
            </w:r>
          </w:p>
          <w:p w14:paraId="6D778C96" w14:textId="77777777" w:rsidR="00EA7C73" w:rsidRDefault="00EA7C73" w:rsidP="001C55DB">
            <w:pPr>
              <w:snapToGrid w:val="0"/>
            </w:pPr>
          </w:p>
          <w:p w14:paraId="1E593EF2" w14:textId="77777777" w:rsidR="00EA7C73" w:rsidRDefault="00EA7C73" w:rsidP="001C55DB">
            <w:pPr>
              <w:snapToGrid w:val="0"/>
            </w:pPr>
          </w:p>
          <w:p w14:paraId="60D0857B" w14:textId="77777777" w:rsidR="00EA7C73" w:rsidRDefault="00EA7C73" w:rsidP="001C55DB">
            <w:pPr>
              <w:snapToGrid w:val="0"/>
            </w:pPr>
          </w:p>
          <w:p w14:paraId="3A9DA909" w14:textId="77777777" w:rsidR="00DF6937" w:rsidRDefault="00DF6937" w:rsidP="001C55DB">
            <w:pPr>
              <w:snapToGrid w:val="0"/>
            </w:pPr>
            <w:r>
              <w:t>-zdravotní potíže a pocity</w:t>
            </w:r>
          </w:p>
        </w:tc>
      </w:tr>
      <w:tr w:rsidR="00DF6937" w14:paraId="47C597B1" w14:textId="77777777" w:rsidTr="001C55DB">
        <w:tc>
          <w:tcPr>
            <w:tcW w:w="3422" w:type="dxa"/>
            <w:tcBorders>
              <w:top w:val="single" w:sz="4" w:space="0" w:color="000000"/>
              <w:left w:val="single" w:sz="4" w:space="0" w:color="000000"/>
              <w:bottom w:val="single" w:sz="4" w:space="0" w:color="000000"/>
            </w:tcBorders>
            <w:shd w:val="clear" w:color="auto" w:fill="auto"/>
          </w:tcPr>
          <w:p w14:paraId="09D3A475" w14:textId="77777777" w:rsidR="00DF6937" w:rsidRPr="00DF6937" w:rsidRDefault="00DF6937" w:rsidP="001C55DB">
            <w:pPr>
              <w:pStyle w:val="Pedformtovantext"/>
              <w:snapToGrid w:val="0"/>
              <w:rPr>
                <w:i/>
                <w:sz w:val="24"/>
                <w:szCs w:val="24"/>
              </w:rPr>
            </w:pPr>
            <w:r w:rsidRPr="00DF6937">
              <w:rPr>
                <w:i/>
                <w:sz w:val="24"/>
                <w:szCs w:val="24"/>
              </w:rPr>
              <w:t xml:space="preserve">ČJS-3-5-01p pojmenuje hlavní části lidského těla </w:t>
            </w:r>
          </w:p>
        </w:tc>
        <w:tc>
          <w:tcPr>
            <w:tcW w:w="3139" w:type="dxa"/>
            <w:tcBorders>
              <w:top w:val="single" w:sz="4" w:space="0" w:color="000000"/>
              <w:left w:val="single" w:sz="4" w:space="0" w:color="000000"/>
              <w:bottom w:val="single" w:sz="4" w:space="0" w:color="000000"/>
            </w:tcBorders>
            <w:shd w:val="clear" w:color="auto" w:fill="auto"/>
          </w:tcPr>
          <w:p w14:paraId="1758C531" w14:textId="77777777" w:rsidR="00DF6937" w:rsidRDefault="00DF6937" w:rsidP="001C55DB">
            <w:pPr>
              <w:snapToGrid w:val="0"/>
              <w:rPr>
                <w:color w:val="000000"/>
              </w:rPr>
            </w:pPr>
            <w:r>
              <w:rPr>
                <w:color w:val="000000"/>
              </w:rPr>
              <w:t>-pojmenuje hlavní části lidského těla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391B47A" w14:textId="77777777" w:rsidR="00DF6937" w:rsidRDefault="00DF6937" w:rsidP="001C55DB">
            <w:pPr>
              <w:snapToGrid w:val="0"/>
            </w:pPr>
            <w:r>
              <w:t>-hlavní části těla</w:t>
            </w:r>
          </w:p>
        </w:tc>
      </w:tr>
      <w:tr w:rsidR="00DF6937" w14:paraId="67E5F3E5" w14:textId="77777777" w:rsidTr="001C55DB">
        <w:tc>
          <w:tcPr>
            <w:tcW w:w="3422" w:type="dxa"/>
            <w:tcBorders>
              <w:top w:val="single" w:sz="4" w:space="0" w:color="000000"/>
              <w:left w:val="single" w:sz="4" w:space="0" w:color="000000"/>
              <w:bottom w:val="single" w:sz="4" w:space="0" w:color="000000"/>
            </w:tcBorders>
            <w:shd w:val="clear" w:color="auto" w:fill="auto"/>
          </w:tcPr>
          <w:p w14:paraId="0259464F" w14:textId="77777777" w:rsidR="00DF6937" w:rsidRPr="00DF6937" w:rsidRDefault="00DF6937" w:rsidP="001C55DB">
            <w:pPr>
              <w:pStyle w:val="Pedformtovantext"/>
              <w:snapToGrid w:val="0"/>
              <w:rPr>
                <w:i/>
                <w:sz w:val="24"/>
                <w:szCs w:val="24"/>
              </w:rPr>
            </w:pPr>
            <w:r w:rsidRPr="00DF6937">
              <w:rPr>
                <w:i/>
                <w:sz w:val="24"/>
                <w:szCs w:val="24"/>
              </w:rPr>
              <w:t xml:space="preserve">ČJS-3-5-02p rozezná nebezpečí; dodržuje zásady bezpečného chování; neohrožuje své zdraví a zdraví jiných </w:t>
            </w:r>
          </w:p>
        </w:tc>
        <w:tc>
          <w:tcPr>
            <w:tcW w:w="3139" w:type="dxa"/>
            <w:tcBorders>
              <w:top w:val="single" w:sz="4" w:space="0" w:color="000000"/>
              <w:left w:val="single" w:sz="4" w:space="0" w:color="000000"/>
              <w:bottom w:val="single" w:sz="4" w:space="0" w:color="000000"/>
            </w:tcBorders>
            <w:shd w:val="clear" w:color="auto" w:fill="auto"/>
          </w:tcPr>
          <w:p w14:paraId="35EAF27B" w14:textId="77777777" w:rsidR="00DF6937" w:rsidRDefault="00DF6937" w:rsidP="001C55DB">
            <w:pPr>
              <w:snapToGrid w:val="0"/>
              <w:rPr>
                <w:color w:val="000000"/>
              </w:rPr>
            </w:pPr>
            <w:r>
              <w:rPr>
                <w:color w:val="000000"/>
              </w:rPr>
              <w:t>-rozezná nebezpečí; dodržuje zásady bezpečného chování; neohrožuje své zdraví a zdraví jiných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16531DB" w14:textId="77777777" w:rsidR="00DF6937" w:rsidRDefault="00DF6937" w:rsidP="001C55DB">
            <w:pPr>
              <w:snapToGrid w:val="0"/>
            </w:pPr>
            <w:r>
              <w:t xml:space="preserve">-nebezpečí </w:t>
            </w:r>
          </w:p>
          <w:p w14:paraId="72364884" w14:textId="77777777" w:rsidR="00EA7C73" w:rsidRDefault="00DF6937" w:rsidP="001C55DB">
            <w:pPr>
              <w:snapToGrid w:val="0"/>
            </w:pPr>
            <w:r>
              <w:t>-zásady bezpečného chování</w:t>
            </w:r>
          </w:p>
          <w:p w14:paraId="2788E55E" w14:textId="77777777" w:rsidR="00DF6937" w:rsidRDefault="00DF6937" w:rsidP="001C55DB">
            <w:pPr>
              <w:snapToGrid w:val="0"/>
            </w:pPr>
            <w:r>
              <w:t xml:space="preserve"> </w:t>
            </w:r>
          </w:p>
          <w:p w14:paraId="49D412E7" w14:textId="77777777" w:rsidR="00DF6937" w:rsidRDefault="00DF6937" w:rsidP="001C55DB">
            <w:pPr>
              <w:snapToGrid w:val="0"/>
            </w:pPr>
            <w:r>
              <w:t>-bezpečná ochrana svého zdraví a zdraví jiných</w:t>
            </w:r>
          </w:p>
        </w:tc>
      </w:tr>
      <w:tr w:rsidR="00DF6937" w14:paraId="7CD528D0" w14:textId="77777777" w:rsidTr="001C55DB">
        <w:tc>
          <w:tcPr>
            <w:tcW w:w="3422" w:type="dxa"/>
            <w:tcBorders>
              <w:left w:val="single" w:sz="4" w:space="0" w:color="000000"/>
              <w:bottom w:val="single" w:sz="4" w:space="0" w:color="000000"/>
            </w:tcBorders>
            <w:shd w:val="clear" w:color="auto" w:fill="auto"/>
          </w:tcPr>
          <w:p w14:paraId="7BCA7912" w14:textId="77777777" w:rsidR="00DF6937" w:rsidRPr="00DF6937" w:rsidRDefault="00DF6937" w:rsidP="001C55DB">
            <w:pPr>
              <w:pStyle w:val="Pedformtovantext"/>
              <w:snapToGrid w:val="0"/>
              <w:rPr>
                <w:i/>
                <w:sz w:val="24"/>
                <w:szCs w:val="24"/>
              </w:rPr>
            </w:pPr>
            <w:r w:rsidRPr="00DF6937">
              <w:rPr>
                <w:i/>
                <w:sz w:val="24"/>
                <w:szCs w:val="24"/>
              </w:rPr>
              <w:t>ČJS-3-5-02o uplatňuje základní pravidla bezpečného chování účastníka silničního provozu</w:t>
            </w:r>
          </w:p>
        </w:tc>
        <w:tc>
          <w:tcPr>
            <w:tcW w:w="3139" w:type="dxa"/>
            <w:tcBorders>
              <w:left w:val="single" w:sz="4" w:space="0" w:color="000000"/>
              <w:bottom w:val="single" w:sz="4" w:space="0" w:color="000000"/>
            </w:tcBorders>
            <w:shd w:val="clear" w:color="auto" w:fill="auto"/>
          </w:tcPr>
          <w:p w14:paraId="2193A26C" w14:textId="77777777" w:rsidR="00DF6937" w:rsidRDefault="00DF6937" w:rsidP="001C55DB">
            <w:pPr>
              <w:snapToGrid w:val="0"/>
              <w:rPr>
                <w:color w:val="000000"/>
              </w:rPr>
            </w:pPr>
            <w:r>
              <w:rPr>
                <w:color w:val="000000"/>
              </w:rPr>
              <w:t>-uplatňuje základní pravidla bezpečného chování účastníka silničního provozu</w:t>
            </w:r>
          </w:p>
        </w:tc>
        <w:tc>
          <w:tcPr>
            <w:tcW w:w="2975" w:type="dxa"/>
            <w:tcBorders>
              <w:left w:val="single" w:sz="4" w:space="0" w:color="000000"/>
              <w:bottom w:val="single" w:sz="4" w:space="0" w:color="000000"/>
              <w:right w:val="single" w:sz="4" w:space="0" w:color="000000"/>
            </w:tcBorders>
            <w:shd w:val="clear" w:color="auto" w:fill="auto"/>
          </w:tcPr>
          <w:p w14:paraId="37CADEE1" w14:textId="77777777" w:rsidR="00DF6937" w:rsidRDefault="00DF6937" w:rsidP="001C55DB">
            <w:pPr>
              <w:snapToGrid w:val="0"/>
            </w:pPr>
            <w:r>
              <w:t>-základní pravidla bezpečného chování účastníka silničního provozu</w:t>
            </w:r>
          </w:p>
        </w:tc>
      </w:tr>
      <w:tr w:rsidR="00DF6937" w14:paraId="395AAEA4" w14:textId="77777777" w:rsidTr="001C55DB">
        <w:tc>
          <w:tcPr>
            <w:tcW w:w="3422" w:type="dxa"/>
            <w:tcBorders>
              <w:top w:val="single" w:sz="4" w:space="0" w:color="000000"/>
              <w:left w:val="single" w:sz="4" w:space="0" w:color="000000"/>
              <w:bottom w:val="single" w:sz="4" w:space="0" w:color="000000"/>
            </w:tcBorders>
            <w:shd w:val="clear" w:color="auto" w:fill="auto"/>
          </w:tcPr>
          <w:p w14:paraId="188BB3EB" w14:textId="77777777" w:rsidR="00DF6937" w:rsidRPr="00DF6937" w:rsidRDefault="00DF6937" w:rsidP="001C55DB">
            <w:pPr>
              <w:pStyle w:val="Pedformtovantext"/>
              <w:snapToGrid w:val="0"/>
              <w:rPr>
                <w:i/>
                <w:sz w:val="24"/>
                <w:szCs w:val="24"/>
              </w:rPr>
            </w:pPr>
            <w:r w:rsidRPr="00DF6937">
              <w:rPr>
                <w:i/>
                <w:sz w:val="24"/>
                <w:szCs w:val="24"/>
              </w:rPr>
              <w:t xml:space="preserve">ČJL-3-5-03p chová se obezřetně při setkání s neznámými jedinci; </w:t>
            </w:r>
            <w:r w:rsidRPr="00DF6937">
              <w:rPr>
                <w:i/>
                <w:sz w:val="24"/>
                <w:szCs w:val="24"/>
              </w:rPr>
              <w:lastRenderedPageBreak/>
              <w:t xml:space="preserve">v případě potřeby požádá o pomoc pro sebe i pro jiné; ovládá způsoby komunikace s operátory tísňových linek </w:t>
            </w:r>
          </w:p>
        </w:tc>
        <w:tc>
          <w:tcPr>
            <w:tcW w:w="3139" w:type="dxa"/>
            <w:tcBorders>
              <w:top w:val="single" w:sz="4" w:space="0" w:color="000000"/>
              <w:left w:val="single" w:sz="4" w:space="0" w:color="000000"/>
              <w:bottom w:val="single" w:sz="4" w:space="0" w:color="000000"/>
            </w:tcBorders>
            <w:shd w:val="clear" w:color="auto" w:fill="auto"/>
          </w:tcPr>
          <w:p w14:paraId="4281F7B1" w14:textId="77777777" w:rsidR="00DF6937" w:rsidRDefault="00DF6937" w:rsidP="001C55DB">
            <w:pPr>
              <w:snapToGrid w:val="0"/>
              <w:rPr>
                <w:color w:val="000000"/>
              </w:rPr>
            </w:pPr>
            <w:r>
              <w:rPr>
                <w:color w:val="000000"/>
              </w:rPr>
              <w:lastRenderedPageBreak/>
              <w:t xml:space="preserve">-chová se obezřetně při setkání s neznámými jedinci; </w:t>
            </w:r>
            <w:r>
              <w:rPr>
                <w:color w:val="000000"/>
              </w:rPr>
              <w:lastRenderedPageBreak/>
              <w:t>v případě potřeby požádá o pomoc pro sebe i pro jiné</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F08196B" w14:textId="77777777" w:rsidR="00DF6937" w:rsidRDefault="00DF6937" w:rsidP="001C55DB">
            <w:pPr>
              <w:snapToGrid w:val="0"/>
            </w:pPr>
            <w:r>
              <w:lastRenderedPageBreak/>
              <w:t>-obezřetné chování při setkání s neznámými jedinci</w:t>
            </w:r>
          </w:p>
          <w:p w14:paraId="44C3E8B9" w14:textId="77777777" w:rsidR="00EA7C73" w:rsidRDefault="00EA7C73" w:rsidP="001C55DB">
            <w:pPr>
              <w:snapToGrid w:val="0"/>
            </w:pPr>
          </w:p>
          <w:p w14:paraId="2AC3ECA8" w14:textId="77777777" w:rsidR="00DF6937" w:rsidRDefault="00DF6937" w:rsidP="001C55DB">
            <w:pPr>
              <w:snapToGrid w:val="0"/>
            </w:pPr>
            <w:r>
              <w:t>-poprosí o pomoc pro sebe i pro jiné</w:t>
            </w:r>
          </w:p>
        </w:tc>
      </w:tr>
      <w:tr w:rsidR="00DF6937" w14:paraId="2D91FA21" w14:textId="77777777" w:rsidTr="001C55DB">
        <w:tc>
          <w:tcPr>
            <w:tcW w:w="3422" w:type="dxa"/>
            <w:tcBorders>
              <w:top w:val="single" w:sz="4" w:space="0" w:color="000000"/>
              <w:left w:val="single" w:sz="4" w:space="0" w:color="000000"/>
              <w:bottom w:val="single" w:sz="4" w:space="0" w:color="000000"/>
            </w:tcBorders>
            <w:shd w:val="clear" w:color="auto" w:fill="auto"/>
          </w:tcPr>
          <w:p w14:paraId="66EA9999" w14:textId="77777777" w:rsidR="00DF6937" w:rsidRPr="00DF6937" w:rsidRDefault="00DF6937" w:rsidP="001C55DB">
            <w:pPr>
              <w:pStyle w:val="Pedformtovantext"/>
              <w:snapToGrid w:val="0"/>
              <w:rPr>
                <w:i/>
                <w:sz w:val="24"/>
                <w:szCs w:val="24"/>
              </w:rPr>
            </w:pPr>
            <w:r w:rsidRPr="00DF6937">
              <w:rPr>
                <w:i/>
                <w:sz w:val="24"/>
                <w:szCs w:val="24"/>
              </w:rPr>
              <w:lastRenderedPageBreak/>
              <w:t xml:space="preserve">ČJS-3-5-04 reaguje adekvátně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5113827C" w14:textId="77777777" w:rsidR="00DF6937" w:rsidRDefault="00DF6937" w:rsidP="001C55DB">
            <w:pPr>
              <w:snapToGrid w:val="0"/>
              <w:rPr>
                <w:color w:val="000000"/>
              </w:rPr>
            </w:pPr>
            <w:r>
              <w:rPr>
                <w:color w:val="000000"/>
              </w:rPr>
              <w:t>-reaguje adekvátně na pokyny dospělých při mimořádných událostech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481AB35" w14:textId="77777777" w:rsidR="00DF6937" w:rsidRDefault="00DF6937" w:rsidP="001C55DB">
            <w:pPr>
              <w:snapToGrid w:val="0"/>
            </w:pPr>
            <w:r>
              <w:t>-chování při mimořádných událostech</w:t>
            </w:r>
          </w:p>
        </w:tc>
      </w:tr>
    </w:tbl>
    <w:p w14:paraId="543590CA" w14:textId="77777777" w:rsidR="00DF6937" w:rsidRDefault="00DF6937" w:rsidP="00DF6937"/>
    <w:p w14:paraId="26007631" w14:textId="77777777" w:rsidR="00DF6937" w:rsidRDefault="00DF6937" w:rsidP="00DF6937">
      <w:pPr>
        <w:pStyle w:val="Default"/>
        <w:rPr>
          <w:b/>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6937" w:rsidRPr="00DF6937" w14:paraId="26646D76" w14:textId="77777777" w:rsidTr="0090119F">
        <w:trPr>
          <w:trHeight w:val="100"/>
        </w:trPr>
        <w:tc>
          <w:tcPr>
            <w:tcW w:w="9464" w:type="dxa"/>
            <w:shd w:val="clear" w:color="auto" w:fill="E7E6E6"/>
          </w:tcPr>
          <w:p w14:paraId="7AC30359" w14:textId="77777777" w:rsidR="00DF6937" w:rsidRPr="00DF6937" w:rsidRDefault="00DF6937" w:rsidP="00DF6937">
            <w:pPr>
              <w:suppressAutoHyphens w:val="0"/>
              <w:autoSpaceDE w:val="0"/>
              <w:autoSpaceDN w:val="0"/>
              <w:adjustRightInd w:val="0"/>
              <w:rPr>
                <w:color w:val="000000"/>
                <w:lang w:eastAsia="cs-CZ"/>
              </w:rPr>
            </w:pPr>
            <w:r w:rsidRPr="00DF6937">
              <w:rPr>
                <w:b/>
                <w:bCs/>
                <w:color w:val="000000"/>
                <w:lang w:eastAsia="cs-CZ"/>
              </w:rPr>
              <w:t xml:space="preserve">Průřezová témata, přesahy, souvislosti </w:t>
            </w:r>
          </w:p>
        </w:tc>
      </w:tr>
      <w:tr w:rsidR="00DF6937" w:rsidRPr="00DF6937" w14:paraId="1783084B" w14:textId="77777777" w:rsidTr="00DF6937">
        <w:trPr>
          <w:trHeight w:val="100"/>
        </w:trPr>
        <w:tc>
          <w:tcPr>
            <w:tcW w:w="9464" w:type="dxa"/>
          </w:tcPr>
          <w:p w14:paraId="75C812B8"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Rozvoj schopností poznávání </w:t>
            </w:r>
          </w:p>
        </w:tc>
      </w:tr>
      <w:tr w:rsidR="00DF6937" w:rsidRPr="00DF6937" w14:paraId="2E016353" w14:textId="77777777" w:rsidTr="00DF6937">
        <w:trPr>
          <w:trHeight w:val="100"/>
        </w:trPr>
        <w:tc>
          <w:tcPr>
            <w:tcW w:w="9464" w:type="dxa"/>
          </w:tcPr>
          <w:p w14:paraId="18E1EB02"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cvičení dovednosti zapamatování, řešení problémů, dovednosti pro učení a studium </w:t>
            </w:r>
          </w:p>
        </w:tc>
      </w:tr>
      <w:tr w:rsidR="00DF6937" w:rsidRPr="00DF6937" w14:paraId="351E70B0" w14:textId="77777777" w:rsidTr="00DF6937">
        <w:trPr>
          <w:trHeight w:val="100"/>
        </w:trPr>
        <w:tc>
          <w:tcPr>
            <w:tcW w:w="9464" w:type="dxa"/>
          </w:tcPr>
          <w:p w14:paraId="064C3874"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Sebepoznání a sebepojetí </w:t>
            </w:r>
          </w:p>
        </w:tc>
      </w:tr>
      <w:tr w:rsidR="00DF6937" w:rsidRPr="00DF6937" w14:paraId="09CF3973" w14:textId="77777777" w:rsidTr="00DF6937">
        <w:trPr>
          <w:trHeight w:val="100"/>
        </w:trPr>
        <w:tc>
          <w:tcPr>
            <w:tcW w:w="9464" w:type="dxa"/>
          </w:tcPr>
          <w:p w14:paraId="6BD5F2C4"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moje tělo </w:t>
            </w:r>
          </w:p>
        </w:tc>
      </w:tr>
      <w:tr w:rsidR="00DF6937" w:rsidRPr="00DF6937" w14:paraId="1ECE9C90" w14:textId="77777777" w:rsidTr="00DF6937">
        <w:trPr>
          <w:trHeight w:val="100"/>
        </w:trPr>
        <w:tc>
          <w:tcPr>
            <w:tcW w:w="9464" w:type="dxa"/>
          </w:tcPr>
          <w:p w14:paraId="6DDBA826"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Seberegulace a </w:t>
            </w:r>
            <w:proofErr w:type="spellStart"/>
            <w:r w:rsidRPr="00DF6937">
              <w:rPr>
                <w:color w:val="000000"/>
                <w:lang w:eastAsia="cs-CZ"/>
              </w:rPr>
              <w:t>sebeorganizace</w:t>
            </w:r>
            <w:proofErr w:type="spellEnd"/>
            <w:r w:rsidRPr="00DF6937">
              <w:rPr>
                <w:color w:val="000000"/>
                <w:lang w:eastAsia="cs-CZ"/>
              </w:rPr>
              <w:t xml:space="preserve"> </w:t>
            </w:r>
          </w:p>
        </w:tc>
      </w:tr>
      <w:tr w:rsidR="00DF6937" w:rsidRPr="00DF6937" w14:paraId="2CE34328" w14:textId="77777777" w:rsidTr="00DF6937">
        <w:trPr>
          <w:trHeight w:val="100"/>
        </w:trPr>
        <w:tc>
          <w:tcPr>
            <w:tcW w:w="9464" w:type="dxa"/>
          </w:tcPr>
          <w:p w14:paraId="7759035F"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organizace vlastního času, plánování učení a studia </w:t>
            </w:r>
          </w:p>
        </w:tc>
      </w:tr>
      <w:tr w:rsidR="00DF6937" w:rsidRPr="00DF6937" w14:paraId="3EE4B876" w14:textId="77777777" w:rsidTr="00DF6937">
        <w:trPr>
          <w:trHeight w:val="100"/>
        </w:trPr>
        <w:tc>
          <w:tcPr>
            <w:tcW w:w="9464" w:type="dxa"/>
          </w:tcPr>
          <w:p w14:paraId="259421E3"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Poznávání lidí </w:t>
            </w:r>
          </w:p>
        </w:tc>
      </w:tr>
      <w:tr w:rsidR="00DF6937" w:rsidRPr="00DF6937" w14:paraId="04B8FBF6" w14:textId="77777777" w:rsidTr="00DF6937">
        <w:trPr>
          <w:trHeight w:val="100"/>
        </w:trPr>
        <w:tc>
          <w:tcPr>
            <w:tcW w:w="9464" w:type="dxa"/>
          </w:tcPr>
          <w:p w14:paraId="67856D24"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vzájemné poznávání se ve skupině/třídě </w:t>
            </w:r>
          </w:p>
        </w:tc>
      </w:tr>
      <w:tr w:rsidR="00DF6937" w:rsidRPr="00DF6937" w14:paraId="640088CB" w14:textId="77777777" w:rsidTr="00DF6937">
        <w:trPr>
          <w:trHeight w:val="100"/>
        </w:trPr>
        <w:tc>
          <w:tcPr>
            <w:tcW w:w="9464" w:type="dxa"/>
          </w:tcPr>
          <w:p w14:paraId="47A6C5D6"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Komunikace </w:t>
            </w:r>
          </w:p>
        </w:tc>
      </w:tr>
      <w:tr w:rsidR="00DF6937" w:rsidRPr="00DF6937" w14:paraId="4930CB0A" w14:textId="77777777" w:rsidTr="00DF6937">
        <w:trPr>
          <w:trHeight w:val="100"/>
        </w:trPr>
        <w:tc>
          <w:tcPr>
            <w:tcW w:w="9464" w:type="dxa"/>
          </w:tcPr>
          <w:p w14:paraId="038CBCBA" w14:textId="77777777" w:rsidR="00DF6937" w:rsidRPr="00DF6937" w:rsidRDefault="00DF6937" w:rsidP="00DF6937">
            <w:pPr>
              <w:suppressAutoHyphens w:val="0"/>
              <w:autoSpaceDE w:val="0"/>
              <w:autoSpaceDN w:val="0"/>
              <w:adjustRightInd w:val="0"/>
              <w:rPr>
                <w:color w:val="000000"/>
                <w:lang w:eastAsia="cs-CZ"/>
              </w:rPr>
            </w:pPr>
            <w:r w:rsidRPr="00DF6937">
              <w:rPr>
                <w:b/>
                <w:bCs/>
                <w:i/>
                <w:iCs/>
                <w:color w:val="000000"/>
                <w:lang w:eastAsia="cs-CZ"/>
              </w:rPr>
              <w:t xml:space="preserve">– </w:t>
            </w:r>
            <w:r w:rsidRPr="00DF6937">
              <w:rPr>
                <w:color w:val="000000"/>
                <w:lang w:eastAsia="cs-CZ"/>
              </w:rPr>
              <w:t xml:space="preserve">cvičení pozorování a empatického a aktivního naslouchání </w:t>
            </w:r>
          </w:p>
        </w:tc>
      </w:tr>
      <w:tr w:rsidR="00DF6937" w:rsidRPr="00DF6937" w14:paraId="0463187E" w14:textId="77777777" w:rsidTr="00DF6937">
        <w:trPr>
          <w:trHeight w:val="100"/>
        </w:trPr>
        <w:tc>
          <w:tcPr>
            <w:tcW w:w="9464" w:type="dxa"/>
          </w:tcPr>
          <w:p w14:paraId="6FEA238F"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Kooperace a </w:t>
            </w:r>
            <w:proofErr w:type="spellStart"/>
            <w:r w:rsidRPr="00DF6937">
              <w:rPr>
                <w:color w:val="000000"/>
                <w:lang w:eastAsia="cs-CZ"/>
              </w:rPr>
              <w:t>kompetice</w:t>
            </w:r>
            <w:proofErr w:type="spellEnd"/>
            <w:r w:rsidRPr="00DF6937">
              <w:rPr>
                <w:color w:val="000000"/>
                <w:lang w:eastAsia="cs-CZ"/>
              </w:rPr>
              <w:t xml:space="preserve"> </w:t>
            </w:r>
          </w:p>
        </w:tc>
      </w:tr>
      <w:tr w:rsidR="00DF6937" w:rsidRPr="00DF6937" w14:paraId="28BD5BB7" w14:textId="77777777" w:rsidTr="00DF6937">
        <w:trPr>
          <w:trHeight w:val="221"/>
        </w:trPr>
        <w:tc>
          <w:tcPr>
            <w:tcW w:w="9464" w:type="dxa"/>
          </w:tcPr>
          <w:p w14:paraId="68AF50D8"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DF6937" w:rsidRPr="00DF6937" w14:paraId="2002C796" w14:textId="77777777" w:rsidTr="00DF6937">
        <w:trPr>
          <w:trHeight w:val="100"/>
        </w:trPr>
        <w:tc>
          <w:tcPr>
            <w:tcW w:w="9464" w:type="dxa"/>
          </w:tcPr>
          <w:p w14:paraId="03744EE1"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Řešení problémů a rozhodovací dovednosti </w:t>
            </w:r>
          </w:p>
        </w:tc>
      </w:tr>
      <w:tr w:rsidR="00DF6937" w:rsidRPr="00DF6937" w14:paraId="590E04C3" w14:textId="77777777" w:rsidTr="00DF6937">
        <w:trPr>
          <w:trHeight w:val="100"/>
        </w:trPr>
        <w:tc>
          <w:tcPr>
            <w:tcW w:w="9464" w:type="dxa"/>
          </w:tcPr>
          <w:p w14:paraId="25AF81A9"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dovednosti pro řešení problémů a rozhodování z hlediska různých typů problémů, zvládání učebních problémů vázaných na látku předmětů </w:t>
            </w:r>
          </w:p>
        </w:tc>
      </w:tr>
      <w:tr w:rsidR="00DF6937" w:rsidRPr="00DF6937" w14:paraId="7C18AFF6" w14:textId="77777777" w:rsidTr="00DF6937">
        <w:trPr>
          <w:trHeight w:val="100"/>
        </w:trPr>
        <w:tc>
          <w:tcPr>
            <w:tcW w:w="9464" w:type="dxa"/>
          </w:tcPr>
          <w:p w14:paraId="09D99AEA"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OSOBNOSTNÍ A SOCIÁLNÍ VÝCHOVA - Hodnoty, postoje, praktická etika </w:t>
            </w:r>
          </w:p>
        </w:tc>
      </w:tr>
      <w:tr w:rsidR="00DF6937" w:rsidRPr="00DF6937" w14:paraId="1C8B63D3" w14:textId="77777777" w:rsidTr="00DF6937">
        <w:trPr>
          <w:trHeight w:val="100"/>
        </w:trPr>
        <w:tc>
          <w:tcPr>
            <w:tcW w:w="9464" w:type="dxa"/>
          </w:tcPr>
          <w:p w14:paraId="5A236FF8"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analýzy vlastních i cizích postojů a hodnot a jejich projevů v chování lidí </w:t>
            </w:r>
          </w:p>
        </w:tc>
      </w:tr>
      <w:tr w:rsidR="00DF6937" w:rsidRPr="00DF6937" w14:paraId="3D0A66B9" w14:textId="77777777" w:rsidTr="00DF6937">
        <w:trPr>
          <w:trHeight w:val="100"/>
        </w:trPr>
        <w:tc>
          <w:tcPr>
            <w:tcW w:w="9464" w:type="dxa"/>
          </w:tcPr>
          <w:p w14:paraId="2A814A41"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ENVIRONMENTÁLNÍ VÝCHOVA - Ekosystémy </w:t>
            </w:r>
          </w:p>
        </w:tc>
      </w:tr>
      <w:tr w:rsidR="00DF6937" w:rsidRPr="00DF6937" w14:paraId="2F81244A" w14:textId="77777777" w:rsidTr="00DF6937">
        <w:trPr>
          <w:trHeight w:val="100"/>
        </w:trPr>
        <w:tc>
          <w:tcPr>
            <w:tcW w:w="9464" w:type="dxa"/>
          </w:tcPr>
          <w:p w14:paraId="53138925" w14:textId="77777777" w:rsidR="00DF6937" w:rsidRPr="00DF6937" w:rsidRDefault="00DF6937" w:rsidP="00DF6937">
            <w:pPr>
              <w:suppressAutoHyphens w:val="0"/>
              <w:autoSpaceDE w:val="0"/>
              <w:autoSpaceDN w:val="0"/>
              <w:adjustRightInd w:val="0"/>
              <w:rPr>
                <w:color w:val="000000"/>
                <w:lang w:eastAsia="cs-CZ"/>
              </w:rPr>
            </w:pPr>
            <w:r w:rsidRPr="00DF6937">
              <w:rPr>
                <w:b/>
                <w:bCs/>
                <w:i/>
                <w:iCs/>
                <w:color w:val="000000"/>
                <w:lang w:eastAsia="cs-CZ"/>
              </w:rPr>
              <w:t xml:space="preserve">- </w:t>
            </w:r>
            <w:r w:rsidRPr="00DF6937">
              <w:rPr>
                <w:color w:val="000000"/>
                <w:lang w:eastAsia="cs-CZ"/>
              </w:rPr>
              <w:t xml:space="preserve">les , pole, rybník, louka, lidská obydlí </w:t>
            </w:r>
          </w:p>
        </w:tc>
      </w:tr>
      <w:tr w:rsidR="00DF6937" w:rsidRPr="00DF6937" w14:paraId="7C2CD026" w14:textId="77777777" w:rsidTr="00DF6937">
        <w:trPr>
          <w:trHeight w:val="100"/>
        </w:trPr>
        <w:tc>
          <w:tcPr>
            <w:tcW w:w="9464" w:type="dxa"/>
          </w:tcPr>
          <w:p w14:paraId="0859E82E"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ENVIRONMENTÁLNÍ VÝCHOVA - Základní podmínky života </w:t>
            </w:r>
          </w:p>
        </w:tc>
      </w:tr>
      <w:tr w:rsidR="00DF6937" w:rsidRPr="00DF6937" w14:paraId="7B877DF5" w14:textId="77777777" w:rsidTr="00DF6937">
        <w:trPr>
          <w:trHeight w:val="100"/>
        </w:trPr>
        <w:tc>
          <w:tcPr>
            <w:tcW w:w="9464" w:type="dxa"/>
          </w:tcPr>
          <w:p w14:paraId="5E3A3EC9"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význam půdy, vody, slunečního záření a ovzduší </w:t>
            </w:r>
          </w:p>
        </w:tc>
      </w:tr>
      <w:tr w:rsidR="00DF6937" w:rsidRPr="00DF6937" w14:paraId="22B69D12" w14:textId="77777777" w:rsidTr="00DF6937">
        <w:trPr>
          <w:trHeight w:val="100"/>
        </w:trPr>
        <w:tc>
          <w:tcPr>
            <w:tcW w:w="9464" w:type="dxa"/>
          </w:tcPr>
          <w:p w14:paraId="17F81126"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ENVIRONMENTÁLNÍ VÝCHOVA - Lidské aktivity a problémy životního prostředí </w:t>
            </w:r>
          </w:p>
        </w:tc>
      </w:tr>
      <w:tr w:rsidR="00DF6937" w:rsidRPr="00DF6937" w14:paraId="74801FA8" w14:textId="77777777" w:rsidTr="00DF6937">
        <w:trPr>
          <w:trHeight w:val="100"/>
        </w:trPr>
        <w:tc>
          <w:tcPr>
            <w:tcW w:w="9464" w:type="dxa"/>
          </w:tcPr>
          <w:p w14:paraId="52B49334"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Den Země </w:t>
            </w:r>
          </w:p>
        </w:tc>
      </w:tr>
      <w:tr w:rsidR="00DF6937" w:rsidRPr="00DF6937" w14:paraId="53B5D89D" w14:textId="77777777" w:rsidTr="00DF6937">
        <w:trPr>
          <w:trHeight w:val="100"/>
        </w:trPr>
        <w:tc>
          <w:tcPr>
            <w:tcW w:w="9464" w:type="dxa"/>
          </w:tcPr>
          <w:p w14:paraId="724B7434"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VÝCHOVA K MYŠLENÍ V EVROPSKÝCH A GLOBÁLNÍCH SOUVISLOSTECH - Evropa a svět nás zajímá </w:t>
            </w:r>
          </w:p>
        </w:tc>
      </w:tr>
      <w:tr w:rsidR="00DF6937" w:rsidRPr="00DF6937" w14:paraId="0198C765" w14:textId="77777777" w:rsidTr="00DF6937">
        <w:trPr>
          <w:trHeight w:val="100"/>
        </w:trPr>
        <w:tc>
          <w:tcPr>
            <w:tcW w:w="9464" w:type="dxa"/>
          </w:tcPr>
          <w:p w14:paraId="0243E444" w14:textId="77777777" w:rsidR="00DF6937" w:rsidRPr="00DF6937" w:rsidRDefault="00DF6937" w:rsidP="00DF6937">
            <w:pPr>
              <w:suppressAutoHyphens w:val="0"/>
              <w:autoSpaceDE w:val="0"/>
              <w:autoSpaceDN w:val="0"/>
              <w:adjustRightInd w:val="0"/>
              <w:rPr>
                <w:color w:val="000000"/>
                <w:lang w:eastAsia="cs-CZ"/>
              </w:rPr>
            </w:pPr>
            <w:r w:rsidRPr="00DF6937">
              <w:rPr>
                <w:color w:val="000000"/>
                <w:lang w:eastAsia="cs-CZ"/>
              </w:rPr>
              <w:t xml:space="preserve">– zvyky a tradice národů Evropy </w:t>
            </w:r>
          </w:p>
        </w:tc>
      </w:tr>
    </w:tbl>
    <w:p w14:paraId="5D261421" w14:textId="77777777" w:rsidR="00DF6937" w:rsidRDefault="00DF6937" w:rsidP="00DF6937">
      <w:pPr>
        <w:pStyle w:val="Default"/>
        <w:rPr>
          <w:b/>
          <w:bCs/>
          <w:iCs/>
        </w:rPr>
      </w:pPr>
    </w:p>
    <w:p w14:paraId="18DF2DCC" w14:textId="77777777" w:rsidR="00DF6937" w:rsidRDefault="00DF6937" w:rsidP="00DF6937">
      <w:pPr>
        <w:pStyle w:val="Default"/>
        <w:rPr>
          <w:b/>
          <w:bCs/>
          <w:iCs/>
        </w:rPr>
      </w:pPr>
    </w:p>
    <w:p w14:paraId="44EC9C7D" w14:textId="77777777" w:rsidR="00DF6937" w:rsidRDefault="00DF6937" w:rsidP="00DF6937">
      <w:pPr>
        <w:pStyle w:val="Default"/>
        <w:rPr>
          <w:b/>
          <w:bCs/>
          <w:iCs/>
        </w:rPr>
      </w:pPr>
    </w:p>
    <w:p w14:paraId="1629F698" w14:textId="77777777" w:rsidR="00C93284" w:rsidRDefault="00C93284">
      <w:pPr>
        <w:suppressAutoHyphens w:val="0"/>
        <w:rPr>
          <w:b/>
          <w:bCs/>
          <w:iCs/>
          <w:color w:val="000000"/>
          <w:lang w:eastAsia="cs-CZ"/>
        </w:rPr>
      </w:pPr>
      <w:r>
        <w:rPr>
          <w:b/>
          <w:bCs/>
          <w:iCs/>
        </w:rPr>
        <w:br w:type="page"/>
      </w:r>
    </w:p>
    <w:p w14:paraId="443C35C9" w14:textId="342F5057" w:rsidR="00DF6937" w:rsidRDefault="00DF6937" w:rsidP="00DF6937">
      <w:pPr>
        <w:pStyle w:val="Default"/>
        <w:rPr>
          <w:b/>
          <w:bCs/>
          <w:iCs/>
        </w:rPr>
      </w:pPr>
      <w:r>
        <w:rPr>
          <w:b/>
          <w:bCs/>
          <w:iCs/>
        </w:rPr>
        <w:lastRenderedPageBreak/>
        <w:t>Očekávané výstupy pro 2. ročník, PRVOUKA</w:t>
      </w:r>
    </w:p>
    <w:p w14:paraId="54E839B5" w14:textId="77777777" w:rsidR="00DF6937" w:rsidRDefault="00DF6937" w:rsidP="00DF6937">
      <w:pPr>
        <w:pStyle w:val="Default"/>
        <w:rPr>
          <w:b/>
          <w:bCs/>
          <w:iCs/>
        </w:rPr>
      </w:pPr>
    </w:p>
    <w:p w14:paraId="6BFABEDA" w14:textId="77777777" w:rsidR="00DF6937" w:rsidRDefault="00DF6937" w:rsidP="00DF6937">
      <w:pPr>
        <w:pStyle w:val="Default"/>
        <w:rPr>
          <w:b/>
          <w:bCs/>
          <w:iCs/>
        </w:rPr>
      </w:pPr>
      <w:r>
        <w:rPr>
          <w:b/>
          <w:bCs/>
          <w:iCs/>
        </w:rPr>
        <w:t>Místo, kde žijeme</w:t>
      </w:r>
    </w:p>
    <w:tbl>
      <w:tblPr>
        <w:tblW w:w="0" w:type="auto"/>
        <w:tblInd w:w="-45" w:type="dxa"/>
        <w:tblLayout w:type="fixed"/>
        <w:tblLook w:val="0000" w:firstRow="0" w:lastRow="0" w:firstColumn="0" w:lastColumn="0" w:noHBand="0" w:noVBand="0"/>
      </w:tblPr>
      <w:tblGrid>
        <w:gridCol w:w="3422"/>
        <w:gridCol w:w="3139"/>
        <w:gridCol w:w="2975"/>
      </w:tblGrid>
      <w:tr w:rsidR="00DF6937" w14:paraId="15594DFA" w14:textId="77777777" w:rsidTr="001C55DB">
        <w:tc>
          <w:tcPr>
            <w:tcW w:w="3422" w:type="dxa"/>
            <w:tcBorders>
              <w:top w:val="single" w:sz="4" w:space="0" w:color="000000"/>
              <w:left w:val="single" w:sz="4" w:space="0" w:color="000000"/>
              <w:bottom w:val="single" w:sz="4" w:space="0" w:color="000000"/>
            </w:tcBorders>
            <w:shd w:val="clear" w:color="auto" w:fill="EEECE1"/>
          </w:tcPr>
          <w:p w14:paraId="0D7892D5" w14:textId="77777777" w:rsidR="00DF6937" w:rsidRDefault="00DF6937" w:rsidP="001C55DB">
            <w:pPr>
              <w:snapToGrid w:val="0"/>
            </w:pPr>
            <w:r>
              <w:t>RVP výstupy:</w:t>
            </w:r>
          </w:p>
          <w:p w14:paraId="65A59C90"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1D744071"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FD8F9C2" w14:textId="77777777" w:rsidR="00DF6937" w:rsidRDefault="00DF6937" w:rsidP="001C55DB">
            <w:pPr>
              <w:snapToGrid w:val="0"/>
            </w:pPr>
            <w:r>
              <w:t>Učivo:</w:t>
            </w:r>
          </w:p>
          <w:p w14:paraId="11F23EA0" w14:textId="77777777" w:rsidR="00DF6937" w:rsidRDefault="00DF6937" w:rsidP="001C55DB"/>
        </w:tc>
      </w:tr>
      <w:tr w:rsidR="00DF6937" w14:paraId="73506A0A" w14:textId="77777777" w:rsidTr="001C55DB">
        <w:tc>
          <w:tcPr>
            <w:tcW w:w="3422" w:type="dxa"/>
            <w:tcBorders>
              <w:top w:val="single" w:sz="4" w:space="0" w:color="000000"/>
              <w:left w:val="single" w:sz="4" w:space="0" w:color="000000"/>
              <w:bottom w:val="single" w:sz="4" w:space="0" w:color="000000"/>
            </w:tcBorders>
            <w:shd w:val="clear" w:color="auto" w:fill="auto"/>
          </w:tcPr>
          <w:p w14:paraId="1E113F19"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ČJS-3-1-01 vyznačí v jednoduchém plánu místo svého bydliště a školy, cestu na určené místo a rozliší možná nebezpečí v nejbližším okolí </w:t>
            </w:r>
          </w:p>
        </w:tc>
        <w:tc>
          <w:tcPr>
            <w:tcW w:w="3139" w:type="dxa"/>
            <w:tcBorders>
              <w:top w:val="single" w:sz="4" w:space="0" w:color="000000"/>
              <w:left w:val="single" w:sz="4" w:space="0" w:color="000000"/>
              <w:bottom w:val="single" w:sz="4" w:space="0" w:color="000000"/>
            </w:tcBorders>
            <w:shd w:val="clear" w:color="auto" w:fill="auto"/>
          </w:tcPr>
          <w:p w14:paraId="16AE5C4E" w14:textId="77777777" w:rsidR="00DF6937" w:rsidRDefault="00DF6937" w:rsidP="001C55DB">
            <w:pPr>
              <w:snapToGrid w:val="0"/>
              <w:rPr>
                <w:color w:val="000000"/>
              </w:rPr>
            </w:pPr>
            <w:r>
              <w:rPr>
                <w:color w:val="000000"/>
              </w:rPr>
              <w:t>-bezpečně přijde do školy, orientuje se v okolí školy</w:t>
            </w:r>
          </w:p>
          <w:p w14:paraId="3A17D4FB" w14:textId="77777777" w:rsidR="00EA7C73" w:rsidRDefault="00EA7C73" w:rsidP="001C55DB">
            <w:pPr>
              <w:snapToGrid w:val="0"/>
              <w:rPr>
                <w:color w:val="000000"/>
              </w:rPr>
            </w:pPr>
          </w:p>
          <w:p w14:paraId="3F528750" w14:textId="77777777" w:rsidR="00EA7C73" w:rsidRDefault="00EA7C73" w:rsidP="001C55DB">
            <w:pPr>
              <w:snapToGrid w:val="0"/>
              <w:rPr>
                <w:color w:val="000000"/>
              </w:rPr>
            </w:pPr>
          </w:p>
          <w:p w14:paraId="5C1DD1A4" w14:textId="77777777" w:rsidR="00DF6937" w:rsidRDefault="00DF6937" w:rsidP="001C55DB">
            <w:pPr>
              <w:snapToGrid w:val="0"/>
              <w:rPr>
                <w:color w:val="000000"/>
              </w:rPr>
            </w:pPr>
            <w:r>
              <w:rPr>
                <w:color w:val="000000"/>
              </w:rPr>
              <w:t>-zná adresu svého bydliště</w:t>
            </w:r>
          </w:p>
          <w:p w14:paraId="7F0068A6" w14:textId="77777777" w:rsidR="00DF6937" w:rsidRDefault="00DF6937" w:rsidP="001C55DB">
            <w:pPr>
              <w:snapToGrid w:val="0"/>
              <w:rPr>
                <w:color w:val="000000"/>
              </w:rPr>
            </w:pPr>
            <w:r>
              <w:rPr>
                <w:color w:val="000000"/>
              </w:rPr>
              <w:t>-orientuje se v okolí svého bydliště</w:t>
            </w:r>
          </w:p>
          <w:p w14:paraId="4DBBB3F8" w14:textId="77777777" w:rsidR="00EA7C73" w:rsidRDefault="00EA7C73" w:rsidP="001C55DB">
            <w:pPr>
              <w:snapToGrid w:val="0"/>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4F4211D" w14:textId="77777777" w:rsidR="00DF6937" w:rsidRDefault="00DF6937" w:rsidP="001C55DB">
            <w:pPr>
              <w:snapToGrid w:val="0"/>
            </w:pPr>
            <w:r>
              <w:t>-škola – bezpečná cesta do školy, okolí školy, riziková místa a situace</w:t>
            </w:r>
          </w:p>
          <w:p w14:paraId="14A71E38" w14:textId="77777777" w:rsidR="00EA7C73" w:rsidRDefault="00EA7C73" w:rsidP="001C55DB">
            <w:pPr>
              <w:snapToGrid w:val="0"/>
            </w:pPr>
          </w:p>
          <w:p w14:paraId="6A3F0529" w14:textId="77777777" w:rsidR="00DF6937" w:rsidRDefault="00DF6937" w:rsidP="001C55DB">
            <w:pPr>
              <w:snapToGrid w:val="0"/>
            </w:pPr>
            <w:r>
              <w:t>-adresa – domov a jeho okolí, orientace v místě bydliště</w:t>
            </w:r>
          </w:p>
          <w:p w14:paraId="0EB5E64A" w14:textId="77777777" w:rsidR="00EA7C73" w:rsidRDefault="00EA7C73" w:rsidP="001C55DB">
            <w:pPr>
              <w:snapToGrid w:val="0"/>
            </w:pPr>
          </w:p>
        </w:tc>
      </w:tr>
      <w:tr w:rsidR="00DF6937" w14:paraId="6ACFB48A" w14:textId="77777777" w:rsidTr="001C55DB">
        <w:tc>
          <w:tcPr>
            <w:tcW w:w="3422" w:type="dxa"/>
            <w:tcBorders>
              <w:top w:val="single" w:sz="4" w:space="0" w:color="000000"/>
              <w:left w:val="single" w:sz="4" w:space="0" w:color="000000"/>
              <w:bottom w:val="single" w:sz="4" w:space="0" w:color="000000"/>
            </w:tcBorders>
            <w:shd w:val="clear" w:color="auto" w:fill="auto"/>
          </w:tcPr>
          <w:p w14:paraId="6F00F492"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ČJS-3-1-03 rozliší přírodní a umělé prvky v okolní krajině a vyjádří různými způsoby její estetické hodnoty a rozmanitost </w:t>
            </w:r>
          </w:p>
        </w:tc>
        <w:tc>
          <w:tcPr>
            <w:tcW w:w="3139" w:type="dxa"/>
            <w:tcBorders>
              <w:top w:val="single" w:sz="4" w:space="0" w:color="000000"/>
              <w:left w:val="single" w:sz="4" w:space="0" w:color="000000"/>
              <w:bottom w:val="single" w:sz="4" w:space="0" w:color="000000"/>
            </w:tcBorders>
            <w:shd w:val="clear" w:color="auto" w:fill="auto"/>
          </w:tcPr>
          <w:p w14:paraId="12B37775" w14:textId="77777777" w:rsidR="00DF6937" w:rsidRDefault="00DF6937" w:rsidP="001C55DB">
            <w:pPr>
              <w:snapToGrid w:val="0"/>
              <w:rPr>
                <w:color w:val="000000"/>
              </w:rPr>
            </w:pPr>
            <w:r>
              <w:rPr>
                <w:color w:val="000000"/>
              </w:rPr>
              <w:t>-rozliší přírodní a umělé prvky v okolní krajině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9FA8512" w14:textId="77777777" w:rsidR="00DF6937" w:rsidRDefault="00DF6937" w:rsidP="001C55DB">
            <w:pPr>
              <w:snapToGrid w:val="0"/>
            </w:pPr>
            <w:r>
              <w:t>-okolní krajina (místní oblast, region) – působení a chování lidí v přírodě, ochrana přírody</w:t>
            </w:r>
          </w:p>
        </w:tc>
      </w:tr>
    </w:tbl>
    <w:p w14:paraId="3D4E0A65" w14:textId="77777777" w:rsidR="00DF6937" w:rsidRDefault="00DF6937" w:rsidP="00DF6937"/>
    <w:p w14:paraId="75F18CB2" w14:textId="77777777" w:rsidR="00DF6937" w:rsidRDefault="00DF6937" w:rsidP="00DF6937">
      <w:pPr>
        <w:pStyle w:val="Default"/>
        <w:rPr>
          <w:b/>
          <w:bCs/>
          <w:iCs/>
        </w:rPr>
      </w:pPr>
    </w:p>
    <w:p w14:paraId="4EAF77DB" w14:textId="77777777" w:rsidR="00DF6937" w:rsidRDefault="00DF6937" w:rsidP="00DF6937">
      <w:pPr>
        <w:rPr>
          <w:iCs/>
        </w:rPr>
      </w:pPr>
      <w:r>
        <w:rPr>
          <w:iCs/>
        </w:rPr>
        <w:t>Minimální doporučená úroveň pro úpravy očekávaných výstupů v rámci podpůrných opatření:</w:t>
      </w:r>
    </w:p>
    <w:p w14:paraId="62E5E8A7" w14:textId="77777777" w:rsidR="00C93284" w:rsidRDefault="00C9328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5A1B62F0" w14:textId="77777777" w:rsidTr="001C55DB">
        <w:tc>
          <w:tcPr>
            <w:tcW w:w="3422" w:type="dxa"/>
            <w:tcBorders>
              <w:top w:val="single" w:sz="4" w:space="0" w:color="000000"/>
              <w:left w:val="single" w:sz="4" w:space="0" w:color="000000"/>
              <w:bottom w:val="single" w:sz="4" w:space="0" w:color="000000"/>
            </w:tcBorders>
            <w:shd w:val="clear" w:color="auto" w:fill="EEECE1"/>
          </w:tcPr>
          <w:p w14:paraId="3C95FBAE" w14:textId="77777777" w:rsidR="00DF6937" w:rsidRDefault="00DF6937" w:rsidP="001C55DB">
            <w:pPr>
              <w:snapToGrid w:val="0"/>
            </w:pPr>
            <w:r>
              <w:t>RVP výstupy:</w:t>
            </w:r>
          </w:p>
          <w:p w14:paraId="60E503FF"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4CD739E8"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7D5652D" w14:textId="77777777" w:rsidR="00DF6937" w:rsidRDefault="00DF6937" w:rsidP="001C55DB">
            <w:pPr>
              <w:snapToGrid w:val="0"/>
            </w:pPr>
            <w:r>
              <w:t>Učivo:</w:t>
            </w:r>
          </w:p>
          <w:p w14:paraId="50975EC4" w14:textId="77777777" w:rsidR="00DF6937" w:rsidRDefault="00DF6937" w:rsidP="001C55DB"/>
        </w:tc>
      </w:tr>
      <w:tr w:rsidR="00DF6937" w14:paraId="7B7612DD" w14:textId="77777777" w:rsidTr="001C55DB">
        <w:tc>
          <w:tcPr>
            <w:tcW w:w="3422" w:type="dxa"/>
            <w:tcBorders>
              <w:top w:val="single" w:sz="4" w:space="0" w:color="000000"/>
              <w:left w:val="single" w:sz="4" w:space="0" w:color="000000"/>
              <w:bottom w:val="single" w:sz="4" w:space="0" w:color="000000"/>
            </w:tcBorders>
            <w:shd w:val="clear" w:color="auto" w:fill="auto"/>
          </w:tcPr>
          <w:p w14:paraId="67AF73F1" w14:textId="77777777" w:rsidR="00DF6937" w:rsidRPr="00DF6937" w:rsidRDefault="00DF6937" w:rsidP="001C55DB">
            <w:pPr>
              <w:pStyle w:val="Pedformtovantext"/>
              <w:snapToGrid w:val="0"/>
              <w:rPr>
                <w:i/>
                <w:sz w:val="24"/>
                <w:szCs w:val="24"/>
              </w:rPr>
            </w:pPr>
            <w:r w:rsidRPr="00DF6937">
              <w:rPr>
                <w:i/>
                <w:sz w:val="24"/>
                <w:szCs w:val="24"/>
              </w:rPr>
              <w:t xml:space="preserve">ČJS-3-1-01p orientuje se v okolí svého bydliště a v okolí školy </w:t>
            </w:r>
          </w:p>
        </w:tc>
        <w:tc>
          <w:tcPr>
            <w:tcW w:w="3139" w:type="dxa"/>
            <w:tcBorders>
              <w:top w:val="single" w:sz="4" w:space="0" w:color="000000"/>
              <w:left w:val="single" w:sz="4" w:space="0" w:color="000000"/>
              <w:bottom w:val="single" w:sz="4" w:space="0" w:color="000000"/>
            </w:tcBorders>
            <w:shd w:val="clear" w:color="auto" w:fill="auto"/>
          </w:tcPr>
          <w:p w14:paraId="50FFCDD3" w14:textId="77777777" w:rsidR="00DF6937" w:rsidRDefault="00DF6937" w:rsidP="001C55DB">
            <w:pPr>
              <w:snapToGrid w:val="0"/>
              <w:rPr>
                <w:color w:val="000000"/>
              </w:rPr>
            </w:pPr>
            <w:r>
              <w:rPr>
                <w:color w:val="000000"/>
              </w:rPr>
              <w:t>-orientuje se  v</w:t>
            </w:r>
            <w:r w:rsidR="00EA7C73">
              <w:rPr>
                <w:color w:val="000000"/>
              </w:rPr>
              <w:t xml:space="preserve"> </w:t>
            </w:r>
            <w:r>
              <w:rPr>
                <w:color w:val="000000"/>
              </w:rPr>
              <w:t>okolí svého bydliště a v okolí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087F95D" w14:textId="77777777" w:rsidR="00DF6937" w:rsidRDefault="00DF6937" w:rsidP="001C55DB">
            <w:pPr>
              <w:snapToGrid w:val="0"/>
            </w:pPr>
            <w:r>
              <w:t>-orientuje se v okolí bydliště a školy</w:t>
            </w:r>
          </w:p>
        </w:tc>
      </w:tr>
      <w:tr w:rsidR="00DF6937" w14:paraId="5A8312DC" w14:textId="77777777" w:rsidTr="001C55DB">
        <w:tc>
          <w:tcPr>
            <w:tcW w:w="3422" w:type="dxa"/>
            <w:tcBorders>
              <w:top w:val="single" w:sz="4" w:space="0" w:color="000000"/>
              <w:left w:val="single" w:sz="4" w:space="0" w:color="000000"/>
              <w:bottom w:val="single" w:sz="4" w:space="0" w:color="000000"/>
            </w:tcBorders>
            <w:shd w:val="clear" w:color="auto" w:fill="auto"/>
          </w:tcPr>
          <w:p w14:paraId="7BBE9D52" w14:textId="77777777" w:rsidR="00DF6937" w:rsidRPr="00DF6937" w:rsidRDefault="00DF6937" w:rsidP="001C55DB">
            <w:pPr>
              <w:pStyle w:val="Pedformtovantext"/>
              <w:snapToGrid w:val="0"/>
              <w:rPr>
                <w:i/>
                <w:sz w:val="24"/>
                <w:szCs w:val="24"/>
              </w:rPr>
            </w:pPr>
            <w:r w:rsidRPr="00DF6937">
              <w:rPr>
                <w:i/>
                <w:sz w:val="24"/>
                <w:szCs w:val="24"/>
              </w:rPr>
              <w:t xml:space="preserve">ČJS-3-1-01p popíše a zvládne cestu do školy </w:t>
            </w:r>
          </w:p>
        </w:tc>
        <w:tc>
          <w:tcPr>
            <w:tcW w:w="3139" w:type="dxa"/>
            <w:tcBorders>
              <w:top w:val="single" w:sz="4" w:space="0" w:color="000000"/>
              <w:left w:val="single" w:sz="4" w:space="0" w:color="000000"/>
              <w:bottom w:val="single" w:sz="4" w:space="0" w:color="000000"/>
            </w:tcBorders>
            <w:shd w:val="clear" w:color="auto" w:fill="auto"/>
          </w:tcPr>
          <w:p w14:paraId="5AA653E4" w14:textId="77777777" w:rsidR="00DF6937" w:rsidRDefault="00DF6937" w:rsidP="001C55DB">
            <w:pPr>
              <w:snapToGrid w:val="0"/>
              <w:rPr>
                <w:color w:val="000000"/>
              </w:rPr>
            </w:pPr>
            <w:r>
              <w:rPr>
                <w:color w:val="000000"/>
              </w:rPr>
              <w:t>-popíše a zvládne cest do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9ED2A78" w14:textId="77777777" w:rsidR="00DF6937" w:rsidRDefault="00DF6937" w:rsidP="001C55DB">
            <w:pPr>
              <w:snapToGrid w:val="0"/>
            </w:pPr>
            <w:r>
              <w:t>-bezpečná cesta do školy</w:t>
            </w:r>
          </w:p>
        </w:tc>
      </w:tr>
    </w:tbl>
    <w:p w14:paraId="717776E2" w14:textId="77777777" w:rsidR="00DF6937" w:rsidRDefault="00DF6937" w:rsidP="00DF6937"/>
    <w:p w14:paraId="0F18AAB3" w14:textId="77777777" w:rsidR="00DF6937" w:rsidRDefault="00DF6937" w:rsidP="00DF6937">
      <w:pPr>
        <w:pStyle w:val="Default"/>
        <w:rPr>
          <w:b/>
          <w:bCs/>
          <w:iCs/>
        </w:rPr>
      </w:pPr>
      <w:r>
        <w:rPr>
          <w:b/>
          <w:bCs/>
          <w:iCs/>
        </w:rPr>
        <w:t>Lidé a čas</w:t>
      </w:r>
    </w:p>
    <w:p w14:paraId="40594C66"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76AFF4DF" w14:textId="77777777" w:rsidTr="001C55DB">
        <w:tc>
          <w:tcPr>
            <w:tcW w:w="3422" w:type="dxa"/>
            <w:tcBorders>
              <w:top w:val="single" w:sz="4" w:space="0" w:color="000000"/>
              <w:left w:val="single" w:sz="4" w:space="0" w:color="000000"/>
              <w:bottom w:val="single" w:sz="4" w:space="0" w:color="000000"/>
            </w:tcBorders>
            <w:shd w:val="clear" w:color="auto" w:fill="EEECE1"/>
          </w:tcPr>
          <w:p w14:paraId="3CD4C7D0" w14:textId="77777777" w:rsidR="00DF6937" w:rsidRDefault="00DF6937" w:rsidP="001C55DB">
            <w:pPr>
              <w:snapToGrid w:val="0"/>
            </w:pPr>
            <w:r>
              <w:t>RVP výstupy:</w:t>
            </w:r>
          </w:p>
          <w:p w14:paraId="4A023979"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5263B8AA"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56B02633" w14:textId="77777777" w:rsidR="00DF6937" w:rsidRDefault="00DF6937" w:rsidP="001C55DB">
            <w:pPr>
              <w:snapToGrid w:val="0"/>
            </w:pPr>
            <w:r>
              <w:t>Učivo:</w:t>
            </w:r>
          </w:p>
          <w:p w14:paraId="3EB66791" w14:textId="77777777" w:rsidR="00DF6937" w:rsidRDefault="00DF6937" w:rsidP="001C55DB"/>
        </w:tc>
      </w:tr>
      <w:tr w:rsidR="00DF6937" w14:paraId="04EF6C80" w14:textId="77777777" w:rsidTr="001C55DB">
        <w:tc>
          <w:tcPr>
            <w:tcW w:w="3422" w:type="dxa"/>
            <w:tcBorders>
              <w:top w:val="single" w:sz="4" w:space="0" w:color="000000"/>
              <w:left w:val="single" w:sz="4" w:space="0" w:color="000000"/>
              <w:bottom w:val="single" w:sz="4" w:space="0" w:color="000000"/>
            </w:tcBorders>
            <w:shd w:val="clear" w:color="auto" w:fill="auto"/>
          </w:tcPr>
          <w:p w14:paraId="57520EFD" w14:textId="77777777" w:rsidR="00DF6937" w:rsidRPr="00DF6937" w:rsidRDefault="00DF6937" w:rsidP="001C55DB">
            <w:pPr>
              <w:pStyle w:val="Pedformtovantext"/>
              <w:snapToGrid w:val="0"/>
              <w:rPr>
                <w:sz w:val="24"/>
                <w:szCs w:val="24"/>
              </w:rPr>
            </w:pPr>
            <w:r w:rsidRPr="00DF6937">
              <w:rPr>
                <w:sz w:val="24"/>
                <w:szCs w:val="24"/>
              </w:rPr>
              <w:t xml:space="preserve">ČJS-3-2-01 rozlišuje blízké příbuzenské vztahy v rodině, role rodinných příslušníků a vztahy mezi nimi, projevuje toleranci k přirozeným odlišnostem spolužáků i jiných lidí, jejich přednostem i nedostatkům </w:t>
            </w:r>
          </w:p>
        </w:tc>
        <w:tc>
          <w:tcPr>
            <w:tcW w:w="3139" w:type="dxa"/>
            <w:tcBorders>
              <w:top w:val="single" w:sz="4" w:space="0" w:color="000000"/>
              <w:left w:val="single" w:sz="4" w:space="0" w:color="000000"/>
              <w:bottom w:val="single" w:sz="4" w:space="0" w:color="000000"/>
            </w:tcBorders>
            <w:shd w:val="clear" w:color="auto" w:fill="auto"/>
          </w:tcPr>
          <w:p w14:paraId="0215E30B" w14:textId="77777777" w:rsidR="00DF6937" w:rsidRDefault="00DF6937" w:rsidP="001C55DB">
            <w:pPr>
              <w:snapToGrid w:val="0"/>
              <w:rPr>
                <w:color w:val="000000"/>
              </w:rPr>
            </w:pPr>
            <w:r>
              <w:rPr>
                <w:color w:val="000000"/>
              </w:rPr>
              <w:t>-vyjmenuje další rodinné příslušníky nad rámec vlastní rodiny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CB3DC63" w14:textId="77777777" w:rsidR="00DF6937" w:rsidRDefault="00DF6937" w:rsidP="001C55DB">
            <w:pPr>
              <w:snapToGrid w:val="0"/>
            </w:pPr>
            <w:r>
              <w:t>-širší rodina – příbuzenské a mezigenerační vztahy, život a funkce rodiny</w:t>
            </w:r>
          </w:p>
          <w:p w14:paraId="3B1A8F12" w14:textId="77777777" w:rsidR="00DF6937" w:rsidRDefault="00DF6937" w:rsidP="001C55DB">
            <w:pPr>
              <w:snapToGrid w:val="0"/>
            </w:pPr>
          </w:p>
        </w:tc>
      </w:tr>
      <w:tr w:rsidR="00DF6937" w14:paraId="326A32C6" w14:textId="77777777" w:rsidTr="001C55DB">
        <w:tc>
          <w:tcPr>
            <w:tcW w:w="3422" w:type="dxa"/>
            <w:tcBorders>
              <w:top w:val="single" w:sz="4" w:space="0" w:color="000000"/>
              <w:left w:val="single" w:sz="4" w:space="0" w:color="000000"/>
              <w:bottom w:val="single" w:sz="4" w:space="0" w:color="000000"/>
            </w:tcBorders>
            <w:shd w:val="clear" w:color="auto" w:fill="auto"/>
          </w:tcPr>
          <w:p w14:paraId="70221E7F" w14:textId="77777777" w:rsidR="00DF6937" w:rsidRPr="00DF6937" w:rsidRDefault="00DF6937" w:rsidP="001C55DB">
            <w:pPr>
              <w:pStyle w:val="Pedformtovantext"/>
              <w:snapToGrid w:val="0"/>
              <w:rPr>
                <w:sz w:val="24"/>
                <w:szCs w:val="24"/>
              </w:rPr>
            </w:pPr>
            <w:r w:rsidRPr="00DF6937">
              <w:rPr>
                <w:sz w:val="24"/>
                <w:szCs w:val="24"/>
              </w:rPr>
              <w:t xml:space="preserve">ČJS-3-2-02 odvodí význam a potřebu různých povolání a pracovních činností </w:t>
            </w:r>
          </w:p>
        </w:tc>
        <w:tc>
          <w:tcPr>
            <w:tcW w:w="3139" w:type="dxa"/>
            <w:tcBorders>
              <w:top w:val="single" w:sz="4" w:space="0" w:color="000000"/>
              <w:left w:val="single" w:sz="4" w:space="0" w:color="000000"/>
              <w:bottom w:val="single" w:sz="4" w:space="0" w:color="000000"/>
            </w:tcBorders>
            <w:shd w:val="clear" w:color="auto" w:fill="auto"/>
          </w:tcPr>
          <w:p w14:paraId="67F8F096" w14:textId="77777777" w:rsidR="00DF6937" w:rsidRDefault="00DF6937" w:rsidP="001C55DB">
            <w:pPr>
              <w:snapToGrid w:val="0"/>
              <w:rPr>
                <w:color w:val="000000"/>
              </w:rPr>
            </w:pPr>
            <w:r>
              <w:rPr>
                <w:color w:val="000000"/>
              </w:rPr>
              <w:t>-vysvětlí povolání rodičů a objasní další jemu známá povolání, pokusí se objasnit práci zaměstnanců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4328D79" w14:textId="77777777" w:rsidR="00DF6937" w:rsidRDefault="00DF6937" w:rsidP="001C55DB">
            <w:pPr>
              <w:snapToGrid w:val="0"/>
            </w:pPr>
            <w:r>
              <w:t>-zaměstnání a povolání</w:t>
            </w:r>
          </w:p>
        </w:tc>
      </w:tr>
    </w:tbl>
    <w:p w14:paraId="2F2AAB46" w14:textId="77777777" w:rsidR="00DF6937" w:rsidRDefault="00DF6937" w:rsidP="00DF6937"/>
    <w:p w14:paraId="12F97200" w14:textId="77777777" w:rsidR="00DF6937" w:rsidRDefault="00DF6937" w:rsidP="00DF6937">
      <w:pPr>
        <w:rPr>
          <w:iCs/>
        </w:rPr>
      </w:pPr>
      <w:r>
        <w:rPr>
          <w:iCs/>
        </w:rPr>
        <w:t>Minimální doporučená úroveň pro úpravy očekávaných výstupů v rámci podpůrných opatření:</w:t>
      </w:r>
    </w:p>
    <w:p w14:paraId="291B3ACB" w14:textId="77777777" w:rsidR="00C93284" w:rsidRDefault="00C9328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2AC84612" w14:textId="77777777" w:rsidTr="001C55DB">
        <w:tc>
          <w:tcPr>
            <w:tcW w:w="3422" w:type="dxa"/>
            <w:tcBorders>
              <w:top w:val="single" w:sz="4" w:space="0" w:color="000000"/>
              <w:left w:val="single" w:sz="4" w:space="0" w:color="000000"/>
              <w:bottom w:val="single" w:sz="4" w:space="0" w:color="000000"/>
            </w:tcBorders>
            <w:shd w:val="clear" w:color="auto" w:fill="EEECE1"/>
          </w:tcPr>
          <w:p w14:paraId="06972E1D" w14:textId="77777777" w:rsidR="00DF6937" w:rsidRDefault="00DF6937" w:rsidP="001C55DB">
            <w:pPr>
              <w:snapToGrid w:val="0"/>
            </w:pPr>
            <w:r>
              <w:t>RVP výstupy:</w:t>
            </w:r>
          </w:p>
          <w:p w14:paraId="70D0C647"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14539765"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65E3AC12" w14:textId="77777777" w:rsidR="00DF6937" w:rsidRDefault="00DF6937" w:rsidP="001C55DB">
            <w:pPr>
              <w:snapToGrid w:val="0"/>
            </w:pPr>
            <w:r>
              <w:t>Učivo:</w:t>
            </w:r>
          </w:p>
          <w:p w14:paraId="6A4D1916" w14:textId="77777777" w:rsidR="00DF6937" w:rsidRDefault="00DF6937" w:rsidP="001C55DB"/>
        </w:tc>
      </w:tr>
      <w:tr w:rsidR="00DF6937" w14:paraId="3CD63B18" w14:textId="77777777" w:rsidTr="001C55DB">
        <w:tc>
          <w:tcPr>
            <w:tcW w:w="3422" w:type="dxa"/>
            <w:tcBorders>
              <w:top w:val="single" w:sz="4" w:space="0" w:color="000000"/>
              <w:left w:val="single" w:sz="4" w:space="0" w:color="000000"/>
              <w:bottom w:val="single" w:sz="4" w:space="0" w:color="000000"/>
            </w:tcBorders>
            <w:shd w:val="clear" w:color="auto" w:fill="auto"/>
          </w:tcPr>
          <w:p w14:paraId="6034FBA6" w14:textId="77777777" w:rsidR="00DF6937" w:rsidRPr="00DF6937" w:rsidRDefault="00DF6937" w:rsidP="001C55DB">
            <w:pPr>
              <w:pStyle w:val="Pedformtovantext"/>
              <w:snapToGrid w:val="0"/>
              <w:rPr>
                <w:i/>
                <w:sz w:val="24"/>
                <w:szCs w:val="24"/>
              </w:rPr>
            </w:pPr>
            <w:r w:rsidRPr="00DF6937">
              <w:rPr>
                <w:i/>
                <w:sz w:val="24"/>
                <w:szCs w:val="24"/>
              </w:rPr>
              <w:t xml:space="preserve">ČJS-3-2-01p rozlišuje role rodinných příslušníků a vztahy </w:t>
            </w:r>
            <w:r w:rsidRPr="00DF6937">
              <w:rPr>
                <w:i/>
                <w:sz w:val="24"/>
                <w:szCs w:val="24"/>
              </w:rPr>
              <w:lastRenderedPageBreak/>
              <w:t xml:space="preserve">mezi nimi, rozlišuje blízké příbuzenské vztahy </w:t>
            </w:r>
          </w:p>
        </w:tc>
        <w:tc>
          <w:tcPr>
            <w:tcW w:w="3139" w:type="dxa"/>
            <w:tcBorders>
              <w:top w:val="single" w:sz="4" w:space="0" w:color="000000"/>
              <w:left w:val="single" w:sz="4" w:space="0" w:color="000000"/>
              <w:bottom w:val="single" w:sz="4" w:space="0" w:color="000000"/>
            </w:tcBorders>
            <w:shd w:val="clear" w:color="auto" w:fill="auto"/>
          </w:tcPr>
          <w:p w14:paraId="6BA70AB6" w14:textId="77777777" w:rsidR="00DF6937" w:rsidRDefault="00DF6937" w:rsidP="001C55DB">
            <w:pPr>
              <w:snapToGrid w:val="0"/>
              <w:rPr>
                <w:color w:val="000000"/>
              </w:rPr>
            </w:pPr>
            <w:r>
              <w:rPr>
                <w:color w:val="000000"/>
              </w:rPr>
              <w:lastRenderedPageBreak/>
              <w:t xml:space="preserve">-rozlišuje role rodinných příslušníků a vztahy mezi </w:t>
            </w:r>
            <w:r>
              <w:rPr>
                <w:color w:val="000000"/>
              </w:rPr>
              <w:lastRenderedPageBreak/>
              <w:t>nimi, rozlišuje blízké příbuzenské vztahy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252C82E" w14:textId="77777777" w:rsidR="00DF6937" w:rsidRDefault="00DF6937" w:rsidP="001C55DB">
            <w:pPr>
              <w:snapToGrid w:val="0"/>
            </w:pPr>
            <w:r>
              <w:lastRenderedPageBreak/>
              <w:t>-rodina a příbuzenské vztahy</w:t>
            </w:r>
          </w:p>
        </w:tc>
      </w:tr>
      <w:tr w:rsidR="00DF6937" w14:paraId="40AC9FFA" w14:textId="77777777" w:rsidTr="001C55DB">
        <w:tc>
          <w:tcPr>
            <w:tcW w:w="3422" w:type="dxa"/>
            <w:tcBorders>
              <w:top w:val="single" w:sz="4" w:space="0" w:color="000000"/>
              <w:left w:val="single" w:sz="4" w:space="0" w:color="000000"/>
              <w:bottom w:val="single" w:sz="4" w:space="0" w:color="000000"/>
            </w:tcBorders>
            <w:shd w:val="clear" w:color="auto" w:fill="auto"/>
          </w:tcPr>
          <w:p w14:paraId="01A5CBE9" w14:textId="77777777" w:rsidR="00DF6937" w:rsidRPr="00DF6937" w:rsidRDefault="00DF6937" w:rsidP="001C55DB">
            <w:pPr>
              <w:pStyle w:val="Pedformtovantext"/>
              <w:snapToGrid w:val="0"/>
              <w:rPr>
                <w:i/>
                <w:sz w:val="24"/>
                <w:szCs w:val="24"/>
              </w:rPr>
            </w:pPr>
            <w:r w:rsidRPr="00DF6937">
              <w:rPr>
                <w:i/>
                <w:sz w:val="24"/>
                <w:szCs w:val="24"/>
              </w:rPr>
              <w:t xml:space="preserve">ČJS-3-2-01p dodržuje základní pravidla společenského chování </w:t>
            </w:r>
          </w:p>
        </w:tc>
        <w:tc>
          <w:tcPr>
            <w:tcW w:w="3139" w:type="dxa"/>
            <w:tcBorders>
              <w:top w:val="single" w:sz="4" w:space="0" w:color="000000"/>
              <w:left w:val="single" w:sz="4" w:space="0" w:color="000000"/>
              <w:bottom w:val="single" w:sz="4" w:space="0" w:color="000000"/>
            </w:tcBorders>
            <w:shd w:val="clear" w:color="auto" w:fill="auto"/>
          </w:tcPr>
          <w:p w14:paraId="508C5900" w14:textId="77777777" w:rsidR="00DF6937" w:rsidRDefault="00DF6937" w:rsidP="001C55DB">
            <w:pPr>
              <w:snapToGrid w:val="0"/>
              <w:rPr>
                <w:color w:val="000000"/>
              </w:rPr>
            </w:pPr>
            <w:r>
              <w:rPr>
                <w:color w:val="000000"/>
              </w:rPr>
              <w:t>-dodržuje základní pravidla společenského chování</w:t>
            </w:r>
          </w:p>
          <w:p w14:paraId="333F270C" w14:textId="77777777" w:rsidR="00EA7C73" w:rsidRDefault="00EA7C73" w:rsidP="001C55DB">
            <w:pPr>
              <w:snapToGrid w:val="0"/>
              <w:rPr>
                <w:color w:val="000000"/>
              </w:rPr>
            </w:pPr>
          </w:p>
          <w:p w14:paraId="18C9D8B2" w14:textId="77777777" w:rsidR="00DF6937" w:rsidRDefault="00DF6937" w:rsidP="001C55DB">
            <w:pPr>
              <w:snapToGrid w:val="0"/>
              <w:rPr>
                <w:color w:val="000000"/>
              </w:rPr>
            </w:pPr>
            <w:r>
              <w:rPr>
                <w:color w:val="000000"/>
              </w:rPr>
              <w:t>-zná základní práva dítěte, upevňuje si práva a povinnosti žáka školy</w:t>
            </w:r>
          </w:p>
          <w:p w14:paraId="128AD645" w14:textId="77777777" w:rsidR="00EA7C73" w:rsidRDefault="00EA7C73" w:rsidP="001C55DB">
            <w:pPr>
              <w:snapToGrid w:val="0"/>
              <w:rPr>
                <w:color w:val="000000"/>
              </w:rPr>
            </w:pPr>
          </w:p>
          <w:p w14:paraId="734AD1FB" w14:textId="77777777" w:rsidR="00DF6937" w:rsidRDefault="00DF6937" w:rsidP="001C55DB">
            <w:pPr>
              <w:snapToGrid w:val="0"/>
              <w:rPr>
                <w:color w:val="000000"/>
              </w:rPr>
            </w:pPr>
            <w:r>
              <w:rPr>
                <w:color w:val="000000"/>
              </w:rPr>
              <w:t>-seznamuje se s protiprávním jednáním a jeho postihy (krádež, šikana, zneužívání, týrání)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8667DE0" w14:textId="77777777" w:rsidR="00EA7C73" w:rsidRDefault="00DF6937" w:rsidP="001C55DB">
            <w:pPr>
              <w:snapToGrid w:val="0"/>
            </w:pPr>
            <w:r>
              <w:t xml:space="preserve">-základní pravidla společenského chování </w:t>
            </w:r>
          </w:p>
          <w:p w14:paraId="2EF7BF3C" w14:textId="77777777" w:rsidR="00DF6937" w:rsidRDefault="00DF6937" w:rsidP="001C55DB">
            <w:pPr>
              <w:snapToGrid w:val="0"/>
            </w:pPr>
            <w:r>
              <w:t xml:space="preserve"> </w:t>
            </w:r>
          </w:p>
          <w:p w14:paraId="717037DC" w14:textId="77777777" w:rsidR="00DF6937" w:rsidRDefault="00EA7C73" w:rsidP="001C55DB">
            <w:pPr>
              <w:snapToGrid w:val="0"/>
              <w:rPr>
                <w:color w:val="000000"/>
              </w:rPr>
            </w:pPr>
            <w:r>
              <w:t>-</w:t>
            </w:r>
            <w:r w:rsidR="00DF6937">
              <w:t>základní práva dítěte, práva a povinnosti žáka školy, protiprávní jednání a jeho postihy (</w:t>
            </w:r>
            <w:r w:rsidR="00DF6937">
              <w:rPr>
                <w:color w:val="000000"/>
              </w:rPr>
              <w:t>krádež, šikana, zneužívání, týrání)</w:t>
            </w:r>
          </w:p>
          <w:p w14:paraId="791BF5AB" w14:textId="77777777" w:rsidR="00DF6937" w:rsidRDefault="00DF6937" w:rsidP="001C55DB">
            <w:pPr>
              <w:snapToGrid w:val="0"/>
            </w:pPr>
          </w:p>
        </w:tc>
      </w:tr>
      <w:tr w:rsidR="00DF6937" w14:paraId="0A099406" w14:textId="77777777" w:rsidTr="001C55DB">
        <w:tc>
          <w:tcPr>
            <w:tcW w:w="3422" w:type="dxa"/>
            <w:tcBorders>
              <w:top w:val="single" w:sz="4" w:space="0" w:color="000000"/>
              <w:left w:val="single" w:sz="4" w:space="0" w:color="000000"/>
              <w:bottom w:val="single" w:sz="4" w:space="0" w:color="000000"/>
            </w:tcBorders>
            <w:shd w:val="clear" w:color="auto" w:fill="auto"/>
          </w:tcPr>
          <w:p w14:paraId="3982013A" w14:textId="77777777" w:rsidR="00DF6937" w:rsidRPr="00DF6937" w:rsidRDefault="00DF6937" w:rsidP="001C55DB">
            <w:pPr>
              <w:pStyle w:val="Pedformtovantext"/>
              <w:snapToGrid w:val="0"/>
              <w:rPr>
                <w:i/>
                <w:sz w:val="24"/>
                <w:szCs w:val="24"/>
              </w:rPr>
            </w:pPr>
            <w:r w:rsidRPr="00DF6937">
              <w:rPr>
                <w:i/>
                <w:sz w:val="24"/>
                <w:szCs w:val="24"/>
              </w:rPr>
              <w:t xml:space="preserve">ČJS-3-2-01p při setkání s neznámými lidmi se chová  adekvátně </w:t>
            </w:r>
          </w:p>
        </w:tc>
        <w:tc>
          <w:tcPr>
            <w:tcW w:w="3139" w:type="dxa"/>
            <w:tcBorders>
              <w:top w:val="single" w:sz="4" w:space="0" w:color="000000"/>
              <w:left w:val="single" w:sz="4" w:space="0" w:color="000000"/>
              <w:bottom w:val="single" w:sz="4" w:space="0" w:color="000000"/>
            </w:tcBorders>
            <w:shd w:val="clear" w:color="auto" w:fill="auto"/>
          </w:tcPr>
          <w:p w14:paraId="4B75EBE1" w14:textId="77777777" w:rsidR="00DF6937" w:rsidRDefault="00DF6937" w:rsidP="001C55DB">
            <w:pPr>
              <w:snapToGrid w:val="0"/>
              <w:rPr>
                <w:color w:val="000000"/>
              </w:rPr>
            </w:pPr>
            <w:r>
              <w:rPr>
                <w:color w:val="000000"/>
              </w:rPr>
              <w:t>-při setkání s neznámými lidmi se chová adekvátní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5E70077" w14:textId="77777777" w:rsidR="00DF6937" w:rsidRDefault="00DF6937" w:rsidP="001C55DB">
            <w:pPr>
              <w:snapToGrid w:val="0"/>
            </w:pPr>
            <w:r>
              <w:t xml:space="preserve">-setkání s neznámými lidmi </w:t>
            </w:r>
          </w:p>
        </w:tc>
      </w:tr>
      <w:tr w:rsidR="00DF6937" w14:paraId="7A1CC62F" w14:textId="77777777" w:rsidTr="001C55DB">
        <w:tc>
          <w:tcPr>
            <w:tcW w:w="3422" w:type="dxa"/>
            <w:tcBorders>
              <w:top w:val="single" w:sz="4" w:space="0" w:color="000000"/>
              <w:left w:val="single" w:sz="4" w:space="0" w:color="000000"/>
              <w:bottom w:val="single" w:sz="4" w:space="0" w:color="000000"/>
            </w:tcBorders>
            <w:shd w:val="clear" w:color="auto" w:fill="auto"/>
          </w:tcPr>
          <w:p w14:paraId="2C8065E6" w14:textId="77777777" w:rsidR="00DF6937" w:rsidRPr="00DF6937" w:rsidRDefault="00DF6937" w:rsidP="001C55DB">
            <w:pPr>
              <w:pStyle w:val="Pedformtovantext"/>
              <w:snapToGrid w:val="0"/>
              <w:rPr>
                <w:i/>
                <w:sz w:val="24"/>
                <w:szCs w:val="24"/>
              </w:rPr>
            </w:pPr>
            <w:r w:rsidRPr="00DF6937">
              <w:rPr>
                <w:i/>
                <w:sz w:val="24"/>
                <w:szCs w:val="24"/>
              </w:rPr>
              <w:t xml:space="preserve">ČJS-3-2-01p projevuje toleranci k odlišnostem spolužáků, jejich přednostem i nedostatkům </w:t>
            </w:r>
          </w:p>
        </w:tc>
        <w:tc>
          <w:tcPr>
            <w:tcW w:w="3139" w:type="dxa"/>
            <w:tcBorders>
              <w:top w:val="single" w:sz="4" w:space="0" w:color="000000"/>
              <w:left w:val="single" w:sz="4" w:space="0" w:color="000000"/>
              <w:bottom w:val="single" w:sz="4" w:space="0" w:color="000000"/>
            </w:tcBorders>
            <w:shd w:val="clear" w:color="auto" w:fill="auto"/>
          </w:tcPr>
          <w:p w14:paraId="54D1F97A" w14:textId="77777777" w:rsidR="00DF6937" w:rsidRDefault="00DF6937" w:rsidP="001C55DB">
            <w:pPr>
              <w:snapToGrid w:val="0"/>
              <w:rPr>
                <w:color w:val="000000"/>
              </w:rPr>
            </w:pPr>
            <w:r>
              <w:rPr>
                <w:color w:val="000000"/>
              </w:rPr>
              <w:t>-projevuje toleranci k odlišnostem spolužáků, jejich přednostem i nedostatkům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65C9DC2" w14:textId="77777777" w:rsidR="00DF6937" w:rsidRDefault="00DF6937" w:rsidP="001C55DB">
            <w:pPr>
              <w:snapToGrid w:val="0"/>
            </w:pPr>
            <w:r>
              <w:t>-tolerance k odlišnostem spolužáku, jejich přednostem i nedostatkům</w:t>
            </w:r>
          </w:p>
        </w:tc>
      </w:tr>
      <w:tr w:rsidR="00DF6937" w14:paraId="08616B9F" w14:textId="77777777" w:rsidTr="001C55DB">
        <w:tc>
          <w:tcPr>
            <w:tcW w:w="3422" w:type="dxa"/>
            <w:tcBorders>
              <w:top w:val="single" w:sz="4" w:space="0" w:color="000000"/>
              <w:left w:val="single" w:sz="4" w:space="0" w:color="000000"/>
              <w:bottom w:val="single" w:sz="4" w:space="0" w:color="000000"/>
            </w:tcBorders>
            <w:shd w:val="clear" w:color="auto" w:fill="auto"/>
          </w:tcPr>
          <w:p w14:paraId="3CEBE772" w14:textId="77777777" w:rsidR="00DF6937" w:rsidRPr="00DF6937" w:rsidRDefault="00DF6937" w:rsidP="001C55DB">
            <w:pPr>
              <w:pStyle w:val="Pedformtovantext"/>
              <w:snapToGrid w:val="0"/>
              <w:rPr>
                <w:i/>
                <w:sz w:val="24"/>
                <w:szCs w:val="24"/>
              </w:rPr>
            </w:pPr>
            <w:r w:rsidRPr="00DF6937">
              <w:rPr>
                <w:i/>
                <w:sz w:val="24"/>
                <w:szCs w:val="24"/>
              </w:rPr>
              <w:t xml:space="preserve">ČJS-3-2-02p pojmenuje nejběžnější povolání a pracovní činnosti </w:t>
            </w:r>
          </w:p>
        </w:tc>
        <w:tc>
          <w:tcPr>
            <w:tcW w:w="3139" w:type="dxa"/>
            <w:tcBorders>
              <w:top w:val="single" w:sz="4" w:space="0" w:color="000000"/>
              <w:left w:val="single" w:sz="4" w:space="0" w:color="000000"/>
              <w:bottom w:val="single" w:sz="4" w:space="0" w:color="000000"/>
            </w:tcBorders>
            <w:shd w:val="clear" w:color="auto" w:fill="auto"/>
          </w:tcPr>
          <w:p w14:paraId="411AC952" w14:textId="77777777" w:rsidR="00DF6937" w:rsidRDefault="00DF6937" w:rsidP="001C55DB">
            <w:pPr>
              <w:snapToGrid w:val="0"/>
              <w:rPr>
                <w:color w:val="000000"/>
              </w:rPr>
            </w:pPr>
            <w:r>
              <w:rPr>
                <w:color w:val="000000"/>
              </w:rPr>
              <w:t>-pojmenuje nejběžnější povolání a pracovní činnosti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BAA1E83" w14:textId="77777777" w:rsidR="00DF6937" w:rsidRDefault="00DF6937" w:rsidP="001C55DB">
            <w:pPr>
              <w:snapToGrid w:val="0"/>
            </w:pPr>
            <w:r>
              <w:t>-nejběžnější povolání a pracovní činnosti</w:t>
            </w:r>
          </w:p>
        </w:tc>
      </w:tr>
    </w:tbl>
    <w:p w14:paraId="1C6A790C" w14:textId="77777777" w:rsidR="00DF6937" w:rsidRDefault="00DF6937" w:rsidP="00DF6937"/>
    <w:p w14:paraId="3BB2835F" w14:textId="77777777" w:rsidR="00DF6937" w:rsidRDefault="00DF6937" w:rsidP="00DF6937">
      <w:pPr>
        <w:rPr>
          <w:b/>
          <w:bCs/>
          <w:iCs/>
        </w:rPr>
      </w:pPr>
    </w:p>
    <w:p w14:paraId="4A66AE53" w14:textId="77777777" w:rsidR="00DF6937" w:rsidRDefault="00DF6937" w:rsidP="00DF6937">
      <w:pPr>
        <w:rPr>
          <w:b/>
          <w:bCs/>
          <w:iCs/>
        </w:rPr>
      </w:pPr>
      <w:r>
        <w:rPr>
          <w:b/>
          <w:bCs/>
          <w:iCs/>
        </w:rPr>
        <w:t>Lidé a čas</w:t>
      </w:r>
    </w:p>
    <w:p w14:paraId="603A85AF"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0AA6F3CB" w14:textId="77777777" w:rsidTr="001C55DB">
        <w:tc>
          <w:tcPr>
            <w:tcW w:w="3422" w:type="dxa"/>
            <w:tcBorders>
              <w:top w:val="single" w:sz="4" w:space="0" w:color="000000"/>
              <w:left w:val="single" w:sz="4" w:space="0" w:color="000000"/>
              <w:bottom w:val="single" w:sz="4" w:space="0" w:color="000000"/>
            </w:tcBorders>
            <w:shd w:val="clear" w:color="auto" w:fill="EEECE1"/>
          </w:tcPr>
          <w:p w14:paraId="40277B1E" w14:textId="77777777" w:rsidR="00DF6937" w:rsidRDefault="00DF6937" w:rsidP="001C55DB">
            <w:pPr>
              <w:snapToGrid w:val="0"/>
            </w:pPr>
            <w:r>
              <w:t>RVP výstupy:</w:t>
            </w:r>
          </w:p>
          <w:p w14:paraId="45AB00FE"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4C51FAF9"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015EF1D" w14:textId="77777777" w:rsidR="00DF6937" w:rsidRDefault="00DF6937" w:rsidP="001C55DB">
            <w:pPr>
              <w:snapToGrid w:val="0"/>
            </w:pPr>
            <w:r>
              <w:t>Učivo:</w:t>
            </w:r>
          </w:p>
          <w:p w14:paraId="6482D80A" w14:textId="77777777" w:rsidR="00DF6937" w:rsidRDefault="00DF6937" w:rsidP="001C55DB"/>
        </w:tc>
      </w:tr>
      <w:tr w:rsidR="00DF6937" w14:paraId="44FE9A4C" w14:textId="77777777" w:rsidTr="001C55DB">
        <w:tc>
          <w:tcPr>
            <w:tcW w:w="3422" w:type="dxa"/>
            <w:tcBorders>
              <w:top w:val="single" w:sz="4" w:space="0" w:color="000000"/>
              <w:left w:val="single" w:sz="4" w:space="0" w:color="000000"/>
              <w:bottom w:val="single" w:sz="4" w:space="0" w:color="000000"/>
            </w:tcBorders>
            <w:shd w:val="clear" w:color="auto" w:fill="auto"/>
          </w:tcPr>
          <w:p w14:paraId="41E37309" w14:textId="77777777" w:rsidR="00DF6937" w:rsidRPr="00DF6937" w:rsidRDefault="00DF6937" w:rsidP="001C55DB">
            <w:pPr>
              <w:pStyle w:val="Pedformtovantext"/>
              <w:snapToGrid w:val="0"/>
              <w:rPr>
                <w:sz w:val="24"/>
                <w:szCs w:val="24"/>
              </w:rPr>
            </w:pPr>
            <w:r w:rsidRPr="00DF6937">
              <w:rPr>
                <w:sz w:val="24"/>
                <w:szCs w:val="24"/>
              </w:rPr>
              <w:t xml:space="preserve">ČJS-3-3-01 využívá časové údaje při řešení různých situací v denním životě, rozlišuje děj v minulosti, přítomnosti a budoucnosti </w:t>
            </w:r>
          </w:p>
        </w:tc>
        <w:tc>
          <w:tcPr>
            <w:tcW w:w="3139" w:type="dxa"/>
            <w:tcBorders>
              <w:top w:val="single" w:sz="4" w:space="0" w:color="000000"/>
              <w:left w:val="single" w:sz="4" w:space="0" w:color="000000"/>
              <w:bottom w:val="single" w:sz="4" w:space="0" w:color="000000"/>
            </w:tcBorders>
            <w:shd w:val="clear" w:color="auto" w:fill="auto"/>
          </w:tcPr>
          <w:p w14:paraId="4DC0F443" w14:textId="77777777" w:rsidR="00DF6937" w:rsidRDefault="00DF6937" w:rsidP="001C55DB">
            <w:pPr>
              <w:snapToGrid w:val="0"/>
              <w:rPr>
                <w:color w:val="000000"/>
              </w:rPr>
            </w:pPr>
            <w:r>
              <w:rPr>
                <w:color w:val="000000"/>
              </w:rPr>
              <w:t>-vyjmenuje měsíce</w:t>
            </w:r>
          </w:p>
          <w:p w14:paraId="7E679FED" w14:textId="77777777" w:rsidR="00EA7C73" w:rsidRDefault="00EA7C73" w:rsidP="001C55DB">
            <w:pPr>
              <w:snapToGrid w:val="0"/>
              <w:rPr>
                <w:color w:val="000000"/>
              </w:rPr>
            </w:pPr>
          </w:p>
          <w:p w14:paraId="686F5562" w14:textId="77777777" w:rsidR="00EA7C73" w:rsidRDefault="00EA7C73" w:rsidP="001C55DB">
            <w:pPr>
              <w:snapToGrid w:val="0"/>
              <w:rPr>
                <w:color w:val="000000"/>
              </w:rPr>
            </w:pPr>
          </w:p>
          <w:p w14:paraId="122B8E69" w14:textId="77777777" w:rsidR="00DF6937" w:rsidRDefault="00DF6937" w:rsidP="001C55DB">
            <w:pPr>
              <w:snapToGrid w:val="0"/>
              <w:rPr>
                <w:color w:val="000000"/>
              </w:rPr>
            </w:pPr>
            <w:r>
              <w:rPr>
                <w:color w:val="000000"/>
              </w:rPr>
              <w:t>-rozlišuje pojmy hodiny, den, týden, měsíc, rok</w:t>
            </w:r>
          </w:p>
          <w:p w14:paraId="2C0304A6" w14:textId="77777777" w:rsidR="00EA7C73" w:rsidRDefault="00EA7C73" w:rsidP="001C55DB">
            <w:pPr>
              <w:snapToGrid w:val="0"/>
              <w:rPr>
                <w:color w:val="000000"/>
              </w:rPr>
            </w:pPr>
          </w:p>
          <w:p w14:paraId="0AD6181E" w14:textId="77777777" w:rsidR="00DF6937" w:rsidRDefault="00DF6937" w:rsidP="001C55DB">
            <w:pPr>
              <w:snapToGrid w:val="0"/>
              <w:rPr>
                <w:color w:val="000000"/>
              </w:rPr>
            </w:pPr>
            <w:r>
              <w:rPr>
                <w:color w:val="000000"/>
              </w:rPr>
              <w:t>-posoudí posloupnost včera, dnes, zítra</w:t>
            </w:r>
          </w:p>
          <w:p w14:paraId="5267F922" w14:textId="77777777" w:rsidR="00DF6937" w:rsidRDefault="00DF6937" w:rsidP="001C55DB">
            <w:pPr>
              <w:snapToGrid w:val="0"/>
              <w:rPr>
                <w:color w:val="000000"/>
              </w:rPr>
            </w:pPr>
            <w:r>
              <w:rPr>
                <w:color w:val="000000"/>
              </w:rPr>
              <w:t>-rozpozná na hodinách celou, půl, čtvrt</w:t>
            </w:r>
          </w:p>
          <w:p w14:paraId="79CD7D11" w14:textId="77777777" w:rsidR="00EA7C73" w:rsidRDefault="00EA7C73" w:rsidP="001C55DB">
            <w:pPr>
              <w:snapToGrid w:val="0"/>
              <w:rPr>
                <w:color w:val="000000"/>
              </w:rPr>
            </w:pPr>
          </w:p>
          <w:p w14:paraId="5B43EEB5" w14:textId="77777777" w:rsidR="00DF6937" w:rsidRDefault="00DF6937" w:rsidP="001C55DB">
            <w:pPr>
              <w:snapToGrid w:val="0"/>
              <w:rPr>
                <w:color w:val="000000"/>
              </w:rPr>
            </w:pPr>
            <w:r>
              <w:rPr>
                <w:color w:val="000000"/>
              </w:rPr>
              <w:t>-rozlišuje děj v minulosti, přítomnosti a budoucnosti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8298792" w14:textId="77777777" w:rsidR="00DF6937" w:rsidRDefault="00DF6937" w:rsidP="001C55DB">
            <w:pPr>
              <w:snapToGrid w:val="0"/>
            </w:pPr>
            <w:r>
              <w:t>-orientace v čase a časový řád</w:t>
            </w:r>
          </w:p>
          <w:p w14:paraId="4C42C282" w14:textId="77777777" w:rsidR="00EA7C73" w:rsidRDefault="00EA7C73" w:rsidP="001C55DB">
            <w:pPr>
              <w:snapToGrid w:val="0"/>
            </w:pPr>
          </w:p>
          <w:p w14:paraId="382CC03B" w14:textId="77777777" w:rsidR="00DF6937" w:rsidRDefault="00DF6937" w:rsidP="001C55DB">
            <w:pPr>
              <w:snapToGrid w:val="0"/>
            </w:pPr>
            <w:r>
              <w:t>-určování času</w:t>
            </w:r>
          </w:p>
          <w:p w14:paraId="27D76A75" w14:textId="77777777" w:rsidR="00DF6937" w:rsidRDefault="00DF6937" w:rsidP="001C55DB">
            <w:pPr>
              <w:snapToGrid w:val="0"/>
            </w:pPr>
            <w:r>
              <w:t>-denní režim</w:t>
            </w:r>
          </w:p>
          <w:p w14:paraId="0E1BC7E0" w14:textId="77777777" w:rsidR="00EA7C73" w:rsidRDefault="00EA7C73" w:rsidP="001C55DB">
            <w:pPr>
              <w:snapToGrid w:val="0"/>
            </w:pPr>
          </w:p>
          <w:p w14:paraId="5ACF86C8" w14:textId="77777777" w:rsidR="00DF6937" w:rsidRDefault="00DF6937" w:rsidP="001C55DB">
            <w:pPr>
              <w:snapToGrid w:val="0"/>
            </w:pPr>
            <w:r>
              <w:t>-současnosti a minulost v našem životě</w:t>
            </w:r>
          </w:p>
          <w:p w14:paraId="66729F83" w14:textId="77777777" w:rsidR="00DF6937" w:rsidRDefault="00DF6937" w:rsidP="001C55DB">
            <w:pPr>
              <w:snapToGrid w:val="0"/>
            </w:pPr>
            <w:r>
              <w:t>-kalendář</w:t>
            </w:r>
          </w:p>
          <w:p w14:paraId="565E6444" w14:textId="77777777" w:rsidR="00DF6937" w:rsidRDefault="00DF6937" w:rsidP="001C55DB">
            <w:pPr>
              <w:snapToGrid w:val="0"/>
            </w:pPr>
            <w:r>
              <w:t>-významné dny v kalendáři</w:t>
            </w:r>
          </w:p>
          <w:p w14:paraId="7E397252" w14:textId="77777777" w:rsidR="00DF6937" w:rsidRDefault="00DF6937" w:rsidP="001C55DB">
            <w:pPr>
              <w:snapToGrid w:val="0"/>
            </w:pPr>
          </w:p>
          <w:p w14:paraId="7CE3AA06" w14:textId="77777777" w:rsidR="00DF6937" w:rsidRDefault="00DF6937" w:rsidP="001C55DB">
            <w:pPr>
              <w:snapToGrid w:val="0"/>
            </w:pPr>
          </w:p>
        </w:tc>
      </w:tr>
      <w:tr w:rsidR="00DF6937" w14:paraId="620201B7" w14:textId="77777777" w:rsidTr="001C55DB">
        <w:tc>
          <w:tcPr>
            <w:tcW w:w="3422" w:type="dxa"/>
            <w:tcBorders>
              <w:top w:val="single" w:sz="4" w:space="0" w:color="000000"/>
              <w:left w:val="single" w:sz="4" w:space="0" w:color="000000"/>
              <w:bottom w:val="single" w:sz="4" w:space="0" w:color="000000"/>
            </w:tcBorders>
            <w:shd w:val="clear" w:color="auto" w:fill="auto"/>
          </w:tcPr>
          <w:p w14:paraId="767221A9" w14:textId="77777777" w:rsidR="00DF6937" w:rsidRPr="00DF6937" w:rsidRDefault="00DF6937" w:rsidP="001C55DB">
            <w:pPr>
              <w:pStyle w:val="Pedformtovantext"/>
              <w:snapToGrid w:val="0"/>
              <w:rPr>
                <w:sz w:val="24"/>
                <w:szCs w:val="24"/>
              </w:rPr>
            </w:pPr>
            <w:r w:rsidRPr="00DF6937">
              <w:rPr>
                <w:sz w:val="24"/>
                <w:szCs w:val="24"/>
              </w:rPr>
              <w:t xml:space="preserve">ČJS-3-3-03 uplatňuje elementární poznatky o sobě, o rodině a činnostech člověka, o lidské společnosti, soužití, zvycích a o práci lidí; na příkladech porovnává minulost a současnost </w:t>
            </w:r>
          </w:p>
        </w:tc>
        <w:tc>
          <w:tcPr>
            <w:tcW w:w="3139" w:type="dxa"/>
            <w:tcBorders>
              <w:top w:val="single" w:sz="4" w:space="0" w:color="000000"/>
              <w:left w:val="single" w:sz="4" w:space="0" w:color="000000"/>
              <w:bottom w:val="single" w:sz="4" w:space="0" w:color="000000"/>
            </w:tcBorders>
            <w:shd w:val="clear" w:color="auto" w:fill="auto"/>
          </w:tcPr>
          <w:p w14:paraId="13823840" w14:textId="77777777" w:rsidR="00DF6937" w:rsidRDefault="00DF6937" w:rsidP="001C55DB">
            <w:pPr>
              <w:snapToGrid w:val="0"/>
              <w:rPr>
                <w:color w:val="000000"/>
              </w:rPr>
            </w:pPr>
            <w:r>
              <w:rPr>
                <w:color w:val="000000"/>
              </w:rPr>
              <w:t>-rozumí pojmům Vánoce, Velikonoce, místní slavnosti – hody,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5B49970" w14:textId="77777777" w:rsidR="00DF6937" w:rsidRDefault="00DF6937" w:rsidP="001C55DB">
            <w:pPr>
              <w:snapToGrid w:val="0"/>
            </w:pPr>
            <w:r>
              <w:t xml:space="preserve">-současnost a minulost v našem životě </w:t>
            </w:r>
          </w:p>
          <w:p w14:paraId="7C6F1B46" w14:textId="77777777" w:rsidR="00EA7C73" w:rsidRDefault="00EA7C73" w:rsidP="001C55DB">
            <w:pPr>
              <w:snapToGrid w:val="0"/>
            </w:pPr>
          </w:p>
          <w:p w14:paraId="4D765878" w14:textId="77777777" w:rsidR="00DF6937" w:rsidRDefault="00DF6937" w:rsidP="001C55DB">
            <w:pPr>
              <w:snapToGrid w:val="0"/>
            </w:pPr>
            <w:r>
              <w:t>-proměny způsobu života, bydlení, předměty denní potřeby, průběh lidského života</w:t>
            </w:r>
          </w:p>
          <w:p w14:paraId="502CE02A" w14:textId="77777777" w:rsidR="00EA7C73" w:rsidRDefault="00EA7C73" w:rsidP="001C55DB">
            <w:pPr>
              <w:snapToGrid w:val="0"/>
            </w:pPr>
          </w:p>
          <w:p w14:paraId="64A08CAA" w14:textId="77777777" w:rsidR="00DF6937" w:rsidRDefault="00DF6937" w:rsidP="001C55DB">
            <w:pPr>
              <w:snapToGrid w:val="0"/>
            </w:pPr>
            <w:r>
              <w:lastRenderedPageBreak/>
              <w:t>-státní svátky a významné dny</w:t>
            </w:r>
          </w:p>
          <w:p w14:paraId="7E4134B0" w14:textId="77777777" w:rsidR="00EA7C73" w:rsidRDefault="00EA7C73" w:rsidP="001C55DB">
            <w:pPr>
              <w:snapToGrid w:val="0"/>
            </w:pPr>
          </w:p>
          <w:p w14:paraId="268F4976" w14:textId="77777777" w:rsidR="00DF6937" w:rsidRDefault="00DF6937" w:rsidP="001C55DB">
            <w:pPr>
              <w:snapToGrid w:val="0"/>
            </w:pPr>
            <w:r>
              <w:t>-tradice</w:t>
            </w:r>
          </w:p>
        </w:tc>
      </w:tr>
    </w:tbl>
    <w:p w14:paraId="0208BF1F" w14:textId="77777777" w:rsidR="00DF6937" w:rsidRDefault="00DF6937" w:rsidP="00DF6937"/>
    <w:p w14:paraId="2498C27C" w14:textId="77777777" w:rsidR="00DF6937" w:rsidRDefault="00DF6937" w:rsidP="00DF6937">
      <w:pPr>
        <w:rPr>
          <w:b/>
          <w:bCs/>
          <w:iCs/>
        </w:rPr>
      </w:pPr>
    </w:p>
    <w:p w14:paraId="1369C7B3" w14:textId="77777777" w:rsidR="00DF6937" w:rsidRDefault="00DF6937" w:rsidP="00DF6937">
      <w:pPr>
        <w:rPr>
          <w:iCs/>
        </w:rPr>
      </w:pPr>
      <w:r>
        <w:rPr>
          <w:iCs/>
        </w:rPr>
        <w:t>Minimální doporučená úroveň pro úpravy očekávaných výstupů v rámci podpůrných opatření:</w:t>
      </w:r>
    </w:p>
    <w:p w14:paraId="14AB3559" w14:textId="77777777" w:rsidR="00C93284" w:rsidRDefault="00C9328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560BEE44" w14:textId="77777777" w:rsidTr="001C55DB">
        <w:tc>
          <w:tcPr>
            <w:tcW w:w="3422" w:type="dxa"/>
            <w:tcBorders>
              <w:top w:val="single" w:sz="4" w:space="0" w:color="000000"/>
              <w:left w:val="single" w:sz="4" w:space="0" w:color="000000"/>
              <w:bottom w:val="single" w:sz="4" w:space="0" w:color="000000"/>
            </w:tcBorders>
            <w:shd w:val="clear" w:color="auto" w:fill="EEECE1"/>
          </w:tcPr>
          <w:p w14:paraId="5C1ECE6E" w14:textId="77777777" w:rsidR="00DF6937" w:rsidRDefault="00DF6937" w:rsidP="001C55DB">
            <w:pPr>
              <w:snapToGrid w:val="0"/>
            </w:pPr>
            <w:r>
              <w:t>RVP výstupy:</w:t>
            </w:r>
          </w:p>
          <w:p w14:paraId="24E238D7"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15AB52A5"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688E42CE" w14:textId="77777777" w:rsidR="00DF6937" w:rsidRDefault="00DF6937" w:rsidP="001C55DB">
            <w:pPr>
              <w:snapToGrid w:val="0"/>
            </w:pPr>
            <w:r>
              <w:t>Učivo:</w:t>
            </w:r>
          </w:p>
          <w:p w14:paraId="34A5C1E3" w14:textId="77777777" w:rsidR="00DF6937" w:rsidRDefault="00DF6937" w:rsidP="001C55DB"/>
        </w:tc>
      </w:tr>
      <w:tr w:rsidR="00DF6937" w14:paraId="11A6792D" w14:textId="77777777" w:rsidTr="001C55DB">
        <w:tc>
          <w:tcPr>
            <w:tcW w:w="3422" w:type="dxa"/>
            <w:tcBorders>
              <w:top w:val="single" w:sz="4" w:space="0" w:color="000000"/>
              <w:left w:val="single" w:sz="4" w:space="0" w:color="000000"/>
              <w:bottom w:val="single" w:sz="4" w:space="0" w:color="000000"/>
            </w:tcBorders>
            <w:shd w:val="clear" w:color="auto" w:fill="auto"/>
          </w:tcPr>
          <w:p w14:paraId="22C08783" w14:textId="77777777" w:rsidR="00DF6937" w:rsidRPr="00DF6937" w:rsidRDefault="00DF6937" w:rsidP="001C55DB">
            <w:pPr>
              <w:pStyle w:val="Pedformtovantext"/>
              <w:snapToGrid w:val="0"/>
              <w:rPr>
                <w:i/>
                <w:sz w:val="24"/>
                <w:szCs w:val="24"/>
              </w:rPr>
            </w:pPr>
            <w:r w:rsidRPr="00DF6937">
              <w:rPr>
                <w:i/>
                <w:sz w:val="24"/>
                <w:szCs w:val="24"/>
              </w:rPr>
              <w:t xml:space="preserve">ČJS-3-3-01p zná rozvržení svých denních činností </w:t>
            </w:r>
          </w:p>
        </w:tc>
        <w:tc>
          <w:tcPr>
            <w:tcW w:w="3139" w:type="dxa"/>
            <w:tcBorders>
              <w:top w:val="single" w:sz="4" w:space="0" w:color="000000"/>
              <w:left w:val="single" w:sz="4" w:space="0" w:color="000000"/>
              <w:bottom w:val="single" w:sz="4" w:space="0" w:color="000000"/>
            </w:tcBorders>
            <w:shd w:val="clear" w:color="auto" w:fill="auto"/>
          </w:tcPr>
          <w:p w14:paraId="4F1B7A24" w14:textId="77777777" w:rsidR="00DF6937" w:rsidRDefault="00DF6937" w:rsidP="001C55DB">
            <w:pPr>
              <w:snapToGrid w:val="0"/>
              <w:rPr>
                <w:color w:val="000000"/>
              </w:rPr>
            </w:pPr>
            <w:r>
              <w:rPr>
                <w:color w:val="000000"/>
              </w:rPr>
              <w:t>-zná rozvržení svých denních činnosti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C2990D7" w14:textId="77777777" w:rsidR="00DF6937" w:rsidRDefault="00DF6937" w:rsidP="001C55DB">
            <w:pPr>
              <w:snapToGrid w:val="0"/>
              <w:rPr>
                <w:color w:val="000000"/>
              </w:rPr>
            </w:pPr>
            <w:r>
              <w:rPr>
                <w:color w:val="000000"/>
              </w:rPr>
              <w:t>-rozvržení dne, denních činností</w:t>
            </w:r>
          </w:p>
        </w:tc>
      </w:tr>
    </w:tbl>
    <w:p w14:paraId="3A836A92" w14:textId="77777777" w:rsidR="00DF6937" w:rsidRDefault="00DF6937" w:rsidP="00DF6937"/>
    <w:p w14:paraId="5E9C37DB" w14:textId="77777777" w:rsidR="00DF6937" w:rsidRDefault="00DF6937" w:rsidP="00DF6937">
      <w:pPr>
        <w:rPr>
          <w:b/>
          <w:bCs/>
          <w:iCs/>
        </w:rPr>
      </w:pPr>
      <w:r>
        <w:rPr>
          <w:b/>
          <w:bCs/>
          <w:iCs/>
        </w:rPr>
        <w:t>Rozmanitost přírody</w:t>
      </w:r>
    </w:p>
    <w:p w14:paraId="2A17BE14"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2B3CA938" w14:textId="77777777" w:rsidTr="001C55DB">
        <w:tc>
          <w:tcPr>
            <w:tcW w:w="3422" w:type="dxa"/>
            <w:tcBorders>
              <w:top w:val="single" w:sz="4" w:space="0" w:color="000000"/>
              <w:left w:val="single" w:sz="4" w:space="0" w:color="000000"/>
              <w:bottom w:val="single" w:sz="4" w:space="0" w:color="000000"/>
            </w:tcBorders>
            <w:shd w:val="clear" w:color="auto" w:fill="EEECE1"/>
          </w:tcPr>
          <w:p w14:paraId="6BE3BFDB" w14:textId="77777777" w:rsidR="00DF6937" w:rsidRDefault="00DF6937" w:rsidP="001C55DB">
            <w:pPr>
              <w:snapToGrid w:val="0"/>
            </w:pPr>
            <w:r>
              <w:t>RVP výstupy:</w:t>
            </w:r>
          </w:p>
          <w:p w14:paraId="1B443669"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2E82BBE"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3FE2EA72" w14:textId="77777777" w:rsidR="00DF6937" w:rsidRDefault="00DF6937" w:rsidP="001C55DB">
            <w:pPr>
              <w:snapToGrid w:val="0"/>
            </w:pPr>
            <w:r>
              <w:t>Učivo:</w:t>
            </w:r>
          </w:p>
          <w:p w14:paraId="7F48E9C2" w14:textId="77777777" w:rsidR="00DF6937" w:rsidRDefault="00DF6937" w:rsidP="001C55DB"/>
        </w:tc>
      </w:tr>
      <w:tr w:rsidR="00DF6937" w14:paraId="7023719D" w14:textId="77777777" w:rsidTr="001C55DB">
        <w:tc>
          <w:tcPr>
            <w:tcW w:w="3422" w:type="dxa"/>
            <w:tcBorders>
              <w:top w:val="single" w:sz="4" w:space="0" w:color="000000"/>
              <w:left w:val="single" w:sz="4" w:space="0" w:color="000000"/>
              <w:bottom w:val="single" w:sz="4" w:space="0" w:color="000000"/>
            </w:tcBorders>
            <w:shd w:val="clear" w:color="auto" w:fill="auto"/>
          </w:tcPr>
          <w:p w14:paraId="513498FE" w14:textId="77777777" w:rsidR="00DF6937" w:rsidRPr="00DF6937" w:rsidRDefault="00DF6937" w:rsidP="001C55DB">
            <w:pPr>
              <w:pStyle w:val="Pedformtovantext"/>
              <w:snapToGrid w:val="0"/>
              <w:rPr>
                <w:sz w:val="24"/>
                <w:szCs w:val="24"/>
              </w:rPr>
            </w:pPr>
            <w:r w:rsidRPr="00DF6937">
              <w:rPr>
                <w:sz w:val="24"/>
                <w:szCs w:val="24"/>
              </w:rPr>
              <w:t xml:space="preserve">ČJS-3-4-01 pozoruje, popíše a porovná viditelné proměny v přírodě v jednotlivých ročních obdobích </w:t>
            </w:r>
          </w:p>
        </w:tc>
        <w:tc>
          <w:tcPr>
            <w:tcW w:w="3139" w:type="dxa"/>
            <w:tcBorders>
              <w:top w:val="single" w:sz="4" w:space="0" w:color="000000"/>
              <w:left w:val="single" w:sz="4" w:space="0" w:color="000000"/>
              <w:bottom w:val="single" w:sz="4" w:space="0" w:color="000000"/>
            </w:tcBorders>
            <w:shd w:val="clear" w:color="auto" w:fill="auto"/>
          </w:tcPr>
          <w:p w14:paraId="69DE2555" w14:textId="77777777" w:rsidR="00DF6937" w:rsidRDefault="00DF6937" w:rsidP="001C55DB">
            <w:pPr>
              <w:snapToGrid w:val="0"/>
              <w:rPr>
                <w:color w:val="000000"/>
              </w:rPr>
            </w:pPr>
            <w:r>
              <w:rPr>
                <w:color w:val="000000"/>
              </w:rPr>
              <w:t>-pozná a popíše změny v přírodě v jednotlivých ročních obdobích</w:t>
            </w:r>
          </w:p>
          <w:p w14:paraId="0A4B1EA6" w14:textId="77777777" w:rsidR="00EA7C73" w:rsidRDefault="00EA7C73" w:rsidP="001C55DB">
            <w:pPr>
              <w:snapToGrid w:val="0"/>
              <w:rPr>
                <w:color w:val="000000"/>
              </w:rPr>
            </w:pPr>
          </w:p>
          <w:p w14:paraId="7EE387F0" w14:textId="77777777" w:rsidR="00DF6937" w:rsidRDefault="00DF6937" w:rsidP="001C55DB">
            <w:pPr>
              <w:snapToGrid w:val="0"/>
              <w:rPr>
                <w:color w:val="000000"/>
              </w:rPr>
            </w:pPr>
            <w:r>
              <w:rPr>
                <w:color w:val="000000"/>
              </w:rPr>
              <w:t>-popíše rozdíly v životě rostlin a živočichů v ročních obdobích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9E306E2" w14:textId="77777777" w:rsidR="00EA7C73" w:rsidRDefault="00DF6937" w:rsidP="001C55DB">
            <w:pPr>
              <w:snapToGrid w:val="0"/>
            </w:pPr>
            <w:r>
              <w:t xml:space="preserve">-proměny v přírodě </w:t>
            </w:r>
          </w:p>
          <w:p w14:paraId="158C0051" w14:textId="77777777" w:rsidR="00EA7C73" w:rsidRDefault="00EA7C73" w:rsidP="001C55DB">
            <w:pPr>
              <w:snapToGrid w:val="0"/>
            </w:pPr>
          </w:p>
          <w:p w14:paraId="36F4F2C7" w14:textId="77777777" w:rsidR="00EA7C73" w:rsidRDefault="00EA7C73" w:rsidP="001C55DB">
            <w:pPr>
              <w:snapToGrid w:val="0"/>
            </w:pPr>
          </w:p>
          <w:p w14:paraId="6E127D7A" w14:textId="77777777" w:rsidR="00EA7C73" w:rsidRDefault="00EA7C73" w:rsidP="001C55DB">
            <w:pPr>
              <w:snapToGrid w:val="0"/>
            </w:pPr>
          </w:p>
          <w:p w14:paraId="5664B292" w14:textId="77777777" w:rsidR="00DF6937" w:rsidRDefault="00DF6937" w:rsidP="001C55DB">
            <w:pPr>
              <w:snapToGrid w:val="0"/>
            </w:pPr>
            <w:r>
              <w:t>– rostliny, živočichové</w:t>
            </w:r>
          </w:p>
        </w:tc>
      </w:tr>
      <w:tr w:rsidR="00DF6937" w14:paraId="40824958" w14:textId="77777777" w:rsidTr="001C55DB">
        <w:tc>
          <w:tcPr>
            <w:tcW w:w="3422" w:type="dxa"/>
            <w:tcBorders>
              <w:top w:val="single" w:sz="4" w:space="0" w:color="000000"/>
              <w:left w:val="single" w:sz="4" w:space="0" w:color="000000"/>
              <w:bottom w:val="single" w:sz="4" w:space="0" w:color="000000"/>
            </w:tcBorders>
            <w:shd w:val="clear" w:color="auto" w:fill="auto"/>
          </w:tcPr>
          <w:p w14:paraId="1ACA876D" w14:textId="77777777" w:rsidR="00DF6937" w:rsidRPr="00DF6937" w:rsidRDefault="00DF6937" w:rsidP="001C55DB">
            <w:pPr>
              <w:pStyle w:val="Pedformtovantext"/>
              <w:snapToGrid w:val="0"/>
              <w:rPr>
                <w:color w:val="000000"/>
                <w:sz w:val="24"/>
                <w:szCs w:val="24"/>
              </w:rPr>
            </w:pPr>
            <w:r w:rsidRPr="00DF6937">
              <w:rPr>
                <w:color w:val="000000"/>
                <w:sz w:val="24"/>
                <w:szCs w:val="24"/>
              </w:rPr>
              <w:t xml:space="preserve">ČJS-3-4-02 roztřídí některé přírodniny podle nápadných určujících znaků, uvede příklady výskytu organismů ve známé lokalitě </w:t>
            </w:r>
          </w:p>
        </w:tc>
        <w:tc>
          <w:tcPr>
            <w:tcW w:w="3139" w:type="dxa"/>
            <w:tcBorders>
              <w:top w:val="single" w:sz="4" w:space="0" w:color="000000"/>
              <w:left w:val="single" w:sz="4" w:space="0" w:color="000000"/>
              <w:bottom w:val="single" w:sz="4" w:space="0" w:color="000000"/>
            </w:tcBorders>
            <w:shd w:val="clear" w:color="auto" w:fill="auto"/>
          </w:tcPr>
          <w:p w14:paraId="66BA2FF2" w14:textId="77777777" w:rsidR="00DF6937" w:rsidRDefault="00DF6937" w:rsidP="001C55DB">
            <w:pPr>
              <w:snapToGrid w:val="0"/>
              <w:rPr>
                <w:color w:val="000000"/>
              </w:rPr>
            </w:pPr>
            <w:r>
              <w:rPr>
                <w:color w:val="000000"/>
              </w:rPr>
              <w:t>-pozná některé jehličnaté a listnaté stromy; části stromů a jejich význam pro člověka</w:t>
            </w:r>
          </w:p>
          <w:p w14:paraId="0FCE3E78" w14:textId="77777777" w:rsidR="00EA7C73" w:rsidRDefault="00EA7C73" w:rsidP="001C55DB">
            <w:pPr>
              <w:snapToGrid w:val="0"/>
              <w:rPr>
                <w:color w:val="000000"/>
              </w:rPr>
            </w:pPr>
          </w:p>
          <w:p w14:paraId="763F361E" w14:textId="77777777" w:rsidR="00DF6937" w:rsidRDefault="00DF6937" w:rsidP="001C55DB">
            <w:pPr>
              <w:snapToGrid w:val="0"/>
              <w:rPr>
                <w:color w:val="000000"/>
              </w:rPr>
            </w:pPr>
            <w:r>
              <w:rPr>
                <w:color w:val="000000"/>
              </w:rPr>
              <w:t>-pozná některé ovocné stromy a jejich plody</w:t>
            </w:r>
          </w:p>
          <w:p w14:paraId="720C0366" w14:textId="77777777" w:rsidR="00EA7C73" w:rsidRDefault="00EA7C73" w:rsidP="001C55DB">
            <w:pPr>
              <w:snapToGrid w:val="0"/>
              <w:rPr>
                <w:color w:val="000000"/>
              </w:rPr>
            </w:pPr>
          </w:p>
          <w:p w14:paraId="51EB4C7A" w14:textId="77777777" w:rsidR="00DF6937" w:rsidRDefault="00DF6937" w:rsidP="001C55DB">
            <w:pPr>
              <w:snapToGrid w:val="0"/>
              <w:rPr>
                <w:color w:val="000000"/>
              </w:rPr>
            </w:pPr>
            <w:r>
              <w:rPr>
                <w:color w:val="000000"/>
              </w:rPr>
              <w:t>-pozná některé druhy zeleniny</w:t>
            </w:r>
          </w:p>
          <w:p w14:paraId="4AE1B7DD" w14:textId="77777777" w:rsidR="00EA7C73" w:rsidRDefault="00EA7C73" w:rsidP="001C55DB">
            <w:pPr>
              <w:snapToGrid w:val="0"/>
              <w:rPr>
                <w:color w:val="000000"/>
              </w:rPr>
            </w:pPr>
          </w:p>
          <w:p w14:paraId="5057876E" w14:textId="77777777" w:rsidR="00DF6937" w:rsidRDefault="00DF6937" w:rsidP="001C55DB">
            <w:pPr>
              <w:snapToGrid w:val="0"/>
              <w:rPr>
                <w:color w:val="000000"/>
              </w:rPr>
            </w:pPr>
            <w:r>
              <w:rPr>
                <w:color w:val="000000"/>
              </w:rPr>
              <w:t>-pozná některá zvířata a rostliny společenstva lesa, louky, rybníka, pole</w:t>
            </w:r>
          </w:p>
          <w:p w14:paraId="48F36140" w14:textId="77777777" w:rsidR="00EA7C73" w:rsidRDefault="00EA7C73" w:rsidP="001C55DB">
            <w:pPr>
              <w:snapToGrid w:val="0"/>
              <w:rPr>
                <w:color w:val="000000"/>
              </w:rPr>
            </w:pPr>
          </w:p>
          <w:p w14:paraId="3BE6A95E" w14:textId="77777777" w:rsidR="00DF6937" w:rsidRDefault="00DF6937" w:rsidP="001C55DB">
            <w:pPr>
              <w:snapToGrid w:val="0"/>
              <w:rPr>
                <w:color w:val="000000"/>
              </w:rPr>
            </w:pPr>
            <w:r>
              <w:rPr>
                <w:color w:val="000000"/>
              </w:rPr>
              <w:t>-třídí živočichy na domácí a volně žijící</w:t>
            </w:r>
          </w:p>
          <w:p w14:paraId="1AFC622D" w14:textId="77777777" w:rsidR="00EA7C73" w:rsidRDefault="00EA7C73" w:rsidP="001C55DB">
            <w:pPr>
              <w:snapToGrid w:val="0"/>
              <w:rPr>
                <w:color w:val="000000"/>
              </w:rPr>
            </w:pPr>
          </w:p>
          <w:p w14:paraId="5F4F28D2" w14:textId="77777777" w:rsidR="00EA7C73" w:rsidRDefault="00EA7C73" w:rsidP="001C55DB">
            <w:pPr>
              <w:snapToGrid w:val="0"/>
              <w:rPr>
                <w:color w:val="000000"/>
              </w:rPr>
            </w:pPr>
          </w:p>
          <w:p w14:paraId="7ADDDD46" w14:textId="77777777" w:rsidR="00DF6937" w:rsidRDefault="00DF6937" w:rsidP="001C55DB">
            <w:pPr>
              <w:snapToGrid w:val="0"/>
              <w:rPr>
                <w:color w:val="000000"/>
              </w:rPr>
            </w:pPr>
            <w:r>
              <w:rPr>
                <w:color w:val="000000"/>
              </w:rPr>
              <w:t>-pozná některá hospodářská zvířata – ví, pro co je chováme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C7EB03B" w14:textId="77777777" w:rsidR="00DF6937" w:rsidRDefault="00DF6937" w:rsidP="001C55DB">
            <w:pPr>
              <w:snapToGrid w:val="0"/>
            </w:pPr>
            <w:r>
              <w:t>-jehličnaté a listna</w:t>
            </w:r>
            <w:r w:rsidR="00EA7C73">
              <w:t>t</w:t>
            </w:r>
            <w:r>
              <w:t>é stromy</w:t>
            </w:r>
          </w:p>
          <w:p w14:paraId="133B8D32" w14:textId="77777777" w:rsidR="00EA7C73" w:rsidRDefault="00EA7C73" w:rsidP="001C55DB">
            <w:pPr>
              <w:snapToGrid w:val="0"/>
            </w:pPr>
          </w:p>
          <w:p w14:paraId="6EA46EC2" w14:textId="77777777" w:rsidR="00EA7C73" w:rsidRDefault="00EA7C73" w:rsidP="001C55DB">
            <w:pPr>
              <w:snapToGrid w:val="0"/>
            </w:pPr>
          </w:p>
          <w:p w14:paraId="353A0023" w14:textId="77777777" w:rsidR="00EA7C73" w:rsidRDefault="00EA7C73" w:rsidP="001C55DB">
            <w:pPr>
              <w:snapToGrid w:val="0"/>
            </w:pPr>
          </w:p>
          <w:p w14:paraId="0D241BB4" w14:textId="77777777" w:rsidR="00EA7C73" w:rsidRDefault="00DF6937" w:rsidP="001C55DB">
            <w:pPr>
              <w:snapToGrid w:val="0"/>
            </w:pPr>
            <w:r>
              <w:t>-ovocné stromy</w:t>
            </w:r>
          </w:p>
          <w:p w14:paraId="3D478BD4" w14:textId="77777777" w:rsidR="00EA7C73" w:rsidRDefault="00EA7C73" w:rsidP="001C55DB">
            <w:pPr>
              <w:snapToGrid w:val="0"/>
            </w:pPr>
          </w:p>
          <w:p w14:paraId="7CCC09C5" w14:textId="77777777" w:rsidR="00EA7C73" w:rsidRDefault="00EA7C73" w:rsidP="001C55DB">
            <w:pPr>
              <w:snapToGrid w:val="0"/>
            </w:pPr>
          </w:p>
          <w:p w14:paraId="3A9FCEE4" w14:textId="77777777" w:rsidR="00DF6937" w:rsidRDefault="00DF6937" w:rsidP="001C55DB">
            <w:pPr>
              <w:snapToGrid w:val="0"/>
            </w:pPr>
            <w:r>
              <w:t>-druhy zeleniny</w:t>
            </w:r>
          </w:p>
          <w:p w14:paraId="1FD0D247" w14:textId="77777777" w:rsidR="00EA7C73" w:rsidRDefault="00EA7C73" w:rsidP="001C55DB">
            <w:pPr>
              <w:snapToGrid w:val="0"/>
            </w:pPr>
          </w:p>
          <w:p w14:paraId="291FB247" w14:textId="77777777" w:rsidR="00DF6937" w:rsidRDefault="00DF6937" w:rsidP="001C55DB">
            <w:pPr>
              <w:snapToGrid w:val="0"/>
            </w:pPr>
            <w:r>
              <w:t>-společenství lesa, pole, rybníka, louky</w:t>
            </w:r>
          </w:p>
          <w:p w14:paraId="40072862" w14:textId="77777777" w:rsidR="00EA7C73" w:rsidRDefault="00EA7C73" w:rsidP="001C55DB">
            <w:pPr>
              <w:snapToGrid w:val="0"/>
            </w:pPr>
          </w:p>
          <w:p w14:paraId="6DA5023A" w14:textId="77777777" w:rsidR="00EA7C73" w:rsidRDefault="00EA7C73" w:rsidP="001C55DB">
            <w:pPr>
              <w:snapToGrid w:val="0"/>
            </w:pPr>
          </w:p>
          <w:p w14:paraId="6E5367F9" w14:textId="77777777" w:rsidR="00DF6937" w:rsidRDefault="00DF6937" w:rsidP="001C55DB">
            <w:pPr>
              <w:snapToGrid w:val="0"/>
            </w:pPr>
            <w:r>
              <w:t>-domácí a volně žijící zvířata</w:t>
            </w:r>
          </w:p>
          <w:p w14:paraId="10C8B3DF" w14:textId="77777777" w:rsidR="00DF6937" w:rsidRDefault="00DF6937" w:rsidP="001C55DB">
            <w:pPr>
              <w:snapToGrid w:val="0"/>
            </w:pPr>
            <w:r>
              <w:t>-ptáci stěhovaví x stálí</w:t>
            </w:r>
          </w:p>
          <w:p w14:paraId="7EA92196" w14:textId="77777777" w:rsidR="00EA7C73" w:rsidRDefault="00EA7C73" w:rsidP="001C55DB">
            <w:pPr>
              <w:snapToGrid w:val="0"/>
            </w:pPr>
          </w:p>
          <w:p w14:paraId="397A84CF" w14:textId="77777777" w:rsidR="00DF6937" w:rsidRDefault="00DF6937" w:rsidP="001C55DB">
            <w:pPr>
              <w:snapToGrid w:val="0"/>
            </w:pPr>
            <w:r>
              <w:t>-ho</w:t>
            </w:r>
            <w:r w:rsidR="00EA7C73">
              <w:t>s</w:t>
            </w:r>
            <w:r>
              <w:t>podářská zvířata a jejich význam</w:t>
            </w:r>
          </w:p>
          <w:p w14:paraId="2C45C2DB" w14:textId="77777777" w:rsidR="00DF6937" w:rsidRDefault="00DF6937" w:rsidP="001C55DB">
            <w:pPr>
              <w:snapToGrid w:val="0"/>
            </w:pPr>
          </w:p>
          <w:p w14:paraId="0B51143E" w14:textId="77777777" w:rsidR="00DF6937" w:rsidRDefault="00DF6937" w:rsidP="001C55DB">
            <w:pPr>
              <w:snapToGrid w:val="0"/>
            </w:pPr>
          </w:p>
        </w:tc>
      </w:tr>
    </w:tbl>
    <w:p w14:paraId="1BC8E829" w14:textId="77777777" w:rsidR="00DF6937" w:rsidRDefault="00DF6937" w:rsidP="00DF6937"/>
    <w:p w14:paraId="7B3D079C" w14:textId="77777777" w:rsidR="00C93284" w:rsidRDefault="00C93284" w:rsidP="00DF6937"/>
    <w:p w14:paraId="6F59F4DD" w14:textId="77777777" w:rsidR="00C93284" w:rsidRDefault="00C93284" w:rsidP="00DF6937"/>
    <w:p w14:paraId="6913B29A" w14:textId="77777777" w:rsidR="00C93284" w:rsidRDefault="00C93284" w:rsidP="00DF6937"/>
    <w:p w14:paraId="33B7A293" w14:textId="77777777" w:rsidR="00C93284" w:rsidRDefault="00C93284" w:rsidP="00DF6937">
      <w:pPr>
        <w:rPr>
          <w:b/>
          <w:bCs/>
          <w:iCs/>
        </w:rPr>
      </w:pPr>
    </w:p>
    <w:p w14:paraId="057F397A" w14:textId="77777777" w:rsidR="00DF6937" w:rsidRDefault="00DF6937" w:rsidP="00DF6937">
      <w:pPr>
        <w:rPr>
          <w:iCs/>
        </w:rPr>
      </w:pPr>
      <w:r>
        <w:rPr>
          <w:iCs/>
        </w:rPr>
        <w:lastRenderedPageBreak/>
        <w:t>Minimální doporučená úroveň pro úpravy očekávaných výstupů v rámci podpůrných opatření:</w:t>
      </w:r>
    </w:p>
    <w:p w14:paraId="072A4245" w14:textId="77777777" w:rsidR="00C93284" w:rsidRDefault="00C9328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150CD545" w14:textId="77777777" w:rsidTr="001C55DB">
        <w:tc>
          <w:tcPr>
            <w:tcW w:w="3422" w:type="dxa"/>
            <w:tcBorders>
              <w:top w:val="single" w:sz="4" w:space="0" w:color="000000"/>
              <w:left w:val="single" w:sz="4" w:space="0" w:color="000000"/>
              <w:bottom w:val="single" w:sz="4" w:space="0" w:color="000000"/>
            </w:tcBorders>
            <w:shd w:val="clear" w:color="auto" w:fill="EEECE1"/>
          </w:tcPr>
          <w:p w14:paraId="7CCCA2DB" w14:textId="77777777" w:rsidR="00DF6937" w:rsidRDefault="00DF6937" w:rsidP="001C55DB">
            <w:pPr>
              <w:snapToGrid w:val="0"/>
            </w:pPr>
            <w:r>
              <w:t>RVP výstupy:</w:t>
            </w:r>
          </w:p>
          <w:p w14:paraId="5190ABD6"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361D0962"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2FDC9DF" w14:textId="77777777" w:rsidR="00DF6937" w:rsidRDefault="00DF6937" w:rsidP="001C55DB">
            <w:pPr>
              <w:snapToGrid w:val="0"/>
            </w:pPr>
            <w:r>
              <w:t>Učivo:</w:t>
            </w:r>
          </w:p>
          <w:p w14:paraId="2D363E9D" w14:textId="77777777" w:rsidR="00DF6937" w:rsidRDefault="00DF6937" w:rsidP="001C55DB"/>
        </w:tc>
      </w:tr>
      <w:tr w:rsidR="00DF6937" w14:paraId="371B37DC" w14:textId="77777777" w:rsidTr="001C55DB">
        <w:tc>
          <w:tcPr>
            <w:tcW w:w="3422" w:type="dxa"/>
            <w:tcBorders>
              <w:top w:val="single" w:sz="4" w:space="0" w:color="000000"/>
              <w:left w:val="single" w:sz="4" w:space="0" w:color="000000"/>
              <w:bottom w:val="single" w:sz="4" w:space="0" w:color="000000"/>
            </w:tcBorders>
            <w:shd w:val="clear" w:color="auto" w:fill="auto"/>
          </w:tcPr>
          <w:p w14:paraId="285E6F71" w14:textId="77777777" w:rsidR="00DF6937" w:rsidRPr="00DF6937" w:rsidRDefault="00DF6937" w:rsidP="001C55DB">
            <w:pPr>
              <w:pStyle w:val="Pedformtovantext"/>
              <w:snapToGrid w:val="0"/>
              <w:rPr>
                <w:i/>
                <w:sz w:val="24"/>
                <w:szCs w:val="24"/>
              </w:rPr>
            </w:pPr>
            <w:r w:rsidRPr="00DF6937">
              <w:rPr>
                <w:i/>
                <w:sz w:val="24"/>
                <w:szCs w:val="24"/>
              </w:rPr>
              <w:t xml:space="preserve">ČJS-3-4-01p pozoruje a na základě toho popíše některé viditelné proměny v přírodě v jednotlivých ročních obdobích </w:t>
            </w:r>
          </w:p>
        </w:tc>
        <w:tc>
          <w:tcPr>
            <w:tcW w:w="3139" w:type="dxa"/>
            <w:tcBorders>
              <w:top w:val="single" w:sz="4" w:space="0" w:color="000000"/>
              <w:left w:val="single" w:sz="4" w:space="0" w:color="000000"/>
              <w:bottom w:val="single" w:sz="4" w:space="0" w:color="000000"/>
            </w:tcBorders>
            <w:shd w:val="clear" w:color="auto" w:fill="auto"/>
          </w:tcPr>
          <w:p w14:paraId="49E5FE71" w14:textId="77777777" w:rsidR="00DF6937" w:rsidRDefault="00DF6937" w:rsidP="001C55DB">
            <w:pPr>
              <w:snapToGrid w:val="0"/>
              <w:rPr>
                <w:color w:val="000000"/>
              </w:rPr>
            </w:pPr>
            <w:r>
              <w:rPr>
                <w:color w:val="000000"/>
              </w:rPr>
              <w:t>-pozoruje a na základě toho popíše některé viditelné proměny v přírodě v jednotlivých ročních obdobích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5F1E54" w14:textId="77777777" w:rsidR="00DF6937" w:rsidRDefault="00DF6937" w:rsidP="001C55DB">
            <w:pPr>
              <w:snapToGrid w:val="0"/>
            </w:pPr>
            <w:r>
              <w:t>-proměny v přírodě v jednotlivých ročních obdobích</w:t>
            </w:r>
          </w:p>
        </w:tc>
      </w:tr>
      <w:tr w:rsidR="00DF6937" w14:paraId="148E04D0" w14:textId="77777777" w:rsidTr="001C55DB">
        <w:tc>
          <w:tcPr>
            <w:tcW w:w="3422" w:type="dxa"/>
            <w:tcBorders>
              <w:top w:val="single" w:sz="4" w:space="0" w:color="000000"/>
              <w:left w:val="single" w:sz="4" w:space="0" w:color="000000"/>
              <w:bottom w:val="single" w:sz="4" w:space="0" w:color="000000"/>
            </w:tcBorders>
            <w:shd w:val="clear" w:color="auto" w:fill="auto"/>
          </w:tcPr>
          <w:p w14:paraId="2A3AC75E" w14:textId="77777777" w:rsidR="00DF6937" w:rsidRPr="00DF6937" w:rsidRDefault="00DF6937" w:rsidP="001C55DB">
            <w:pPr>
              <w:pStyle w:val="Pedformtovantext"/>
              <w:snapToGrid w:val="0"/>
              <w:rPr>
                <w:i/>
                <w:sz w:val="24"/>
                <w:szCs w:val="24"/>
              </w:rPr>
            </w:pPr>
            <w:r w:rsidRPr="00DF6937">
              <w:rPr>
                <w:i/>
                <w:sz w:val="24"/>
                <w:szCs w:val="24"/>
              </w:rPr>
              <w:t xml:space="preserve">ČJS-3-4-02p pozná nejběžnější druhy domácích a volně žijících zvířat </w:t>
            </w:r>
          </w:p>
        </w:tc>
        <w:tc>
          <w:tcPr>
            <w:tcW w:w="3139" w:type="dxa"/>
            <w:tcBorders>
              <w:top w:val="single" w:sz="4" w:space="0" w:color="000000"/>
              <w:left w:val="single" w:sz="4" w:space="0" w:color="000000"/>
              <w:bottom w:val="single" w:sz="4" w:space="0" w:color="000000"/>
            </w:tcBorders>
            <w:shd w:val="clear" w:color="auto" w:fill="auto"/>
          </w:tcPr>
          <w:p w14:paraId="2BFF2FD3" w14:textId="77777777" w:rsidR="00DF6937" w:rsidRDefault="00DF6937" w:rsidP="001C55DB">
            <w:pPr>
              <w:snapToGrid w:val="0"/>
              <w:rPr>
                <w:color w:val="000000"/>
              </w:rPr>
            </w:pPr>
            <w:r>
              <w:rPr>
                <w:color w:val="000000"/>
              </w:rPr>
              <w:t>-pozná nejběžnější druhy domácích a volně žijících zvířat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7DA80D9" w14:textId="77777777" w:rsidR="00DF6937" w:rsidRDefault="00DF6937" w:rsidP="001C55DB">
            <w:pPr>
              <w:snapToGrid w:val="0"/>
            </w:pPr>
            <w:r>
              <w:t>-nejběžnější druhy domácích a volně žijících živočichů</w:t>
            </w:r>
          </w:p>
        </w:tc>
      </w:tr>
      <w:tr w:rsidR="00DF6937" w14:paraId="760A8403" w14:textId="77777777" w:rsidTr="001C55DB">
        <w:tc>
          <w:tcPr>
            <w:tcW w:w="3422" w:type="dxa"/>
            <w:tcBorders>
              <w:top w:val="single" w:sz="4" w:space="0" w:color="000000"/>
              <w:left w:val="single" w:sz="4" w:space="0" w:color="000000"/>
              <w:bottom w:val="single" w:sz="4" w:space="0" w:color="000000"/>
            </w:tcBorders>
            <w:shd w:val="clear" w:color="auto" w:fill="auto"/>
          </w:tcPr>
          <w:p w14:paraId="275B5C55" w14:textId="77777777" w:rsidR="00DF6937" w:rsidRPr="00DF6937" w:rsidRDefault="00DF6937" w:rsidP="001C55DB">
            <w:pPr>
              <w:pStyle w:val="Pedformtovantext"/>
              <w:snapToGrid w:val="0"/>
              <w:rPr>
                <w:i/>
                <w:sz w:val="24"/>
                <w:szCs w:val="24"/>
              </w:rPr>
            </w:pPr>
            <w:r w:rsidRPr="00DF6937">
              <w:rPr>
                <w:i/>
                <w:sz w:val="24"/>
                <w:szCs w:val="24"/>
              </w:rPr>
              <w:t xml:space="preserve">ČJS-3-4-02p pojmenuje základní druhy ovoce a zeleniny a pozná rozdíly mezi dřevinami a bylinami </w:t>
            </w:r>
          </w:p>
        </w:tc>
        <w:tc>
          <w:tcPr>
            <w:tcW w:w="3139" w:type="dxa"/>
            <w:tcBorders>
              <w:top w:val="single" w:sz="4" w:space="0" w:color="000000"/>
              <w:left w:val="single" w:sz="4" w:space="0" w:color="000000"/>
              <w:bottom w:val="single" w:sz="4" w:space="0" w:color="000000"/>
            </w:tcBorders>
            <w:shd w:val="clear" w:color="auto" w:fill="auto"/>
          </w:tcPr>
          <w:p w14:paraId="76F1E844" w14:textId="77777777" w:rsidR="00DF6937" w:rsidRDefault="00DF6937" w:rsidP="001C55DB">
            <w:pPr>
              <w:snapToGrid w:val="0"/>
              <w:rPr>
                <w:color w:val="000000"/>
              </w:rPr>
            </w:pPr>
            <w:r>
              <w:rPr>
                <w:color w:val="000000"/>
              </w:rPr>
              <w:t>-pojmenuje základní druhy ovoce a zeleniny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9686C2B" w14:textId="77777777" w:rsidR="00DF6937" w:rsidRDefault="00DF6937" w:rsidP="001C55DB">
            <w:pPr>
              <w:pStyle w:val="Pedformtovantext"/>
              <w:snapToGrid w:val="0"/>
              <w:rPr>
                <w:sz w:val="24"/>
                <w:szCs w:val="24"/>
              </w:rPr>
            </w:pPr>
            <w:r>
              <w:rPr>
                <w:sz w:val="24"/>
                <w:szCs w:val="24"/>
              </w:rPr>
              <w:t>-ovoce a zelenina</w:t>
            </w:r>
          </w:p>
        </w:tc>
      </w:tr>
    </w:tbl>
    <w:p w14:paraId="0C77517E" w14:textId="77777777" w:rsidR="00DF6937" w:rsidRDefault="00DF6937" w:rsidP="00DF6937"/>
    <w:p w14:paraId="587DFF8D" w14:textId="77777777" w:rsidR="00DF6937" w:rsidRDefault="00DF6937" w:rsidP="00DF6937">
      <w:pPr>
        <w:rPr>
          <w:iCs/>
        </w:rPr>
      </w:pPr>
    </w:p>
    <w:p w14:paraId="74C1A793" w14:textId="77777777" w:rsidR="00DF6937" w:rsidRDefault="00DF6937" w:rsidP="00DF6937">
      <w:pPr>
        <w:rPr>
          <w:b/>
          <w:bCs/>
          <w:iCs/>
        </w:rPr>
      </w:pPr>
      <w:r>
        <w:rPr>
          <w:b/>
          <w:bCs/>
          <w:iCs/>
        </w:rPr>
        <w:t>Člověk a jeho zdraví</w:t>
      </w:r>
    </w:p>
    <w:p w14:paraId="4446AD0F" w14:textId="77777777" w:rsidR="00DF6937" w:rsidRDefault="00DF6937"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4AC620DC" w14:textId="77777777" w:rsidTr="001C55DB">
        <w:tc>
          <w:tcPr>
            <w:tcW w:w="3422" w:type="dxa"/>
            <w:tcBorders>
              <w:top w:val="single" w:sz="4" w:space="0" w:color="000000"/>
              <w:left w:val="single" w:sz="4" w:space="0" w:color="000000"/>
              <w:bottom w:val="single" w:sz="4" w:space="0" w:color="000000"/>
            </w:tcBorders>
            <w:shd w:val="clear" w:color="auto" w:fill="EEECE1"/>
          </w:tcPr>
          <w:p w14:paraId="6669FFA0" w14:textId="77777777" w:rsidR="00DF6937" w:rsidRDefault="00DF6937" w:rsidP="001C55DB">
            <w:pPr>
              <w:snapToGrid w:val="0"/>
            </w:pPr>
            <w:r>
              <w:t>RVP výstupy:</w:t>
            </w:r>
          </w:p>
          <w:p w14:paraId="0B807B8A"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5B100B83"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1968B24" w14:textId="77777777" w:rsidR="00DF6937" w:rsidRDefault="00DF6937" w:rsidP="001C55DB">
            <w:pPr>
              <w:snapToGrid w:val="0"/>
            </w:pPr>
            <w:r>
              <w:t>Učivo:</w:t>
            </w:r>
          </w:p>
          <w:p w14:paraId="5764A2CB" w14:textId="77777777" w:rsidR="00DF6937" w:rsidRDefault="00DF6937" w:rsidP="001C55DB"/>
        </w:tc>
      </w:tr>
      <w:tr w:rsidR="00DF6937" w14:paraId="7A8EDC93" w14:textId="77777777" w:rsidTr="001C55DB">
        <w:tc>
          <w:tcPr>
            <w:tcW w:w="3422" w:type="dxa"/>
            <w:tcBorders>
              <w:top w:val="single" w:sz="4" w:space="0" w:color="000000"/>
              <w:left w:val="single" w:sz="4" w:space="0" w:color="000000"/>
              <w:bottom w:val="single" w:sz="4" w:space="0" w:color="000000"/>
            </w:tcBorders>
            <w:shd w:val="clear" w:color="auto" w:fill="auto"/>
          </w:tcPr>
          <w:p w14:paraId="2DE76CF8" w14:textId="77777777" w:rsidR="00DF6937" w:rsidRPr="00DF6937" w:rsidRDefault="00DF6937" w:rsidP="001C55DB">
            <w:pPr>
              <w:pStyle w:val="Pedformtovantext"/>
              <w:snapToGrid w:val="0"/>
              <w:rPr>
                <w:sz w:val="24"/>
                <w:szCs w:val="24"/>
              </w:rPr>
            </w:pPr>
            <w:r w:rsidRPr="00DF6937">
              <w:rPr>
                <w:sz w:val="24"/>
                <w:szCs w:val="24"/>
              </w:rPr>
              <w:t xml:space="preserve">ČJS-3-5-01 uplatňuje základní hygienické, režimové a jiné zdravotně preventivní návyky s využitím elementárních znalostí o lidském těle; projevuje vhodným chováním a činnostmi vztah ke zdraví </w:t>
            </w:r>
          </w:p>
        </w:tc>
        <w:tc>
          <w:tcPr>
            <w:tcW w:w="3139" w:type="dxa"/>
            <w:tcBorders>
              <w:top w:val="single" w:sz="4" w:space="0" w:color="000000"/>
              <w:left w:val="single" w:sz="4" w:space="0" w:color="000000"/>
              <w:bottom w:val="single" w:sz="4" w:space="0" w:color="000000"/>
            </w:tcBorders>
            <w:shd w:val="clear" w:color="auto" w:fill="auto"/>
          </w:tcPr>
          <w:p w14:paraId="224C1FCA" w14:textId="77777777" w:rsidR="00DF6937" w:rsidRDefault="00DF6937" w:rsidP="001C55DB">
            <w:pPr>
              <w:snapToGrid w:val="0"/>
              <w:rPr>
                <w:color w:val="000000"/>
              </w:rPr>
            </w:pPr>
            <w:r>
              <w:rPr>
                <w:color w:val="000000"/>
              </w:rPr>
              <w:t>-dodržuje základní hygienické návyky</w:t>
            </w:r>
          </w:p>
          <w:p w14:paraId="5D6C5CFA" w14:textId="77777777" w:rsidR="00EA7C73" w:rsidRDefault="00EA7C73" w:rsidP="001C55DB">
            <w:pPr>
              <w:snapToGrid w:val="0"/>
              <w:rPr>
                <w:color w:val="000000"/>
              </w:rPr>
            </w:pPr>
          </w:p>
          <w:p w14:paraId="2137BF6F" w14:textId="77777777" w:rsidR="00DF6937" w:rsidRDefault="00DF6937" w:rsidP="001C55DB">
            <w:pPr>
              <w:snapToGrid w:val="0"/>
              <w:rPr>
                <w:color w:val="000000"/>
              </w:rPr>
            </w:pPr>
            <w:r>
              <w:rPr>
                <w:color w:val="000000"/>
              </w:rPr>
              <w:t>-chápe význam dodržování čistoty pro zdraví lidí</w:t>
            </w:r>
          </w:p>
          <w:p w14:paraId="72B7CC47" w14:textId="77777777" w:rsidR="00EA7C73" w:rsidRDefault="00EA7C73" w:rsidP="001C55DB">
            <w:pPr>
              <w:snapToGrid w:val="0"/>
              <w:rPr>
                <w:color w:val="000000"/>
              </w:rPr>
            </w:pPr>
          </w:p>
          <w:p w14:paraId="1024C086" w14:textId="77777777" w:rsidR="00EA7C73" w:rsidRDefault="00EA7C73" w:rsidP="001C55DB">
            <w:pPr>
              <w:snapToGrid w:val="0"/>
              <w:rPr>
                <w:color w:val="000000"/>
              </w:rPr>
            </w:pPr>
          </w:p>
          <w:p w14:paraId="6CFA8A8D" w14:textId="77777777" w:rsidR="00EA7C73" w:rsidRDefault="00EA7C73" w:rsidP="001C55DB">
            <w:pPr>
              <w:snapToGrid w:val="0"/>
              <w:rPr>
                <w:color w:val="000000"/>
              </w:rPr>
            </w:pPr>
          </w:p>
          <w:p w14:paraId="62A23410" w14:textId="77777777" w:rsidR="00EA7C73" w:rsidRDefault="00EA7C73" w:rsidP="001C55DB">
            <w:pPr>
              <w:snapToGrid w:val="0"/>
              <w:rPr>
                <w:color w:val="000000"/>
              </w:rPr>
            </w:pPr>
          </w:p>
          <w:p w14:paraId="03B438EF" w14:textId="77777777" w:rsidR="00EA7C73" w:rsidRDefault="00EA7C73" w:rsidP="001C55DB">
            <w:pPr>
              <w:snapToGrid w:val="0"/>
              <w:rPr>
                <w:color w:val="000000"/>
              </w:rPr>
            </w:pPr>
          </w:p>
          <w:p w14:paraId="33F8EA9D" w14:textId="77777777" w:rsidR="00EA7C73" w:rsidRDefault="00EA7C73" w:rsidP="001C55DB">
            <w:pPr>
              <w:snapToGrid w:val="0"/>
              <w:rPr>
                <w:color w:val="000000"/>
              </w:rPr>
            </w:pPr>
          </w:p>
          <w:p w14:paraId="6F4D4EF1" w14:textId="77777777" w:rsidR="00EA7C73" w:rsidRDefault="00EA7C73" w:rsidP="001C55DB">
            <w:pPr>
              <w:snapToGrid w:val="0"/>
              <w:rPr>
                <w:color w:val="000000"/>
              </w:rPr>
            </w:pPr>
          </w:p>
          <w:p w14:paraId="03DA5F74" w14:textId="77777777" w:rsidR="00EA7C73" w:rsidRDefault="00EA7C73" w:rsidP="001C55DB">
            <w:pPr>
              <w:snapToGrid w:val="0"/>
              <w:rPr>
                <w:color w:val="000000"/>
              </w:rPr>
            </w:pPr>
          </w:p>
          <w:p w14:paraId="6B8C87D5" w14:textId="77777777" w:rsidR="00EA7C73" w:rsidRDefault="00DF6937" w:rsidP="001C55DB">
            <w:pPr>
              <w:snapToGrid w:val="0"/>
              <w:rPr>
                <w:color w:val="000000"/>
              </w:rPr>
            </w:pPr>
            <w:r>
              <w:rPr>
                <w:color w:val="000000"/>
              </w:rPr>
              <w:t xml:space="preserve">-rozezná základní části </w:t>
            </w:r>
          </w:p>
          <w:p w14:paraId="0943D40B" w14:textId="77777777" w:rsidR="00DF6937" w:rsidRDefault="00DF6937" w:rsidP="001C55DB">
            <w:pPr>
              <w:snapToGrid w:val="0"/>
              <w:rPr>
                <w:color w:val="000000"/>
              </w:rPr>
            </w:pPr>
            <w:r>
              <w:rPr>
                <w:color w:val="000000"/>
              </w:rPr>
              <w:t>lidského těla</w:t>
            </w:r>
          </w:p>
          <w:p w14:paraId="0A2A5F93" w14:textId="77777777" w:rsidR="00DF6937" w:rsidRDefault="00DF6937" w:rsidP="001C55DB">
            <w:pPr>
              <w:snapToGrid w:val="0"/>
              <w:rPr>
                <w:color w:val="000000"/>
              </w:rPr>
            </w:pPr>
            <w:r>
              <w:rPr>
                <w:color w:val="000000"/>
              </w:rPr>
              <w:t>-rozumí pojmu zdravá výživa; denní režim, pitný režim, pohyb; nemoc, úrazy</w:t>
            </w:r>
          </w:p>
          <w:p w14:paraId="16A13903" w14:textId="77777777" w:rsidR="00EA7C73" w:rsidRDefault="00EA7C73" w:rsidP="001C55DB">
            <w:pPr>
              <w:snapToGrid w:val="0"/>
              <w:rPr>
                <w:color w:val="000000"/>
              </w:rPr>
            </w:pPr>
          </w:p>
          <w:p w14:paraId="4214DAD1" w14:textId="77777777" w:rsidR="00DF6937" w:rsidRDefault="00DF6937" w:rsidP="001C55DB">
            <w:pPr>
              <w:snapToGrid w:val="0"/>
              <w:rPr>
                <w:color w:val="000000"/>
              </w:rPr>
            </w:pPr>
            <w:r>
              <w:rPr>
                <w:color w:val="000000"/>
              </w:rPr>
              <w:t>-chápe škodlivost návykových látek a vytváří si negativní postoj k jejich užívání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51B5CA4" w14:textId="77777777" w:rsidR="00DF6937" w:rsidRDefault="00DF6937" w:rsidP="001C55DB">
            <w:pPr>
              <w:snapToGrid w:val="0"/>
            </w:pPr>
            <w:r>
              <w:t>-péče o zdraví</w:t>
            </w:r>
          </w:p>
          <w:p w14:paraId="75BDDBD0" w14:textId="77777777" w:rsidR="00DF6937" w:rsidRDefault="00DF6937" w:rsidP="001C55DB">
            <w:pPr>
              <w:snapToGrid w:val="0"/>
            </w:pPr>
            <w:r>
              <w:t>-zdravá výživa</w:t>
            </w:r>
          </w:p>
          <w:p w14:paraId="0FA6AB68" w14:textId="77777777" w:rsidR="00DF6937" w:rsidRDefault="00DF6937" w:rsidP="001C55DB">
            <w:pPr>
              <w:snapToGrid w:val="0"/>
            </w:pPr>
            <w:r>
              <w:t>-zdravý životní styl</w:t>
            </w:r>
          </w:p>
          <w:p w14:paraId="080A7D8A" w14:textId="77777777" w:rsidR="00DF6937" w:rsidRDefault="00DF6937" w:rsidP="001C55DB">
            <w:pPr>
              <w:snapToGrid w:val="0"/>
            </w:pPr>
            <w:r>
              <w:t>-denní režim</w:t>
            </w:r>
          </w:p>
          <w:p w14:paraId="157ED8EC" w14:textId="77777777" w:rsidR="00DF6937" w:rsidRDefault="00DF6937" w:rsidP="001C55DB">
            <w:pPr>
              <w:snapToGrid w:val="0"/>
            </w:pPr>
            <w:r>
              <w:t>-pitný režim</w:t>
            </w:r>
          </w:p>
          <w:p w14:paraId="3E549BA5" w14:textId="77777777" w:rsidR="00DF6937" w:rsidRDefault="00DF6937" w:rsidP="001C55DB">
            <w:pPr>
              <w:snapToGrid w:val="0"/>
            </w:pPr>
            <w:r>
              <w:t>-pohybový režim</w:t>
            </w:r>
          </w:p>
          <w:p w14:paraId="4EE3CE79" w14:textId="77777777" w:rsidR="00DF6937" w:rsidRDefault="00DF6937" w:rsidP="001C55DB">
            <w:pPr>
              <w:snapToGrid w:val="0"/>
            </w:pPr>
            <w:r>
              <w:t>-zdravá strava</w:t>
            </w:r>
          </w:p>
          <w:p w14:paraId="1474E761" w14:textId="77777777" w:rsidR="00DF6937" w:rsidRDefault="00DF6937" w:rsidP="001C55DB">
            <w:pPr>
              <w:snapToGrid w:val="0"/>
            </w:pPr>
            <w:r>
              <w:t>-nemoc</w:t>
            </w:r>
          </w:p>
          <w:p w14:paraId="63DD2B89" w14:textId="77777777" w:rsidR="00DF6937" w:rsidRDefault="00DF6937" w:rsidP="001C55DB">
            <w:pPr>
              <w:snapToGrid w:val="0"/>
            </w:pPr>
            <w:r>
              <w:t>-drobné úrazy a poranění, první pomoc</w:t>
            </w:r>
          </w:p>
          <w:p w14:paraId="36DC028F" w14:textId="77777777" w:rsidR="00DF6937" w:rsidRDefault="00DF6937" w:rsidP="001C55DB">
            <w:pPr>
              <w:snapToGrid w:val="0"/>
            </w:pPr>
            <w:r>
              <w:t>-osobní, intimní a duševní hygiena</w:t>
            </w:r>
          </w:p>
          <w:p w14:paraId="315AEEFC" w14:textId="77777777" w:rsidR="00EA7C73" w:rsidRDefault="00EA7C73" w:rsidP="001C55DB">
            <w:pPr>
              <w:snapToGrid w:val="0"/>
            </w:pPr>
          </w:p>
          <w:p w14:paraId="088EF485" w14:textId="77777777" w:rsidR="00DF6937" w:rsidRDefault="00DF6937" w:rsidP="001C55DB">
            <w:pPr>
              <w:snapToGrid w:val="0"/>
            </w:pPr>
            <w:r>
              <w:t>-lidské tělo – základní stavba a funkce</w:t>
            </w:r>
          </w:p>
          <w:p w14:paraId="6F4743EB" w14:textId="77777777" w:rsidR="00EA7C73" w:rsidRDefault="00EA7C73" w:rsidP="001C55DB">
            <w:pPr>
              <w:snapToGrid w:val="0"/>
            </w:pPr>
          </w:p>
          <w:p w14:paraId="1C0571A7" w14:textId="77777777" w:rsidR="00EA7C73" w:rsidRDefault="00EA7C73" w:rsidP="001C55DB">
            <w:pPr>
              <w:snapToGrid w:val="0"/>
            </w:pPr>
          </w:p>
          <w:p w14:paraId="17E5E112" w14:textId="77777777" w:rsidR="00EA7C73" w:rsidRDefault="00EA7C73" w:rsidP="001C55DB">
            <w:pPr>
              <w:snapToGrid w:val="0"/>
            </w:pPr>
          </w:p>
          <w:p w14:paraId="68F83B5D" w14:textId="77777777" w:rsidR="00EA7C73" w:rsidRDefault="00EA7C73" w:rsidP="001C55DB">
            <w:pPr>
              <w:snapToGrid w:val="0"/>
            </w:pPr>
          </w:p>
          <w:p w14:paraId="160A5819" w14:textId="77777777" w:rsidR="00EA7C73" w:rsidRDefault="00DF6937" w:rsidP="001C55DB">
            <w:pPr>
              <w:snapToGrid w:val="0"/>
            </w:pPr>
            <w:r>
              <w:t>-návykové lá</w:t>
            </w:r>
            <w:r w:rsidR="00EA7C73">
              <w:t>t</w:t>
            </w:r>
            <w:r>
              <w:t xml:space="preserve">ky a zdraví </w:t>
            </w:r>
          </w:p>
          <w:p w14:paraId="25E26D7B" w14:textId="77777777" w:rsidR="00DF6937" w:rsidRDefault="00DF6937" w:rsidP="001C55DB">
            <w:pPr>
              <w:snapToGrid w:val="0"/>
            </w:pPr>
            <w:r>
              <w:t>– odmítání návykových látek</w:t>
            </w:r>
          </w:p>
        </w:tc>
      </w:tr>
      <w:tr w:rsidR="00DF6937" w14:paraId="6398B0B8" w14:textId="77777777" w:rsidTr="001C55DB">
        <w:tc>
          <w:tcPr>
            <w:tcW w:w="3422" w:type="dxa"/>
            <w:tcBorders>
              <w:top w:val="single" w:sz="4" w:space="0" w:color="000000"/>
              <w:left w:val="single" w:sz="4" w:space="0" w:color="000000"/>
              <w:bottom w:val="single" w:sz="4" w:space="0" w:color="000000"/>
            </w:tcBorders>
            <w:shd w:val="clear" w:color="auto" w:fill="auto"/>
          </w:tcPr>
          <w:p w14:paraId="55B0EBE3" w14:textId="77777777" w:rsidR="00DF6937" w:rsidRPr="00DF6937" w:rsidRDefault="00DF6937" w:rsidP="001C55DB">
            <w:pPr>
              <w:pStyle w:val="Pedformtovantext"/>
              <w:snapToGrid w:val="0"/>
              <w:rPr>
                <w:sz w:val="24"/>
                <w:szCs w:val="24"/>
              </w:rPr>
            </w:pPr>
            <w:r w:rsidRPr="00DF6937">
              <w:rPr>
                <w:sz w:val="24"/>
                <w:szCs w:val="24"/>
              </w:rPr>
              <w:t xml:space="preserve">ČJS-3-5-02 rozezná nebezpečí různého charakteru, využívá bezpečná místa pro hru a trávení volného času; uplatňuje základní pravidla bezpečného chování </w:t>
            </w:r>
          </w:p>
          <w:p w14:paraId="7F56404C" w14:textId="77777777" w:rsidR="00DF6937" w:rsidRPr="00DF6937" w:rsidRDefault="00DF6937" w:rsidP="001C55DB">
            <w:pPr>
              <w:pStyle w:val="Pedformtovantext"/>
              <w:rPr>
                <w:sz w:val="24"/>
                <w:szCs w:val="24"/>
              </w:rPr>
            </w:pPr>
            <w:r w:rsidRPr="00DF6937">
              <w:rPr>
                <w:sz w:val="24"/>
                <w:szCs w:val="24"/>
              </w:rPr>
              <w:lastRenderedPageBreak/>
              <w:t xml:space="preserve">účastníka silničního provozu, jedná tak, aby neohrožoval zdraví své a zdraví jiných </w:t>
            </w:r>
          </w:p>
        </w:tc>
        <w:tc>
          <w:tcPr>
            <w:tcW w:w="3139" w:type="dxa"/>
            <w:tcBorders>
              <w:top w:val="single" w:sz="4" w:space="0" w:color="000000"/>
              <w:left w:val="single" w:sz="4" w:space="0" w:color="000000"/>
              <w:bottom w:val="single" w:sz="4" w:space="0" w:color="000000"/>
            </w:tcBorders>
            <w:shd w:val="clear" w:color="auto" w:fill="auto"/>
          </w:tcPr>
          <w:p w14:paraId="2AEDA5D6" w14:textId="77777777" w:rsidR="00DF6937" w:rsidRDefault="00DF6937" w:rsidP="001C55DB">
            <w:pPr>
              <w:snapToGrid w:val="0"/>
              <w:rPr>
                <w:color w:val="000000"/>
              </w:rPr>
            </w:pPr>
            <w:r>
              <w:rPr>
                <w:color w:val="000000"/>
              </w:rPr>
              <w:lastRenderedPageBreak/>
              <w:t>-určí vhodná místa pro hru a trávení volného času</w:t>
            </w:r>
          </w:p>
          <w:p w14:paraId="79FFD0E4" w14:textId="77777777" w:rsidR="00EA7C73" w:rsidRDefault="00EA7C73" w:rsidP="001C55DB">
            <w:pPr>
              <w:snapToGrid w:val="0"/>
              <w:rPr>
                <w:color w:val="000000"/>
              </w:rPr>
            </w:pPr>
          </w:p>
          <w:p w14:paraId="65FDA5F9" w14:textId="77777777" w:rsidR="00DF6937" w:rsidRDefault="00DF6937" w:rsidP="001C55DB">
            <w:pPr>
              <w:snapToGrid w:val="0"/>
              <w:rPr>
                <w:color w:val="000000"/>
              </w:rPr>
            </w:pPr>
            <w:r>
              <w:rPr>
                <w:color w:val="000000"/>
              </w:rPr>
              <w:t xml:space="preserve">-zhodnotí vhodnost míst pro hru a trávení volného času, </w:t>
            </w:r>
            <w:r>
              <w:rPr>
                <w:color w:val="000000"/>
              </w:rPr>
              <w:lastRenderedPageBreak/>
              <w:t>uvede možná nebezpečí a způsoby, jak jim čelit</w:t>
            </w:r>
          </w:p>
          <w:p w14:paraId="4ED53811" w14:textId="77777777" w:rsidR="00EA7C73" w:rsidRDefault="00EA7C73" w:rsidP="001C55DB">
            <w:pPr>
              <w:snapToGrid w:val="0"/>
              <w:rPr>
                <w:color w:val="000000"/>
              </w:rPr>
            </w:pPr>
          </w:p>
          <w:p w14:paraId="64D4D29E" w14:textId="77777777" w:rsidR="00DF6937" w:rsidRDefault="00DF6937" w:rsidP="001C55DB">
            <w:pPr>
              <w:snapToGrid w:val="0"/>
              <w:rPr>
                <w:color w:val="000000"/>
              </w:rPr>
            </w:pPr>
            <w:r>
              <w:rPr>
                <w:color w:val="000000"/>
              </w:rPr>
              <w:t>-v modelových situacích ohrožení bezpečí (neznámá místa, setkání s neznámými lidmi, kontakt se zvířaty, práce s elektronickými médii, atd.) označí možná nebezpečí a diskutuje o účinných způsobech ochrany</w:t>
            </w:r>
          </w:p>
          <w:p w14:paraId="53A0ED8F" w14:textId="77777777" w:rsidR="00EA7C73" w:rsidRDefault="00EA7C73" w:rsidP="001C55DB">
            <w:pPr>
              <w:snapToGrid w:val="0"/>
              <w:rPr>
                <w:color w:val="000000"/>
              </w:rPr>
            </w:pPr>
          </w:p>
          <w:p w14:paraId="5FC671F2" w14:textId="77777777" w:rsidR="00DF6937" w:rsidRDefault="00DF6937" w:rsidP="001C55DB">
            <w:pPr>
              <w:snapToGrid w:val="0"/>
              <w:rPr>
                <w:color w:val="000000"/>
              </w:rPr>
            </w:pPr>
            <w:r>
              <w:rPr>
                <w:color w:val="000000"/>
              </w:rPr>
              <w:t>-uplatňuje bezpečně způsoby pohybu a chování v silničním provozu při cestě do i ze školy, charakterizuje nebezpečná místa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B0E3970" w14:textId="77777777" w:rsidR="00DF6937" w:rsidRDefault="00DF6937" w:rsidP="001C55DB">
            <w:pPr>
              <w:snapToGrid w:val="0"/>
            </w:pPr>
            <w:r>
              <w:lastRenderedPageBreak/>
              <w:t>-osobní bezpeční</w:t>
            </w:r>
          </w:p>
          <w:p w14:paraId="4BBE6670" w14:textId="77777777" w:rsidR="00DF6937" w:rsidRDefault="00DF6937" w:rsidP="001C55DB">
            <w:pPr>
              <w:snapToGrid w:val="0"/>
            </w:pPr>
            <w:r>
              <w:t>-krizové situace</w:t>
            </w:r>
          </w:p>
          <w:p w14:paraId="626CADFA" w14:textId="77777777" w:rsidR="00DF6937" w:rsidRDefault="00DF6937" w:rsidP="001C55DB">
            <w:pPr>
              <w:snapToGrid w:val="0"/>
            </w:pPr>
            <w:r>
              <w:t>-vhodná a nevhodná místa pro hru</w:t>
            </w:r>
          </w:p>
          <w:p w14:paraId="7E5B411C" w14:textId="77777777" w:rsidR="00EA7C73" w:rsidRDefault="00EA7C73" w:rsidP="001C55DB">
            <w:pPr>
              <w:snapToGrid w:val="0"/>
            </w:pPr>
          </w:p>
          <w:p w14:paraId="0DDDC197" w14:textId="77777777" w:rsidR="00EA7C73" w:rsidRDefault="00EA7C73" w:rsidP="001C55DB">
            <w:pPr>
              <w:snapToGrid w:val="0"/>
            </w:pPr>
          </w:p>
          <w:p w14:paraId="0F587F6C" w14:textId="77777777" w:rsidR="00EA7C73" w:rsidRDefault="00EA7C73" w:rsidP="001C55DB">
            <w:pPr>
              <w:snapToGrid w:val="0"/>
            </w:pPr>
          </w:p>
          <w:p w14:paraId="511D033D" w14:textId="77777777" w:rsidR="00EA7C73" w:rsidRDefault="00EA7C73" w:rsidP="001C55DB">
            <w:pPr>
              <w:snapToGrid w:val="0"/>
            </w:pPr>
          </w:p>
          <w:p w14:paraId="61120D0E" w14:textId="77777777" w:rsidR="00DF6937" w:rsidRDefault="00DF6937" w:rsidP="001C55DB">
            <w:pPr>
              <w:snapToGrid w:val="0"/>
            </w:pPr>
            <w:r>
              <w:t>-bezpečné chování v rizikovém prostředí</w:t>
            </w:r>
          </w:p>
          <w:p w14:paraId="0C8BC062" w14:textId="77777777" w:rsidR="00DF6937" w:rsidRDefault="00DF6937" w:rsidP="001C55DB">
            <w:pPr>
              <w:snapToGrid w:val="0"/>
            </w:pPr>
            <w:r>
              <w:t>-označování nebezpečných látek</w:t>
            </w:r>
          </w:p>
          <w:p w14:paraId="68603176" w14:textId="77777777" w:rsidR="00EA7C73" w:rsidRDefault="00EA7C73" w:rsidP="001C55DB">
            <w:pPr>
              <w:snapToGrid w:val="0"/>
            </w:pPr>
          </w:p>
          <w:p w14:paraId="4D566F1B" w14:textId="77777777" w:rsidR="00EA7C73" w:rsidRDefault="00EA7C73" w:rsidP="001C55DB">
            <w:pPr>
              <w:snapToGrid w:val="0"/>
            </w:pPr>
          </w:p>
          <w:p w14:paraId="07F14697" w14:textId="77777777" w:rsidR="00EA7C73" w:rsidRDefault="00EA7C73" w:rsidP="001C55DB">
            <w:pPr>
              <w:snapToGrid w:val="0"/>
            </w:pPr>
          </w:p>
          <w:p w14:paraId="4E2DB1EC" w14:textId="77777777" w:rsidR="00EA7C73" w:rsidRDefault="00EA7C73" w:rsidP="001C55DB">
            <w:pPr>
              <w:snapToGrid w:val="0"/>
            </w:pPr>
          </w:p>
          <w:p w14:paraId="4A0F84DF" w14:textId="77777777" w:rsidR="00EA7C73" w:rsidRDefault="00EA7C73" w:rsidP="001C55DB">
            <w:pPr>
              <w:snapToGrid w:val="0"/>
            </w:pPr>
          </w:p>
          <w:p w14:paraId="50694C8E" w14:textId="77777777" w:rsidR="00DF6937" w:rsidRDefault="00DF6937" w:rsidP="001C55DB">
            <w:pPr>
              <w:snapToGrid w:val="0"/>
            </w:pPr>
            <w:r>
              <w:t>-bezpečné chování v silničním provozu</w:t>
            </w:r>
          </w:p>
          <w:p w14:paraId="72AAD2DA" w14:textId="77777777" w:rsidR="00EA7C73" w:rsidRDefault="00EA7C73" w:rsidP="001C55DB">
            <w:pPr>
              <w:snapToGrid w:val="0"/>
            </w:pPr>
          </w:p>
          <w:p w14:paraId="1E67EB49" w14:textId="77777777" w:rsidR="00DF6937" w:rsidRDefault="00DF6937" w:rsidP="001C55DB">
            <w:pPr>
              <w:snapToGrid w:val="0"/>
            </w:pPr>
            <w:r>
              <w:t>-dopravní značky, předcházení rizikovým situacím v dopravě a v dopravních prostředcích (bezpečnostní prvky)</w:t>
            </w:r>
          </w:p>
          <w:p w14:paraId="13BA0D30" w14:textId="77777777" w:rsidR="00DF6937" w:rsidRDefault="00DF6937" w:rsidP="001C55DB">
            <w:pPr>
              <w:snapToGrid w:val="0"/>
            </w:pPr>
          </w:p>
        </w:tc>
      </w:tr>
      <w:tr w:rsidR="00DF6937" w14:paraId="22311016" w14:textId="77777777" w:rsidTr="001C55DB">
        <w:tc>
          <w:tcPr>
            <w:tcW w:w="3422" w:type="dxa"/>
            <w:tcBorders>
              <w:top w:val="single" w:sz="4" w:space="0" w:color="000000"/>
              <w:left w:val="single" w:sz="4" w:space="0" w:color="000000"/>
              <w:bottom w:val="single" w:sz="4" w:space="0" w:color="000000"/>
            </w:tcBorders>
            <w:shd w:val="clear" w:color="auto" w:fill="auto"/>
          </w:tcPr>
          <w:p w14:paraId="73C06B37" w14:textId="77777777" w:rsidR="00DF6937" w:rsidRPr="00DF6937" w:rsidRDefault="00DF6937" w:rsidP="001C55DB">
            <w:pPr>
              <w:pStyle w:val="Pedformtovantext"/>
              <w:snapToGrid w:val="0"/>
              <w:rPr>
                <w:sz w:val="24"/>
                <w:szCs w:val="24"/>
              </w:rPr>
            </w:pPr>
            <w:r w:rsidRPr="00DF6937">
              <w:rPr>
                <w:sz w:val="24"/>
                <w:szCs w:val="24"/>
              </w:rPr>
              <w:lastRenderedPageBreak/>
              <w:t xml:space="preserve">ČJS-3-5-03 chová se obezřetně při setkání s neznámými jedinci, odmítne komunikaci, která je mu nepříjemná; v případě potřeby požádá o pomoc pro sebe i pro jiné; ovládá způsoby komunikace s operátory tísňových linek </w:t>
            </w:r>
          </w:p>
        </w:tc>
        <w:tc>
          <w:tcPr>
            <w:tcW w:w="3139" w:type="dxa"/>
            <w:tcBorders>
              <w:top w:val="single" w:sz="4" w:space="0" w:color="000000"/>
              <w:left w:val="single" w:sz="4" w:space="0" w:color="000000"/>
              <w:bottom w:val="single" w:sz="4" w:space="0" w:color="000000"/>
            </w:tcBorders>
            <w:shd w:val="clear" w:color="auto" w:fill="auto"/>
          </w:tcPr>
          <w:p w14:paraId="37DE1E28" w14:textId="77777777" w:rsidR="00DF6937" w:rsidRDefault="00DF6937" w:rsidP="001C55DB">
            <w:pPr>
              <w:snapToGrid w:val="0"/>
              <w:rPr>
                <w:color w:val="000000"/>
              </w:rPr>
            </w:pPr>
            <w:r>
              <w:rPr>
                <w:color w:val="000000"/>
              </w:rPr>
              <w:t>-snaží se chovat obezřetně při setkání s neznámými jedinci</w:t>
            </w:r>
          </w:p>
          <w:p w14:paraId="5F37C410" w14:textId="77777777" w:rsidR="00EA7C73" w:rsidRDefault="00EA7C73" w:rsidP="001C55DB">
            <w:pPr>
              <w:snapToGrid w:val="0"/>
              <w:rPr>
                <w:color w:val="000000"/>
              </w:rPr>
            </w:pPr>
          </w:p>
          <w:p w14:paraId="79698A5A" w14:textId="77777777" w:rsidR="00DF6937" w:rsidRDefault="00DF6937" w:rsidP="001C55DB">
            <w:pPr>
              <w:snapToGrid w:val="0"/>
              <w:rPr>
                <w:color w:val="000000"/>
              </w:rPr>
            </w:pPr>
            <w:r>
              <w:rPr>
                <w:color w:val="000000"/>
              </w:rPr>
              <w:t>-dokáže komunikovat s operátory tísňových linek</w:t>
            </w:r>
          </w:p>
          <w:p w14:paraId="60ED9827" w14:textId="77777777" w:rsidR="0084698A" w:rsidRDefault="0084698A" w:rsidP="001C55DB">
            <w:pPr>
              <w:snapToGrid w:val="0"/>
              <w:rPr>
                <w:color w:val="000000"/>
              </w:rPr>
            </w:pPr>
          </w:p>
          <w:p w14:paraId="15F2FAF2" w14:textId="77777777" w:rsidR="0084698A" w:rsidRDefault="0084698A" w:rsidP="001C55DB">
            <w:pPr>
              <w:snapToGrid w:val="0"/>
              <w:rPr>
                <w:color w:val="000000"/>
              </w:rPr>
            </w:pPr>
          </w:p>
          <w:p w14:paraId="2591C32C" w14:textId="77777777" w:rsidR="00DF6937" w:rsidRDefault="00DF6937" w:rsidP="001C55DB">
            <w:pPr>
              <w:snapToGrid w:val="0"/>
              <w:rPr>
                <w:color w:val="000000"/>
              </w:rPr>
            </w:pPr>
            <w:r>
              <w:rPr>
                <w:color w:val="000000"/>
              </w:rPr>
              <w:t>-ví, kdy použít čísla tísňového volání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3F93DBB" w14:textId="77777777" w:rsidR="00EA7C73" w:rsidRDefault="00DF6937" w:rsidP="001C55DB">
            <w:pPr>
              <w:snapToGrid w:val="0"/>
            </w:pPr>
            <w:r>
              <w:t>-chování při styku s neznámými osobami</w:t>
            </w:r>
          </w:p>
          <w:p w14:paraId="6BC22B76" w14:textId="77777777" w:rsidR="00EA7C73" w:rsidRDefault="00EA7C73" w:rsidP="001C55DB">
            <w:pPr>
              <w:snapToGrid w:val="0"/>
            </w:pPr>
          </w:p>
          <w:p w14:paraId="130A49BA" w14:textId="77777777" w:rsidR="0084698A" w:rsidRDefault="00EA7C73" w:rsidP="001C55DB">
            <w:pPr>
              <w:snapToGrid w:val="0"/>
            </w:pPr>
            <w:r>
              <w:t>-</w:t>
            </w:r>
            <w:r w:rsidR="00DF6937">
              <w:t xml:space="preserve">přivolání pomoci v případě ohrožení fyzického a duševního zdraví </w:t>
            </w:r>
          </w:p>
          <w:p w14:paraId="0CBB21CA" w14:textId="77777777" w:rsidR="0084698A" w:rsidRDefault="0084698A" w:rsidP="001C55DB">
            <w:pPr>
              <w:snapToGrid w:val="0"/>
            </w:pPr>
          </w:p>
          <w:p w14:paraId="020C0539" w14:textId="77777777" w:rsidR="00DF6937" w:rsidRDefault="0084698A" w:rsidP="001C55DB">
            <w:pPr>
              <w:snapToGrid w:val="0"/>
            </w:pPr>
            <w:r>
              <w:t>-</w:t>
            </w:r>
            <w:r w:rsidR="00DF6937">
              <w:t>služby odborné pomoci, čísla tísňového volání, správný způsob volání na tísňovou linku</w:t>
            </w:r>
          </w:p>
        </w:tc>
      </w:tr>
      <w:tr w:rsidR="00DF6937" w14:paraId="3AD8B1EE" w14:textId="77777777" w:rsidTr="001C55DB">
        <w:tc>
          <w:tcPr>
            <w:tcW w:w="3422" w:type="dxa"/>
            <w:tcBorders>
              <w:top w:val="single" w:sz="4" w:space="0" w:color="000000"/>
              <w:left w:val="single" w:sz="4" w:space="0" w:color="000000"/>
              <w:bottom w:val="single" w:sz="4" w:space="0" w:color="000000"/>
            </w:tcBorders>
            <w:shd w:val="clear" w:color="auto" w:fill="auto"/>
          </w:tcPr>
          <w:p w14:paraId="4F42CE32" w14:textId="77777777" w:rsidR="00DF6937" w:rsidRPr="00DF6937" w:rsidRDefault="00DF6937" w:rsidP="001C55DB">
            <w:pPr>
              <w:pStyle w:val="Pedformtovantext"/>
              <w:snapToGrid w:val="0"/>
              <w:rPr>
                <w:sz w:val="24"/>
                <w:szCs w:val="24"/>
              </w:rPr>
            </w:pPr>
            <w:r w:rsidRPr="00DF6937">
              <w:rPr>
                <w:sz w:val="24"/>
                <w:szCs w:val="24"/>
              </w:rPr>
              <w:t xml:space="preserve">ČJS-3-5-04 reaguje adekvátně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50ED3977" w14:textId="77777777" w:rsidR="00DF6937" w:rsidRDefault="00DF6937" w:rsidP="001C55DB">
            <w:pPr>
              <w:snapToGrid w:val="0"/>
              <w:rPr>
                <w:color w:val="000000"/>
              </w:rPr>
            </w:pPr>
            <w:r>
              <w:rPr>
                <w:color w:val="000000"/>
              </w:rPr>
              <w:t>-uposlechne pokynů dospělých při mimořádných situacích, respektuje je a řídí se jimi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7C27A40" w14:textId="77777777" w:rsidR="00DF6937" w:rsidRDefault="00DF6937" w:rsidP="001C55DB">
            <w:pPr>
              <w:snapToGrid w:val="0"/>
            </w:pPr>
            <w:r>
              <w:t>-situace hromadného ohrožení – mimořádné události a rizika ohrožení s nimi spojená – postup v případě ohrožení (varovný signál, evakuace, zkouška sirén), požáry (příčiny a prevence vzniku požárů, ochrana a evakuace při požáru), integrovaný záchranný systém</w:t>
            </w:r>
          </w:p>
        </w:tc>
      </w:tr>
    </w:tbl>
    <w:p w14:paraId="262ED8A5" w14:textId="77777777" w:rsidR="00DF6937" w:rsidRDefault="00DF6937" w:rsidP="00DF6937"/>
    <w:p w14:paraId="2F9CAEF2" w14:textId="77777777" w:rsidR="00C93284" w:rsidRDefault="00C93284" w:rsidP="00DF6937"/>
    <w:p w14:paraId="28F057BA" w14:textId="77777777" w:rsidR="00C93284" w:rsidRDefault="00C93284" w:rsidP="00DF6937"/>
    <w:p w14:paraId="27623DEF" w14:textId="77777777" w:rsidR="00C93284" w:rsidRDefault="00C93284" w:rsidP="00DF6937"/>
    <w:p w14:paraId="7EEEB89C" w14:textId="77777777" w:rsidR="00C93284" w:rsidRDefault="00C93284" w:rsidP="00DF6937"/>
    <w:p w14:paraId="272D411E" w14:textId="77777777" w:rsidR="00C93284" w:rsidRDefault="00C93284" w:rsidP="00DF6937"/>
    <w:p w14:paraId="0E27ECE6" w14:textId="77777777" w:rsidR="00C93284" w:rsidRDefault="00C93284" w:rsidP="00DF6937"/>
    <w:p w14:paraId="6E39FBF8" w14:textId="77777777" w:rsidR="00DF6937" w:rsidRDefault="00DF6937" w:rsidP="00DF6937">
      <w:pPr>
        <w:rPr>
          <w:b/>
          <w:bCs/>
          <w:iCs/>
        </w:rPr>
      </w:pPr>
    </w:p>
    <w:p w14:paraId="4184449E" w14:textId="77777777" w:rsidR="00DF6937" w:rsidRDefault="00DF6937" w:rsidP="00DF6937">
      <w:pPr>
        <w:rPr>
          <w:iCs/>
        </w:rPr>
      </w:pPr>
      <w:r>
        <w:rPr>
          <w:iCs/>
        </w:rPr>
        <w:lastRenderedPageBreak/>
        <w:t>Minimální doporučená úroveň pro úpravy očekávaných výstupů v rámci podpůrných opatření:</w:t>
      </w:r>
    </w:p>
    <w:p w14:paraId="26E4B912" w14:textId="77777777" w:rsidR="00C93284" w:rsidRDefault="00C93284" w:rsidP="00DF6937">
      <w:pPr>
        <w:rPr>
          <w:iCs/>
        </w:rPr>
      </w:pPr>
    </w:p>
    <w:tbl>
      <w:tblPr>
        <w:tblW w:w="9536" w:type="dxa"/>
        <w:tblInd w:w="-45" w:type="dxa"/>
        <w:tblLayout w:type="fixed"/>
        <w:tblLook w:val="0000" w:firstRow="0" w:lastRow="0" w:firstColumn="0" w:lastColumn="0" w:noHBand="0" w:noVBand="0"/>
      </w:tblPr>
      <w:tblGrid>
        <w:gridCol w:w="3422"/>
        <w:gridCol w:w="3139"/>
        <w:gridCol w:w="2975"/>
      </w:tblGrid>
      <w:tr w:rsidR="00DF6937" w14:paraId="24D098F2" w14:textId="77777777" w:rsidTr="00C93284">
        <w:tc>
          <w:tcPr>
            <w:tcW w:w="3422" w:type="dxa"/>
            <w:tcBorders>
              <w:top w:val="single" w:sz="4" w:space="0" w:color="000000"/>
              <w:left w:val="single" w:sz="4" w:space="0" w:color="000000"/>
              <w:bottom w:val="single" w:sz="4" w:space="0" w:color="000000"/>
            </w:tcBorders>
            <w:shd w:val="clear" w:color="auto" w:fill="EEECE1"/>
          </w:tcPr>
          <w:p w14:paraId="0A492E0E" w14:textId="77777777" w:rsidR="00DF6937" w:rsidRDefault="00DF6937" w:rsidP="001C55DB">
            <w:pPr>
              <w:snapToGrid w:val="0"/>
            </w:pPr>
            <w:r>
              <w:t>RVP výstupy:</w:t>
            </w:r>
          </w:p>
          <w:p w14:paraId="34787B98"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0D2A4C04"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2AB2E81B" w14:textId="77777777" w:rsidR="00DF6937" w:rsidRDefault="00DF6937" w:rsidP="001C55DB">
            <w:pPr>
              <w:snapToGrid w:val="0"/>
            </w:pPr>
            <w:r>
              <w:t>Učivo:</w:t>
            </w:r>
          </w:p>
          <w:p w14:paraId="2C7F258F" w14:textId="77777777" w:rsidR="00DF6937" w:rsidRDefault="00DF6937" w:rsidP="001C55DB"/>
        </w:tc>
      </w:tr>
      <w:tr w:rsidR="00DF6937" w14:paraId="164EE5CB" w14:textId="77777777" w:rsidTr="00C93284">
        <w:tc>
          <w:tcPr>
            <w:tcW w:w="3422" w:type="dxa"/>
            <w:tcBorders>
              <w:top w:val="single" w:sz="4" w:space="0" w:color="000000"/>
              <w:left w:val="single" w:sz="4" w:space="0" w:color="000000"/>
              <w:bottom w:val="single" w:sz="4" w:space="0" w:color="000000"/>
            </w:tcBorders>
            <w:shd w:val="clear" w:color="auto" w:fill="auto"/>
          </w:tcPr>
          <w:p w14:paraId="71884604" w14:textId="77777777" w:rsidR="00DF6937" w:rsidRPr="00DF6937" w:rsidRDefault="00DF6937" w:rsidP="001C55DB">
            <w:pPr>
              <w:pStyle w:val="Pedformtovantext"/>
              <w:snapToGrid w:val="0"/>
              <w:rPr>
                <w:i/>
                <w:sz w:val="24"/>
                <w:szCs w:val="24"/>
              </w:rPr>
            </w:pPr>
            <w:r w:rsidRPr="00DF6937">
              <w:rPr>
                <w:i/>
                <w:sz w:val="24"/>
                <w:szCs w:val="24"/>
              </w:rPr>
              <w:t xml:space="preserve">ČJS-3-5-01p uplatňuje hygienické návyky a zvládá sebeobsluhu; popíše své zdravotní potíže a pocity; zvládá ošetření drobných poranění </w:t>
            </w:r>
          </w:p>
        </w:tc>
        <w:tc>
          <w:tcPr>
            <w:tcW w:w="3139" w:type="dxa"/>
            <w:tcBorders>
              <w:top w:val="single" w:sz="4" w:space="0" w:color="000000"/>
              <w:left w:val="single" w:sz="4" w:space="0" w:color="000000"/>
              <w:bottom w:val="single" w:sz="4" w:space="0" w:color="000000"/>
            </w:tcBorders>
            <w:shd w:val="clear" w:color="auto" w:fill="auto"/>
          </w:tcPr>
          <w:p w14:paraId="13F2F9F2" w14:textId="77777777" w:rsidR="00DF6937" w:rsidRDefault="00DF6937" w:rsidP="001C55DB">
            <w:pPr>
              <w:snapToGrid w:val="0"/>
              <w:rPr>
                <w:color w:val="000000"/>
              </w:rPr>
            </w:pPr>
            <w:r>
              <w:rPr>
                <w:color w:val="000000"/>
              </w:rPr>
              <w:t>-uplatňuje h</w:t>
            </w:r>
            <w:r w:rsidR="0084698A">
              <w:rPr>
                <w:color w:val="000000"/>
              </w:rPr>
              <w:t>y</w:t>
            </w:r>
            <w:r>
              <w:rPr>
                <w:color w:val="000000"/>
              </w:rPr>
              <w:t>gienické návyky a zvládá sebeobsluhu; popíše své zdravotní potíže a pocity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B6B815E" w14:textId="77777777" w:rsidR="00DF6937" w:rsidRDefault="00DF6937" w:rsidP="001C55DB">
            <w:pPr>
              <w:snapToGrid w:val="0"/>
            </w:pPr>
            <w:r>
              <w:t>-základní hygienické návyky a sebeobsluha – zdravotní potíže a pocity</w:t>
            </w:r>
          </w:p>
        </w:tc>
      </w:tr>
      <w:tr w:rsidR="00DF6937" w14:paraId="79D84B9B" w14:textId="77777777" w:rsidTr="00C93284">
        <w:tc>
          <w:tcPr>
            <w:tcW w:w="3422" w:type="dxa"/>
            <w:tcBorders>
              <w:top w:val="single" w:sz="4" w:space="0" w:color="000000"/>
              <w:left w:val="single" w:sz="4" w:space="0" w:color="000000"/>
              <w:bottom w:val="single" w:sz="4" w:space="0" w:color="000000"/>
            </w:tcBorders>
            <w:shd w:val="clear" w:color="auto" w:fill="auto"/>
          </w:tcPr>
          <w:p w14:paraId="6BD24CEC" w14:textId="77777777" w:rsidR="00DF6937" w:rsidRPr="00DF6937" w:rsidRDefault="00DF6937" w:rsidP="001C55DB">
            <w:pPr>
              <w:pStyle w:val="Pedformtovantext"/>
              <w:snapToGrid w:val="0"/>
              <w:rPr>
                <w:i/>
                <w:sz w:val="24"/>
                <w:szCs w:val="24"/>
              </w:rPr>
            </w:pPr>
            <w:r w:rsidRPr="00DF6937">
              <w:rPr>
                <w:i/>
                <w:sz w:val="24"/>
                <w:szCs w:val="24"/>
              </w:rPr>
              <w:t xml:space="preserve">ČJS-3-5-01p pojmenuje hlavní části lidského těla </w:t>
            </w:r>
          </w:p>
        </w:tc>
        <w:tc>
          <w:tcPr>
            <w:tcW w:w="3139" w:type="dxa"/>
            <w:tcBorders>
              <w:top w:val="single" w:sz="4" w:space="0" w:color="000000"/>
              <w:left w:val="single" w:sz="4" w:space="0" w:color="000000"/>
              <w:bottom w:val="single" w:sz="4" w:space="0" w:color="000000"/>
            </w:tcBorders>
            <w:shd w:val="clear" w:color="auto" w:fill="auto"/>
          </w:tcPr>
          <w:p w14:paraId="7DDDF211" w14:textId="77777777" w:rsidR="00DF6937" w:rsidRDefault="00DF6937" w:rsidP="001C55DB">
            <w:pPr>
              <w:snapToGrid w:val="0"/>
              <w:rPr>
                <w:color w:val="000000"/>
              </w:rPr>
            </w:pPr>
            <w:r>
              <w:rPr>
                <w:color w:val="000000"/>
              </w:rPr>
              <w:t>-pojmenuje hlavní části lidského těla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69C6B97" w14:textId="77777777" w:rsidR="00DF6937" w:rsidRDefault="00DF6937" w:rsidP="001C55DB">
            <w:pPr>
              <w:snapToGrid w:val="0"/>
            </w:pPr>
            <w:r>
              <w:t>-hlavní části lidského těla</w:t>
            </w:r>
          </w:p>
        </w:tc>
      </w:tr>
      <w:tr w:rsidR="00DF6937" w14:paraId="63BDB14C" w14:textId="77777777" w:rsidTr="00C93284">
        <w:tc>
          <w:tcPr>
            <w:tcW w:w="3422" w:type="dxa"/>
            <w:tcBorders>
              <w:top w:val="single" w:sz="4" w:space="0" w:color="000000"/>
              <w:left w:val="single" w:sz="4" w:space="0" w:color="000000"/>
              <w:bottom w:val="single" w:sz="4" w:space="0" w:color="000000"/>
            </w:tcBorders>
            <w:shd w:val="clear" w:color="auto" w:fill="auto"/>
          </w:tcPr>
          <w:p w14:paraId="79D96BA5" w14:textId="77777777" w:rsidR="00DF6937" w:rsidRPr="00DF6937" w:rsidRDefault="00DF6937" w:rsidP="001C55DB">
            <w:pPr>
              <w:pStyle w:val="Pedformtovantext"/>
              <w:snapToGrid w:val="0"/>
              <w:rPr>
                <w:i/>
                <w:sz w:val="24"/>
                <w:szCs w:val="24"/>
              </w:rPr>
            </w:pPr>
            <w:r w:rsidRPr="00DF6937">
              <w:rPr>
                <w:i/>
                <w:sz w:val="24"/>
                <w:szCs w:val="24"/>
              </w:rPr>
              <w:t xml:space="preserve">ČJS-3-5-02p rozezná nebezpečí; dodržuje zásady bezpečného chování; neohrožuje své zdraví a zdraví jiných </w:t>
            </w:r>
          </w:p>
        </w:tc>
        <w:tc>
          <w:tcPr>
            <w:tcW w:w="3139" w:type="dxa"/>
            <w:tcBorders>
              <w:top w:val="single" w:sz="4" w:space="0" w:color="000000"/>
              <w:left w:val="single" w:sz="4" w:space="0" w:color="000000"/>
              <w:bottom w:val="single" w:sz="4" w:space="0" w:color="000000"/>
            </w:tcBorders>
            <w:shd w:val="clear" w:color="auto" w:fill="auto"/>
          </w:tcPr>
          <w:p w14:paraId="2503A057" w14:textId="77777777" w:rsidR="00DF6937" w:rsidRDefault="00DF6937" w:rsidP="001C55DB">
            <w:pPr>
              <w:snapToGrid w:val="0"/>
              <w:rPr>
                <w:color w:val="000000"/>
              </w:rPr>
            </w:pPr>
            <w:r>
              <w:rPr>
                <w:color w:val="000000"/>
              </w:rPr>
              <w:t>-rozezná nebezpečí; dodržuje zásady bezpečného chování; neohrožuje své zdraví a zdraví jiných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2AE5C7" w14:textId="77777777" w:rsidR="00DF6937" w:rsidRDefault="00DF6937" w:rsidP="001C55DB">
            <w:pPr>
              <w:snapToGrid w:val="0"/>
            </w:pPr>
            <w:r>
              <w:t>-nebezpečí – zásady bezpečného chování – bezpečná ochrana svého zdraví a zdraví jiných</w:t>
            </w:r>
          </w:p>
        </w:tc>
      </w:tr>
      <w:tr w:rsidR="00DF6937" w14:paraId="1FF6A129" w14:textId="77777777" w:rsidTr="00C93284">
        <w:tc>
          <w:tcPr>
            <w:tcW w:w="3422" w:type="dxa"/>
            <w:tcBorders>
              <w:top w:val="single" w:sz="4" w:space="0" w:color="000000"/>
              <w:left w:val="single" w:sz="4" w:space="0" w:color="000000"/>
              <w:bottom w:val="single" w:sz="4" w:space="0" w:color="000000"/>
            </w:tcBorders>
            <w:shd w:val="clear" w:color="auto" w:fill="auto"/>
          </w:tcPr>
          <w:p w14:paraId="7F479EAD" w14:textId="77777777" w:rsidR="00DF6937" w:rsidRPr="00DF6937" w:rsidRDefault="00DF6937" w:rsidP="001C55DB">
            <w:pPr>
              <w:pStyle w:val="Pedformtovantext"/>
              <w:snapToGrid w:val="0"/>
              <w:rPr>
                <w:i/>
                <w:sz w:val="24"/>
                <w:szCs w:val="24"/>
              </w:rPr>
            </w:pPr>
            <w:r w:rsidRPr="00DF6937">
              <w:rPr>
                <w:i/>
                <w:sz w:val="24"/>
                <w:szCs w:val="24"/>
              </w:rPr>
              <w:t xml:space="preserve">ČJS-3-5-03p chová se obezřetně při setkání s neznámými jedinci; v případě potřeby požádá o pomoc pro sebe i pro jiné; ovládá způsoby komunikace s operátory tísňových linek </w:t>
            </w:r>
          </w:p>
        </w:tc>
        <w:tc>
          <w:tcPr>
            <w:tcW w:w="3139" w:type="dxa"/>
            <w:tcBorders>
              <w:top w:val="single" w:sz="4" w:space="0" w:color="000000"/>
              <w:left w:val="single" w:sz="4" w:space="0" w:color="000000"/>
              <w:bottom w:val="single" w:sz="4" w:space="0" w:color="000000"/>
            </w:tcBorders>
            <w:shd w:val="clear" w:color="auto" w:fill="auto"/>
          </w:tcPr>
          <w:p w14:paraId="799F4C87" w14:textId="77777777" w:rsidR="00DF6937" w:rsidRDefault="00DF6937" w:rsidP="001C55DB">
            <w:pPr>
              <w:snapToGrid w:val="0"/>
              <w:rPr>
                <w:color w:val="000000"/>
              </w:rPr>
            </w:pPr>
            <w:r>
              <w:rPr>
                <w:color w:val="000000"/>
              </w:rPr>
              <w:t>-chová se obezřetně při setkání s neznámými jedinci; v případě potřeby požádá o pomoc pro sebe i pro jiné</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F47D6A5" w14:textId="77777777" w:rsidR="00DF6937" w:rsidRDefault="00DF6937" w:rsidP="001C55DB">
            <w:pPr>
              <w:snapToGrid w:val="0"/>
            </w:pPr>
            <w:r>
              <w:t>-setkání s neznámými jedinci</w:t>
            </w:r>
          </w:p>
          <w:p w14:paraId="32025EAB" w14:textId="77777777" w:rsidR="00DF6937" w:rsidRDefault="00DF6937" w:rsidP="001C55DB">
            <w:pPr>
              <w:snapToGrid w:val="0"/>
            </w:pPr>
            <w:r>
              <w:t>-prosba o pomoc pro sebe i pro jiné</w:t>
            </w:r>
          </w:p>
        </w:tc>
      </w:tr>
      <w:tr w:rsidR="00DF6937" w14:paraId="66D65670" w14:textId="77777777" w:rsidTr="00C93284">
        <w:tc>
          <w:tcPr>
            <w:tcW w:w="3422" w:type="dxa"/>
            <w:tcBorders>
              <w:top w:val="single" w:sz="4" w:space="0" w:color="000000"/>
              <w:left w:val="single" w:sz="4" w:space="0" w:color="000000"/>
              <w:bottom w:val="single" w:sz="4" w:space="0" w:color="000000"/>
            </w:tcBorders>
            <w:shd w:val="clear" w:color="auto" w:fill="auto"/>
          </w:tcPr>
          <w:p w14:paraId="0DF64E53" w14:textId="77777777" w:rsidR="00C93284" w:rsidRDefault="00DF6937" w:rsidP="001C55DB">
            <w:pPr>
              <w:pStyle w:val="Pedformtovantext"/>
              <w:snapToGrid w:val="0"/>
              <w:rPr>
                <w:i/>
                <w:sz w:val="24"/>
                <w:szCs w:val="24"/>
              </w:rPr>
            </w:pPr>
            <w:r w:rsidRPr="00DF6937">
              <w:rPr>
                <w:i/>
                <w:sz w:val="24"/>
                <w:szCs w:val="24"/>
              </w:rPr>
              <w:t xml:space="preserve">ČJS-3-5-04p reaguje adekvátně na pokyny dospělých při </w:t>
            </w:r>
          </w:p>
          <w:p w14:paraId="53916FF8" w14:textId="3D278A7D" w:rsidR="00DF6937" w:rsidRPr="00DF6937" w:rsidRDefault="00DF6937" w:rsidP="001C55DB">
            <w:pPr>
              <w:pStyle w:val="Pedformtovantext"/>
              <w:snapToGrid w:val="0"/>
              <w:rPr>
                <w:i/>
                <w:sz w:val="24"/>
                <w:szCs w:val="24"/>
              </w:rPr>
            </w:pPr>
            <w:r w:rsidRPr="00DF6937">
              <w:rPr>
                <w:i/>
                <w:sz w:val="24"/>
                <w:szCs w:val="24"/>
              </w:rPr>
              <w:t xml:space="preserve">mimořádných událostech </w:t>
            </w:r>
          </w:p>
        </w:tc>
        <w:tc>
          <w:tcPr>
            <w:tcW w:w="3139" w:type="dxa"/>
            <w:tcBorders>
              <w:top w:val="single" w:sz="4" w:space="0" w:color="000000"/>
              <w:left w:val="single" w:sz="4" w:space="0" w:color="000000"/>
              <w:bottom w:val="single" w:sz="4" w:space="0" w:color="000000"/>
            </w:tcBorders>
            <w:shd w:val="clear" w:color="auto" w:fill="auto"/>
          </w:tcPr>
          <w:p w14:paraId="0D816147" w14:textId="77777777" w:rsidR="00DF6937" w:rsidRDefault="00DF6937" w:rsidP="001C55DB">
            <w:pPr>
              <w:snapToGrid w:val="0"/>
              <w:rPr>
                <w:color w:val="000000"/>
              </w:rPr>
            </w:pPr>
            <w:r>
              <w:rPr>
                <w:color w:val="000000"/>
              </w:rPr>
              <w:t>-reaguje adekvátně na pokyny dospělých při mimořádných událostech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77D8EA6" w14:textId="77777777" w:rsidR="00DF6937" w:rsidRDefault="00DF6937" w:rsidP="001C55DB">
            <w:pPr>
              <w:snapToGrid w:val="0"/>
            </w:pPr>
            <w:r>
              <w:t>-chování při mimořádných událostech</w:t>
            </w:r>
          </w:p>
        </w:tc>
      </w:tr>
    </w:tbl>
    <w:p w14:paraId="10183191" w14:textId="77777777" w:rsidR="009B7AAD" w:rsidRDefault="009B7AAD" w:rsidP="009B7AAD">
      <w:pPr>
        <w:pStyle w:val="Default"/>
        <w:rPr>
          <w:b/>
          <w:bCs/>
          <w:iCs/>
        </w:rPr>
      </w:pPr>
    </w:p>
    <w:p w14:paraId="0B3251EF" w14:textId="77777777" w:rsidR="009B7AAD" w:rsidRDefault="009B7AAD" w:rsidP="009B7AAD">
      <w:pPr>
        <w:pStyle w:val="Default"/>
        <w:rPr>
          <w:b/>
          <w:bCs/>
          <w:iCs/>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9"/>
      </w:tblGrid>
      <w:tr w:rsidR="00C93284" w:rsidRPr="001C55DB" w14:paraId="6613EC97" w14:textId="77777777" w:rsidTr="00A14B53">
        <w:trPr>
          <w:trHeight w:val="100"/>
        </w:trPr>
        <w:tc>
          <w:tcPr>
            <w:tcW w:w="9359" w:type="dxa"/>
            <w:shd w:val="clear" w:color="auto" w:fill="E7E6E6"/>
          </w:tcPr>
          <w:p w14:paraId="27AE5587" w14:textId="77777777" w:rsidR="00C93284" w:rsidRPr="001C55DB" w:rsidRDefault="00C93284" w:rsidP="00A14B53">
            <w:pPr>
              <w:suppressAutoHyphens w:val="0"/>
              <w:autoSpaceDE w:val="0"/>
              <w:autoSpaceDN w:val="0"/>
              <w:adjustRightInd w:val="0"/>
              <w:rPr>
                <w:color w:val="000000"/>
                <w:lang w:eastAsia="cs-CZ"/>
              </w:rPr>
            </w:pPr>
            <w:r w:rsidRPr="001C55DB">
              <w:rPr>
                <w:b/>
                <w:bCs/>
                <w:color w:val="000000"/>
                <w:lang w:eastAsia="cs-CZ"/>
              </w:rPr>
              <w:t xml:space="preserve">Průřezová témata, přesahy, souvislosti </w:t>
            </w:r>
          </w:p>
        </w:tc>
      </w:tr>
      <w:tr w:rsidR="00C93284" w:rsidRPr="001C55DB" w14:paraId="2B8B2AE1" w14:textId="77777777" w:rsidTr="00A14B53">
        <w:trPr>
          <w:trHeight w:val="100"/>
        </w:trPr>
        <w:tc>
          <w:tcPr>
            <w:tcW w:w="9359" w:type="dxa"/>
          </w:tcPr>
          <w:p w14:paraId="256840D0"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ENVIRONMENTÁLNÍ VÝCHOVA - Ekosystémy </w:t>
            </w:r>
          </w:p>
        </w:tc>
      </w:tr>
      <w:tr w:rsidR="00C93284" w:rsidRPr="001C55DB" w14:paraId="25E5A874" w14:textId="77777777" w:rsidTr="00A14B53">
        <w:trPr>
          <w:trHeight w:val="100"/>
        </w:trPr>
        <w:tc>
          <w:tcPr>
            <w:tcW w:w="9359" w:type="dxa"/>
          </w:tcPr>
          <w:p w14:paraId="14F8BFE0" w14:textId="77777777" w:rsidR="00C93284" w:rsidRPr="001C55DB" w:rsidRDefault="00C93284" w:rsidP="00A14B53">
            <w:pPr>
              <w:suppressAutoHyphens w:val="0"/>
              <w:autoSpaceDE w:val="0"/>
              <w:autoSpaceDN w:val="0"/>
              <w:adjustRightInd w:val="0"/>
              <w:rPr>
                <w:color w:val="000000"/>
                <w:lang w:eastAsia="cs-CZ"/>
              </w:rPr>
            </w:pPr>
            <w:r w:rsidRPr="001C55DB">
              <w:rPr>
                <w:b/>
                <w:bCs/>
                <w:i/>
                <w:iCs/>
                <w:color w:val="000000"/>
                <w:lang w:eastAsia="cs-CZ"/>
              </w:rPr>
              <w:t xml:space="preserve">- </w:t>
            </w:r>
            <w:r w:rsidRPr="001C55DB">
              <w:rPr>
                <w:color w:val="000000"/>
                <w:lang w:eastAsia="cs-CZ"/>
              </w:rPr>
              <w:t xml:space="preserve">les , pole, rybník, louka, lidská obydlí </w:t>
            </w:r>
          </w:p>
        </w:tc>
      </w:tr>
      <w:tr w:rsidR="00C93284" w:rsidRPr="001C55DB" w14:paraId="13EA982B" w14:textId="77777777" w:rsidTr="00A14B53">
        <w:trPr>
          <w:trHeight w:val="100"/>
        </w:trPr>
        <w:tc>
          <w:tcPr>
            <w:tcW w:w="9359" w:type="dxa"/>
          </w:tcPr>
          <w:p w14:paraId="767C26D4"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ENVIRONMENTÁLNÍ VÝCHOVA - Lidské aktivity a problémy životního prostředí </w:t>
            </w:r>
          </w:p>
        </w:tc>
      </w:tr>
      <w:tr w:rsidR="00C93284" w:rsidRPr="001C55DB" w14:paraId="04A4A880" w14:textId="77777777" w:rsidTr="00A14B53">
        <w:trPr>
          <w:trHeight w:val="100"/>
        </w:trPr>
        <w:tc>
          <w:tcPr>
            <w:tcW w:w="9359" w:type="dxa"/>
          </w:tcPr>
          <w:p w14:paraId="29DC548F"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Den Země </w:t>
            </w:r>
          </w:p>
        </w:tc>
      </w:tr>
      <w:tr w:rsidR="00C93284" w:rsidRPr="001C55DB" w14:paraId="3FD5DDF9" w14:textId="77777777" w:rsidTr="00A14B53">
        <w:trPr>
          <w:trHeight w:val="100"/>
        </w:trPr>
        <w:tc>
          <w:tcPr>
            <w:tcW w:w="9359" w:type="dxa"/>
          </w:tcPr>
          <w:p w14:paraId="3BE0F2F8"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ENVIRONMENTÁLNÍ VÝCHOVA - Základní podmínky života </w:t>
            </w:r>
          </w:p>
        </w:tc>
      </w:tr>
      <w:tr w:rsidR="00C93284" w:rsidRPr="001C55DB" w14:paraId="5530B5D0" w14:textId="77777777" w:rsidTr="00A14B53">
        <w:trPr>
          <w:trHeight w:val="100"/>
        </w:trPr>
        <w:tc>
          <w:tcPr>
            <w:tcW w:w="9359" w:type="dxa"/>
          </w:tcPr>
          <w:p w14:paraId="0AB1770C"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význam půdy, vody, slunečního záření a ovzduší </w:t>
            </w:r>
          </w:p>
        </w:tc>
      </w:tr>
      <w:tr w:rsidR="00C93284" w:rsidRPr="001C55DB" w14:paraId="6A438638" w14:textId="77777777" w:rsidTr="00A14B53">
        <w:trPr>
          <w:trHeight w:val="100"/>
        </w:trPr>
        <w:tc>
          <w:tcPr>
            <w:tcW w:w="9359" w:type="dxa"/>
          </w:tcPr>
          <w:p w14:paraId="48BBDE14"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Hodnoty, postoje, praktická etika </w:t>
            </w:r>
          </w:p>
        </w:tc>
      </w:tr>
      <w:tr w:rsidR="00C93284" w:rsidRPr="001C55DB" w14:paraId="61F093AF" w14:textId="77777777" w:rsidTr="00A14B53">
        <w:trPr>
          <w:trHeight w:val="100"/>
        </w:trPr>
        <w:tc>
          <w:tcPr>
            <w:tcW w:w="9359" w:type="dxa"/>
          </w:tcPr>
          <w:p w14:paraId="3B811432"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analýzy vlastních i cizích postojů a hodnot a jejich projevů v chování lidí </w:t>
            </w:r>
          </w:p>
        </w:tc>
      </w:tr>
      <w:tr w:rsidR="00C93284" w:rsidRPr="001C55DB" w14:paraId="7822DCCB" w14:textId="77777777" w:rsidTr="00A14B53">
        <w:trPr>
          <w:trHeight w:val="100"/>
        </w:trPr>
        <w:tc>
          <w:tcPr>
            <w:tcW w:w="9359" w:type="dxa"/>
          </w:tcPr>
          <w:p w14:paraId="655E9263"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Komunikace </w:t>
            </w:r>
          </w:p>
        </w:tc>
      </w:tr>
      <w:tr w:rsidR="00C93284" w:rsidRPr="001C55DB" w14:paraId="1D6AB0A2" w14:textId="77777777" w:rsidTr="00A14B53">
        <w:trPr>
          <w:trHeight w:val="100"/>
        </w:trPr>
        <w:tc>
          <w:tcPr>
            <w:tcW w:w="9359" w:type="dxa"/>
          </w:tcPr>
          <w:p w14:paraId="6C7D491C" w14:textId="77777777" w:rsidR="00C93284" w:rsidRPr="001C55DB" w:rsidRDefault="00C93284" w:rsidP="00A14B53">
            <w:pPr>
              <w:suppressAutoHyphens w:val="0"/>
              <w:autoSpaceDE w:val="0"/>
              <w:autoSpaceDN w:val="0"/>
              <w:adjustRightInd w:val="0"/>
              <w:rPr>
                <w:color w:val="000000"/>
                <w:lang w:eastAsia="cs-CZ"/>
              </w:rPr>
            </w:pPr>
            <w:r w:rsidRPr="001C55DB">
              <w:rPr>
                <w:b/>
                <w:bCs/>
                <w:i/>
                <w:iCs/>
                <w:color w:val="000000"/>
                <w:lang w:eastAsia="cs-CZ"/>
              </w:rPr>
              <w:t xml:space="preserve">– </w:t>
            </w:r>
            <w:r w:rsidRPr="001C55DB">
              <w:rPr>
                <w:color w:val="000000"/>
                <w:lang w:eastAsia="cs-CZ"/>
              </w:rPr>
              <w:t xml:space="preserve">cvičení pozorování a empatického a aktivního naslouchání </w:t>
            </w:r>
          </w:p>
        </w:tc>
      </w:tr>
      <w:tr w:rsidR="00C93284" w:rsidRPr="001C55DB" w14:paraId="23E20CF6" w14:textId="77777777" w:rsidTr="00A14B53">
        <w:trPr>
          <w:trHeight w:val="100"/>
        </w:trPr>
        <w:tc>
          <w:tcPr>
            <w:tcW w:w="9359" w:type="dxa"/>
          </w:tcPr>
          <w:p w14:paraId="2106FB43"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Kooperace a </w:t>
            </w:r>
            <w:proofErr w:type="spellStart"/>
            <w:r w:rsidRPr="001C55DB">
              <w:rPr>
                <w:color w:val="000000"/>
                <w:lang w:eastAsia="cs-CZ"/>
              </w:rPr>
              <w:t>kompetice</w:t>
            </w:r>
            <w:proofErr w:type="spellEnd"/>
            <w:r w:rsidRPr="001C55DB">
              <w:rPr>
                <w:color w:val="000000"/>
                <w:lang w:eastAsia="cs-CZ"/>
              </w:rPr>
              <w:t xml:space="preserve"> </w:t>
            </w:r>
          </w:p>
        </w:tc>
      </w:tr>
      <w:tr w:rsidR="00C93284" w:rsidRPr="001C55DB" w14:paraId="5EFC3D10" w14:textId="77777777" w:rsidTr="00A14B53">
        <w:trPr>
          <w:trHeight w:val="221"/>
        </w:trPr>
        <w:tc>
          <w:tcPr>
            <w:tcW w:w="9359" w:type="dxa"/>
          </w:tcPr>
          <w:p w14:paraId="3218081E"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C93284" w:rsidRPr="001C55DB" w14:paraId="0837A5A1" w14:textId="77777777" w:rsidTr="00A14B53">
        <w:trPr>
          <w:trHeight w:val="100"/>
        </w:trPr>
        <w:tc>
          <w:tcPr>
            <w:tcW w:w="9359" w:type="dxa"/>
          </w:tcPr>
          <w:p w14:paraId="0DBF8AAC"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Poznávání lidí </w:t>
            </w:r>
          </w:p>
        </w:tc>
      </w:tr>
      <w:tr w:rsidR="00C93284" w:rsidRPr="001C55DB" w14:paraId="13A7FAEC" w14:textId="77777777" w:rsidTr="00A14B53">
        <w:trPr>
          <w:trHeight w:val="100"/>
        </w:trPr>
        <w:tc>
          <w:tcPr>
            <w:tcW w:w="9359" w:type="dxa"/>
          </w:tcPr>
          <w:p w14:paraId="59D9CD5B"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vzájemné poznávání se ve skupině/třídě </w:t>
            </w:r>
          </w:p>
        </w:tc>
      </w:tr>
      <w:tr w:rsidR="00C93284" w:rsidRPr="001C55DB" w14:paraId="16472323" w14:textId="77777777" w:rsidTr="00A14B53">
        <w:trPr>
          <w:trHeight w:val="100"/>
        </w:trPr>
        <w:tc>
          <w:tcPr>
            <w:tcW w:w="9359" w:type="dxa"/>
          </w:tcPr>
          <w:p w14:paraId="2E51E190"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Rozvoj schopností poznávání </w:t>
            </w:r>
          </w:p>
        </w:tc>
      </w:tr>
      <w:tr w:rsidR="00C93284" w:rsidRPr="001C55DB" w14:paraId="3C3BF732" w14:textId="77777777" w:rsidTr="00A14B53">
        <w:trPr>
          <w:trHeight w:val="100"/>
        </w:trPr>
        <w:tc>
          <w:tcPr>
            <w:tcW w:w="9359" w:type="dxa"/>
          </w:tcPr>
          <w:p w14:paraId="421BB6AE"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cvičení dovednosti zapamatování, řešení problémů, dovednosti pro učení a studium </w:t>
            </w:r>
          </w:p>
        </w:tc>
      </w:tr>
      <w:tr w:rsidR="00C93284" w:rsidRPr="001C55DB" w14:paraId="4DF1360E" w14:textId="77777777" w:rsidTr="00A14B53">
        <w:trPr>
          <w:trHeight w:val="100"/>
        </w:trPr>
        <w:tc>
          <w:tcPr>
            <w:tcW w:w="9359" w:type="dxa"/>
          </w:tcPr>
          <w:p w14:paraId="638705AA"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Řešení problémů a rozhodovací dovednosti </w:t>
            </w:r>
          </w:p>
        </w:tc>
      </w:tr>
      <w:tr w:rsidR="00C93284" w:rsidRPr="001C55DB" w14:paraId="396C9E87" w14:textId="77777777" w:rsidTr="00A14B53">
        <w:trPr>
          <w:trHeight w:val="100"/>
        </w:trPr>
        <w:tc>
          <w:tcPr>
            <w:tcW w:w="9359" w:type="dxa"/>
          </w:tcPr>
          <w:p w14:paraId="39B3951F"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dovednosti pro řešení problémů a rozhodování z hlediska různých typů problémů, zvládání učebních problémů vázaných na látku předmětů </w:t>
            </w:r>
          </w:p>
        </w:tc>
      </w:tr>
      <w:tr w:rsidR="00C93284" w:rsidRPr="001C55DB" w14:paraId="07F0C396" w14:textId="77777777" w:rsidTr="00A14B53">
        <w:trPr>
          <w:trHeight w:val="100"/>
        </w:trPr>
        <w:tc>
          <w:tcPr>
            <w:tcW w:w="9359" w:type="dxa"/>
          </w:tcPr>
          <w:p w14:paraId="170A79D6"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lastRenderedPageBreak/>
              <w:t xml:space="preserve">OSOBNOSTNÍ A SOCIÁLNÍ VÝCHOVA - Sebepoznání a sebepojetí </w:t>
            </w:r>
          </w:p>
        </w:tc>
      </w:tr>
      <w:tr w:rsidR="00C93284" w:rsidRPr="001C55DB" w14:paraId="2B7BCF2D" w14:textId="77777777" w:rsidTr="00A14B53">
        <w:trPr>
          <w:trHeight w:val="100"/>
        </w:trPr>
        <w:tc>
          <w:tcPr>
            <w:tcW w:w="9359" w:type="dxa"/>
          </w:tcPr>
          <w:p w14:paraId="3A8C17DA"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moje tělo </w:t>
            </w:r>
          </w:p>
        </w:tc>
      </w:tr>
      <w:tr w:rsidR="00C93284" w:rsidRPr="001C55DB" w14:paraId="5652078A" w14:textId="77777777" w:rsidTr="00A14B53">
        <w:trPr>
          <w:trHeight w:val="100"/>
        </w:trPr>
        <w:tc>
          <w:tcPr>
            <w:tcW w:w="9359" w:type="dxa"/>
          </w:tcPr>
          <w:p w14:paraId="47C7C80A"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OSOBNOSTNÍ A SOCIÁLNÍ VÝCHOVA - Seberegulace a </w:t>
            </w:r>
            <w:proofErr w:type="spellStart"/>
            <w:r w:rsidRPr="001C55DB">
              <w:rPr>
                <w:color w:val="000000"/>
                <w:lang w:eastAsia="cs-CZ"/>
              </w:rPr>
              <w:t>sebeorganizace</w:t>
            </w:r>
            <w:proofErr w:type="spellEnd"/>
            <w:r w:rsidRPr="001C55DB">
              <w:rPr>
                <w:color w:val="000000"/>
                <w:lang w:eastAsia="cs-CZ"/>
              </w:rPr>
              <w:t xml:space="preserve"> </w:t>
            </w:r>
          </w:p>
        </w:tc>
      </w:tr>
      <w:tr w:rsidR="00C93284" w:rsidRPr="001C55DB" w14:paraId="01DC8B07" w14:textId="77777777" w:rsidTr="00A14B53">
        <w:trPr>
          <w:trHeight w:val="100"/>
        </w:trPr>
        <w:tc>
          <w:tcPr>
            <w:tcW w:w="9359" w:type="dxa"/>
          </w:tcPr>
          <w:p w14:paraId="23F82628"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organizace vlastního času, plánování učení a studia </w:t>
            </w:r>
          </w:p>
        </w:tc>
      </w:tr>
      <w:tr w:rsidR="00C93284" w:rsidRPr="001C55DB" w14:paraId="7463565F" w14:textId="77777777" w:rsidTr="00A14B53">
        <w:trPr>
          <w:trHeight w:val="100"/>
        </w:trPr>
        <w:tc>
          <w:tcPr>
            <w:tcW w:w="9359" w:type="dxa"/>
          </w:tcPr>
          <w:p w14:paraId="04CE2B64"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VÝCHOVA K MYŠLENÍ V EVROPSKÝCH A GLOBÁLNÍCH SOUVISLOSTECH - Evropa a svět nás zajímá </w:t>
            </w:r>
          </w:p>
        </w:tc>
      </w:tr>
      <w:tr w:rsidR="00C93284" w:rsidRPr="001C55DB" w14:paraId="5FE76602" w14:textId="77777777" w:rsidTr="00A14B53">
        <w:trPr>
          <w:trHeight w:val="100"/>
        </w:trPr>
        <w:tc>
          <w:tcPr>
            <w:tcW w:w="9359" w:type="dxa"/>
          </w:tcPr>
          <w:p w14:paraId="21F57071" w14:textId="77777777" w:rsidR="00C93284" w:rsidRPr="001C55DB" w:rsidRDefault="00C93284" w:rsidP="00A14B53">
            <w:pPr>
              <w:suppressAutoHyphens w:val="0"/>
              <w:autoSpaceDE w:val="0"/>
              <w:autoSpaceDN w:val="0"/>
              <w:adjustRightInd w:val="0"/>
              <w:rPr>
                <w:color w:val="000000"/>
                <w:lang w:eastAsia="cs-CZ"/>
              </w:rPr>
            </w:pPr>
            <w:r w:rsidRPr="001C55DB">
              <w:rPr>
                <w:color w:val="000000"/>
                <w:lang w:eastAsia="cs-CZ"/>
              </w:rPr>
              <w:t xml:space="preserve">– zvyky a tradice národů Evropy </w:t>
            </w:r>
          </w:p>
        </w:tc>
      </w:tr>
    </w:tbl>
    <w:p w14:paraId="2663EACB" w14:textId="77777777" w:rsidR="00DF6937" w:rsidRDefault="00DF6937" w:rsidP="00DF6937">
      <w:pPr>
        <w:pStyle w:val="Default"/>
        <w:pageBreakBefore/>
        <w:rPr>
          <w:b/>
          <w:bCs/>
          <w:iCs/>
        </w:rPr>
      </w:pPr>
      <w:r>
        <w:rPr>
          <w:b/>
          <w:bCs/>
          <w:iCs/>
        </w:rPr>
        <w:lastRenderedPageBreak/>
        <w:t>Očekávané výstupy pro 3. ročník, PRVOUKA</w:t>
      </w:r>
    </w:p>
    <w:p w14:paraId="62332AF6" w14:textId="77777777" w:rsidR="00DF6937" w:rsidRDefault="00DF6937" w:rsidP="00DF6937">
      <w:pPr>
        <w:pStyle w:val="Default"/>
        <w:rPr>
          <w:b/>
          <w:bCs/>
          <w:iCs/>
        </w:rPr>
      </w:pPr>
    </w:p>
    <w:p w14:paraId="60040891" w14:textId="77777777" w:rsidR="00DF6937" w:rsidRDefault="00DF6937" w:rsidP="00DF6937">
      <w:pPr>
        <w:pStyle w:val="Default"/>
        <w:rPr>
          <w:b/>
          <w:bCs/>
          <w:iCs/>
        </w:rPr>
      </w:pPr>
      <w:r>
        <w:rPr>
          <w:b/>
          <w:bCs/>
          <w:iCs/>
        </w:rPr>
        <w:t>Místo, kde žijeme</w:t>
      </w:r>
    </w:p>
    <w:p w14:paraId="15C97D6B"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2A84C345" w14:textId="77777777" w:rsidTr="001C55DB">
        <w:tc>
          <w:tcPr>
            <w:tcW w:w="3422" w:type="dxa"/>
            <w:tcBorders>
              <w:top w:val="single" w:sz="4" w:space="0" w:color="000000"/>
              <w:left w:val="single" w:sz="4" w:space="0" w:color="000000"/>
              <w:bottom w:val="single" w:sz="4" w:space="0" w:color="000000"/>
            </w:tcBorders>
            <w:shd w:val="clear" w:color="auto" w:fill="EEECE1"/>
          </w:tcPr>
          <w:p w14:paraId="6DDD2412" w14:textId="77777777" w:rsidR="00DF6937" w:rsidRDefault="00DF6937" w:rsidP="001C55DB">
            <w:pPr>
              <w:snapToGrid w:val="0"/>
            </w:pPr>
            <w:r>
              <w:t>RVP výstupy:</w:t>
            </w:r>
          </w:p>
          <w:p w14:paraId="57BDBB34"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4C38CB0"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CF90AC2" w14:textId="77777777" w:rsidR="00DF6937" w:rsidRDefault="00DF6937" w:rsidP="001C55DB">
            <w:pPr>
              <w:snapToGrid w:val="0"/>
            </w:pPr>
            <w:r>
              <w:t>Učivo:</w:t>
            </w:r>
          </w:p>
          <w:p w14:paraId="791EB7F9" w14:textId="77777777" w:rsidR="00DF6937" w:rsidRDefault="00DF6937" w:rsidP="001C55DB"/>
        </w:tc>
      </w:tr>
      <w:tr w:rsidR="00DF6937" w14:paraId="2458210D" w14:textId="77777777" w:rsidTr="001C55DB">
        <w:tc>
          <w:tcPr>
            <w:tcW w:w="3422" w:type="dxa"/>
            <w:tcBorders>
              <w:top w:val="single" w:sz="4" w:space="0" w:color="000000"/>
              <w:left w:val="single" w:sz="4" w:space="0" w:color="000000"/>
              <w:bottom w:val="single" w:sz="4" w:space="0" w:color="000000"/>
            </w:tcBorders>
            <w:shd w:val="clear" w:color="auto" w:fill="auto"/>
          </w:tcPr>
          <w:p w14:paraId="4243F2A0" w14:textId="77777777" w:rsidR="00DF6937" w:rsidRPr="001C55DB" w:rsidRDefault="00DF6937" w:rsidP="001C55DB">
            <w:pPr>
              <w:pStyle w:val="Pedformtovantext"/>
              <w:snapToGrid w:val="0"/>
              <w:rPr>
                <w:sz w:val="24"/>
                <w:szCs w:val="24"/>
              </w:rPr>
            </w:pPr>
            <w:r w:rsidRPr="001C55DB">
              <w:rPr>
                <w:sz w:val="24"/>
                <w:szCs w:val="24"/>
              </w:rPr>
              <w:t xml:space="preserve">ČJS-3-1-01 vyznačí v jednoduchém plánu místo svého bydliště a školy, cestu na určené místo a rozliší možná nebezpečí v nejbližším okolí </w:t>
            </w:r>
          </w:p>
        </w:tc>
        <w:tc>
          <w:tcPr>
            <w:tcW w:w="3139" w:type="dxa"/>
            <w:tcBorders>
              <w:top w:val="single" w:sz="4" w:space="0" w:color="000000"/>
              <w:left w:val="single" w:sz="4" w:space="0" w:color="000000"/>
              <w:bottom w:val="single" w:sz="4" w:space="0" w:color="000000"/>
            </w:tcBorders>
            <w:shd w:val="clear" w:color="auto" w:fill="auto"/>
          </w:tcPr>
          <w:p w14:paraId="43BFC5AF" w14:textId="77777777" w:rsidR="00DF6937" w:rsidRDefault="00DF6937" w:rsidP="001C55DB">
            <w:pPr>
              <w:snapToGrid w:val="0"/>
              <w:rPr>
                <w:color w:val="000000"/>
              </w:rPr>
            </w:pPr>
            <w:r>
              <w:rPr>
                <w:color w:val="000000"/>
              </w:rPr>
              <w:t>-vyznačí v jednoduchém plánu místo svého bydliště a školy, cestu na určené místo a rozliší možná nebezpečí v nejbližším okolí</w:t>
            </w:r>
          </w:p>
          <w:p w14:paraId="2F0F9115" w14:textId="77777777" w:rsidR="0084698A" w:rsidRDefault="0084698A" w:rsidP="001C55DB">
            <w:pPr>
              <w:snapToGrid w:val="0"/>
              <w:rPr>
                <w:color w:val="000000"/>
              </w:rPr>
            </w:pPr>
          </w:p>
          <w:p w14:paraId="033DA98D" w14:textId="77777777" w:rsidR="00DF6937" w:rsidRDefault="00DF6937" w:rsidP="001C55DB">
            <w:pPr>
              <w:snapToGrid w:val="0"/>
              <w:rPr>
                <w:color w:val="000000"/>
              </w:rPr>
            </w:pPr>
            <w:r>
              <w:rPr>
                <w:color w:val="000000"/>
              </w:rPr>
              <w:t>-orientuje se v místě svého bydliště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F9E2E4F" w14:textId="77777777" w:rsidR="00DF6937" w:rsidRDefault="00DF6937" w:rsidP="001C55DB">
            <w:pPr>
              <w:snapToGrid w:val="0"/>
              <w:rPr>
                <w:color w:val="000000"/>
              </w:rPr>
            </w:pPr>
            <w:r>
              <w:rPr>
                <w:color w:val="000000"/>
              </w:rPr>
              <w:t>-škola</w:t>
            </w:r>
          </w:p>
          <w:p w14:paraId="22636D5C" w14:textId="77777777" w:rsidR="00DF6937" w:rsidRDefault="00DF6937" w:rsidP="001C55DB">
            <w:pPr>
              <w:snapToGrid w:val="0"/>
              <w:rPr>
                <w:color w:val="000000"/>
              </w:rPr>
            </w:pPr>
            <w:r>
              <w:rPr>
                <w:color w:val="000000"/>
              </w:rPr>
              <w:t>-bezpečná cesta do školy, okolí školy</w:t>
            </w:r>
          </w:p>
          <w:p w14:paraId="5B67391D" w14:textId="77777777" w:rsidR="00DF6937" w:rsidRDefault="00DF6937" w:rsidP="001C55DB">
            <w:pPr>
              <w:snapToGrid w:val="0"/>
              <w:rPr>
                <w:color w:val="000000"/>
              </w:rPr>
            </w:pPr>
            <w:r>
              <w:rPr>
                <w:color w:val="000000"/>
              </w:rPr>
              <w:t>-adresa</w:t>
            </w:r>
          </w:p>
          <w:p w14:paraId="2206ED72" w14:textId="77777777" w:rsidR="00DF6937" w:rsidRDefault="00DF6937" w:rsidP="001C55DB">
            <w:pPr>
              <w:snapToGrid w:val="0"/>
              <w:rPr>
                <w:color w:val="000000"/>
              </w:rPr>
            </w:pPr>
            <w:r>
              <w:rPr>
                <w:color w:val="000000"/>
              </w:rPr>
              <w:t>-domov a jeho okolí</w:t>
            </w:r>
          </w:p>
          <w:p w14:paraId="7ECFF511" w14:textId="77777777" w:rsidR="0084698A" w:rsidRDefault="0084698A" w:rsidP="001C55DB">
            <w:pPr>
              <w:snapToGrid w:val="0"/>
              <w:rPr>
                <w:color w:val="000000"/>
              </w:rPr>
            </w:pPr>
          </w:p>
          <w:p w14:paraId="0AF99865" w14:textId="77777777" w:rsidR="00DF6937" w:rsidRDefault="00DF6937" w:rsidP="001C55DB">
            <w:pPr>
              <w:snapToGrid w:val="0"/>
              <w:rPr>
                <w:color w:val="000000"/>
              </w:rPr>
            </w:pPr>
            <w:r>
              <w:rPr>
                <w:color w:val="000000"/>
              </w:rPr>
              <w:t>-orientace v místě bydliště</w:t>
            </w:r>
          </w:p>
        </w:tc>
      </w:tr>
      <w:tr w:rsidR="00DF6937" w14:paraId="7E2C833C" w14:textId="77777777" w:rsidTr="001C55DB">
        <w:tc>
          <w:tcPr>
            <w:tcW w:w="3422" w:type="dxa"/>
            <w:tcBorders>
              <w:top w:val="single" w:sz="4" w:space="0" w:color="000000"/>
              <w:left w:val="single" w:sz="4" w:space="0" w:color="000000"/>
              <w:bottom w:val="single" w:sz="4" w:space="0" w:color="000000"/>
            </w:tcBorders>
            <w:shd w:val="clear" w:color="auto" w:fill="auto"/>
          </w:tcPr>
          <w:p w14:paraId="63F8B8B3" w14:textId="77777777" w:rsidR="00DF6937" w:rsidRPr="001C55DB" w:rsidRDefault="00DF6937" w:rsidP="001C55DB">
            <w:pPr>
              <w:pStyle w:val="Pedformtovantext"/>
              <w:snapToGrid w:val="0"/>
              <w:rPr>
                <w:sz w:val="24"/>
                <w:szCs w:val="24"/>
              </w:rPr>
            </w:pPr>
            <w:r w:rsidRPr="001C55DB">
              <w:rPr>
                <w:sz w:val="24"/>
                <w:szCs w:val="24"/>
              </w:rPr>
              <w:t xml:space="preserve">ČJS-3-1-02 začlení svou obec (město) do příslušného kraje a obslužného centra ČR, pozoruje a popíše změny v nejbližším okolí, obci (městě) </w:t>
            </w:r>
          </w:p>
        </w:tc>
        <w:tc>
          <w:tcPr>
            <w:tcW w:w="3139" w:type="dxa"/>
            <w:tcBorders>
              <w:top w:val="single" w:sz="4" w:space="0" w:color="000000"/>
              <w:left w:val="single" w:sz="4" w:space="0" w:color="000000"/>
              <w:bottom w:val="single" w:sz="4" w:space="0" w:color="000000"/>
            </w:tcBorders>
            <w:shd w:val="clear" w:color="auto" w:fill="auto"/>
          </w:tcPr>
          <w:p w14:paraId="57D2A815" w14:textId="77777777" w:rsidR="00DF6937" w:rsidRDefault="00DF6937" w:rsidP="001C55DB">
            <w:pPr>
              <w:snapToGrid w:val="0"/>
              <w:rPr>
                <w:color w:val="000000"/>
              </w:rPr>
            </w:pPr>
            <w:r>
              <w:rPr>
                <w:color w:val="000000"/>
              </w:rPr>
              <w:t>-začlení svou obec do příslušného kraje a obslužného centra ČR, pozoruje a popíše změny v nejbližším okolí, obci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7870D89" w14:textId="77777777" w:rsidR="00DF6937" w:rsidRDefault="00DF6937" w:rsidP="001C55DB">
            <w:pPr>
              <w:snapToGrid w:val="0"/>
              <w:rPr>
                <w:color w:val="000000"/>
              </w:rPr>
            </w:pPr>
            <w:r>
              <w:rPr>
                <w:color w:val="000000"/>
              </w:rPr>
              <w:t>-obec, místní krajina</w:t>
            </w:r>
          </w:p>
          <w:p w14:paraId="231F2DCB" w14:textId="77777777" w:rsidR="00DF6937" w:rsidRDefault="00DF6937" w:rsidP="001C55DB">
            <w:pPr>
              <w:snapToGrid w:val="0"/>
              <w:rPr>
                <w:color w:val="000000"/>
              </w:rPr>
            </w:pPr>
            <w:r>
              <w:rPr>
                <w:color w:val="000000"/>
              </w:rPr>
              <w:t>-poloha v krajině, minulost a současnost obce, význačné budovy, dopravní síť</w:t>
            </w:r>
          </w:p>
        </w:tc>
      </w:tr>
      <w:tr w:rsidR="00DF6937" w14:paraId="78B02CB4" w14:textId="77777777" w:rsidTr="001C55DB">
        <w:tc>
          <w:tcPr>
            <w:tcW w:w="3422" w:type="dxa"/>
            <w:tcBorders>
              <w:top w:val="single" w:sz="4" w:space="0" w:color="000000"/>
              <w:left w:val="single" w:sz="4" w:space="0" w:color="000000"/>
              <w:bottom w:val="single" w:sz="4" w:space="0" w:color="000000"/>
            </w:tcBorders>
            <w:shd w:val="clear" w:color="auto" w:fill="auto"/>
          </w:tcPr>
          <w:p w14:paraId="0CB3815F" w14:textId="77777777" w:rsidR="00DF6937" w:rsidRPr="001C55DB" w:rsidRDefault="00DF6937" w:rsidP="001C55DB">
            <w:pPr>
              <w:pStyle w:val="Pedformtovantext"/>
              <w:snapToGrid w:val="0"/>
              <w:rPr>
                <w:sz w:val="24"/>
                <w:szCs w:val="24"/>
              </w:rPr>
            </w:pPr>
            <w:r w:rsidRPr="001C55DB">
              <w:rPr>
                <w:sz w:val="24"/>
                <w:szCs w:val="24"/>
              </w:rPr>
              <w:t xml:space="preserve">ČJS-3-1-03 rozliší přírodní a umělé prvky v okolní krajině a vyjádří různými způsoby její estetické hodnoty a rozmanitost </w:t>
            </w:r>
          </w:p>
        </w:tc>
        <w:tc>
          <w:tcPr>
            <w:tcW w:w="3139" w:type="dxa"/>
            <w:tcBorders>
              <w:top w:val="single" w:sz="4" w:space="0" w:color="000000"/>
              <w:left w:val="single" w:sz="4" w:space="0" w:color="000000"/>
              <w:bottom w:val="single" w:sz="4" w:space="0" w:color="000000"/>
            </w:tcBorders>
            <w:shd w:val="clear" w:color="auto" w:fill="auto"/>
          </w:tcPr>
          <w:p w14:paraId="5D76D4A1" w14:textId="77777777" w:rsidR="00DF6937" w:rsidRDefault="00DF6937" w:rsidP="001C55DB">
            <w:pPr>
              <w:snapToGrid w:val="0"/>
              <w:rPr>
                <w:color w:val="000000"/>
              </w:rPr>
            </w:pPr>
            <w:r>
              <w:rPr>
                <w:color w:val="000000"/>
              </w:rPr>
              <w:t>-rozliší přírodní a umělé prvky v okolní krajině a vyjádří různými způsoby její estetické hodnoty a rozmanitost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2C80A64" w14:textId="77777777" w:rsidR="00DF6937" w:rsidRDefault="00DF6937" w:rsidP="001C55DB">
            <w:pPr>
              <w:snapToGrid w:val="0"/>
              <w:rPr>
                <w:color w:val="000000"/>
              </w:rPr>
            </w:pPr>
            <w:r>
              <w:rPr>
                <w:color w:val="000000"/>
              </w:rPr>
              <w:t>-přírodní a umělé prvky v krajině</w:t>
            </w:r>
          </w:p>
          <w:p w14:paraId="3F43795E" w14:textId="77777777" w:rsidR="00DF6937" w:rsidRDefault="00DF6937" w:rsidP="001C55DB">
            <w:pPr>
              <w:snapToGrid w:val="0"/>
              <w:rPr>
                <w:color w:val="000000"/>
              </w:rPr>
            </w:pPr>
            <w:r>
              <w:rPr>
                <w:color w:val="000000"/>
              </w:rPr>
              <w:t>-okolní krajina (místní oblast, region)</w:t>
            </w:r>
          </w:p>
          <w:p w14:paraId="1A93D93A" w14:textId="77777777" w:rsidR="00DF6937" w:rsidRDefault="00DF6937" w:rsidP="001C55DB">
            <w:pPr>
              <w:snapToGrid w:val="0"/>
              <w:rPr>
                <w:color w:val="000000"/>
              </w:rPr>
            </w:pPr>
            <w:r>
              <w:rPr>
                <w:color w:val="000000"/>
              </w:rPr>
              <w:t>-vliv krajiny na život lidí, působení lidí na krajinu a životní prostředí</w:t>
            </w:r>
          </w:p>
          <w:p w14:paraId="350143E3" w14:textId="77777777" w:rsidR="00DF6937" w:rsidRDefault="00DF6937" w:rsidP="001C55DB">
            <w:pPr>
              <w:snapToGrid w:val="0"/>
              <w:rPr>
                <w:color w:val="000000"/>
              </w:rPr>
            </w:pPr>
            <w:r>
              <w:rPr>
                <w:color w:val="000000"/>
              </w:rPr>
              <w:t>-orientační body a linie</w:t>
            </w:r>
          </w:p>
          <w:p w14:paraId="0C962FB0" w14:textId="77777777" w:rsidR="00DF6937" w:rsidRDefault="00DF6937" w:rsidP="001C55DB">
            <w:pPr>
              <w:snapToGrid w:val="0"/>
              <w:rPr>
                <w:color w:val="000000"/>
              </w:rPr>
            </w:pPr>
            <w:r>
              <w:rPr>
                <w:color w:val="000000"/>
              </w:rPr>
              <w:t>-světové strany</w:t>
            </w:r>
          </w:p>
        </w:tc>
      </w:tr>
    </w:tbl>
    <w:p w14:paraId="19AFF752" w14:textId="77777777" w:rsidR="00DF6937" w:rsidRDefault="00DF6937" w:rsidP="00DF6937"/>
    <w:p w14:paraId="0EAFB712" w14:textId="77777777" w:rsidR="00DF6937" w:rsidRDefault="00DF6937" w:rsidP="00DF6937">
      <w:pPr>
        <w:rPr>
          <w:iCs/>
        </w:rPr>
      </w:pPr>
      <w:r>
        <w:rPr>
          <w:iCs/>
        </w:rPr>
        <w:t>Minimální doporučená úroveň pro úpravy očekávaných výstupů v rámci podpůrných opatření:</w:t>
      </w:r>
    </w:p>
    <w:p w14:paraId="03720DD9" w14:textId="77777777" w:rsidR="00054764" w:rsidRDefault="0005476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1E2DBCCA" w14:textId="77777777" w:rsidTr="001C55DB">
        <w:tc>
          <w:tcPr>
            <w:tcW w:w="3422" w:type="dxa"/>
            <w:tcBorders>
              <w:top w:val="single" w:sz="4" w:space="0" w:color="000000"/>
              <w:left w:val="single" w:sz="4" w:space="0" w:color="000000"/>
              <w:bottom w:val="single" w:sz="4" w:space="0" w:color="000000"/>
            </w:tcBorders>
            <w:shd w:val="clear" w:color="auto" w:fill="EEECE1"/>
          </w:tcPr>
          <w:p w14:paraId="060EDC73" w14:textId="77777777" w:rsidR="00DF6937" w:rsidRDefault="00DF6937" w:rsidP="001C55DB">
            <w:pPr>
              <w:snapToGrid w:val="0"/>
            </w:pPr>
            <w:r>
              <w:t>RVP výstupy:</w:t>
            </w:r>
          </w:p>
          <w:p w14:paraId="032BD005"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42D7F1AF"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15FA44F" w14:textId="77777777" w:rsidR="00DF6937" w:rsidRDefault="00DF6937" w:rsidP="001C55DB">
            <w:pPr>
              <w:snapToGrid w:val="0"/>
            </w:pPr>
            <w:r>
              <w:t>Učivo:</w:t>
            </w:r>
          </w:p>
          <w:p w14:paraId="7D2F6474" w14:textId="77777777" w:rsidR="00DF6937" w:rsidRDefault="00DF6937" w:rsidP="001C55DB"/>
        </w:tc>
      </w:tr>
      <w:tr w:rsidR="00DF6937" w14:paraId="1C583E7B" w14:textId="77777777" w:rsidTr="001C55DB">
        <w:tc>
          <w:tcPr>
            <w:tcW w:w="3422" w:type="dxa"/>
            <w:tcBorders>
              <w:top w:val="single" w:sz="4" w:space="0" w:color="000000"/>
              <w:left w:val="single" w:sz="4" w:space="0" w:color="000000"/>
              <w:bottom w:val="single" w:sz="4" w:space="0" w:color="000000"/>
            </w:tcBorders>
            <w:shd w:val="clear" w:color="auto" w:fill="auto"/>
          </w:tcPr>
          <w:p w14:paraId="5BB05498" w14:textId="77777777" w:rsidR="00DF6937" w:rsidRPr="001C55DB" w:rsidRDefault="00DF6937" w:rsidP="001C55DB">
            <w:pPr>
              <w:pStyle w:val="Pedformtovantext"/>
              <w:snapToGrid w:val="0"/>
              <w:rPr>
                <w:i/>
                <w:sz w:val="24"/>
                <w:szCs w:val="24"/>
              </w:rPr>
            </w:pPr>
            <w:r w:rsidRPr="001C55DB">
              <w:rPr>
                <w:i/>
                <w:sz w:val="24"/>
                <w:szCs w:val="24"/>
              </w:rPr>
              <w:t xml:space="preserve">ČJS-3-1-01p orientuje se v okolí svého bydliště a v okolí školy </w:t>
            </w:r>
          </w:p>
        </w:tc>
        <w:tc>
          <w:tcPr>
            <w:tcW w:w="3139" w:type="dxa"/>
            <w:tcBorders>
              <w:top w:val="single" w:sz="4" w:space="0" w:color="000000"/>
              <w:left w:val="single" w:sz="4" w:space="0" w:color="000000"/>
              <w:bottom w:val="single" w:sz="4" w:space="0" w:color="000000"/>
            </w:tcBorders>
            <w:shd w:val="clear" w:color="auto" w:fill="auto"/>
          </w:tcPr>
          <w:p w14:paraId="16AA2270" w14:textId="77777777" w:rsidR="00DF6937" w:rsidRDefault="00DF6937" w:rsidP="001C55DB">
            <w:pPr>
              <w:snapToGrid w:val="0"/>
              <w:rPr>
                <w:color w:val="000000"/>
              </w:rPr>
            </w:pPr>
            <w:r>
              <w:rPr>
                <w:color w:val="000000"/>
              </w:rPr>
              <w:t>-orientuje se v okolí svého bydliště a v okolí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F7E6A6" w14:textId="77777777" w:rsidR="00DF6937" w:rsidRDefault="00DF6937" w:rsidP="001C55DB">
            <w:pPr>
              <w:snapToGrid w:val="0"/>
              <w:rPr>
                <w:color w:val="000000"/>
              </w:rPr>
            </w:pPr>
            <w:r>
              <w:rPr>
                <w:color w:val="000000"/>
              </w:rPr>
              <w:t>-okolí bydliště a okolí školy</w:t>
            </w:r>
          </w:p>
        </w:tc>
      </w:tr>
      <w:tr w:rsidR="00DF6937" w14:paraId="01819FB2" w14:textId="77777777" w:rsidTr="001C55DB">
        <w:tc>
          <w:tcPr>
            <w:tcW w:w="3422" w:type="dxa"/>
            <w:tcBorders>
              <w:top w:val="single" w:sz="4" w:space="0" w:color="000000"/>
              <w:left w:val="single" w:sz="4" w:space="0" w:color="000000"/>
              <w:bottom w:val="single" w:sz="4" w:space="0" w:color="000000"/>
            </w:tcBorders>
            <w:shd w:val="clear" w:color="auto" w:fill="auto"/>
          </w:tcPr>
          <w:p w14:paraId="0061B5CD" w14:textId="77777777" w:rsidR="00DF6937" w:rsidRPr="001C55DB" w:rsidRDefault="00DF6937" w:rsidP="001C55DB">
            <w:pPr>
              <w:pStyle w:val="Pedformtovantext"/>
              <w:snapToGrid w:val="0"/>
              <w:rPr>
                <w:i/>
                <w:sz w:val="24"/>
                <w:szCs w:val="24"/>
              </w:rPr>
            </w:pPr>
            <w:r w:rsidRPr="001C55DB">
              <w:rPr>
                <w:i/>
                <w:sz w:val="24"/>
                <w:szCs w:val="24"/>
              </w:rPr>
              <w:t xml:space="preserve">ČJS-3-1-03p uvede nejvýznamnější místa v okolí svého bydliště a školy </w:t>
            </w:r>
          </w:p>
        </w:tc>
        <w:tc>
          <w:tcPr>
            <w:tcW w:w="3139" w:type="dxa"/>
            <w:tcBorders>
              <w:top w:val="single" w:sz="4" w:space="0" w:color="000000"/>
              <w:left w:val="single" w:sz="4" w:space="0" w:color="000000"/>
              <w:bottom w:val="single" w:sz="4" w:space="0" w:color="000000"/>
            </w:tcBorders>
            <w:shd w:val="clear" w:color="auto" w:fill="auto"/>
          </w:tcPr>
          <w:p w14:paraId="3F882708" w14:textId="77777777" w:rsidR="00DF6937" w:rsidRDefault="00DF6937" w:rsidP="001C55DB">
            <w:pPr>
              <w:snapToGrid w:val="0"/>
              <w:rPr>
                <w:color w:val="000000"/>
              </w:rPr>
            </w:pPr>
            <w:r>
              <w:rPr>
                <w:color w:val="000000"/>
              </w:rPr>
              <w:t>-uvede nejvýznamnější místa v okolí svého bydliště a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54E222A" w14:textId="77777777" w:rsidR="00DF6937" w:rsidRDefault="00DF6937" w:rsidP="001C55DB">
            <w:pPr>
              <w:snapToGrid w:val="0"/>
              <w:rPr>
                <w:color w:val="000000"/>
              </w:rPr>
            </w:pPr>
            <w:r>
              <w:rPr>
                <w:color w:val="000000"/>
              </w:rPr>
              <w:t>-nejvýznamnější místa v okolí svého bydliště a školy</w:t>
            </w:r>
          </w:p>
        </w:tc>
      </w:tr>
    </w:tbl>
    <w:p w14:paraId="64D81B7F" w14:textId="77777777" w:rsidR="00DF6937" w:rsidRDefault="00DF6937" w:rsidP="00DF6937"/>
    <w:p w14:paraId="51A3BAF1" w14:textId="77777777" w:rsidR="00DF6937" w:rsidRDefault="00DF6937" w:rsidP="00DF6937">
      <w:pPr>
        <w:rPr>
          <w:iCs/>
        </w:rPr>
      </w:pPr>
    </w:p>
    <w:p w14:paraId="114792C2" w14:textId="77777777" w:rsidR="00DF6937" w:rsidRDefault="00DF6937" w:rsidP="00DF6937">
      <w:pPr>
        <w:pStyle w:val="Default"/>
        <w:rPr>
          <w:b/>
          <w:bCs/>
          <w:iCs/>
        </w:rPr>
      </w:pPr>
      <w:r>
        <w:rPr>
          <w:b/>
          <w:bCs/>
          <w:iCs/>
        </w:rPr>
        <w:t>Lidé kolem nás</w:t>
      </w:r>
    </w:p>
    <w:p w14:paraId="01D5E2D7"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66C37F43" w14:textId="77777777" w:rsidTr="001C55DB">
        <w:tc>
          <w:tcPr>
            <w:tcW w:w="3422" w:type="dxa"/>
            <w:tcBorders>
              <w:top w:val="single" w:sz="4" w:space="0" w:color="000000"/>
              <w:left w:val="single" w:sz="4" w:space="0" w:color="000000"/>
              <w:bottom w:val="single" w:sz="4" w:space="0" w:color="000000"/>
            </w:tcBorders>
            <w:shd w:val="clear" w:color="auto" w:fill="EEECE1"/>
          </w:tcPr>
          <w:p w14:paraId="056BF4BA" w14:textId="77777777" w:rsidR="00DF6937" w:rsidRDefault="00DF6937" w:rsidP="001C55DB">
            <w:pPr>
              <w:snapToGrid w:val="0"/>
            </w:pPr>
            <w:r>
              <w:t>RVP výstupy:</w:t>
            </w:r>
          </w:p>
          <w:p w14:paraId="199833E7"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7F0BF574"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8D45E37" w14:textId="77777777" w:rsidR="00DF6937" w:rsidRDefault="00DF6937" w:rsidP="001C55DB">
            <w:pPr>
              <w:snapToGrid w:val="0"/>
            </w:pPr>
            <w:r>
              <w:t>Učivo:</w:t>
            </w:r>
          </w:p>
          <w:p w14:paraId="562F119C" w14:textId="77777777" w:rsidR="00DF6937" w:rsidRDefault="00DF6937" w:rsidP="001C55DB"/>
        </w:tc>
      </w:tr>
      <w:tr w:rsidR="00DF6937" w14:paraId="217EAA68" w14:textId="77777777" w:rsidTr="001C55DB">
        <w:tc>
          <w:tcPr>
            <w:tcW w:w="3422" w:type="dxa"/>
            <w:tcBorders>
              <w:top w:val="single" w:sz="4" w:space="0" w:color="000000"/>
              <w:left w:val="single" w:sz="4" w:space="0" w:color="000000"/>
              <w:bottom w:val="single" w:sz="4" w:space="0" w:color="000000"/>
            </w:tcBorders>
            <w:shd w:val="clear" w:color="auto" w:fill="auto"/>
          </w:tcPr>
          <w:p w14:paraId="74F61543" w14:textId="77777777" w:rsidR="00DF6937" w:rsidRPr="001C55DB" w:rsidRDefault="00DF6937" w:rsidP="001C55DB">
            <w:pPr>
              <w:pStyle w:val="Pedformtovantext"/>
              <w:snapToGrid w:val="0"/>
              <w:rPr>
                <w:sz w:val="24"/>
                <w:szCs w:val="24"/>
              </w:rPr>
            </w:pPr>
            <w:r w:rsidRPr="001C55DB">
              <w:rPr>
                <w:sz w:val="24"/>
                <w:szCs w:val="24"/>
              </w:rPr>
              <w:t xml:space="preserve">ČJS-3-2-01 rozlišuje blízké příbuzenské vztahy v rodině, role rodinných příslušníků a vztahy mezi nimi, projevuje toleranci k přirozeným odlišnostem </w:t>
            </w:r>
            <w:r w:rsidRPr="001C55DB">
              <w:rPr>
                <w:sz w:val="24"/>
                <w:szCs w:val="24"/>
              </w:rPr>
              <w:lastRenderedPageBreak/>
              <w:t xml:space="preserve">spolužáků i jiných lidí, jejich přednostem i nedostatkům </w:t>
            </w:r>
          </w:p>
        </w:tc>
        <w:tc>
          <w:tcPr>
            <w:tcW w:w="3139" w:type="dxa"/>
            <w:tcBorders>
              <w:top w:val="single" w:sz="4" w:space="0" w:color="000000"/>
              <w:left w:val="single" w:sz="4" w:space="0" w:color="000000"/>
              <w:bottom w:val="single" w:sz="4" w:space="0" w:color="000000"/>
            </w:tcBorders>
            <w:shd w:val="clear" w:color="auto" w:fill="auto"/>
          </w:tcPr>
          <w:p w14:paraId="1F9AA912" w14:textId="77777777" w:rsidR="00DF6937" w:rsidRDefault="00DF6937" w:rsidP="001C55DB">
            <w:pPr>
              <w:snapToGrid w:val="0"/>
              <w:rPr>
                <w:color w:val="000000"/>
              </w:rPr>
            </w:pPr>
            <w:r>
              <w:rPr>
                <w:color w:val="000000"/>
              </w:rPr>
              <w:lastRenderedPageBreak/>
              <w:t>-vyjmenuje další rodinné příslušníky nad rámec vlastní rodiny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B54E997" w14:textId="77777777" w:rsidR="00DF6937" w:rsidRDefault="00DF6937" w:rsidP="001C55DB">
            <w:pPr>
              <w:snapToGrid w:val="0"/>
            </w:pPr>
            <w:r>
              <w:t>-širší rodina – příbuzenské a mezigenerační vztahy, život a funkce rodiny, pomoc rodině, rodokmen</w:t>
            </w:r>
          </w:p>
          <w:p w14:paraId="5391F55C" w14:textId="77777777" w:rsidR="00DF6937" w:rsidRDefault="00DF6937" w:rsidP="001C55DB">
            <w:pPr>
              <w:snapToGrid w:val="0"/>
            </w:pPr>
          </w:p>
        </w:tc>
      </w:tr>
      <w:tr w:rsidR="00DF6937" w14:paraId="3986A95C" w14:textId="77777777" w:rsidTr="001C55DB">
        <w:tc>
          <w:tcPr>
            <w:tcW w:w="3422" w:type="dxa"/>
            <w:tcBorders>
              <w:top w:val="single" w:sz="4" w:space="0" w:color="000000"/>
              <w:left w:val="single" w:sz="4" w:space="0" w:color="000000"/>
              <w:bottom w:val="single" w:sz="4" w:space="0" w:color="000000"/>
            </w:tcBorders>
            <w:shd w:val="clear" w:color="auto" w:fill="auto"/>
          </w:tcPr>
          <w:p w14:paraId="135C2569" w14:textId="77777777" w:rsidR="00DF6937" w:rsidRPr="001C55DB" w:rsidRDefault="00DF6937" w:rsidP="001C55DB">
            <w:pPr>
              <w:pStyle w:val="Pedformtovantext"/>
              <w:snapToGrid w:val="0"/>
              <w:rPr>
                <w:sz w:val="24"/>
                <w:szCs w:val="24"/>
              </w:rPr>
            </w:pPr>
            <w:r w:rsidRPr="001C55DB">
              <w:rPr>
                <w:sz w:val="24"/>
                <w:szCs w:val="24"/>
              </w:rPr>
              <w:t xml:space="preserve">ČJS-3-2-02 odvodí význam a potřebu různých povolání a pracovních činností </w:t>
            </w:r>
          </w:p>
        </w:tc>
        <w:tc>
          <w:tcPr>
            <w:tcW w:w="3139" w:type="dxa"/>
            <w:tcBorders>
              <w:top w:val="single" w:sz="4" w:space="0" w:color="000000"/>
              <w:left w:val="single" w:sz="4" w:space="0" w:color="000000"/>
              <w:bottom w:val="single" w:sz="4" w:space="0" w:color="000000"/>
            </w:tcBorders>
            <w:shd w:val="clear" w:color="auto" w:fill="auto"/>
          </w:tcPr>
          <w:p w14:paraId="5113E783" w14:textId="77777777" w:rsidR="00DF6937" w:rsidRDefault="00DF6937" w:rsidP="001C55DB">
            <w:pPr>
              <w:snapToGrid w:val="0"/>
              <w:rPr>
                <w:color w:val="000000"/>
              </w:rPr>
            </w:pPr>
            <w:r>
              <w:rPr>
                <w:color w:val="000000"/>
              </w:rPr>
              <w:t>-vysvětlí povolání rodičů a objasní další jemu známá povolání, pokusí se objasnit práci zaměstnanců školy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3A5798A" w14:textId="77777777" w:rsidR="00DF6937" w:rsidRDefault="00DF6937" w:rsidP="001C55DB">
            <w:pPr>
              <w:snapToGrid w:val="0"/>
            </w:pPr>
            <w:r>
              <w:t>-zaměstnání a povolání</w:t>
            </w:r>
          </w:p>
          <w:p w14:paraId="7E345AA7" w14:textId="77777777" w:rsidR="00DF6937" w:rsidRDefault="00DF6937" w:rsidP="001C55DB">
            <w:pPr>
              <w:snapToGrid w:val="0"/>
            </w:pPr>
            <w:r>
              <w:t>-práce fyzická, duševní</w:t>
            </w:r>
          </w:p>
        </w:tc>
      </w:tr>
    </w:tbl>
    <w:p w14:paraId="7E1C0F73" w14:textId="77777777" w:rsidR="00DF6937" w:rsidRDefault="00DF6937" w:rsidP="00DF6937"/>
    <w:p w14:paraId="1589B799" w14:textId="77777777" w:rsidR="00DF6937" w:rsidRDefault="00DF6937" w:rsidP="00DF6937">
      <w:pPr>
        <w:rPr>
          <w:iCs/>
        </w:rPr>
      </w:pPr>
    </w:p>
    <w:p w14:paraId="5F553622" w14:textId="77777777" w:rsidR="00DF6937" w:rsidRDefault="00DF6937" w:rsidP="00DF6937">
      <w:pPr>
        <w:rPr>
          <w:iCs/>
        </w:rPr>
      </w:pPr>
      <w:r>
        <w:rPr>
          <w:iCs/>
        </w:rPr>
        <w:t>Minimální doporučená úroveň pro úpravy očekávaných výstupů v rámci podpůrných opatření:</w:t>
      </w:r>
    </w:p>
    <w:p w14:paraId="4989F820" w14:textId="77777777" w:rsidR="00054764" w:rsidRDefault="0005476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79EF36F6" w14:textId="77777777" w:rsidTr="001C55DB">
        <w:tc>
          <w:tcPr>
            <w:tcW w:w="3422" w:type="dxa"/>
            <w:tcBorders>
              <w:top w:val="single" w:sz="4" w:space="0" w:color="000000"/>
              <w:left w:val="single" w:sz="4" w:space="0" w:color="000000"/>
              <w:bottom w:val="single" w:sz="4" w:space="0" w:color="000000"/>
            </w:tcBorders>
            <w:shd w:val="clear" w:color="auto" w:fill="EEECE1"/>
          </w:tcPr>
          <w:p w14:paraId="630A901D" w14:textId="77777777" w:rsidR="00DF6937" w:rsidRDefault="00DF6937" w:rsidP="001C55DB">
            <w:pPr>
              <w:snapToGrid w:val="0"/>
            </w:pPr>
            <w:r>
              <w:t>RVP výstupy:</w:t>
            </w:r>
          </w:p>
          <w:p w14:paraId="2747999B"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00DC8676"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271F045B" w14:textId="77777777" w:rsidR="00DF6937" w:rsidRDefault="00DF6937" w:rsidP="001C55DB">
            <w:pPr>
              <w:snapToGrid w:val="0"/>
            </w:pPr>
            <w:r>
              <w:t>Učivo:</w:t>
            </w:r>
          </w:p>
          <w:p w14:paraId="6BF6E655" w14:textId="77777777" w:rsidR="00DF6937" w:rsidRDefault="00DF6937" w:rsidP="001C55DB"/>
        </w:tc>
      </w:tr>
      <w:tr w:rsidR="00DF6937" w14:paraId="188D0D78" w14:textId="77777777" w:rsidTr="001C55DB">
        <w:tc>
          <w:tcPr>
            <w:tcW w:w="3422" w:type="dxa"/>
            <w:tcBorders>
              <w:top w:val="single" w:sz="4" w:space="0" w:color="000000"/>
              <w:left w:val="single" w:sz="4" w:space="0" w:color="000000"/>
              <w:bottom w:val="single" w:sz="4" w:space="0" w:color="000000"/>
            </w:tcBorders>
            <w:shd w:val="clear" w:color="auto" w:fill="auto"/>
          </w:tcPr>
          <w:p w14:paraId="691C6923" w14:textId="77777777" w:rsidR="00DF6937" w:rsidRPr="001C55DB" w:rsidRDefault="00DF6937" w:rsidP="001C55DB">
            <w:pPr>
              <w:pStyle w:val="Pedformtovantext"/>
              <w:snapToGrid w:val="0"/>
              <w:rPr>
                <w:i/>
                <w:sz w:val="24"/>
                <w:szCs w:val="24"/>
              </w:rPr>
            </w:pPr>
            <w:r w:rsidRPr="001C55DB">
              <w:rPr>
                <w:i/>
                <w:sz w:val="24"/>
                <w:szCs w:val="24"/>
              </w:rPr>
              <w:t xml:space="preserve">ČJS-3-2-01p rozlišuje role rodinných příslušníků a vztahy mezi nimi, rozlišuje blízké příbuzenské vztahy </w:t>
            </w:r>
          </w:p>
        </w:tc>
        <w:tc>
          <w:tcPr>
            <w:tcW w:w="3139" w:type="dxa"/>
            <w:tcBorders>
              <w:top w:val="single" w:sz="4" w:space="0" w:color="000000"/>
              <w:left w:val="single" w:sz="4" w:space="0" w:color="000000"/>
              <w:bottom w:val="single" w:sz="4" w:space="0" w:color="000000"/>
            </w:tcBorders>
            <w:shd w:val="clear" w:color="auto" w:fill="auto"/>
          </w:tcPr>
          <w:p w14:paraId="01FA419B" w14:textId="77777777" w:rsidR="00DF6937" w:rsidRDefault="00DF6937" w:rsidP="001C55DB">
            <w:pPr>
              <w:snapToGrid w:val="0"/>
              <w:rPr>
                <w:color w:val="000000"/>
              </w:rPr>
            </w:pPr>
            <w:r>
              <w:rPr>
                <w:color w:val="000000"/>
              </w:rPr>
              <w:t>-rozlišuje role rodinných příslušníků</w:t>
            </w:r>
            <w:r w:rsidR="0084698A">
              <w:rPr>
                <w:color w:val="000000"/>
              </w:rPr>
              <w:t xml:space="preserve"> </w:t>
            </w:r>
            <w:r>
              <w:rPr>
                <w:color w:val="000000"/>
              </w:rPr>
              <w:t>a  vztahy mezi nimi, rozlišuje blízké příbuzenské vztahy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8B37B45" w14:textId="77777777" w:rsidR="00DF6937" w:rsidRDefault="00DF6937" w:rsidP="001C55DB">
            <w:pPr>
              <w:snapToGrid w:val="0"/>
            </w:pPr>
            <w:r>
              <w:t>-role rodinných příslušníků a vztahy mezi nimi, blízké příbuzenské vztahy</w:t>
            </w:r>
          </w:p>
        </w:tc>
      </w:tr>
      <w:tr w:rsidR="00DF6937" w14:paraId="663E9DF0" w14:textId="77777777" w:rsidTr="001C55DB">
        <w:tc>
          <w:tcPr>
            <w:tcW w:w="3422" w:type="dxa"/>
            <w:tcBorders>
              <w:top w:val="single" w:sz="4" w:space="0" w:color="000000"/>
              <w:left w:val="single" w:sz="4" w:space="0" w:color="000000"/>
              <w:bottom w:val="single" w:sz="4" w:space="0" w:color="000000"/>
            </w:tcBorders>
            <w:shd w:val="clear" w:color="auto" w:fill="auto"/>
          </w:tcPr>
          <w:p w14:paraId="764A6153" w14:textId="77777777" w:rsidR="00DF6937" w:rsidRPr="001C55DB" w:rsidRDefault="00DF6937" w:rsidP="001C55DB">
            <w:pPr>
              <w:pStyle w:val="Pedformtovantext"/>
              <w:snapToGrid w:val="0"/>
              <w:rPr>
                <w:i/>
                <w:sz w:val="24"/>
                <w:szCs w:val="24"/>
              </w:rPr>
            </w:pPr>
            <w:r w:rsidRPr="001C55DB">
              <w:rPr>
                <w:i/>
                <w:sz w:val="24"/>
                <w:szCs w:val="24"/>
              </w:rPr>
              <w:t xml:space="preserve">ČJS-3-2-01p dodržuje základní pravidla společenského chování </w:t>
            </w:r>
          </w:p>
        </w:tc>
        <w:tc>
          <w:tcPr>
            <w:tcW w:w="3139" w:type="dxa"/>
            <w:tcBorders>
              <w:top w:val="single" w:sz="4" w:space="0" w:color="000000"/>
              <w:left w:val="single" w:sz="4" w:space="0" w:color="000000"/>
              <w:bottom w:val="single" w:sz="4" w:space="0" w:color="000000"/>
            </w:tcBorders>
            <w:shd w:val="clear" w:color="auto" w:fill="auto"/>
          </w:tcPr>
          <w:p w14:paraId="1E8497DA" w14:textId="77777777" w:rsidR="00DF6937" w:rsidRDefault="00DF6937" w:rsidP="001C55DB">
            <w:pPr>
              <w:snapToGrid w:val="0"/>
              <w:rPr>
                <w:color w:val="000000"/>
              </w:rPr>
            </w:pPr>
            <w:r>
              <w:rPr>
                <w:color w:val="000000"/>
              </w:rPr>
              <w:t>-dodržuje pravidla společenského chování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FC252D8" w14:textId="77777777" w:rsidR="00DF6937" w:rsidRDefault="00DF6937" w:rsidP="001C55DB">
            <w:pPr>
              <w:snapToGrid w:val="0"/>
            </w:pPr>
            <w:r>
              <w:t>-základní pravidla společenského chování</w:t>
            </w:r>
          </w:p>
          <w:p w14:paraId="3CF121B4" w14:textId="77777777" w:rsidR="0084698A" w:rsidRDefault="0084698A" w:rsidP="001C55DB">
            <w:pPr>
              <w:snapToGrid w:val="0"/>
            </w:pPr>
          </w:p>
          <w:p w14:paraId="09A6CC30" w14:textId="77777777" w:rsidR="00DF6937" w:rsidRDefault="00DF6937" w:rsidP="001C55DB">
            <w:pPr>
              <w:snapToGrid w:val="0"/>
            </w:pPr>
            <w:r>
              <w:t>-základní práva dítěte</w:t>
            </w:r>
          </w:p>
          <w:p w14:paraId="5EF40016" w14:textId="77777777" w:rsidR="00DF6937" w:rsidRDefault="00DF6937" w:rsidP="001C55DB">
            <w:pPr>
              <w:snapToGrid w:val="0"/>
            </w:pPr>
            <w:r>
              <w:t>-práva a povinnosti žáka školy</w:t>
            </w:r>
          </w:p>
          <w:p w14:paraId="51B4441A" w14:textId="77777777" w:rsidR="0084698A" w:rsidRDefault="0084698A" w:rsidP="001C55DB">
            <w:pPr>
              <w:snapToGrid w:val="0"/>
            </w:pPr>
          </w:p>
          <w:p w14:paraId="0BA579CE" w14:textId="77777777" w:rsidR="00DF6937" w:rsidRDefault="00DF6937" w:rsidP="001C55DB">
            <w:pPr>
              <w:snapToGrid w:val="0"/>
            </w:pPr>
            <w:r>
              <w:t>-protiprávní jednání a jeho postihy )krádež, šikana, zneužívání, týrání)</w:t>
            </w:r>
          </w:p>
        </w:tc>
      </w:tr>
      <w:tr w:rsidR="00DF6937" w14:paraId="25900873" w14:textId="77777777" w:rsidTr="001C55DB">
        <w:tc>
          <w:tcPr>
            <w:tcW w:w="3422" w:type="dxa"/>
            <w:tcBorders>
              <w:top w:val="single" w:sz="4" w:space="0" w:color="000000"/>
              <w:left w:val="single" w:sz="4" w:space="0" w:color="000000"/>
              <w:bottom w:val="single" w:sz="4" w:space="0" w:color="000000"/>
            </w:tcBorders>
            <w:shd w:val="clear" w:color="auto" w:fill="auto"/>
          </w:tcPr>
          <w:p w14:paraId="0B3DF2AE" w14:textId="77777777" w:rsidR="00DF6937" w:rsidRPr="001C55DB" w:rsidRDefault="00DF6937" w:rsidP="001C55DB">
            <w:pPr>
              <w:pStyle w:val="Pedformtovantext"/>
              <w:snapToGrid w:val="0"/>
              <w:rPr>
                <w:i/>
                <w:sz w:val="24"/>
                <w:szCs w:val="24"/>
              </w:rPr>
            </w:pPr>
            <w:r w:rsidRPr="001C55DB">
              <w:rPr>
                <w:i/>
                <w:sz w:val="24"/>
                <w:szCs w:val="24"/>
              </w:rPr>
              <w:t xml:space="preserve">ČJS-3-2-01p při setkání s neznámými lidmi se chová adekvátně </w:t>
            </w:r>
          </w:p>
        </w:tc>
        <w:tc>
          <w:tcPr>
            <w:tcW w:w="3139" w:type="dxa"/>
            <w:tcBorders>
              <w:top w:val="single" w:sz="4" w:space="0" w:color="000000"/>
              <w:left w:val="single" w:sz="4" w:space="0" w:color="000000"/>
              <w:bottom w:val="single" w:sz="4" w:space="0" w:color="000000"/>
            </w:tcBorders>
            <w:shd w:val="clear" w:color="auto" w:fill="auto"/>
          </w:tcPr>
          <w:p w14:paraId="6293C5AA" w14:textId="77777777" w:rsidR="00DF6937" w:rsidRDefault="00DF6937" w:rsidP="001C55DB">
            <w:pPr>
              <w:snapToGrid w:val="0"/>
              <w:rPr>
                <w:color w:val="000000"/>
              </w:rPr>
            </w:pPr>
            <w:r>
              <w:rPr>
                <w:color w:val="000000"/>
              </w:rPr>
              <w:t>-při setkání s neznámými lidmi se chová adekvátně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A12FD66" w14:textId="77777777" w:rsidR="00DF6937" w:rsidRDefault="00DF6937" w:rsidP="001C55DB">
            <w:pPr>
              <w:snapToGrid w:val="0"/>
            </w:pPr>
            <w:r>
              <w:t xml:space="preserve">-chování při setkání s neznámými lidmi </w:t>
            </w:r>
          </w:p>
        </w:tc>
      </w:tr>
      <w:tr w:rsidR="00DF6937" w14:paraId="75F074AE" w14:textId="77777777" w:rsidTr="001C55DB">
        <w:tc>
          <w:tcPr>
            <w:tcW w:w="3422" w:type="dxa"/>
            <w:tcBorders>
              <w:top w:val="single" w:sz="4" w:space="0" w:color="000000"/>
              <w:left w:val="single" w:sz="4" w:space="0" w:color="000000"/>
              <w:bottom w:val="single" w:sz="4" w:space="0" w:color="000000"/>
            </w:tcBorders>
            <w:shd w:val="clear" w:color="auto" w:fill="auto"/>
          </w:tcPr>
          <w:p w14:paraId="21A0E7D0" w14:textId="77777777" w:rsidR="00DF6937" w:rsidRPr="001C55DB" w:rsidRDefault="00DF6937" w:rsidP="001C55DB">
            <w:pPr>
              <w:pStyle w:val="Pedformtovantext"/>
              <w:snapToGrid w:val="0"/>
              <w:rPr>
                <w:i/>
                <w:sz w:val="24"/>
                <w:szCs w:val="24"/>
              </w:rPr>
            </w:pPr>
            <w:r w:rsidRPr="001C55DB">
              <w:rPr>
                <w:i/>
                <w:sz w:val="24"/>
                <w:szCs w:val="24"/>
              </w:rPr>
              <w:t xml:space="preserve">ČJS-3-2-01p projevuje toleranci k odlišnostem spolužáků, jejich přednostem i nedostatkům </w:t>
            </w:r>
          </w:p>
        </w:tc>
        <w:tc>
          <w:tcPr>
            <w:tcW w:w="3139" w:type="dxa"/>
            <w:tcBorders>
              <w:top w:val="single" w:sz="4" w:space="0" w:color="000000"/>
              <w:left w:val="single" w:sz="4" w:space="0" w:color="000000"/>
              <w:bottom w:val="single" w:sz="4" w:space="0" w:color="000000"/>
            </w:tcBorders>
            <w:shd w:val="clear" w:color="auto" w:fill="auto"/>
          </w:tcPr>
          <w:p w14:paraId="34E9EDB5" w14:textId="77777777" w:rsidR="00DF6937" w:rsidRDefault="00DF6937" w:rsidP="001C55DB">
            <w:pPr>
              <w:snapToGrid w:val="0"/>
              <w:rPr>
                <w:color w:val="000000"/>
              </w:rPr>
            </w:pPr>
            <w:r>
              <w:rPr>
                <w:color w:val="000000"/>
              </w:rPr>
              <w:t>-projevuje toleranci k odlišnostem spolužáků, jejich přednostem i nedostatkům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D50F5C0" w14:textId="77777777" w:rsidR="00DF6937" w:rsidRDefault="00DF6937" w:rsidP="001C55DB">
            <w:pPr>
              <w:snapToGrid w:val="0"/>
            </w:pPr>
            <w:r>
              <w:t>-tolerance k odlišnostem spolužáků, jejich přednostem i nedostatkům</w:t>
            </w:r>
          </w:p>
        </w:tc>
      </w:tr>
      <w:tr w:rsidR="00DF6937" w14:paraId="14972CE6" w14:textId="77777777" w:rsidTr="001C55DB">
        <w:tc>
          <w:tcPr>
            <w:tcW w:w="3422" w:type="dxa"/>
            <w:tcBorders>
              <w:top w:val="single" w:sz="4" w:space="0" w:color="000000"/>
              <w:left w:val="single" w:sz="4" w:space="0" w:color="000000"/>
              <w:bottom w:val="single" w:sz="4" w:space="0" w:color="000000"/>
            </w:tcBorders>
            <w:shd w:val="clear" w:color="auto" w:fill="auto"/>
          </w:tcPr>
          <w:p w14:paraId="24B91E50" w14:textId="77777777" w:rsidR="00DF6937" w:rsidRPr="001C55DB" w:rsidRDefault="00DF6937" w:rsidP="001C55DB">
            <w:pPr>
              <w:pStyle w:val="Pedformtovantext"/>
              <w:snapToGrid w:val="0"/>
              <w:rPr>
                <w:i/>
                <w:sz w:val="24"/>
                <w:szCs w:val="24"/>
              </w:rPr>
            </w:pPr>
            <w:r w:rsidRPr="001C55DB">
              <w:rPr>
                <w:i/>
                <w:sz w:val="24"/>
                <w:szCs w:val="24"/>
              </w:rPr>
              <w:t xml:space="preserve">ČJS-3-2-02p pojmenuje nejběžnější povolání a pracovní činnosti </w:t>
            </w:r>
          </w:p>
        </w:tc>
        <w:tc>
          <w:tcPr>
            <w:tcW w:w="3139" w:type="dxa"/>
            <w:tcBorders>
              <w:top w:val="single" w:sz="4" w:space="0" w:color="000000"/>
              <w:left w:val="single" w:sz="4" w:space="0" w:color="000000"/>
              <w:bottom w:val="single" w:sz="4" w:space="0" w:color="000000"/>
            </w:tcBorders>
            <w:shd w:val="clear" w:color="auto" w:fill="auto"/>
          </w:tcPr>
          <w:p w14:paraId="6CCCBA80" w14:textId="77777777" w:rsidR="00DF6937" w:rsidRDefault="00DF6937" w:rsidP="001C55DB">
            <w:pPr>
              <w:snapToGrid w:val="0"/>
              <w:rPr>
                <w:color w:val="000000"/>
              </w:rPr>
            </w:pPr>
            <w:r>
              <w:rPr>
                <w:color w:val="000000"/>
              </w:rPr>
              <w:t>-pojmenuje nejběžnější povolání a pracovní činnosti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51BBFBB" w14:textId="77777777" w:rsidR="00DF6937" w:rsidRDefault="00DF6937" w:rsidP="001C55DB">
            <w:pPr>
              <w:snapToGrid w:val="0"/>
            </w:pPr>
            <w:r>
              <w:t>-nejběžnější povolání a pracovní činnosti</w:t>
            </w:r>
          </w:p>
        </w:tc>
      </w:tr>
    </w:tbl>
    <w:p w14:paraId="06A21D5E" w14:textId="77777777" w:rsidR="00DF6937" w:rsidRDefault="00DF6937" w:rsidP="00DF6937"/>
    <w:p w14:paraId="144D6044" w14:textId="77777777" w:rsidR="00DF6937" w:rsidRDefault="00DF6937" w:rsidP="00DF6937">
      <w:pPr>
        <w:rPr>
          <w:b/>
          <w:bCs/>
          <w:iCs/>
        </w:rPr>
      </w:pPr>
      <w:r>
        <w:rPr>
          <w:b/>
          <w:bCs/>
          <w:iCs/>
        </w:rPr>
        <w:t>Lidé a čas</w:t>
      </w:r>
    </w:p>
    <w:p w14:paraId="7772BE42"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348D1BE8" w14:textId="77777777" w:rsidTr="001C55DB">
        <w:tc>
          <w:tcPr>
            <w:tcW w:w="3422" w:type="dxa"/>
            <w:tcBorders>
              <w:top w:val="single" w:sz="4" w:space="0" w:color="000000"/>
              <w:left w:val="single" w:sz="4" w:space="0" w:color="000000"/>
              <w:bottom w:val="single" w:sz="4" w:space="0" w:color="000000"/>
            </w:tcBorders>
            <w:shd w:val="clear" w:color="auto" w:fill="EEECE1"/>
          </w:tcPr>
          <w:p w14:paraId="07F9D49A" w14:textId="77777777" w:rsidR="00DF6937" w:rsidRDefault="00DF6937" w:rsidP="001C55DB">
            <w:pPr>
              <w:snapToGrid w:val="0"/>
            </w:pPr>
            <w:r>
              <w:t>RVP výstupy:</w:t>
            </w:r>
          </w:p>
          <w:p w14:paraId="165DDDB5"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A0F205A"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2158EDFF" w14:textId="77777777" w:rsidR="00DF6937" w:rsidRDefault="00DF6937" w:rsidP="001C55DB">
            <w:pPr>
              <w:snapToGrid w:val="0"/>
            </w:pPr>
            <w:r>
              <w:t>Učivo:</w:t>
            </w:r>
          </w:p>
          <w:p w14:paraId="6BAF062F" w14:textId="77777777" w:rsidR="00DF6937" w:rsidRDefault="00DF6937" w:rsidP="001C55DB"/>
        </w:tc>
      </w:tr>
      <w:tr w:rsidR="00DF6937" w14:paraId="1813DFA4" w14:textId="77777777" w:rsidTr="001C55DB">
        <w:tc>
          <w:tcPr>
            <w:tcW w:w="3422" w:type="dxa"/>
            <w:tcBorders>
              <w:top w:val="single" w:sz="4" w:space="0" w:color="000000"/>
              <w:left w:val="single" w:sz="4" w:space="0" w:color="000000"/>
              <w:bottom w:val="single" w:sz="4" w:space="0" w:color="000000"/>
            </w:tcBorders>
            <w:shd w:val="clear" w:color="auto" w:fill="auto"/>
          </w:tcPr>
          <w:p w14:paraId="24745D3D" w14:textId="77777777" w:rsidR="00DF6937" w:rsidRPr="001C55DB" w:rsidRDefault="00DF6937" w:rsidP="001C55DB">
            <w:pPr>
              <w:pStyle w:val="Pedformtovantext"/>
              <w:snapToGrid w:val="0"/>
              <w:rPr>
                <w:sz w:val="24"/>
                <w:szCs w:val="24"/>
              </w:rPr>
            </w:pPr>
            <w:r w:rsidRPr="001C55DB">
              <w:rPr>
                <w:sz w:val="24"/>
                <w:szCs w:val="24"/>
              </w:rPr>
              <w:t xml:space="preserve">ČJS-3-3-01 využívá časové údaje při řešení různých situací v denním životě, rozlišuje děj v minulosti, přítomnosti a budoucnosti </w:t>
            </w:r>
          </w:p>
        </w:tc>
        <w:tc>
          <w:tcPr>
            <w:tcW w:w="3139" w:type="dxa"/>
            <w:tcBorders>
              <w:top w:val="single" w:sz="4" w:space="0" w:color="000000"/>
              <w:left w:val="single" w:sz="4" w:space="0" w:color="000000"/>
              <w:bottom w:val="single" w:sz="4" w:space="0" w:color="000000"/>
            </w:tcBorders>
            <w:shd w:val="clear" w:color="auto" w:fill="auto"/>
          </w:tcPr>
          <w:p w14:paraId="1F29AB5A" w14:textId="77777777" w:rsidR="00DF6937" w:rsidRDefault="00DF6937" w:rsidP="001C55DB">
            <w:pPr>
              <w:snapToGrid w:val="0"/>
              <w:rPr>
                <w:color w:val="000000"/>
              </w:rPr>
            </w:pPr>
            <w:r>
              <w:rPr>
                <w:color w:val="000000"/>
              </w:rPr>
              <w:t>-určí čas jako fyzikální veličinu</w:t>
            </w:r>
          </w:p>
          <w:p w14:paraId="1C9F6C65" w14:textId="77777777" w:rsidR="0084698A" w:rsidRDefault="0084698A" w:rsidP="001C55DB">
            <w:pPr>
              <w:snapToGrid w:val="0"/>
              <w:rPr>
                <w:color w:val="000000"/>
              </w:rPr>
            </w:pPr>
          </w:p>
          <w:p w14:paraId="2B0E2A39" w14:textId="77777777" w:rsidR="00DF6937" w:rsidRDefault="00DF6937" w:rsidP="001C55DB">
            <w:pPr>
              <w:snapToGrid w:val="0"/>
              <w:rPr>
                <w:color w:val="000000"/>
              </w:rPr>
            </w:pPr>
            <w:r>
              <w:rPr>
                <w:color w:val="000000"/>
              </w:rPr>
              <w:t>-přesně určí jakýkoli čas</w:t>
            </w:r>
          </w:p>
          <w:p w14:paraId="597683C7" w14:textId="77777777" w:rsidR="0084698A" w:rsidRDefault="0084698A" w:rsidP="001C55DB">
            <w:pPr>
              <w:snapToGrid w:val="0"/>
              <w:rPr>
                <w:color w:val="000000"/>
              </w:rPr>
            </w:pPr>
          </w:p>
          <w:p w14:paraId="32AA568A" w14:textId="77777777" w:rsidR="0084698A" w:rsidRDefault="0084698A" w:rsidP="001C55DB">
            <w:pPr>
              <w:snapToGrid w:val="0"/>
              <w:rPr>
                <w:color w:val="000000"/>
              </w:rPr>
            </w:pPr>
          </w:p>
          <w:p w14:paraId="4BC6BF87" w14:textId="77777777" w:rsidR="00DF6937" w:rsidRDefault="00DF6937" w:rsidP="001C55DB">
            <w:pPr>
              <w:snapToGrid w:val="0"/>
              <w:rPr>
                <w:color w:val="000000"/>
              </w:rPr>
            </w:pPr>
            <w:r>
              <w:rPr>
                <w:color w:val="000000"/>
              </w:rPr>
              <w:t>-orientuje se v kalendářním a školním roce</w:t>
            </w:r>
          </w:p>
          <w:p w14:paraId="22AE7E41" w14:textId="77777777" w:rsidR="0084698A" w:rsidRDefault="0084698A" w:rsidP="001C55DB">
            <w:pPr>
              <w:snapToGrid w:val="0"/>
              <w:rPr>
                <w:color w:val="000000"/>
              </w:rPr>
            </w:pPr>
          </w:p>
          <w:p w14:paraId="1B2E3FC9" w14:textId="77777777" w:rsidR="00DF6937" w:rsidRDefault="00DF6937" w:rsidP="001C55DB">
            <w:pPr>
              <w:snapToGrid w:val="0"/>
              <w:rPr>
                <w:color w:val="000000"/>
              </w:rPr>
            </w:pPr>
            <w:r>
              <w:rPr>
                <w:color w:val="000000"/>
              </w:rPr>
              <w:lastRenderedPageBreak/>
              <w:t>-objasní odlišnosti způsobu života a bydlení dříve a nyní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851B006" w14:textId="77777777" w:rsidR="00DF6937" w:rsidRDefault="00DF6937" w:rsidP="001C55DB">
            <w:pPr>
              <w:snapToGrid w:val="0"/>
            </w:pPr>
            <w:r>
              <w:lastRenderedPageBreak/>
              <w:t xml:space="preserve">-orientace v čase a časový řád </w:t>
            </w:r>
          </w:p>
          <w:p w14:paraId="50DAC440" w14:textId="77777777" w:rsidR="0084698A" w:rsidRDefault="0084698A" w:rsidP="001C55DB">
            <w:pPr>
              <w:snapToGrid w:val="0"/>
            </w:pPr>
          </w:p>
          <w:p w14:paraId="73A79E91" w14:textId="77777777" w:rsidR="00DF6937" w:rsidRDefault="00DF6937" w:rsidP="001C55DB">
            <w:pPr>
              <w:snapToGrid w:val="0"/>
            </w:pPr>
            <w:r>
              <w:t>-určování času, čas jako fyzikální veličina</w:t>
            </w:r>
          </w:p>
          <w:p w14:paraId="007B2048" w14:textId="77777777" w:rsidR="0084698A" w:rsidRDefault="0084698A" w:rsidP="001C55DB">
            <w:pPr>
              <w:snapToGrid w:val="0"/>
            </w:pPr>
          </w:p>
          <w:p w14:paraId="0E922A86" w14:textId="77777777" w:rsidR="00DF6937" w:rsidRDefault="00DF6937" w:rsidP="001C55DB">
            <w:pPr>
              <w:snapToGrid w:val="0"/>
            </w:pPr>
            <w:r>
              <w:t>-režim dne</w:t>
            </w:r>
          </w:p>
          <w:p w14:paraId="18760B49" w14:textId="77777777" w:rsidR="0084698A" w:rsidRDefault="0084698A" w:rsidP="001C55DB">
            <w:pPr>
              <w:snapToGrid w:val="0"/>
            </w:pPr>
          </w:p>
          <w:p w14:paraId="039B9BC5" w14:textId="77777777" w:rsidR="0084698A" w:rsidRDefault="0084698A" w:rsidP="001C55DB">
            <w:pPr>
              <w:snapToGrid w:val="0"/>
            </w:pPr>
          </w:p>
          <w:p w14:paraId="03B37ECB" w14:textId="77777777" w:rsidR="00DF6937" w:rsidRDefault="00DF6937" w:rsidP="001C55DB">
            <w:pPr>
              <w:snapToGrid w:val="0"/>
            </w:pPr>
            <w:r>
              <w:lastRenderedPageBreak/>
              <w:t>-současnost a minulost v našem životě</w:t>
            </w:r>
          </w:p>
        </w:tc>
      </w:tr>
      <w:tr w:rsidR="00DF6937" w14:paraId="49CE1892" w14:textId="77777777" w:rsidTr="001C55DB">
        <w:tc>
          <w:tcPr>
            <w:tcW w:w="3422" w:type="dxa"/>
            <w:tcBorders>
              <w:top w:val="single" w:sz="4" w:space="0" w:color="000000"/>
              <w:left w:val="single" w:sz="4" w:space="0" w:color="000000"/>
              <w:bottom w:val="single" w:sz="4" w:space="0" w:color="000000"/>
            </w:tcBorders>
            <w:shd w:val="clear" w:color="auto" w:fill="auto"/>
          </w:tcPr>
          <w:p w14:paraId="4D776703" w14:textId="77777777" w:rsidR="00DF6937" w:rsidRPr="001C55DB" w:rsidRDefault="00DF6937" w:rsidP="001C55DB">
            <w:pPr>
              <w:pStyle w:val="Pedformtovantext"/>
              <w:snapToGrid w:val="0"/>
              <w:rPr>
                <w:color w:val="000000"/>
                <w:sz w:val="24"/>
                <w:szCs w:val="24"/>
              </w:rPr>
            </w:pPr>
            <w:r w:rsidRPr="001C55DB">
              <w:rPr>
                <w:color w:val="000000"/>
                <w:sz w:val="24"/>
                <w:szCs w:val="24"/>
              </w:rPr>
              <w:lastRenderedPageBreak/>
              <w:t xml:space="preserve">ČJS-3-3-02 pojmenuje některé rodáky, kulturní či historické památky, významné události regionu, interpretuje některé pověsti nebo báje spjaté s místem, v němž žije </w:t>
            </w:r>
          </w:p>
        </w:tc>
        <w:tc>
          <w:tcPr>
            <w:tcW w:w="3139" w:type="dxa"/>
            <w:tcBorders>
              <w:top w:val="single" w:sz="4" w:space="0" w:color="000000"/>
              <w:left w:val="single" w:sz="4" w:space="0" w:color="000000"/>
              <w:bottom w:val="single" w:sz="4" w:space="0" w:color="000000"/>
            </w:tcBorders>
            <w:shd w:val="clear" w:color="auto" w:fill="auto"/>
          </w:tcPr>
          <w:p w14:paraId="78B7CAC5" w14:textId="77777777" w:rsidR="00DF6937" w:rsidRDefault="00DF6937" w:rsidP="001C55DB">
            <w:pPr>
              <w:snapToGrid w:val="0"/>
              <w:rPr>
                <w:color w:val="000000"/>
              </w:rPr>
            </w:pPr>
            <w:r>
              <w:rPr>
                <w:color w:val="000000"/>
              </w:rPr>
              <w:t>-pojmenuje některé rodáky, kulturní či historické památky, významné události regionu, seznámí se s některými pověstmi daného regionu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DEAE6A5" w14:textId="77777777" w:rsidR="00DF6937" w:rsidRDefault="00DF6937" w:rsidP="001C55DB">
            <w:pPr>
              <w:snapToGrid w:val="0"/>
            </w:pPr>
            <w:r>
              <w:t>-regionální památky</w:t>
            </w:r>
          </w:p>
          <w:p w14:paraId="779F242D" w14:textId="77777777" w:rsidR="00DF6937" w:rsidRDefault="00DF6937" w:rsidP="001C55DB">
            <w:pPr>
              <w:snapToGrid w:val="0"/>
            </w:pPr>
            <w:r>
              <w:t>-péče o památky</w:t>
            </w:r>
          </w:p>
          <w:p w14:paraId="2F3BC331" w14:textId="77777777" w:rsidR="00DF6937" w:rsidRDefault="00DF6937" w:rsidP="001C55DB">
            <w:pPr>
              <w:snapToGrid w:val="0"/>
            </w:pPr>
            <w:r>
              <w:t>-lidé a obory zkoumající minulost</w:t>
            </w:r>
          </w:p>
          <w:p w14:paraId="22BBF78F" w14:textId="77777777" w:rsidR="00DF6937" w:rsidRDefault="00DF6937" w:rsidP="001C55DB">
            <w:pPr>
              <w:snapToGrid w:val="0"/>
            </w:pPr>
            <w:r>
              <w:t>-významné osobnosti regionu</w:t>
            </w:r>
          </w:p>
          <w:p w14:paraId="2014EABD" w14:textId="77777777" w:rsidR="00DF6937" w:rsidRDefault="00DF6937" w:rsidP="001C55DB">
            <w:pPr>
              <w:snapToGrid w:val="0"/>
            </w:pPr>
            <w:r>
              <w:t>-báje, mýty, pověsti</w:t>
            </w:r>
          </w:p>
          <w:p w14:paraId="5D7E1A91" w14:textId="77777777" w:rsidR="00DF6937" w:rsidRDefault="00DF6937" w:rsidP="001C55DB">
            <w:pPr>
              <w:snapToGrid w:val="0"/>
            </w:pPr>
            <w:r>
              <w:t>-minulost kraje a předků, domov, vlast, rodný kraj</w:t>
            </w:r>
          </w:p>
        </w:tc>
      </w:tr>
    </w:tbl>
    <w:p w14:paraId="02918876" w14:textId="77777777" w:rsidR="00DF6937" w:rsidRDefault="00DF6937" w:rsidP="00DF6937"/>
    <w:p w14:paraId="242CCE2B" w14:textId="77777777" w:rsidR="00DF6937" w:rsidRDefault="00DF6937" w:rsidP="00DF6937">
      <w:pPr>
        <w:rPr>
          <w:iCs/>
        </w:rPr>
      </w:pPr>
    </w:p>
    <w:p w14:paraId="65EDFD0C" w14:textId="77777777" w:rsidR="00DF6937" w:rsidRDefault="00DF6937" w:rsidP="00DF6937">
      <w:pPr>
        <w:rPr>
          <w:iCs/>
        </w:rPr>
      </w:pPr>
      <w:r>
        <w:rPr>
          <w:iCs/>
        </w:rPr>
        <w:t>Minimální doporučená úroveň pro úpravy očekávaných výstupů v rámci podpůrných opatření:</w:t>
      </w:r>
    </w:p>
    <w:p w14:paraId="4D00C99A" w14:textId="77777777" w:rsidR="00054764" w:rsidRDefault="0005476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356DFE21" w14:textId="77777777" w:rsidTr="001C55DB">
        <w:tc>
          <w:tcPr>
            <w:tcW w:w="3422" w:type="dxa"/>
            <w:tcBorders>
              <w:top w:val="single" w:sz="4" w:space="0" w:color="000000"/>
              <w:left w:val="single" w:sz="4" w:space="0" w:color="000000"/>
              <w:bottom w:val="single" w:sz="4" w:space="0" w:color="000000"/>
            </w:tcBorders>
            <w:shd w:val="clear" w:color="auto" w:fill="EEECE1"/>
          </w:tcPr>
          <w:p w14:paraId="76119364" w14:textId="77777777" w:rsidR="00DF6937" w:rsidRDefault="00DF6937" w:rsidP="001C55DB">
            <w:pPr>
              <w:snapToGrid w:val="0"/>
            </w:pPr>
            <w:r>
              <w:t>RVP výstupy:</w:t>
            </w:r>
          </w:p>
          <w:p w14:paraId="1B5061F6"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75CACCF1"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0252AB2" w14:textId="77777777" w:rsidR="00DF6937" w:rsidRDefault="00DF6937" w:rsidP="001C55DB">
            <w:pPr>
              <w:snapToGrid w:val="0"/>
            </w:pPr>
            <w:r>
              <w:t>Učivo:</w:t>
            </w:r>
          </w:p>
          <w:p w14:paraId="2CE3ACEE" w14:textId="77777777" w:rsidR="00DF6937" w:rsidRDefault="00DF6937" w:rsidP="001C55DB"/>
        </w:tc>
      </w:tr>
      <w:tr w:rsidR="00DF6937" w14:paraId="226549CB" w14:textId="77777777" w:rsidTr="001C55DB">
        <w:tc>
          <w:tcPr>
            <w:tcW w:w="3422" w:type="dxa"/>
            <w:tcBorders>
              <w:top w:val="single" w:sz="4" w:space="0" w:color="000000"/>
              <w:left w:val="single" w:sz="4" w:space="0" w:color="000000"/>
              <w:bottom w:val="single" w:sz="4" w:space="0" w:color="000000"/>
            </w:tcBorders>
            <w:shd w:val="clear" w:color="auto" w:fill="auto"/>
          </w:tcPr>
          <w:p w14:paraId="57BB0DC8" w14:textId="77777777" w:rsidR="00DF6937" w:rsidRPr="001C55DB" w:rsidRDefault="00DF6937" w:rsidP="001C55DB">
            <w:pPr>
              <w:pStyle w:val="Pedformtovantext"/>
              <w:snapToGrid w:val="0"/>
              <w:rPr>
                <w:i/>
                <w:sz w:val="24"/>
                <w:szCs w:val="24"/>
              </w:rPr>
            </w:pPr>
            <w:r w:rsidRPr="001C55DB">
              <w:rPr>
                <w:i/>
                <w:sz w:val="24"/>
                <w:szCs w:val="24"/>
              </w:rPr>
              <w:t xml:space="preserve">ČJS-3-3-01p zná rozvržení svých denních činností </w:t>
            </w:r>
          </w:p>
        </w:tc>
        <w:tc>
          <w:tcPr>
            <w:tcW w:w="3139" w:type="dxa"/>
            <w:tcBorders>
              <w:top w:val="single" w:sz="4" w:space="0" w:color="000000"/>
              <w:left w:val="single" w:sz="4" w:space="0" w:color="000000"/>
              <w:bottom w:val="single" w:sz="4" w:space="0" w:color="000000"/>
            </w:tcBorders>
            <w:shd w:val="clear" w:color="auto" w:fill="auto"/>
          </w:tcPr>
          <w:p w14:paraId="3E0C8AAC" w14:textId="77777777" w:rsidR="00DF6937" w:rsidRDefault="00DF6937" w:rsidP="001C55DB">
            <w:pPr>
              <w:snapToGrid w:val="0"/>
              <w:rPr>
                <w:color w:val="000000"/>
              </w:rPr>
            </w:pPr>
            <w:r>
              <w:rPr>
                <w:color w:val="000000"/>
              </w:rPr>
              <w:t>-zná rozvržení svých denních činností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230BA3C" w14:textId="77777777" w:rsidR="00DF6937" w:rsidRDefault="00DF6937" w:rsidP="001C55DB">
            <w:pPr>
              <w:snapToGrid w:val="0"/>
            </w:pPr>
            <w:r>
              <w:t>-den a jeho rozvržení, rozvrh hodin, využití volného času</w:t>
            </w:r>
          </w:p>
        </w:tc>
      </w:tr>
      <w:tr w:rsidR="00DF6937" w14:paraId="50AFEDAC" w14:textId="77777777" w:rsidTr="001C55DB">
        <w:tc>
          <w:tcPr>
            <w:tcW w:w="3422" w:type="dxa"/>
            <w:tcBorders>
              <w:left w:val="single" w:sz="4" w:space="0" w:color="000000"/>
              <w:bottom w:val="single" w:sz="4" w:space="0" w:color="000000"/>
            </w:tcBorders>
            <w:shd w:val="clear" w:color="auto" w:fill="auto"/>
          </w:tcPr>
          <w:p w14:paraId="22CCBADB" w14:textId="77777777" w:rsidR="00DF6937" w:rsidRPr="001C55DB" w:rsidRDefault="00DF6937" w:rsidP="001C55DB">
            <w:pPr>
              <w:pStyle w:val="Pedformtovantext"/>
              <w:snapToGrid w:val="0"/>
              <w:rPr>
                <w:i/>
                <w:sz w:val="24"/>
                <w:szCs w:val="24"/>
              </w:rPr>
            </w:pPr>
            <w:r w:rsidRPr="001C55DB">
              <w:rPr>
                <w:i/>
                <w:sz w:val="24"/>
                <w:szCs w:val="24"/>
              </w:rPr>
              <w:t>ČJS-3-3-01p pozná, kolik je hodin; orientuje se v čase</w:t>
            </w:r>
          </w:p>
        </w:tc>
        <w:tc>
          <w:tcPr>
            <w:tcW w:w="3139" w:type="dxa"/>
            <w:tcBorders>
              <w:left w:val="single" w:sz="4" w:space="0" w:color="000000"/>
              <w:bottom w:val="single" w:sz="4" w:space="0" w:color="000000"/>
            </w:tcBorders>
            <w:shd w:val="clear" w:color="auto" w:fill="auto"/>
          </w:tcPr>
          <w:p w14:paraId="23292054" w14:textId="77777777" w:rsidR="00DF6937" w:rsidRDefault="00DF6937" w:rsidP="001C55DB">
            <w:pPr>
              <w:snapToGrid w:val="0"/>
              <w:rPr>
                <w:color w:val="000000"/>
              </w:rPr>
            </w:pPr>
            <w:r>
              <w:rPr>
                <w:color w:val="000000"/>
              </w:rPr>
              <w:t>-pozná, kolik je hodin; orientuje se v čase</w:t>
            </w:r>
          </w:p>
        </w:tc>
        <w:tc>
          <w:tcPr>
            <w:tcW w:w="2975" w:type="dxa"/>
            <w:tcBorders>
              <w:left w:val="single" w:sz="4" w:space="0" w:color="000000"/>
              <w:bottom w:val="single" w:sz="4" w:space="0" w:color="000000"/>
              <w:right w:val="single" w:sz="4" w:space="0" w:color="000000"/>
            </w:tcBorders>
            <w:shd w:val="clear" w:color="auto" w:fill="auto"/>
          </w:tcPr>
          <w:p w14:paraId="7BC9F5E7" w14:textId="77777777" w:rsidR="00DF6937" w:rsidRDefault="00DF6937" w:rsidP="001C55DB">
            <w:pPr>
              <w:snapToGrid w:val="0"/>
            </w:pPr>
            <w:r>
              <w:t>-orientace v čase – roční  období, jména měsíců, kalendář, názvy dnů v</w:t>
            </w:r>
            <w:r w:rsidR="0084698A">
              <w:t> </w:t>
            </w:r>
            <w:r>
              <w:t>týdnu</w:t>
            </w:r>
          </w:p>
          <w:p w14:paraId="0DEB9263" w14:textId="77777777" w:rsidR="0084698A" w:rsidRDefault="0084698A" w:rsidP="001C55DB">
            <w:pPr>
              <w:snapToGrid w:val="0"/>
            </w:pPr>
          </w:p>
          <w:p w14:paraId="215B8FFF" w14:textId="77777777" w:rsidR="00DF6937" w:rsidRDefault="00DF6937" w:rsidP="001C55DB">
            <w:pPr>
              <w:snapToGrid w:val="0"/>
            </w:pPr>
            <w:r>
              <w:t>-určování času a měření čase – hodiny, den, týden, měsíc, rok, dělení hodiny na půlhodiny</w:t>
            </w:r>
          </w:p>
        </w:tc>
      </w:tr>
      <w:tr w:rsidR="00DF6937" w14:paraId="64D86AEB" w14:textId="77777777" w:rsidTr="001C55DB">
        <w:tc>
          <w:tcPr>
            <w:tcW w:w="3422" w:type="dxa"/>
            <w:tcBorders>
              <w:top w:val="single" w:sz="4" w:space="0" w:color="000000"/>
              <w:left w:val="single" w:sz="4" w:space="0" w:color="000000"/>
              <w:bottom w:val="single" w:sz="4" w:space="0" w:color="000000"/>
            </w:tcBorders>
            <w:shd w:val="clear" w:color="auto" w:fill="auto"/>
          </w:tcPr>
          <w:p w14:paraId="083DB6A1" w14:textId="77777777" w:rsidR="00DF6937" w:rsidRPr="001C55DB" w:rsidRDefault="00DF6937" w:rsidP="001C55DB">
            <w:pPr>
              <w:pStyle w:val="Pedformtovantext"/>
              <w:snapToGrid w:val="0"/>
              <w:rPr>
                <w:i/>
                <w:sz w:val="24"/>
                <w:szCs w:val="24"/>
              </w:rPr>
            </w:pPr>
            <w:r w:rsidRPr="001C55DB">
              <w:rPr>
                <w:i/>
                <w:sz w:val="24"/>
                <w:szCs w:val="24"/>
              </w:rPr>
              <w:t xml:space="preserve">ČJS-3-3-02p ČJS-3-3-03p rozlišuje děj v minulosti, přítomnosti a budoucnosti </w:t>
            </w:r>
          </w:p>
        </w:tc>
        <w:tc>
          <w:tcPr>
            <w:tcW w:w="3139" w:type="dxa"/>
            <w:tcBorders>
              <w:top w:val="single" w:sz="4" w:space="0" w:color="000000"/>
              <w:left w:val="single" w:sz="4" w:space="0" w:color="000000"/>
              <w:bottom w:val="single" w:sz="4" w:space="0" w:color="000000"/>
            </w:tcBorders>
            <w:shd w:val="clear" w:color="auto" w:fill="auto"/>
          </w:tcPr>
          <w:p w14:paraId="4293FB7B" w14:textId="77777777" w:rsidR="00DF6937" w:rsidRDefault="00DF6937" w:rsidP="001C55DB">
            <w:pPr>
              <w:snapToGrid w:val="0"/>
              <w:rPr>
                <w:color w:val="000000"/>
              </w:rPr>
            </w:pPr>
            <w:r>
              <w:rPr>
                <w:color w:val="000000"/>
              </w:rPr>
              <w:t>-rozlišuje děj v minulosti, přítomnosti a budoucnosti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22371FA" w14:textId="77777777" w:rsidR="00DF6937" w:rsidRDefault="00DF6937" w:rsidP="001C55DB">
            <w:pPr>
              <w:snapToGrid w:val="0"/>
            </w:pPr>
            <w:r>
              <w:t>-minulost, přítomnost, budoucnost</w:t>
            </w:r>
          </w:p>
        </w:tc>
      </w:tr>
      <w:tr w:rsidR="00DF6937" w14:paraId="797CACFB" w14:textId="77777777" w:rsidTr="001C55DB">
        <w:tc>
          <w:tcPr>
            <w:tcW w:w="3422" w:type="dxa"/>
            <w:tcBorders>
              <w:top w:val="single" w:sz="4" w:space="0" w:color="000000"/>
              <w:left w:val="single" w:sz="4" w:space="0" w:color="000000"/>
              <w:bottom w:val="single" w:sz="4" w:space="0" w:color="000000"/>
            </w:tcBorders>
            <w:shd w:val="clear" w:color="auto" w:fill="auto"/>
          </w:tcPr>
          <w:p w14:paraId="5D8AB72D" w14:textId="77777777" w:rsidR="00DF6937" w:rsidRPr="001C55DB" w:rsidRDefault="00DF6937" w:rsidP="001C55DB">
            <w:pPr>
              <w:pStyle w:val="Pedformtovantext"/>
              <w:snapToGrid w:val="0"/>
              <w:rPr>
                <w:i/>
                <w:sz w:val="24"/>
                <w:szCs w:val="24"/>
              </w:rPr>
            </w:pPr>
            <w:r w:rsidRPr="001C55DB">
              <w:rPr>
                <w:i/>
                <w:sz w:val="24"/>
                <w:szCs w:val="24"/>
              </w:rPr>
              <w:t xml:space="preserve">ČJS-3-3-03p poznává různé lidské činnosti </w:t>
            </w:r>
          </w:p>
        </w:tc>
        <w:tc>
          <w:tcPr>
            <w:tcW w:w="3139" w:type="dxa"/>
            <w:tcBorders>
              <w:top w:val="single" w:sz="4" w:space="0" w:color="000000"/>
              <w:left w:val="single" w:sz="4" w:space="0" w:color="000000"/>
              <w:bottom w:val="single" w:sz="4" w:space="0" w:color="000000"/>
            </w:tcBorders>
            <w:shd w:val="clear" w:color="auto" w:fill="auto"/>
          </w:tcPr>
          <w:p w14:paraId="2DA21237" w14:textId="77777777" w:rsidR="00DF6937" w:rsidRDefault="00DF6937" w:rsidP="001C55DB">
            <w:pPr>
              <w:snapToGrid w:val="0"/>
              <w:rPr>
                <w:color w:val="000000"/>
              </w:rPr>
            </w:pPr>
            <w:r>
              <w:rPr>
                <w:color w:val="000000"/>
              </w:rPr>
              <w:t>-poznává různé lidské činnosti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DA18BCB" w14:textId="77777777" w:rsidR="00DF6937" w:rsidRDefault="00DF6937" w:rsidP="001C55DB">
            <w:pPr>
              <w:snapToGrid w:val="0"/>
            </w:pPr>
            <w:r>
              <w:t>-povolání, práce, zábava</w:t>
            </w:r>
          </w:p>
        </w:tc>
      </w:tr>
    </w:tbl>
    <w:p w14:paraId="3F0508E7" w14:textId="77777777" w:rsidR="00DF6937" w:rsidRDefault="00DF6937" w:rsidP="00DF6937"/>
    <w:p w14:paraId="3F33592A" w14:textId="77777777" w:rsidR="00DF6937" w:rsidRDefault="00DF6937" w:rsidP="00DF6937">
      <w:pPr>
        <w:rPr>
          <w:b/>
          <w:bCs/>
          <w:iCs/>
        </w:rPr>
      </w:pPr>
      <w:r>
        <w:rPr>
          <w:b/>
          <w:bCs/>
          <w:iCs/>
        </w:rPr>
        <w:t>Rozmanitost přírody</w:t>
      </w:r>
    </w:p>
    <w:p w14:paraId="2FF07288"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09507517" w14:textId="77777777" w:rsidTr="001C55DB">
        <w:tc>
          <w:tcPr>
            <w:tcW w:w="3422" w:type="dxa"/>
            <w:tcBorders>
              <w:top w:val="single" w:sz="4" w:space="0" w:color="000000"/>
              <w:left w:val="single" w:sz="4" w:space="0" w:color="000000"/>
              <w:bottom w:val="single" w:sz="4" w:space="0" w:color="000000"/>
            </w:tcBorders>
            <w:shd w:val="clear" w:color="auto" w:fill="EEECE1"/>
          </w:tcPr>
          <w:p w14:paraId="36668FD1" w14:textId="77777777" w:rsidR="00DF6937" w:rsidRDefault="00DF6937" w:rsidP="001C55DB">
            <w:pPr>
              <w:snapToGrid w:val="0"/>
            </w:pPr>
            <w:r>
              <w:t>RVP výstupy:</w:t>
            </w:r>
          </w:p>
          <w:p w14:paraId="17A8188C"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6C2819C"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EF313D8" w14:textId="77777777" w:rsidR="00DF6937" w:rsidRDefault="00DF6937" w:rsidP="001C55DB">
            <w:pPr>
              <w:snapToGrid w:val="0"/>
            </w:pPr>
            <w:r>
              <w:t>Učivo:</w:t>
            </w:r>
          </w:p>
          <w:p w14:paraId="1E4CF49A" w14:textId="77777777" w:rsidR="00DF6937" w:rsidRDefault="00DF6937" w:rsidP="001C55DB"/>
        </w:tc>
      </w:tr>
      <w:tr w:rsidR="00DF6937" w14:paraId="57B611C5" w14:textId="77777777" w:rsidTr="001C55DB">
        <w:tc>
          <w:tcPr>
            <w:tcW w:w="3422" w:type="dxa"/>
            <w:tcBorders>
              <w:top w:val="single" w:sz="4" w:space="0" w:color="000000"/>
              <w:left w:val="single" w:sz="4" w:space="0" w:color="000000"/>
              <w:bottom w:val="single" w:sz="4" w:space="0" w:color="000000"/>
            </w:tcBorders>
            <w:shd w:val="clear" w:color="auto" w:fill="auto"/>
          </w:tcPr>
          <w:p w14:paraId="6EA8AF38" w14:textId="77777777" w:rsidR="00DF6937" w:rsidRPr="001C55DB" w:rsidRDefault="00DF6937" w:rsidP="001C55DB">
            <w:pPr>
              <w:pStyle w:val="Pedformtovantext"/>
              <w:snapToGrid w:val="0"/>
              <w:rPr>
                <w:sz w:val="24"/>
                <w:szCs w:val="24"/>
              </w:rPr>
            </w:pPr>
            <w:r w:rsidRPr="001C55DB">
              <w:rPr>
                <w:sz w:val="24"/>
                <w:szCs w:val="24"/>
              </w:rPr>
              <w:t xml:space="preserve">ČJS-3-4-01 pozoruje, popíše a porovná viditelné proměny v přírodě v jednotlivých ročních obdobích </w:t>
            </w:r>
          </w:p>
        </w:tc>
        <w:tc>
          <w:tcPr>
            <w:tcW w:w="3139" w:type="dxa"/>
            <w:tcBorders>
              <w:top w:val="single" w:sz="4" w:space="0" w:color="000000"/>
              <w:left w:val="single" w:sz="4" w:space="0" w:color="000000"/>
              <w:bottom w:val="single" w:sz="4" w:space="0" w:color="000000"/>
            </w:tcBorders>
            <w:shd w:val="clear" w:color="auto" w:fill="auto"/>
          </w:tcPr>
          <w:p w14:paraId="5856FC91" w14:textId="77777777" w:rsidR="00DF6937" w:rsidRDefault="00DF6937" w:rsidP="001C55DB">
            <w:pPr>
              <w:snapToGrid w:val="0"/>
              <w:rPr>
                <w:color w:val="000000"/>
              </w:rPr>
            </w:pPr>
            <w:r>
              <w:rPr>
                <w:color w:val="000000"/>
              </w:rPr>
              <w:t>-pozná a popíše změny v pří</w:t>
            </w:r>
            <w:r w:rsidR="001C55DB">
              <w:rPr>
                <w:color w:val="000000"/>
              </w:rPr>
              <w:t>rod</w:t>
            </w:r>
            <w:r>
              <w:rPr>
                <w:color w:val="000000"/>
              </w:rPr>
              <w:t>ě v jednotlivých ročních obdobích</w:t>
            </w:r>
          </w:p>
          <w:p w14:paraId="1C241F05" w14:textId="77777777" w:rsidR="0084698A" w:rsidRDefault="0084698A" w:rsidP="001C55DB">
            <w:pPr>
              <w:snapToGrid w:val="0"/>
              <w:rPr>
                <w:color w:val="000000"/>
              </w:rPr>
            </w:pPr>
          </w:p>
          <w:p w14:paraId="30C6BC36" w14:textId="77777777" w:rsidR="00DF6937" w:rsidRDefault="00DF6937" w:rsidP="001C55DB">
            <w:pPr>
              <w:snapToGrid w:val="0"/>
              <w:rPr>
                <w:color w:val="000000"/>
              </w:rPr>
            </w:pPr>
            <w:r>
              <w:rPr>
                <w:color w:val="000000"/>
              </w:rPr>
              <w:t>-popíše rozdíly v životě rostlin a živočichů v ročních obdobích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32F42B3" w14:textId="77777777" w:rsidR="0084698A" w:rsidRDefault="00DF6937" w:rsidP="001C55DB">
            <w:pPr>
              <w:snapToGrid w:val="0"/>
            </w:pPr>
            <w:r>
              <w:t xml:space="preserve">-proměny v přírodě </w:t>
            </w:r>
          </w:p>
          <w:p w14:paraId="571EBA1F" w14:textId="77777777" w:rsidR="0084698A" w:rsidRDefault="0084698A" w:rsidP="001C55DB">
            <w:pPr>
              <w:snapToGrid w:val="0"/>
            </w:pPr>
          </w:p>
          <w:p w14:paraId="50D72315" w14:textId="77777777" w:rsidR="0084698A" w:rsidRDefault="0084698A" w:rsidP="001C55DB">
            <w:pPr>
              <w:snapToGrid w:val="0"/>
            </w:pPr>
          </w:p>
          <w:p w14:paraId="6869C514" w14:textId="77777777" w:rsidR="0084698A" w:rsidRDefault="0084698A" w:rsidP="001C55DB">
            <w:pPr>
              <w:snapToGrid w:val="0"/>
            </w:pPr>
          </w:p>
          <w:p w14:paraId="3CBA720C" w14:textId="77777777" w:rsidR="00DF6937" w:rsidRDefault="00DF6937" w:rsidP="001C55DB">
            <w:pPr>
              <w:snapToGrid w:val="0"/>
            </w:pPr>
            <w:r>
              <w:t>– rostliny, živočichové</w:t>
            </w:r>
          </w:p>
        </w:tc>
      </w:tr>
      <w:tr w:rsidR="00DF6937" w14:paraId="578F70F3" w14:textId="77777777" w:rsidTr="001C55DB">
        <w:tc>
          <w:tcPr>
            <w:tcW w:w="3422" w:type="dxa"/>
            <w:tcBorders>
              <w:top w:val="single" w:sz="4" w:space="0" w:color="000000"/>
              <w:left w:val="single" w:sz="4" w:space="0" w:color="000000"/>
              <w:bottom w:val="single" w:sz="4" w:space="0" w:color="000000"/>
            </w:tcBorders>
            <w:shd w:val="clear" w:color="auto" w:fill="auto"/>
          </w:tcPr>
          <w:p w14:paraId="7ED4A37B" w14:textId="77777777" w:rsidR="00DF6937" w:rsidRPr="001C55DB" w:rsidRDefault="00DF6937" w:rsidP="001C55DB">
            <w:pPr>
              <w:pStyle w:val="Pedformtovantext"/>
              <w:snapToGrid w:val="0"/>
              <w:rPr>
                <w:color w:val="000000"/>
                <w:sz w:val="24"/>
                <w:szCs w:val="24"/>
              </w:rPr>
            </w:pPr>
            <w:r w:rsidRPr="001C55DB">
              <w:rPr>
                <w:color w:val="000000"/>
                <w:sz w:val="24"/>
                <w:szCs w:val="24"/>
              </w:rPr>
              <w:t xml:space="preserve">ČJS-3-4-02 roztřídí některé přírodniny podle nápadných určujících znaků, uvede příklady výskytu organismů ve známé lokalitě </w:t>
            </w:r>
          </w:p>
        </w:tc>
        <w:tc>
          <w:tcPr>
            <w:tcW w:w="3139" w:type="dxa"/>
            <w:tcBorders>
              <w:top w:val="single" w:sz="4" w:space="0" w:color="000000"/>
              <w:left w:val="single" w:sz="4" w:space="0" w:color="000000"/>
              <w:bottom w:val="single" w:sz="4" w:space="0" w:color="000000"/>
            </w:tcBorders>
            <w:shd w:val="clear" w:color="auto" w:fill="auto"/>
          </w:tcPr>
          <w:p w14:paraId="3E909B9F" w14:textId="77777777" w:rsidR="00DF6937" w:rsidRDefault="00DF6937" w:rsidP="001C55DB">
            <w:pPr>
              <w:snapToGrid w:val="0"/>
              <w:rPr>
                <w:color w:val="000000"/>
              </w:rPr>
            </w:pPr>
            <w:r>
              <w:rPr>
                <w:color w:val="000000"/>
              </w:rPr>
              <w:t>-roztřídí některé přírodniny podle nápadných určujících znaků, uvede příklady výskytu organismů ve známé lokalitě</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CAEF901" w14:textId="77777777" w:rsidR="0084698A" w:rsidRDefault="00DF6937" w:rsidP="001C55DB">
            <w:pPr>
              <w:snapToGrid w:val="0"/>
            </w:pPr>
            <w:r>
              <w:t xml:space="preserve">-živá a neživá příroda </w:t>
            </w:r>
          </w:p>
          <w:p w14:paraId="6F9377D2" w14:textId="77777777" w:rsidR="0084698A" w:rsidRDefault="0084698A" w:rsidP="001C55DB">
            <w:pPr>
              <w:snapToGrid w:val="0"/>
            </w:pPr>
          </w:p>
          <w:p w14:paraId="0768B90A" w14:textId="77777777" w:rsidR="00DF6937" w:rsidRDefault="00DF6937" w:rsidP="001C55DB">
            <w:pPr>
              <w:snapToGrid w:val="0"/>
            </w:pPr>
            <w:r>
              <w:t xml:space="preserve">– rozdělení živé přírody na rostliny a živočichy; houby, </w:t>
            </w:r>
            <w:r>
              <w:lastRenderedPageBreak/>
              <w:t>projevy života rostlin a živočichů</w:t>
            </w:r>
          </w:p>
        </w:tc>
      </w:tr>
      <w:tr w:rsidR="00DF6937" w14:paraId="56DFB6EE" w14:textId="77777777" w:rsidTr="001C55DB">
        <w:tc>
          <w:tcPr>
            <w:tcW w:w="3422" w:type="dxa"/>
            <w:tcBorders>
              <w:top w:val="single" w:sz="4" w:space="0" w:color="000000"/>
              <w:left w:val="single" w:sz="4" w:space="0" w:color="000000"/>
              <w:bottom w:val="single" w:sz="4" w:space="0" w:color="000000"/>
            </w:tcBorders>
            <w:shd w:val="clear" w:color="auto" w:fill="auto"/>
          </w:tcPr>
          <w:p w14:paraId="34ECFC96" w14:textId="77777777" w:rsidR="00DF6937" w:rsidRPr="001C55DB" w:rsidRDefault="00DF6937" w:rsidP="001C55DB">
            <w:pPr>
              <w:pStyle w:val="Pedformtovantext"/>
              <w:snapToGrid w:val="0"/>
              <w:rPr>
                <w:color w:val="000000"/>
                <w:sz w:val="24"/>
                <w:szCs w:val="24"/>
              </w:rPr>
            </w:pPr>
            <w:r w:rsidRPr="001C55DB">
              <w:rPr>
                <w:color w:val="000000"/>
                <w:sz w:val="24"/>
                <w:szCs w:val="24"/>
              </w:rPr>
              <w:lastRenderedPageBreak/>
              <w:t xml:space="preserve">ČJS-3-4-03 provádí jednoduché pokusy u skupiny známých látek, určuje jejich společné a rozdílné vlastnosti a změří základní veličiny pomocí jednoduchých nástrojů a přístrojů </w:t>
            </w:r>
          </w:p>
        </w:tc>
        <w:tc>
          <w:tcPr>
            <w:tcW w:w="3139" w:type="dxa"/>
            <w:tcBorders>
              <w:top w:val="single" w:sz="4" w:space="0" w:color="000000"/>
              <w:left w:val="single" w:sz="4" w:space="0" w:color="000000"/>
              <w:bottom w:val="single" w:sz="4" w:space="0" w:color="000000"/>
            </w:tcBorders>
            <w:shd w:val="clear" w:color="auto" w:fill="auto"/>
          </w:tcPr>
          <w:p w14:paraId="02A2C5F6" w14:textId="77777777" w:rsidR="00DF6937" w:rsidRDefault="00DF6937" w:rsidP="001C55DB">
            <w:pPr>
              <w:snapToGrid w:val="0"/>
              <w:rPr>
                <w:color w:val="000000"/>
              </w:rPr>
            </w:pPr>
            <w:r>
              <w:rPr>
                <w:color w:val="000000"/>
              </w:rPr>
              <w:t>-provádí jednoduché pokusy u skupiny známých látek, určuje jejich společné a rozdílné vlastnosti</w:t>
            </w:r>
          </w:p>
          <w:p w14:paraId="39911C13" w14:textId="77777777" w:rsidR="0084698A" w:rsidRDefault="0084698A" w:rsidP="001C55DB">
            <w:pPr>
              <w:snapToGrid w:val="0"/>
              <w:rPr>
                <w:color w:val="000000"/>
              </w:rPr>
            </w:pPr>
          </w:p>
          <w:p w14:paraId="0EEED71B" w14:textId="77777777" w:rsidR="00DF6937" w:rsidRDefault="00DF6937" w:rsidP="001C55DB">
            <w:pPr>
              <w:snapToGrid w:val="0"/>
              <w:rPr>
                <w:color w:val="000000"/>
              </w:rPr>
            </w:pPr>
            <w:r>
              <w:rPr>
                <w:color w:val="000000"/>
              </w:rPr>
              <w:t>-změří základní veličiny pomocí jednoduchých nástrojů a přístrojů</w:t>
            </w:r>
          </w:p>
          <w:p w14:paraId="7BBED4E3" w14:textId="77777777" w:rsidR="0084698A" w:rsidRDefault="0084698A" w:rsidP="001C55DB">
            <w:pPr>
              <w:snapToGrid w:val="0"/>
              <w:rPr>
                <w:color w:val="000000"/>
              </w:rPr>
            </w:pPr>
          </w:p>
          <w:p w14:paraId="62F9FD80" w14:textId="77777777" w:rsidR="0084698A" w:rsidRDefault="0084698A" w:rsidP="001C55DB">
            <w:pPr>
              <w:snapToGrid w:val="0"/>
              <w:rPr>
                <w:color w:val="000000"/>
              </w:rPr>
            </w:pPr>
          </w:p>
          <w:p w14:paraId="2B7F0D37" w14:textId="77777777" w:rsidR="0084698A" w:rsidRDefault="0084698A" w:rsidP="001C55DB">
            <w:pPr>
              <w:snapToGrid w:val="0"/>
              <w:rPr>
                <w:color w:val="000000"/>
              </w:rPr>
            </w:pPr>
          </w:p>
          <w:p w14:paraId="442AB82B" w14:textId="77777777" w:rsidR="0084698A" w:rsidRDefault="0084698A" w:rsidP="001C55DB">
            <w:pPr>
              <w:snapToGrid w:val="0"/>
              <w:rPr>
                <w:color w:val="000000"/>
              </w:rPr>
            </w:pPr>
          </w:p>
          <w:p w14:paraId="35E82483" w14:textId="77777777" w:rsidR="00DF6937" w:rsidRDefault="00DF6937" w:rsidP="001C55DB">
            <w:pPr>
              <w:snapToGrid w:val="0"/>
              <w:rPr>
                <w:color w:val="000000"/>
              </w:rPr>
            </w:pPr>
            <w:r>
              <w:rPr>
                <w:color w:val="000000"/>
              </w:rPr>
              <w:t>-uvědomuje si význam vody, vzduchu a půdy pro život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5CD75BB" w14:textId="77777777" w:rsidR="00DF6937" w:rsidRDefault="00DF6937" w:rsidP="001C55DB">
            <w:pPr>
              <w:snapToGrid w:val="0"/>
            </w:pPr>
            <w:r>
              <w:t>-látky jejich vlastnosti</w:t>
            </w:r>
          </w:p>
          <w:p w14:paraId="562A4CFE" w14:textId="77777777" w:rsidR="00DF6937" w:rsidRDefault="00DF6937" w:rsidP="001C55DB">
            <w:pPr>
              <w:snapToGrid w:val="0"/>
            </w:pPr>
            <w:r>
              <w:t>-třídění látek</w:t>
            </w:r>
          </w:p>
          <w:p w14:paraId="2FD87FBF" w14:textId="77777777" w:rsidR="0084698A" w:rsidRDefault="0084698A" w:rsidP="001C55DB">
            <w:pPr>
              <w:snapToGrid w:val="0"/>
            </w:pPr>
          </w:p>
          <w:p w14:paraId="1FA98334" w14:textId="77777777" w:rsidR="0084698A" w:rsidRDefault="0084698A" w:rsidP="001C55DB">
            <w:pPr>
              <w:snapToGrid w:val="0"/>
            </w:pPr>
          </w:p>
          <w:p w14:paraId="451B19F0" w14:textId="77777777" w:rsidR="0084698A" w:rsidRDefault="0084698A" w:rsidP="001C55DB">
            <w:pPr>
              <w:snapToGrid w:val="0"/>
            </w:pPr>
          </w:p>
          <w:p w14:paraId="3BBEE0EF" w14:textId="77777777" w:rsidR="00DF6937" w:rsidRDefault="00DF6937" w:rsidP="001C55DB">
            <w:pPr>
              <w:snapToGrid w:val="0"/>
            </w:pPr>
            <w:r>
              <w:t>-změny látek a skupenství</w:t>
            </w:r>
          </w:p>
          <w:p w14:paraId="24C7F503" w14:textId="77777777" w:rsidR="00DF6937" w:rsidRDefault="00DF6937" w:rsidP="001C55DB">
            <w:pPr>
              <w:snapToGrid w:val="0"/>
            </w:pPr>
            <w:r>
              <w:t>-vlastnosti, porovnávání látek a měření veličin s praktickým už</w:t>
            </w:r>
            <w:r w:rsidR="001C55DB">
              <w:t>í</w:t>
            </w:r>
            <w:r>
              <w:t>váním základních jednotek</w:t>
            </w:r>
          </w:p>
          <w:p w14:paraId="260F32CF" w14:textId="77777777" w:rsidR="00DF6937" w:rsidRDefault="00DF6937" w:rsidP="001C55DB">
            <w:pPr>
              <w:snapToGrid w:val="0"/>
            </w:pPr>
            <w:r>
              <w:t>-vážení, měření</w:t>
            </w:r>
          </w:p>
          <w:p w14:paraId="301CE3F3" w14:textId="77777777" w:rsidR="0084698A" w:rsidRDefault="0084698A" w:rsidP="001C55DB">
            <w:pPr>
              <w:snapToGrid w:val="0"/>
            </w:pPr>
          </w:p>
          <w:p w14:paraId="5F61B652" w14:textId="77777777" w:rsidR="00DF6937" w:rsidRDefault="00DF6937" w:rsidP="001C55DB">
            <w:pPr>
              <w:snapToGrid w:val="0"/>
            </w:pPr>
            <w:r>
              <w:t>-voda, vzduch a půda</w:t>
            </w:r>
          </w:p>
          <w:p w14:paraId="429C47D9" w14:textId="77777777" w:rsidR="00DF6937" w:rsidRDefault="00DF6937" w:rsidP="001C55DB">
            <w:pPr>
              <w:snapToGrid w:val="0"/>
            </w:pPr>
            <w:r>
              <w:t>-výskyt, vlastnosti a formy vody</w:t>
            </w:r>
          </w:p>
          <w:p w14:paraId="007D246E" w14:textId="77777777" w:rsidR="00DF6937" w:rsidRDefault="00DF6937" w:rsidP="001C55DB">
            <w:pPr>
              <w:snapToGrid w:val="0"/>
            </w:pPr>
            <w:r>
              <w:t>-oběh vody v</w:t>
            </w:r>
            <w:r w:rsidR="0084698A">
              <w:t> </w:t>
            </w:r>
            <w:r>
              <w:t>přírodě</w:t>
            </w:r>
          </w:p>
          <w:p w14:paraId="5BEB4635" w14:textId="77777777" w:rsidR="0084698A" w:rsidRDefault="0084698A" w:rsidP="001C55DB">
            <w:pPr>
              <w:snapToGrid w:val="0"/>
            </w:pPr>
          </w:p>
          <w:p w14:paraId="6BF14C93" w14:textId="77777777" w:rsidR="00DF6937" w:rsidRDefault="00DF6937" w:rsidP="001C55DB">
            <w:pPr>
              <w:snapToGrid w:val="0"/>
            </w:pPr>
            <w:r>
              <w:t>-vlastnosti, složení, proudění vzduchu, význam pro život</w:t>
            </w:r>
          </w:p>
          <w:p w14:paraId="2313893B" w14:textId="77777777" w:rsidR="0084698A" w:rsidRDefault="0084698A" w:rsidP="001C55DB">
            <w:pPr>
              <w:snapToGrid w:val="0"/>
            </w:pPr>
          </w:p>
          <w:p w14:paraId="3F847094" w14:textId="77777777" w:rsidR="00DF6937" w:rsidRDefault="00DF6937" w:rsidP="001C55DB">
            <w:pPr>
              <w:snapToGrid w:val="0"/>
            </w:pPr>
            <w:r>
              <w:t>-význam a vrstvy půdy</w:t>
            </w:r>
          </w:p>
        </w:tc>
      </w:tr>
    </w:tbl>
    <w:p w14:paraId="5F79A825" w14:textId="77777777" w:rsidR="00DF6937" w:rsidRDefault="00DF6937" w:rsidP="00DF6937"/>
    <w:p w14:paraId="59346B8E" w14:textId="77777777" w:rsidR="00DF6937" w:rsidRDefault="00DF6937" w:rsidP="00DF6937">
      <w:pPr>
        <w:rPr>
          <w:iCs/>
        </w:rPr>
      </w:pPr>
    </w:p>
    <w:p w14:paraId="4B0F17CD" w14:textId="77777777" w:rsidR="00DF6937" w:rsidRDefault="00DF6937" w:rsidP="00DF6937">
      <w:pPr>
        <w:rPr>
          <w:iCs/>
        </w:rPr>
      </w:pPr>
      <w:r>
        <w:rPr>
          <w:iCs/>
        </w:rPr>
        <w:t>Minimální doporučená úroveň pro úpravy očekávaných výstupů v rámci podpůrných opatření:</w:t>
      </w:r>
    </w:p>
    <w:p w14:paraId="3242FAF4" w14:textId="77777777" w:rsidR="00054764" w:rsidRDefault="0005476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468DDE94" w14:textId="77777777" w:rsidTr="001C55DB">
        <w:tc>
          <w:tcPr>
            <w:tcW w:w="3422" w:type="dxa"/>
            <w:tcBorders>
              <w:top w:val="single" w:sz="4" w:space="0" w:color="000000"/>
              <w:left w:val="single" w:sz="4" w:space="0" w:color="000000"/>
              <w:bottom w:val="single" w:sz="4" w:space="0" w:color="000000"/>
            </w:tcBorders>
            <w:shd w:val="clear" w:color="auto" w:fill="EEECE1"/>
          </w:tcPr>
          <w:p w14:paraId="1D10FEEC" w14:textId="77777777" w:rsidR="00DF6937" w:rsidRDefault="00DF6937" w:rsidP="001C55DB">
            <w:pPr>
              <w:snapToGrid w:val="0"/>
            </w:pPr>
            <w:r>
              <w:t>RVP výstupy:</w:t>
            </w:r>
          </w:p>
          <w:p w14:paraId="30106958"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00A624FF"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0E5FDD1" w14:textId="77777777" w:rsidR="00DF6937" w:rsidRDefault="00DF6937" w:rsidP="001C55DB">
            <w:pPr>
              <w:snapToGrid w:val="0"/>
            </w:pPr>
            <w:r>
              <w:t>Učivo:</w:t>
            </w:r>
          </w:p>
          <w:p w14:paraId="1246F0BB" w14:textId="77777777" w:rsidR="00DF6937" w:rsidRDefault="00DF6937" w:rsidP="001C55DB"/>
        </w:tc>
      </w:tr>
      <w:tr w:rsidR="00DF6937" w14:paraId="259224EC" w14:textId="77777777" w:rsidTr="001C55DB">
        <w:tc>
          <w:tcPr>
            <w:tcW w:w="3422" w:type="dxa"/>
            <w:tcBorders>
              <w:top w:val="single" w:sz="4" w:space="0" w:color="000000"/>
              <w:left w:val="single" w:sz="4" w:space="0" w:color="000000"/>
              <w:bottom w:val="single" w:sz="4" w:space="0" w:color="000000"/>
            </w:tcBorders>
            <w:shd w:val="clear" w:color="auto" w:fill="auto"/>
          </w:tcPr>
          <w:p w14:paraId="4BA0BE80" w14:textId="77777777" w:rsidR="00DF6937" w:rsidRPr="001C55DB" w:rsidRDefault="00DF6937" w:rsidP="001C55DB">
            <w:pPr>
              <w:pStyle w:val="Pedformtovantext"/>
              <w:snapToGrid w:val="0"/>
              <w:rPr>
                <w:i/>
                <w:sz w:val="24"/>
                <w:szCs w:val="24"/>
              </w:rPr>
            </w:pPr>
            <w:r w:rsidRPr="001C55DB">
              <w:rPr>
                <w:i/>
                <w:sz w:val="24"/>
                <w:szCs w:val="24"/>
              </w:rPr>
              <w:t xml:space="preserve">ČJS-3-4-01p pozoruje a na základě toho popíše některé viditelné proměny v přírodě v jednotlivých ročních obdobích </w:t>
            </w:r>
          </w:p>
        </w:tc>
        <w:tc>
          <w:tcPr>
            <w:tcW w:w="3139" w:type="dxa"/>
            <w:tcBorders>
              <w:top w:val="single" w:sz="4" w:space="0" w:color="000000"/>
              <w:left w:val="single" w:sz="4" w:space="0" w:color="000000"/>
              <w:bottom w:val="single" w:sz="4" w:space="0" w:color="000000"/>
            </w:tcBorders>
            <w:shd w:val="clear" w:color="auto" w:fill="auto"/>
          </w:tcPr>
          <w:p w14:paraId="70B917DA" w14:textId="77777777" w:rsidR="00DF6937" w:rsidRDefault="00DF6937" w:rsidP="001C55DB">
            <w:pPr>
              <w:snapToGrid w:val="0"/>
              <w:rPr>
                <w:color w:val="000000"/>
              </w:rPr>
            </w:pPr>
            <w:r>
              <w:rPr>
                <w:color w:val="000000"/>
              </w:rPr>
              <w:t>-pozoruje a na základě toho popíše některé viditelné proměny v přírodě v jednotlivých ročních obdobích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7D500DB" w14:textId="77777777" w:rsidR="00DF6937" w:rsidRDefault="00DF6937" w:rsidP="001C55DB">
            <w:pPr>
              <w:snapToGrid w:val="0"/>
            </w:pPr>
            <w:r>
              <w:t>-znaky ročních období</w:t>
            </w:r>
          </w:p>
          <w:p w14:paraId="118E9260" w14:textId="77777777" w:rsidR="00DF6937" w:rsidRDefault="00DF6937" w:rsidP="001C55DB">
            <w:pPr>
              <w:snapToGrid w:val="0"/>
            </w:pPr>
            <w:r>
              <w:t>-sezónní práce a zahradě a na poli</w:t>
            </w:r>
          </w:p>
        </w:tc>
      </w:tr>
      <w:tr w:rsidR="00DF6937" w14:paraId="543DFF6C" w14:textId="77777777" w:rsidTr="001C55DB">
        <w:tc>
          <w:tcPr>
            <w:tcW w:w="3422" w:type="dxa"/>
            <w:tcBorders>
              <w:top w:val="single" w:sz="4" w:space="0" w:color="000000"/>
              <w:left w:val="single" w:sz="4" w:space="0" w:color="000000"/>
              <w:bottom w:val="single" w:sz="4" w:space="0" w:color="000000"/>
            </w:tcBorders>
            <w:shd w:val="clear" w:color="auto" w:fill="auto"/>
          </w:tcPr>
          <w:p w14:paraId="729F467A" w14:textId="77777777" w:rsidR="00DF6937" w:rsidRPr="001C55DB" w:rsidRDefault="00DF6937" w:rsidP="001C55DB">
            <w:pPr>
              <w:pStyle w:val="Pedformtovantext"/>
              <w:snapToGrid w:val="0"/>
              <w:rPr>
                <w:i/>
                <w:sz w:val="24"/>
                <w:szCs w:val="24"/>
              </w:rPr>
            </w:pPr>
            <w:r w:rsidRPr="001C55DB">
              <w:rPr>
                <w:i/>
                <w:sz w:val="24"/>
                <w:szCs w:val="24"/>
              </w:rPr>
              <w:t xml:space="preserve">ČJS-3-4-02p pozná nejběžnější druhy domácích a volně žijících zvířat </w:t>
            </w:r>
          </w:p>
        </w:tc>
        <w:tc>
          <w:tcPr>
            <w:tcW w:w="3139" w:type="dxa"/>
            <w:tcBorders>
              <w:top w:val="single" w:sz="4" w:space="0" w:color="000000"/>
              <w:left w:val="single" w:sz="4" w:space="0" w:color="000000"/>
              <w:bottom w:val="single" w:sz="4" w:space="0" w:color="000000"/>
            </w:tcBorders>
            <w:shd w:val="clear" w:color="auto" w:fill="auto"/>
          </w:tcPr>
          <w:p w14:paraId="635FA0DE" w14:textId="77777777" w:rsidR="00DF6937" w:rsidRDefault="00DF6937" w:rsidP="001C55DB">
            <w:pPr>
              <w:snapToGrid w:val="0"/>
              <w:rPr>
                <w:color w:val="000000"/>
              </w:rPr>
            </w:pPr>
            <w:r>
              <w:rPr>
                <w:color w:val="000000"/>
              </w:rPr>
              <w:t>-pozná nejběžnější druhy domácích a volně žijících zvířat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6AB49E0" w14:textId="77777777" w:rsidR="00DF6937" w:rsidRDefault="00DF6937" w:rsidP="001C55DB">
            <w:pPr>
              <w:snapToGrid w:val="0"/>
            </w:pPr>
            <w:r>
              <w:t>-nejběžnější druhy domácích a volně žijících živočichů</w:t>
            </w:r>
          </w:p>
        </w:tc>
      </w:tr>
      <w:tr w:rsidR="00DF6937" w14:paraId="5E765494" w14:textId="77777777" w:rsidTr="001C55DB">
        <w:tc>
          <w:tcPr>
            <w:tcW w:w="3422" w:type="dxa"/>
            <w:tcBorders>
              <w:top w:val="single" w:sz="4" w:space="0" w:color="000000"/>
              <w:left w:val="single" w:sz="4" w:space="0" w:color="000000"/>
              <w:bottom w:val="single" w:sz="4" w:space="0" w:color="000000"/>
            </w:tcBorders>
            <w:shd w:val="clear" w:color="auto" w:fill="auto"/>
          </w:tcPr>
          <w:p w14:paraId="697CC566" w14:textId="77777777" w:rsidR="00DF6937" w:rsidRPr="001C55DB" w:rsidRDefault="00DF6937" w:rsidP="001C55DB">
            <w:pPr>
              <w:pStyle w:val="Pedformtovantext"/>
              <w:snapToGrid w:val="0"/>
              <w:rPr>
                <w:i/>
                <w:sz w:val="24"/>
                <w:szCs w:val="24"/>
              </w:rPr>
            </w:pPr>
            <w:r w:rsidRPr="001C55DB">
              <w:rPr>
                <w:i/>
                <w:sz w:val="24"/>
                <w:szCs w:val="24"/>
              </w:rPr>
              <w:t xml:space="preserve">ČJS-3-4-02p pojmenuje základní druhy ovoce a zeleniny a pozná rozdíly mezi dřevinami a bylinami </w:t>
            </w:r>
          </w:p>
        </w:tc>
        <w:tc>
          <w:tcPr>
            <w:tcW w:w="3139" w:type="dxa"/>
            <w:tcBorders>
              <w:top w:val="single" w:sz="4" w:space="0" w:color="000000"/>
              <w:left w:val="single" w:sz="4" w:space="0" w:color="000000"/>
              <w:bottom w:val="single" w:sz="4" w:space="0" w:color="000000"/>
            </w:tcBorders>
            <w:shd w:val="clear" w:color="auto" w:fill="auto"/>
          </w:tcPr>
          <w:p w14:paraId="72ADBADC" w14:textId="77777777" w:rsidR="00DF6937" w:rsidRDefault="00DF6937" w:rsidP="001C55DB">
            <w:pPr>
              <w:snapToGrid w:val="0"/>
              <w:rPr>
                <w:color w:val="000000"/>
              </w:rPr>
            </w:pPr>
            <w:r>
              <w:rPr>
                <w:color w:val="000000"/>
              </w:rPr>
              <w:t>-pozná rozdíly mezi dřevinami a bylinami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DE67DD7" w14:textId="77777777" w:rsidR="00DF6937" w:rsidRDefault="00DF6937" w:rsidP="001C55DB">
            <w:pPr>
              <w:pStyle w:val="Pedformtovantext"/>
              <w:snapToGrid w:val="0"/>
              <w:rPr>
                <w:sz w:val="24"/>
                <w:szCs w:val="24"/>
              </w:rPr>
            </w:pPr>
            <w:r>
              <w:rPr>
                <w:sz w:val="24"/>
                <w:szCs w:val="24"/>
              </w:rPr>
              <w:t>-rozdíly mezi dřevinami a bylinami</w:t>
            </w:r>
          </w:p>
        </w:tc>
      </w:tr>
      <w:tr w:rsidR="00DF6937" w14:paraId="301A2F37" w14:textId="77777777" w:rsidTr="001C55DB">
        <w:tc>
          <w:tcPr>
            <w:tcW w:w="3422" w:type="dxa"/>
            <w:tcBorders>
              <w:top w:val="single" w:sz="4" w:space="0" w:color="000000"/>
              <w:left w:val="single" w:sz="4" w:space="0" w:color="000000"/>
              <w:bottom w:val="single" w:sz="4" w:space="0" w:color="000000"/>
            </w:tcBorders>
            <w:shd w:val="clear" w:color="auto" w:fill="auto"/>
          </w:tcPr>
          <w:p w14:paraId="7C97A9CC" w14:textId="77777777" w:rsidR="00DF6937" w:rsidRPr="001C55DB" w:rsidRDefault="00DF6937" w:rsidP="001C55DB">
            <w:pPr>
              <w:pStyle w:val="Pedformtovantext"/>
              <w:snapToGrid w:val="0"/>
              <w:rPr>
                <w:i/>
                <w:sz w:val="24"/>
                <w:szCs w:val="24"/>
              </w:rPr>
            </w:pPr>
            <w:r w:rsidRPr="001C55DB">
              <w:rPr>
                <w:i/>
                <w:sz w:val="24"/>
                <w:szCs w:val="24"/>
              </w:rPr>
              <w:t xml:space="preserve">ČJS-3-4-03p provede jednoduchý pokus podle návodu </w:t>
            </w:r>
          </w:p>
        </w:tc>
        <w:tc>
          <w:tcPr>
            <w:tcW w:w="3139" w:type="dxa"/>
            <w:tcBorders>
              <w:top w:val="single" w:sz="4" w:space="0" w:color="000000"/>
              <w:left w:val="single" w:sz="4" w:space="0" w:color="000000"/>
              <w:bottom w:val="single" w:sz="4" w:space="0" w:color="000000"/>
            </w:tcBorders>
            <w:shd w:val="clear" w:color="auto" w:fill="auto"/>
          </w:tcPr>
          <w:p w14:paraId="6159F6DC" w14:textId="77777777" w:rsidR="00DF6937" w:rsidRDefault="00DF6937" w:rsidP="001C55DB">
            <w:pPr>
              <w:snapToGrid w:val="0"/>
              <w:rPr>
                <w:color w:val="000000"/>
              </w:rPr>
            </w:pPr>
            <w:r>
              <w:rPr>
                <w:color w:val="000000"/>
              </w:rPr>
              <w:t xml:space="preserve">-provede </w:t>
            </w:r>
            <w:r w:rsidR="008F1928">
              <w:rPr>
                <w:color w:val="000000"/>
              </w:rPr>
              <w:t>jednoduchý</w:t>
            </w:r>
            <w:r>
              <w:rPr>
                <w:color w:val="000000"/>
              </w:rPr>
              <w:t xml:space="preserve"> pokus podle návodu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3604A96" w14:textId="77777777" w:rsidR="00DF6937" w:rsidRDefault="00DF6937" w:rsidP="001C55DB">
            <w:pPr>
              <w:snapToGrid w:val="0"/>
            </w:pPr>
            <w:r>
              <w:t>-jednoduché pokusy</w:t>
            </w:r>
          </w:p>
        </w:tc>
      </w:tr>
    </w:tbl>
    <w:p w14:paraId="779218D5" w14:textId="77777777" w:rsidR="00DF6937" w:rsidRDefault="00DF6937" w:rsidP="00DF6937"/>
    <w:p w14:paraId="3ACFAB00" w14:textId="77777777" w:rsidR="00DF6937" w:rsidRDefault="00DF6937" w:rsidP="00DF6937">
      <w:pPr>
        <w:rPr>
          <w:b/>
          <w:bCs/>
          <w:iCs/>
        </w:rPr>
      </w:pPr>
      <w:r>
        <w:rPr>
          <w:b/>
          <w:bCs/>
          <w:iCs/>
        </w:rPr>
        <w:t>Člověk a jeho zdraví</w:t>
      </w:r>
    </w:p>
    <w:p w14:paraId="4BDFF026" w14:textId="77777777" w:rsidR="00DF6937" w:rsidRDefault="00DF6937" w:rsidP="00DF6937">
      <w:pPr>
        <w:pStyle w:val="Default"/>
        <w:rPr>
          <w:b/>
          <w:bCs/>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652FD332" w14:textId="77777777" w:rsidTr="001C55DB">
        <w:tc>
          <w:tcPr>
            <w:tcW w:w="3422" w:type="dxa"/>
            <w:tcBorders>
              <w:top w:val="single" w:sz="4" w:space="0" w:color="000000"/>
              <w:left w:val="single" w:sz="4" w:space="0" w:color="000000"/>
              <w:bottom w:val="single" w:sz="4" w:space="0" w:color="000000"/>
            </w:tcBorders>
            <w:shd w:val="clear" w:color="auto" w:fill="EEECE1"/>
          </w:tcPr>
          <w:p w14:paraId="690CB0C7" w14:textId="77777777" w:rsidR="00DF6937" w:rsidRDefault="00DF6937" w:rsidP="001C55DB">
            <w:pPr>
              <w:snapToGrid w:val="0"/>
            </w:pPr>
            <w:r>
              <w:t>RVP výstupy:</w:t>
            </w:r>
          </w:p>
          <w:p w14:paraId="26E6AD5E"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7A95B846"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5CCB606C" w14:textId="77777777" w:rsidR="00DF6937" w:rsidRDefault="00DF6937" w:rsidP="001C55DB">
            <w:pPr>
              <w:snapToGrid w:val="0"/>
            </w:pPr>
            <w:r>
              <w:t>Učivo:</w:t>
            </w:r>
          </w:p>
          <w:p w14:paraId="013EE6FB" w14:textId="77777777" w:rsidR="00DF6937" w:rsidRDefault="00DF6937" w:rsidP="001C55DB"/>
        </w:tc>
      </w:tr>
      <w:tr w:rsidR="00DF6937" w14:paraId="24D16EB2" w14:textId="77777777" w:rsidTr="001C55DB">
        <w:tc>
          <w:tcPr>
            <w:tcW w:w="3422" w:type="dxa"/>
            <w:tcBorders>
              <w:top w:val="single" w:sz="4" w:space="0" w:color="000000"/>
              <w:left w:val="single" w:sz="4" w:space="0" w:color="000000"/>
              <w:bottom w:val="single" w:sz="4" w:space="0" w:color="000000"/>
            </w:tcBorders>
            <w:shd w:val="clear" w:color="auto" w:fill="auto"/>
          </w:tcPr>
          <w:p w14:paraId="76C5FEDA" w14:textId="77777777" w:rsidR="00DF6937" w:rsidRPr="001C55DB" w:rsidRDefault="00DF6937" w:rsidP="001C55DB">
            <w:pPr>
              <w:pStyle w:val="Pedformtovantext"/>
              <w:snapToGrid w:val="0"/>
              <w:rPr>
                <w:sz w:val="24"/>
                <w:szCs w:val="24"/>
              </w:rPr>
            </w:pPr>
            <w:r w:rsidRPr="001C55DB">
              <w:rPr>
                <w:sz w:val="24"/>
                <w:szCs w:val="24"/>
              </w:rPr>
              <w:lastRenderedPageBreak/>
              <w:t xml:space="preserve">ČJS-3-5-01 uplatňuje základní hygienické, režimové a jiné zdravotně preventivní návyky s využitím elementárních znalostí o lidském těle; projevuje vhodným chováním a činnostmi vztah ke zdraví </w:t>
            </w:r>
          </w:p>
        </w:tc>
        <w:tc>
          <w:tcPr>
            <w:tcW w:w="3139" w:type="dxa"/>
            <w:tcBorders>
              <w:top w:val="single" w:sz="4" w:space="0" w:color="000000"/>
              <w:left w:val="single" w:sz="4" w:space="0" w:color="000000"/>
              <w:bottom w:val="single" w:sz="4" w:space="0" w:color="000000"/>
            </w:tcBorders>
            <w:shd w:val="clear" w:color="auto" w:fill="auto"/>
          </w:tcPr>
          <w:p w14:paraId="24CEE6C3" w14:textId="77777777" w:rsidR="00DF6937" w:rsidRDefault="00DF6937" w:rsidP="001C55DB">
            <w:pPr>
              <w:snapToGrid w:val="0"/>
              <w:rPr>
                <w:color w:val="000000"/>
              </w:rPr>
            </w:pPr>
            <w:r>
              <w:rPr>
                <w:color w:val="000000"/>
              </w:rPr>
              <w:t>-rozlišuje jednotlivé etapy vývoje člověka</w:t>
            </w:r>
          </w:p>
          <w:p w14:paraId="30777A2B" w14:textId="77777777" w:rsidR="0084698A" w:rsidRDefault="0084698A" w:rsidP="001C55DB">
            <w:pPr>
              <w:snapToGrid w:val="0"/>
              <w:rPr>
                <w:color w:val="000000"/>
              </w:rPr>
            </w:pPr>
          </w:p>
          <w:p w14:paraId="7296875A" w14:textId="77777777" w:rsidR="0084698A" w:rsidRDefault="0084698A" w:rsidP="001C55DB">
            <w:pPr>
              <w:snapToGrid w:val="0"/>
              <w:rPr>
                <w:color w:val="000000"/>
              </w:rPr>
            </w:pPr>
          </w:p>
          <w:p w14:paraId="13D38FB1" w14:textId="77777777" w:rsidR="0084698A" w:rsidRDefault="0084698A" w:rsidP="001C55DB">
            <w:pPr>
              <w:snapToGrid w:val="0"/>
              <w:rPr>
                <w:color w:val="000000"/>
              </w:rPr>
            </w:pPr>
            <w:r>
              <w:rPr>
                <w:color w:val="000000"/>
              </w:rPr>
              <w:t>-určí se vhodnými způsoby pečovat o své zdraví</w:t>
            </w:r>
          </w:p>
          <w:p w14:paraId="363C46DA" w14:textId="77777777" w:rsidR="0084698A" w:rsidRDefault="0084698A" w:rsidP="001C55DB">
            <w:pPr>
              <w:snapToGrid w:val="0"/>
              <w:rPr>
                <w:color w:val="000000"/>
              </w:rPr>
            </w:pPr>
          </w:p>
          <w:p w14:paraId="4176F2F6" w14:textId="77777777" w:rsidR="0084698A" w:rsidRDefault="0084698A" w:rsidP="001C55DB">
            <w:pPr>
              <w:snapToGrid w:val="0"/>
              <w:rPr>
                <w:color w:val="000000"/>
              </w:rPr>
            </w:pPr>
          </w:p>
          <w:p w14:paraId="0B539213" w14:textId="77777777" w:rsidR="0084698A" w:rsidRDefault="0084698A" w:rsidP="001C55DB">
            <w:pPr>
              <w:snapToGrid w:val="0"/>
              <w:rPr>
                <w:color w:val="000000"/>
              </w:rPr>
            </w:pPr>
          </w:p>
          <w:p w14:paraId="20179A0D" w14:textId="77777777" w:rsidR="0084698A" w:rsidRDefault="0084698A" w:rsidP="001C55DB">
            <w:pPr>
              <w:snapToGrid w:val="0"/>
              <w:rPr>
                <w:color w:val="000000"/>
              </w:rPr>
            </w:pPr>
          </w:p>
          <w:p w14:paraId="447DB293" w14:textId="77777777" w:rsidR="0084698A" w:rsidRDefault="0084698A" w:rsidP="001C55DB">
            <w:pPr>
              <w:snapToGrid w:val="0"/>
              <w:rPr>
                <w:color w:val="000000"/>
              </w:rPr>
            </w:pPr>
          </w:p>
          <w:p w14:paraId="253880AE" w14:textId="77777777" w:rsidR="0084698A" w:rsidRDefault="0084698A" w:rsidP="001C55DB">
            <w:pPr>
              <w:snapToGrid w:val="0"/>
              <w:rPr>
                <w:color w:val="000000"/>
              </w:rPr>
            </w:pPr>
          </w:p>
          <w:p w14:paraId="03AD4D6F" w14:textId="77777777" w:rsidR="0084698A" w:rsidRDefault="0084698A" w:rsidP="001C55DB">
            <w:pPr>
              <w:snapToGrid w:val="0"/>
              <w:rPr>
                <w:color w:val="000000"/>
              </w:rPr>
            </w:pPr>
          </w:p>
          <w:p w14:paraId="2A8053F9" w14:textId="77777777" w:rsidR="0084698A" w:rsidRDefault="0084698A" w:rsidP="001C55DB">
            <w:pPr>
              <w:snapToGrid w:val="0"/>
              <w:rPr>
                <w:color w:val="000000"/>
              </w:rPr>
            </w:pPr>
          </w:p>
          <w:p w14:paraId="18223739" w14:textId="77777777" w:rsidR="0084698A" w:rsidRDefault="0084698A" w:rsidP="001C55DB">
            <w:pPr>
              <w:snapToGrid w:val="0"/>
              <w:rPr>
                <w:color w:val="000000"/>
              </w:rPr>
            </w:pPr>
          </w:p>
          <w:p w14:paraId="73AD4F49" w14:textId="77777777" w:rsidR="00DF6937" w:rsidRDefault="00DF6937" w:rsidP="001C55DB">
            <w:pPr>
              <w:snapToGrid w:val="0"/>
              <w:rPr>
                <w:color w:val="000000"/>
              </w:rPr>
            </w:pPr>
            <w:r>
              <w:rPr>
                <w:color w:val="000000"/>
              </w:rPr>
              <w:t>-seznámí se se stavbou těla a základními orgány</w:t>
            </w:r>
          </w:p>
          <w:p w14:paraId="5AC78B98" w14:textId="77777777" w:rsidR="0084698A" w:rsidRDefault="0084698A" w:rsidP="001C55DB">
            <w:pPr>
              <w:snapToGrid w:val="0"/>
              <w:rPr>
                <w:color w:val="000000"/>
              </w:rPr>
            </w:pPr>
          </w:p>
          <w:p w14:paraId="34432B99" w14:textId="77777777" w:rsidR="0084698A" w:rsidRDefault="0084698A" w:rsidP="001C55DB">
            <w:pPr>
              <w:snapToGrid w:val="0"/>
              <w:rPr>
                <w:color w:val="000000"/>
              </w:rPr>
            </w:pPr>
          </w:p>
          <w:p w14:paraId="0FEC5D35" w14:textId="77777777" w:rsidR="00DF6937" w:rsidRDefault="00DF6937" w:rsidP="001C55DB">
            <w:pPr>
              <w:snapToGrid w:val="0"/>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9C07ECF" w14:textId="77777777" w:rsidR="00DF6937" w:rsidRDefault="00DF6937" w:rsidP="001C55DB">
            <w:pPr>
              <w:snapToGrid w:val="0"/>
            </w:pPr>
            <w:r>
              <w:t>-péče o zdraví</w:t>
            </w:r>
          </w:p>
          <w:p w14:paraId="68CDD31E" w14:textId="77777777" w:rsidR="00DF6937" w:rsidRDefault="00DF6937" w:rsidP="001C55DB">
            <w:pPr>
              <w:snapToGrid w:val="0"/>
            </w:pPr>
            <w:r>
              <w:t>-zdravá výživa</w:t>
            </w:r>
          </w:p>
          <w:p w14:paraId="3B2912EB" w14:textId="77777777" w:rsidR="00DF6937" w:rsidRDefault="00DF6937" w:rsidP="001C55DB">
            <w:pPr>
              <w:snapToGrid w:val="0"/>
            </w:pPr>
            <w:r>
              <w:t>-zdravý životní styl</w:t>
            </w:r>
          </w:p>
          <w:p w14:paraId="31C7A63A" w14:textId="77777777" w:rsidR="0084698A" w:rsidRDefault="0084698A" w:rsidP="001C55DB">
            <w:pPr>
              <w:snapToGrid w:val="0"/>
            </w:pPr>
          </w:p>
          <w:p w14:paraId="5340C547" w14:textId="77777777" w:rsidR="00DF6937" w:rsidRDefault="00DF6937" w:rsidP="001C55DB">
            <w:pPr>
              <w:snapToGrid w:val="0"/>
            </w:pPr>
            <w:r>
              <w:t>-denní režim</w:t>
            </w:r>
          </w:p>
          <w:p w14:paraId="76DD1632" w14:textId="77777777" w:rsidR="00DF6937" w:rsidRDefault="00DF6937" w:rsidP="001C55DB">
            <w:pPr>
              <w:snapToGrid w:val="0"/>
            </w:pPr>
            <w:r>
              <w:t>-pitný režim</w:t>
            </w:r>
          </w:p>
          <w:p w14:paraId="1AA98177" w14:textId="77777777" w:rsidR="00DF6937" w:rsidRDefault="00DF6937" w:rsidP="001C55DB">
            <w:pPr>
              <w:snapToGrid w:val="0"/>
            </w:pPr>
            <w:r>
              <w:t>-pohybový režim</w:t>
            </w:r>
          </w:p>
          <w:p w14:paraId="73D86B19" w14:textId="77777777" w:rsidR="00DF6937" w:rsidRDefault="00DF6937" w:rsidP="001C55DB">
            <w:pPr>
              <w:snapToGrid w:val="0"/>
            </w:pPr>
            <w:r>
              <w:t>-zdravá strava</w:t>
            </w:r>
          </w:p>
          <w:p w14:paraId="5091991D" w14:textId="77777777" w:rsidR="00DF6937" w:rsidRDefault="00DF6937" w:rsidP="001C55DB">
            <w:pPr>
              <w:snapToGrid w:val="0"/>
            </w:pPr>
            <w:r>
              <w:t>-nemoc, drobné úrazy a poranění, první pomoc</w:t>
            </w:r>
          </w:p>
          <w:p w14:paraId="7CABD143" w14:textId="77777777" w:rsidR="00DF6937" w:rsidRDefault="00DF6937" w:rsidP="001C55DB">
            <w:pPr>
              <w:snapToGrid w:val="0"/>
            </w:pPr>
            <w:r>
              <w:t>-osobní, intimní a duševní hygiena</w:t>
            </w:r>
          </w:p>
          <w:p w14:paraId="6687EE79" w14:textId="77777777" w:rsidR="00DF6937" w:rsidRDefault="00DF6937" w:rsidP="001C55DB">
            <w:pPr>
              <w:snapToGrid w:val="0"/>
            </w:pPr>
            <w:r>
              <w:t>-stres a jeho rizika</w:t>
            </w:r>
          </w:p>
          <w:p w14:paraId="07D490F8" w14:textId="77777777" w:rsidR="00DF6937" w:rsidRDefault="00DF6937" w:rsidP="001C55DB">
            <w:pPr>
              <w:snapToGrid w:val="0"/>
            </w:pPr>
            <w:r>
              <w:t>-rek</w:t>
            </w:r>
            <w:r w:rsidR="001C55DB">
              <w:t>l</w:t>
            </w:r>
            <w:r>
              <w:t>amní vlivy</w:t>
            </w:r>
          </w:p>
          <w:p w14:paraId="00CA3AFC" w14:textId="77777777" w:rsidR="0084698A" w:rsidRDefault="0084698A" w:rsidP="001C55DB">
            <w:pPr>
              <w:snapToGrid w:val="0"/>
            </w:pPr>
          </w:p>
          <w:p w14:paraId="6945948F" w14:textId="77777777" w:rsidR="00DF6937" w:rsidRDefault="00DF6937" w:rsidP="001C55DB">
            <w:pPr>
              <w:snapToGrid w:val="0"/>
            </w:pPr>
            <w:r>
              <w:t>-lidské tělo – základní stavba a funkce, vývoj jedince</w:t>
            </w:r>
          </w:p>
          <w:p w14:paraId="2D6128F0" w14:textId="77777777" w:rsidR="0084698A" w:rsidRDefault="0084698A" w:rsidP="001C55DB">
            <w:pPr>
              <w:snapToGrid w:val="0"/>
            </w:pPr>
          </w:p>
          <w:p w14:paraId="036C4F37" w14:textId="77777777" w:rsidR="00DF6937" w:rsidRDefault="00DF6937" w:rsidP="001C55DB">
            <w:pPr>
              <w:snapToGrid w:val="0"/>
            </w:pPr>
            <w:r>
              <w:t>-návykové látky a zdraví – odmítání návykových látek</w:t>
            </w:r>
          </w:p>
          <w:p w14:paraId="6D27A427" w14:textId="77777777" w:rsidR="00DF6937" w:rsidRDefault="00DF6937" w:rsidP="001C55DB">
            <w:pPr>
              <w:snapToGrid w:val="0"/>
            </w:pPr>
            <w:r>
              <w:t>-hrací automaty a počítače</w:t>
            </w:r>
          </w:p>
        </w:tc>
      </w:tr>
      <w:tr w:rsidR="00DF6937" w14:paraId="10AEDF79" w14:textId="77777777" w:rsidTr="001C55DB">
        <w:tc>
          <w:tcPr>
            <w:tcW w:w="3422" w:type="dxa"/>
            <w:tcBorders>
              <w:top w:val="single" w:sz="4" w:space="0" w:color="000000"/>
              <w:left w:val="single" w:sz="4" w:space="0" w:color="000000"/>
              <w:bottom w:val="single" w:sz="4" w:space="0" w:color="000000"/>
            </w:tcBorders>
            <w:shd w:val="clear" w:color="auto" w:fill="auto"/>
          </w:tcPr>
          <w:p w14:paraId="11906654" w14:textId="77777777" w:rsidR="00DF6937" w:rsidRPr="001C55DB" w:rsidRDefault="00DF6937" w:rsidP="001C55DB">
            <w:pPr>
              <w:pStyle w:val="Pedformtovantext"/>
              <w:snapToGrid w:val="0"/>
              <w:rPr>
                <w:sz w:val="24"/>
                <w:szCs w:val="24"/>
              </w:rPr>
            </w:pPr>
            <w:r w:rsidRPr="001C55DB">
              <w:rPr>
                <w:sz w:val="24"/>
                <w:szCs w:val="24"/>
              </w:rPr>
              <w:t xml:space="preserve">ČJS-3-5-02 rozezná nebezpečí různého charakteru, využívá bezpečná místa pro hru a trávení volného času; uplatňuje základní pravidla bezpečného chování </w:t>
            </w:r>
          </w:p>
          <w:p w14:paraId="6BB258D0" w14:textId="77777777" w:rsidR="00DF6937" w:rsidRPr="001C55DB" w:rsidRDefault="00DF6937" w:rsidP="001C55DB">
            <w:pPr>
              <w:pStyle w:val="Pedformtovantext"/>
              <w:rPr>
                <w:sz w:val="24"/>
                <w:szCs w:val="24"/>
              </w:rPr>
            </w:pPr>
            <w:r w:rsidRPr="001C55DB">
              <w:rPr>
                <w:sz w:val="24"/>
                <w:szCs w:val="24"/>
              </w:rPr>
              <w:t xml:space="preserve">účastníka silničního provozu, jedná tak, aby neohrožoval zdraví své a zdraví jiných </w:t>
            </w:r>
          </w:p>
        </w:tc>
        <w:tc>
          <w:tcPr>
            <w:tcW w:w="3139" w:type="dxa"/>
            <w:tcBorders>
              <w:top w:val="single" w:sz="4" w:space="0" w:color="000000"/>
              <w:left w:val="single" w:sz="4" w:space="0" w:color="000000"/>
              <w:bottom w:val="single" w:sz="4" w:space="0" w:color="000000"/>
            </w:tcBorders>
            <w:shd w:val="clear" w:color="auto" w:fill="auto"/>
          </w:tcPr>
          <w:p w14:paraId="34061B86" w14:textId="77777777" w:rsidR="00DF6937" w:rsidRDefault="00DF6937" w:rsidP="001C55DB">
            <w:pPr>
              <w:snapToGrid w:val="0"/>
              <w:rPr>
                <w:color w:val="000000"/>
              </w:rPr>
            </w:pPr>
            <w:r>
              <w:rPr>
                <w:color w:val="000000"/>
              </w:rPr>
              <w:t>-zhodnotí vhodnost míst pro hru a trávení volného času, uvede možná nebezpečí i způsoby, jak jim čelit</w:t>
            </w:r>
          </w:p>
          <w:p w14:paraId="695AB62C" w14:textId="77777777" w:rsidR="0084698A" w:rsidRDefault="0084698A" w:rsidP="001C55DB">
            <w:pPr>
              <w:snapToGrid w:val="0"/>
              <w:rPr>
                <w:color w:val="000000"/>
              </w:rPr>
            </w:pPr>
          </w:p>
          <w:p w14:paraId="580BB5A9" w14:textId="77777777" w:rsidR="00DF6937" w:rsidRDefault="00DF6937" w:rsidP="001C55DB">
            <w:pPr>
              <w:snapToGrid w:val="0"/>
              <w:rPr>
                <w:color w:val="000000"/>
              </w:rPr>
            </w:pPr>
            <w:r>
              <w:rPr>
                <w:color w:val="000000"/>
              </w:rPr>
              <w:t xml:space="preserve">-v modelových situacích ohrožení bezpečí (neznámá místa, setkání s neznámými lidmi, kontakt se zvířaty, práce s elektronickými médii, atd.) označí možná </w:t>
            </w:r>
            <w:r w:rsidR="001C55DB">
              <w:rPr>
                <w:color w:val="000000"/>
              </w:rPr>
              <w:t>nebezpečí</w:t>
            </w:r>
            <w:r>
              <w:rPr>
                <w:color w:val="000000"/>
              </w:rPr>
              <w:t xml:space="preserve"> a diskutuje o účinných způsobech ochrany</w:t>
            </w:r>
          </w:p>
          <w:p w14:paraId="54450204" w14:textId="77777777" w:rsidR="0084698A" w:rsidRDefault="0084698A" w:rsidP="001C55DB">
            <w:pPr>
              <w:snapToGrid w:val="0"/>
              <w:rPr>
                <w:color w:val="000000"/>
              </w:rPr>
            </w:pPr>
          </w:p>
          <w:p w14:paraId="766B2353" w14:textId="77777777" w:rsidR="00DF6937" w:rsidRDefault="00DF6937" w:rsidP="001C55DB">
            <w:pPr>
              <w:snapToGrid w:val="0"/>
              <w:rPr>
                <w:color w:val="000000"/>
              </w:rPr>
            </w:pPr>
            <w:r>
              <w:rPr>
                <w:color w:val="000000"/>
              </w:rPr>
              <w:t xml:space="preserve">-vyhodnotí </w:t>
            </w:r>
            <w:r w:rsidR="001C55DB">
              <w:rPr>
                <w:color w:val="000000"/>
              </w:rPr>
              <w:t>nebezpečí</w:t>
            </w:r>
            <w:r>
              <w:rPr>
                <w:color w:val="000000"/>
              </w:rPr>
              <w:t xml:space="preserve"> míst pro hru a trávení volného času a volí odpovídající způsoby ochrany (jednání, organizace, ochranné pomůcky)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737191F" w14:textId="77777777" w:rsidR="00DF6937" w:rsidRDefault="00DF6937" w:rsidP="001C55DB">
            <w:pPr>
              <w:snapToGrid w:val="0"/>
            </w:pPr>
            <w:r>
              <w:t>-osobní bezpečí</w:t>
            </w:r>
          </w:p>
          <w:p w14:paraId="67CB7860" w14:textId="77777777" w:rsidR="00DF6937" w:rsidRDefault="00DF6937" w:rsidP="001C55DB">
            <w:pPr>
              <w:snapToGrid w:val="0"/>
            </w:pPr>
            <w:r>
              <w:t>-krizové situace</w:t>
            </w:r>
          </w:p>
          <w:p w14:paraId="03D5EAF9" w14:textId="77777777" w:rsidR="00DF6937" w:rsidRDefault="00DF6937" w:rsidP="001C55DB">
            <w:pPr>
              <w:snapToGrid w:val="0"/>
            </w:pPr>
            <w:r>
              <w:t>-vhodná a nevhodná místa pro hru</w:t>
            </w:r>
          </w:p>
          <w:p w14:paraId="40A3FBBE" w14:textId="77777777" w:rsidR="0084698A" w:rsidRDefault="0084698A" w:rsidP="001C55DB">
            <w:pPr>
              <w:snapToGrid w:val="0"/>
            </w:pPr>
          </w:p>
          <w:p w14:paraId="6DFD8515" w14:textId="77777777" w:rsidR="00DF6937" w:rsidRDefault="00DF6937" w:rsidP="001C55DB">
            <w:pPr>
              <w:snapToGrid w:val="0"/>
            </w:pPr>
            <w:r>
              <w:t>-bezpečné chování v rizikovém prostředí</w:t>
            </w:r>
          </w:p>
          <w:p w14:paraId="31E76766" w14:textId="77777777" w:rsidR="00DF6937" w:rsidRDefault="00DF6937" w:rsidP="001C55DB">
            <w:pPr>
              <w:snapToGrid w:val="0"/>
            </w:pPr>
            <w:r>
              <w:t>-označování nebezpečných látek</w:t>
            </w:r>
          </w:p>
          <w:p w14:paraId="157675C5" w14:textId="77777777" w:rsidR="0084698A" w:rsidRDefault="0084698A" w:rsidP="001C55DB">
            <w:pPr>
              <w:snapToGrid w:val="0"/>
            </w:pPr>
          </w:p>
          <w:p w14:paraId="7C90C581" w14:textId="77777777" w:rsidR="0084698A" w:rsidRDefault="0084698A" w:rsidP="001C55DB">
            <w:pPr>
              <w:snapToGrid w:val="0"/>
            </w:pPr>
          </w:p>
          <w:p w14:paraId="58F5D5E1" w14:textId="77777777" w:rsidR="0084698A" w:rsidRDefault="0084698A" w:rsidP="001C55DB">
            <w:pPr>
              <w:snapToGrid w:val="0"/>
            </w:pPr>
          </w:p>
          <w:p w14:paraId="6A1B07DB" w14:textId="77777777" w:rsidR="0084698A" w:rsidRDefault="0084698A" w:rsidP="001C55DB">
            <w:pPr>
              <w:snapToGrid w:val="0"/>
            </w:pPr>
          </w:p>
          <w:p w14:paraId="2A0944B6" w14:textId="77777777" w:rsidR="0084698A" w:rsidRDefault="0084698A" w:rsidP="001C55DB">
            <w:pPr>
              <w:snapToGrid w:val="0"/>
            </w:pPr>
          </w:p>
          <w:p w14:paraId="409DC007" w14:textId="77777777" w:rsidR="00DF6937" w:rsidRDefault="00DF6937" w:rsidP="001C55DB">
            <w:pPr>
              <w:snapToGrid w:val="0"/>
            </w:pPr>
            <w:r>
              <w:t xml:space="preserve">-bezpečné chování v </w:t>
            </w:r>
            <w:r w:rsidR="001C55DB">
              <w:t>silničním</w:t>
            </w:r>
            <w:r>
              <w:t xml:space="preserve"> provozu</w:t>
            </w:r>
          </w:p>
          <w:p w14:paraId="7EDC9213" w14:textId="77777777" w:rsidR="00DF6937" w:rsidRDefault="00DF6937" w:rsidP="001C55DB">
            <w:pPr>
              <w:snapToGrid w:val="0"/>
            </w:pPr>
            <w:r>
              <w:t>-dopravní značky</w:t>
            </w:r>
          </w:p>
          <w:p w14:paraId="6EDCD251" w14:textId="77777777" w:rsidR="00DF6937" w:rsidRDefault="00DF6937" w:rsidP="001C55DB">
            <w:pPr>
              <w:snapToGrid w:val="0"/>
            </w:pPr>
            <w:r>
              <w:t>-předcházení rizikovým situacím v dopravě a v dopravních prostředcích (bezpečnostní prvky)</w:t>
            </w:r>
          </w:p>
          <w:p w14:paraId="287D7187" w14:textId="77777777" w:rsidR="0084698A" w:rsidRDefault="0084698A" w:rsidP="001C55DB">
            <w:pPr>
              <w:snapToGrid w:val="0"/>
            </w:pPr>
          </w:p>
          <w:p w14:paraId="6F790482" w14:textId="77777777" w:rsidR="00DF6937" w:rsidRDefault="00DF6937" w:rsidP="001C55DB">
            <w:pPr>
              <w:snapToGrid w:val="0"/>
            </w:pPr>
            <w:r>
              <w:t>-šikana, týrání, sexuální a jiné zneužívání, brutalita a jiné formy násilí v médiích</w:t>
            </w:r>
          </w:p>
        </w:tc>
      </w:tr>
      <w:tr w:rsidR="00DF6937" w14:paraId="50010424" w14:textId="77777777" w:rsidTr="001C55DB">
        <w:tc>
          <w:tcPr>
            <w:tcW w:w="3422" w:type="dxa"/>
            <w:tcBorders>
              <w:top w:val="single" w:sz="4" w:space="0" w:color="000000"/>
              <w:left w:val="single" w:sz="4" w:space="0" w:color="000000"/>
              <w:bottom w:val="single" w:sz="4" w:space="0" w:color="000000"/>
            </w:tcBorders>
            <w:shd w:val="clear" w:color="auto" w:fill="auto"/>
          </w:tcPr>
          <w:p w14:paraId="1FBFDC55" w14:textId="77777777" w:rsidR="00DF6937" w:rsidRPr="001C55DB" w:rsidRDefault="00DF6937" w:rsidP="001C55DB">
            <w:pPr>
              <w:pStyle w:val="Pedformtovantext"/>
              <w:snapToGrid w:val="0"/>
              <w:rPr>
                <w:sz w:val="24"/>
                <w:szCs w:val="24"/>
              </w:rPr>
            </w:pPr>
            <w:r w:rsidRPr="001C55DB">
              <w:rPr>
                <w:sz w:val="24"/>
                <w:szCs w:val="24"/>
              </w:rPr>
              <w:t xml:space="preserve">ČJS-3-5-03 chová se obezřetně při setkání s neznámými jedinci, odmítne komunikaci, která je mu </w:t>
            </w:r>
            <w:r w:rsidRPr="001C55DB">
              <w:rPr>
                <w:sz w:val="24"/>
                <w:szCs w:val="24"/>
              </w:rPr>
              <w:lastRenderedPageBreak/>
              <w:t xml:space="preserve">nepříjemná; v případě potřeby požádá o pomoc pro sebe i pro jiné; ovládá způsoby komunikace s operátory tísňových linek </w:t>
            </w:r>
          </w:p>
        </w:tc>
        <w:tc>
          <w:tcPr>
            <w:tcW w:w="3139" w:type="dxa"/>
            <w:tcBorders>
              <w:top w:val="single" w:sz="4" w:space="0" w:color="000000"/>
              <w:left w:val="single" w:sz="4" w:space="0" w:color="000000"/>
              <w:bottom w:val="single" w:sz="4" w:space="0" w:color="000000"/>
            </w:tcBorders>
            <w:shd w:val="clear" w:color="auto" w:fill="auto"/>
          </w:tcPr>
          <w:p w14:paraId="1E746546" w14:textId="77777777" w:rsidR="00DF6937" w:rsidRDefault="00DF6937" w:rsidP="001C55DB">
            <w:pPr>
              <w:snapToGrid w:val="0"/>
              <w:rPr>
                <w:color w:val="000000"/>
              </w:rPr>
            </w:pPr>
            <w:r>
              <w:rPr>
                <w:color w:val="000000"/>
              </w:rPr>
              <w:lastRenderedPageBreak/>
              <w:t>-snaží se chovat obezřetně při setkání s neznámými jedinci</w:t>
            </w:r>
          </w:p>
          <w:p w14:paraId="725DF157" w14:textId="77777777" w:rsidR="0084698A" w:rsidRDefault="0084698A" w:rsidP="001C55DB">
            <w:pPr>
              <w:snapToGrid w:val="0"/>
              <w:rPr>
                <w:color w:val="000000"/>
              </w:rPr>
            </w:pPr>
          </w:p>
          <w:p w14:paraId="19007851" w14:textId="77777777" w:rsidR="00DF6937" w:rsidRDefault="00DF6937" w:rsidP="001C55DB">
            <w:pPr>
              <w:snapToGrid w:val="0"/>
              <w:rPr>
                <w:color w:val="000000"/>
              </w:rPr>
            </w:pPr>
            <w:r>
              <w:rPr>
                <w:color w:val="000000"/>
              </w:rPr>
              <w:lastRenderedPageBreak/>
              <w:t xml:space="preserve">-dokáže komunikovat s </w:t>
            </w:r>
            <w:r w:rsidR="001C55DB">
              <w:rPr>
                <w:color w:val="000000"/>
              </w:rPr>
              <w:t>operátory</w:t>
            </w:r>
            <w:r>
              <w:rPr>
                <w:color w:val="000000"/>
              </w:rPr>
              <w:t xml:space="preserve"> tísňových linek</w:t>
            </w:r>
          </w:p>
          <w:p w14:paraId="42146982" w14:textId="77777777" w:rsidR="0084698A" w:rsidRDefault="0084698A" w:rsidP="001C55DB">
            <w:pPr>
              <w:snapToGrid w:val="0"/>
              <w:rPr>
                <w:color w:val="000000"/>
              </w:rPr>
            </w:pPr>
          </w:p>
          <w:p w14:paraId="24206EE7" w14:textId="77777777" w:rsidR="0084698A" w:rsidRDefault="0084698A" w:rsidP="001C55DB">
            <w:pPr>
              <w:snapToGrid w:val="0"/>
              <w:rPr>
                <w:color w:val="000000"/>
              </w:rPr>
            </w:pPr>
          </w:p>
          <w:p w14:paraId="0B4B631F" w14:textId="77777777" w:rsidR="00DF6937" w:rsidRDefault="00DF6937" w:rsidP="001C55DB">
            <w:pPr>
              <w:snapToGrid w:val="0"/>
              <w:rPr>
                <w:color w:val="000000"/>
              </w:rPr>
            </w:pPr>
            <w:r>
              <w:rPr>
                <w:color w:val="000000"/>
              </w:rPr>
              <w:t>-ví, kdy použít čísla tísňových linek</w:t>
            </w:r>
          </w:p>
          <w:p w14:paraId="66264F83" w14:textId="77777777" w:rsidR="00DF6937" w:rsidRDefault="00DF6937" w:rsidP="001C55DB">
            <w:pPr>
              <w:snapToGrid w:val="0"/>
              <w:rPr>
                <w:color w:val="000000"/>
              </w:rPr>
            </w:pPr>
            <w:r>
              <w:rPr>
                <w:color w:val="000000"/>
              </w:rPr>
              <w:t>-dokáže použít krizovou linku a nezneužívá ji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6C537B8" w14:textId="77777777" w:rsidR="00DF6937" w:rsidRDefault="00DF6937" w:rsidP="001C55DB">
            <w:pPr>
              <w:snapToGrid w:val="0"/>
            </w:pPr>
            <w:r>
              <w:lastRenderedPageBreak/>
              <w:t>-chování při styku s neznámými osobami</w:t>
            </w:r>
          </w:p>
          <w:p w14:paraId="36F77399" w14:textId="77777777" w:rsidR="0084698A" w:rsidRDefault="0084698A" w:rsidP="001C55DB">
            <w:pPr>
              <w:snapToGrid w:val="0"/>
            </w:pPr>
          </w:p>
          <w:p w14:paraId="4E1A81AF" w14:textId="77777777" w:rsidR="00DF6937" w:rsidRDefault="00DF6937" w:rsidP="001C55DB">
            <w:pPr>
              <w:snapToGrid w:val="0"/>
            </w:pPr>
            <w:r>
              <w:lastRenderedPageBreak/>
              <w:t>-přivolání pomoci v případě ohrožení fyzického a duševního zdraví</w:t>
            </w:r>
          </w:p>
          <w:p w14:paraId="69EDECE4" w14:textId="77777777" w:rsidR="0084698A" w:rsidRDefault="0084698A" w:rsidP="001C55DB">
            <w:pPr>
              <w:snapToGrid w:val="0"/>
            </w:pPr>
          </w:p>
          <w:p w14:paraId="67A5CA42" w14:textId="77777777" w:rsidR="00DF6937" w:rsidRDefault="00DF6937" w:rsidP="001C55DB">
            <w:pPr>
              <w:snapToGrid w:val="0"/>
            </w:pPr>
            <w:r>
              <w:t>-služby odborné pomoci</w:t>
            </w:r>
          </w:p>
          <w:p w14:paraId="5E4D213D" w14:textId="77777777" w:rsidR="00DF6937" w:rsidRDefault="00DF6937" w:rsidP="001C55DB">
            <w:pPr>
              <w:snapToGrid w:val="0"/>
            </w:pPr>
            <w:r>
              <w:t>-čísla tísňového volání, správný způsob volání na tísňovou linku</w:t>
            </w:r>
          </w:p>
        </w:tc>
      </w:tr>
      <w:tr w:rsidR="00DF6937" w14:paraId="7CF22D05" w14:textId="77777777" w:rsidTr="001C55DB">
        <w:tc>
          <w:tcPr>
            <w:tcW w:w="3422" w:type="dxa"/>
            <w:tcBorders>
              <w:top w:val="single" w:sz="4" w:space="0" w:color="000000"/>
              <w:left w:val="single" w:sz="4" w:space="0" w:color="000000"/>
              <w:bottom w:val="single" w:sz="4" w:space="0" w:color="000000"/>
            </w:tcBorders>
            <w:shd w:val="clear" w:color="auto" w:fill="auto"/>
          </w:tcPr>
          <w:p w14:paraId="5208B0E5" w14:textId="77777777" w:rsidR="00DF6937" w:rsidRPr="001C55DB" w:rsidRDefault="00DF6937" w:rsidP="001C55DB">
            <w:pPr>
              <w:pStyle w:val="Pedformtovantext"/>
              <w:snapToGrid w:val="0"/>
              <w:rPr>
                <w:sz w:val="24"/>
                <w:szCs w:val="24"/>
              </w:rPr>
            </w:pPr>
            <w:r w:rsidRPr="001C55DB">
              <w:rPr>
                <w:sz w:val="24"/>
                <w:szCs w:val="24"/>
              </w:rPr>
              <w:lastRenderedPageBreak/>
              <w:t xml:space="preserve">ČJS-3-5-04 reaguje adekvátně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32771689" w14:textId="77777777" w:rsidR="00DF6937" w:rsidRDefault="00DF6937" w:rsidP="001C55DB">
            <w:pPr>
              <w:snapToGrid w:val="0"/>
              <w:rPr>
                <w:color w:val="000000"/>
              </w:rPr>
            </w:pPr>
            <w:r>
              <w:rPr>
                <w:color w:val="000000"/>
              </w:rPr>
              <w:t xml:space="preserve">-uposlechne pokynů dospělých při mimořádných situacích, </w:t>
            </w:r>
            <w:r w:rsidR="001C55DB">
              <w:rPr>
                <w:color w:val="000000"/>
              </w:rPr>
              <w:t>respektuje</w:t>
            </w:r>
            <w:r>
              <w:rPr>
                <w:color w:val="000000"/>
              </w:rPr>
              <w:t xml:space="preserve"> je a řídí se jimi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DA85B57" w14:textId="77777777" w:rsidR="00DF6937" w:rsidRDefault="00DF6937" w:rsidP="001C55DB">
            <w:pPr>
              <w:snapToGrid w:val="0"/>
            </w:pPr>
            <w:r>
              <w:t>-situace hromadného ohrožení</w:t>
            </w:r>
          </w:p>
          <w:p w14:paraId="5EC4DCB7" w14:textId="77777777" w:rsidR="00DF6937" w:rsidRDefault="00DF6937" w:rsidP="001C55DB">
            <w:pPr>
              <w:snapToGrid w:val="0"/>
            </w:pPr>
            <w:r>
              <w:t xml:space="preserve">-mimořádné </w:t>
            </w:r>
            <w:r w:rsidR="001C55DB">
              <w:t>události</w:t>
            </w:r>
            <w:r>
              <w:t xml:space="preserve"> a rizika ohrožení s nimi spojená</w:t>
            </w:r>
          </w:p>
          <w:p w14:paraId="41543697" w14:textId="77777777" w:rsidR="00DF6937" w:rsidRDefault="00DF6937" w:rsidP="001C55DB">
            <w:pPr>
              <w:snapToGrid w:val="0"/>
            </w:pPr>
            <w:r>
              <w:t xml:space="preserve">-postup v případě ohrožení (varovný signál, evakuace, </w:t>
            </w:r>
            <w:proofErr w:type="spellStart"/>
            <w:r>
              <w:t>zkuška</w:t>
            </w:r>
            <w:proofErr w:type="spellEnd"/>
            <w:r>
              <w:t xml:space="preserve"> sirén), požáry (příčiny a prevence vzniku požárů, ochrana a evakuace při požáru)</w:t>
            </w:r>
          </w:p>
          <w:p w14:paraId="56BF1E17" w14:textId="77777777" w:rsidR="00DF6937" w:rsidRDefault="00DF6937" w:rsidP="001C55DB">
            <w:pPr>
              <w:snapToGrid w:val="0"/>
            </w:pPr>
            <w:r>
              <w:t>-integrovaný záchranný systém</w:t>
            </w:r>
          </w:p>
        </w:tc>
      </w:tr>
    </w:tbl>
    <w:p w14:paraId="71B622C2" w14:textId="77777777" w:rsidR="00DF6937" w:rsidRDefault="00DF6937" w:rsidP="00DF6937"/>
    <w:p w14:paraId="736055BF" w14:textId="77777777" w:rsidR="00DF6937" w:rsidRDefault="00DF6937" w:rsidP="00DF6937">
      <w:pPr>
        <w:rPr>
          <w:iCs/>
        </w:rPr>
      </w:pPr>
    </w:p>
    <w:p w14:paraId="51C68888" w14:textId="77777777" w:rsidR="00DF6937" w:rsidRDefault="00DF6937" w:rsidP="00DF6937">
      <w:pPr>
        <w:rPr>
          <w:iCs/>
        </w:rPr>
      </w:pPr>
      <w:r>
        <w:rPr>
          <w:iCs/>
        </w:rPr>
        <w:t>Minimální doporučená úroveň pro úpravy očekávaných výstupů v rámci podpůrných opatření:</w:t>
      </w:r>
    </w:p>
    <w:p w14:paraId="4EA22C98" w14:textId="77777777" w:rsidR="00054764" w:rsidRDefault="00054764" w:rsidP="00DF6937">
      <w:pPr>
        <w:rPr>
          <w:iCs/>
        </w:rPr>
      </w:pPr>
    </w:p>
    <w:tbl>
      <w:tblPr>
        <w:tblW w:w="0" w:type="auto"/>
        <w:tblInd w:w="-45" w:type="dxa"/>
        <w:tblLayout w:type="fixed"/>
        <w:tblLook w:val="0000" w:firstRow="0" w:lastRow="0" w:firstColumn="0" w:lastColumn="0" w:noHBand="0" w:noVBand="0"/>
      </w:tblPr>
      <w:tblGrid>
        <w:gridCol w:w="3422"/>
        <w:gridCol w:w="3139"/>
        <w:gridCol w:w="2975"/>
      </w:tblGrid>
      <w:tr w:rsidR="00DF6937" w14:paraId="52211A45" w14:textId="77777777" w:rsidTr="001C55DB">
        <w:tc>
          <w:tcPr>
            <w:tcW w:w="3422" w:type="dxa"/>
            <w:tcBorders>
              <w:top w:val="single" w:sz="4" w:space="0" w:color="000000"/>
              <w:left w:val="single" w:sz="4" w:space="0" w:color="000000"/>
              <w:bottom w:val="single" w:sz="4" w:space="0" w:color="000000"/>
            </w:tcBorders>
            <w:shd w:val="clear" w:color="auto" w:fill="EEECE1"/>
          </w:tcPr>
          <w:p w14:paraId="4870A4E5" w14:textId="77777777" w:rsidR="00DF6937" w:rsidRDefault="00DF6937" w:rsidP="001C55DB">
            <w:pPr>
              <w:snapToGrid w:val="0"/>
            </w:pPr>
            <w:r>
              <w:t>RVP výstupy:</w:t>
            </w:r>
          </w:p>
          <w:p w14:paraId="2472B6B7"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5FD855EF"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965884C" w14:textId="77777777" w:rsidR="00DF6937" w:rsidRDefault="00DF6937" w:rsidP="001C55DB">
            <w:pPr>
              <w:snapToGrid w:val="0"/>
            </w:pPr>
            <w:r>
              <w:t>Učivo:</w:t>
            </w:r>
          </w:p>
          <w:p w14:paraId="172A7041" w14:textId="77777777" w:rsidR="00DF6937" w:rsidRDefault="00DF6937" w:rsidP="001C55DB"/>
        </w:tc>
      </w:tr>
      <w:tr w:rsidR="00DF6937" w14:paraId="6084B10C" w14:textId="77777777" w:rsidTr="001C55DB">
        <w:tc>
          <w:tcPr>
            <w:tcW w:w="3422" w:type="dxa"/>
            <w:tcBorders>
              <w:top w:val="single" w:sz="4" w:space="0" w:color="000000"/>
              <w:left w:val="single" w:sz="4" w:space="0" w:color="000000"/>
              <w:bottom w:val="single" w:sz="4" w:space="0" w:color="000000"/>
            </w:tcBorders>
            <w:shd w:val="clear" w:color="auto" w:fill="auto"/>
          </w:tcPr>
          <w:p w14:paraId="5AF9ACCB" w14:textId="77777777" w:rsidR="00DF6937" w:rsidRPr="001C55DB" w:rsidRDefault="00DF6937" w:rsidP="001C55DB">
            <w:pPr>
              <w:pStyle w:val="Pedformtovantext"/>
              <w:snapToGrid w:val="0"/>
              <w:rPr>
                <w:i/>
                <w:sz w:val="24"/>
                <w:szCs w:val="24"/>
              </w:rPr>
            </w:pPr>
            <w:r w:rsidRPr="001C55DB">
              <w:rPr>
                <w:i/>
                <w:sz w:val="24"/>
                <w:szCs w:val="24"/>
              </w:rPr>
              <w:t xml:space="preserve">ČJS-3-5-01p uplatňuje hygienické návyky a zvládá sebeobsluhu; popíše své zdravotní potíže a pocity; zvládá ošetření drobných poranění </w:t>
            </w:r>
          </w:p>
        </w:tc>
        <w:tc>
          <w:tcPr>
            <w:tcW w:w="3139" w:type="dxa"/>
            <w:tcBorders>
              <w:top w:val="single" w:sz="4" w:space="0" w:color="000000"/>
              <w:left w:val="single" w:sz="4" w:space="0" w:color="000000"/>
              <w:bottom w:val="single" w:sz="4" w:space="0" w:color="000000"/>
            </w:tcBorders>
            <w:shd w:val="clear" w:color="auto" w:fill="auto"/>
          </w:tcPr>
          <w:p w14:paraId="3766DEE2" w14:textId="77777777" w:rsidR="00DF6937" w:rsidRDefault="00DF6937" w:rsidP="001C55DB">
            <w:pPr>
              <w:snapToGrid w:val="0"/>
              <w:rPr>
                <w:color w:val="000000"/>
              </w:rPr>
            </w:pPr>
            <w:r>
              <w:rPr>
                <w:color w:val="000000"/>
              </w:rPr>
              <w:t>-uplatňuje hygienické návyky a zvládá sebeobsluhu; popíše své zdravotní potíže a pocity; zvládá ošetření drobných poranění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081569A" w14:textId="77777777" w:rsidR="00DF6937" w:rsidRDefault="00DF6937" w:rsidP="001C55DB">
            <w:pPr>
              <w:snapToGrid w:val="0"/>
            </w:pPr>
            <w:r>
              <w:t>-hygienické návyky a sebeobsluha</w:t>
            </w:r>
          </w:p>
          <w:p w14:paraId="7CE404E5" w14:textId="77777777" w:rsidR="00DF6937" w:rsidRDefault="00DF6937" w:rsidP="001C55DB">
            <w:pPr>
              <w:snapToGrid w:val="0"/>
            </w:pPr>
            <w:r>
              <w:t>-zdravotní potíže a pocity</w:t>
            </w:r>
          </w:p>
          <w:p w14:paraId="529CB2D0" w14:textId="77777777" w:rsidR="00DF6937" w:rsidRDefault="00DF6937" w:rsidP="001C55DB">
            <w:pPr>
              <w:snapToGrid w:val="0"/>
            </w:pPr>
            <w:r>
              <w:t>-ošetření drobných poranění</w:t>
            </w:r>
          </w:p>
        </w:tc>
      </w:tr>
      <w:tr w:rsidR="00DF6937" w14:paraId="296C750F" w14:textId="77777777" w:rsidTr="001C55DB">
        <w:tc>
          <w:tcPr>
            <w:tcW w:w="3422" w:type="dxa"/>
            <w:tcBorders>
              <w:top w:val="single" w:sz="4" w:space="0" w:color="000000"/>
              <w:left w:val="single" w:sz="4" w:space="0" w:color="000000"/>
              <w:bottom w:val="single" w:sz="4" w:space="0" w:color="000000"/>
            </w:tcBorders>
            <w:shd w:val="clear" w:color="auto" w:fill="auto"/>
          </w:tcPr>
          <w:p w14:paraId="5D89113E" w14:textId="77777777" w:rsidR="00DF6937" w:rsidRPr="001C55DB" w:rsidRDefault="00DF6937" w:rsidP="001C55DB">
            <w:pPr>
              <w:pStyle w:val="Pedformtovantext"/>
              <w:snapToGrid w:val="0"/>
              <w:rPr>
                <w:i/>
                <w:sz w:val="24"/>
                <w:szCs w:val="24"/>
              </w:rPr>
            </w:pPr>
            <w:r w:rsidRPr="001C55DB">
              <w:rPr>
                <w:i/>
                <w:sz w:val="24"/>
                <w:szCs w:val="24"/>
              </w:rPr>
              <w:t xml:space="preserve">ČJS-3-5-01p pojmenuje hlavní části lidského těla </w:t>
            </w:r>
          </w:p>
        </w:tc>
        <w:tc>
          <w:tcPr>
            <w:tcW w:w="3139" w:type="dxa"/>
            <w:tcBorders>
              <w:top w:val="single" w:sz="4" w:space="0" w:color="000000"/>
              <w:left w:val="single" w:sz="4" w:space="0" w:color="000000"/>
              <w:bottom w:val="single" w:sz="4" w:space="0" w:color="000000"/>
            </w:tcBorders>
            <w:shd w:val="clear" w:color="auto" w:fill="auto"/>
          </w:tcPr>
          <w:p w14:paraId="6E676956" w14:textId="77777777" w:rsidR="00DF6937" w:rsidRDefault="00DF6937" w:rsidP="001C55DB">
            <w:pPr>
              <w:snapToGrid w:val="0"/>
              <w:rPr>
                <w:color w:val="000000"/>
              </w:rPr>
            </w:pPr>
            <w:r>
              <w:rPr>
                <w:color w:val="000000"/>
              </w:rPr>
              <w:t>-pojmenuje hlavní části lidského těla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0410513" w14:textId="77777777" w:rsidR="00DF6937" w:rsidRDefault="00DF6937" w:rsidP="001C55DB">
            <w:pPr>
              <w:snapToGrid w:val="0"/>
            </w:pPr>
            <w:r>
              <w:t>-hlavní části lidského těla</w:t>
            </w:r>
          </w:p>
        </w:tc>
      </w:tr>
      <w:tr w:rsidR="00DF6937" w14:paraId="27B4F9A3" w14:textId="77777777" w:rsidTr="001C55DB">
        <w:tc>
          <w:tcPr>
            <w:tcW w:w="3422" w:type="dxa"/>
            <w:tcBorders>
              <w:top w:val="single" w:sz="4" w:space="0" w:color="000000"/>
              <w:left w:val="single" w:sz="4" w:space="0" w:color="000000"/>
              <w:bottom w:val="single" w:sz="4" w:space="0" w:color="000000"/>
            </w:tcBorders>
            <w:shd w:val="clear" w:color="auto" w:fill="auto"/>
          </w:tcPr>
          <w:p w14:paraId="40D37B0B" w14:textId="77777777" w:rsidR="00DF6937" w:rsidRPr="001C55DB" w:rsidRDefault="00DF6937" w:rsidP="001C55DB">
            <w:pPr>
              <w:pStyle w:val="Pedformtovantext"/>
              <w:snapToGrid w:val="0"/>
              <w:rPr>
                <w:i/>
                <w:sz w:val="24"/>
                <w:szCs w:val="24"/>
              </w:rPr>
            </w:pPr>
            <w:r w:rsidRPr="001C55DB">
              <w:rPr>
                <w:i/>
                <w:sz w:val="24"/>
                <w:szCs w:val="24"/>
              </w:rPr>
              <w:t xml:space="preserve">ČJS-3-5-02p rozezná nebezpečí; dodržuje zásady bezpečného chování; neohrožuje své zdraví a zdraví jiných </w:t>
            </w:r>
          </w:p>
        </w:tc>
        <w:tc>
          <w:tcPr>
            <w:tcW w:w="3139" w:type="dxa"/>
            <w:tcBorders>
              <w:top w:val="single" w:sz="4" w:space="0" w:color="000000"/>
              <w:left w:val="single" w:sz="4" w:space="0" w:color="000000"/>
              <w:bottom w:val="single" w:sz="4" w:space="0" w:color="000000"/>
            </w:tcBorders>
            <w:shd w:val="clear" w:color="auto" w:fill="auto"/>
          </w:tcPr>
          <w:p w14:paraId="0C24307D" w14:textId="77777777" w:rsidR="00DF6937" w:rsidRDefault="00DF6937" w:rsidP="001C55DB">
            <w:pPr>
              <w:snapToGrid w:val="0"/>
              <w:rPr>
                <w:color w:val="000000"/>
              </w:rPr>
            </w:pPr>
            <w:r>
              <w:rPr>
                <w:color w:val="000000"/>
              </w:rPr>
              <w:t>-rozezná nebezpečí; dodržuje zásady bezpečného chování; neohrožuje své zdraví a zdraví jiných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364D691" w14:textId="77777777" w:rsidR="00DF6937" w:rsidRDefault="00DF6937" w:rsidP="001C55DB">
            <w:pPr>
              <w:snapToGrid w:val="0"/>
            </w:pPr>
            <w:r>
              <w:t>-nebezpečí</w:t>
            </w:r>
          </w:p>
          <w:p w14:paraId="2E886A7E" w14:textId="77777777" w:rsidR="00DF6937" w:rsidRDefault="00DF6937" w:rsidP="001C55DB">
            <w:pPr>
              <w:snapToGrid w:val="0"/>
            </w:pPr>
            <w:r>
              <w:t>-zásady bezpečného chování</w:t>
            </w:r>
          </w:p>
          <w:p w14:paraId="426A3A3E" w14:textId="77777777" w:rsidR="00DF6937" w:rsidRDefault="00DF6937" w:rsidP="001C55DB">
            <w:pPr>
              <w:snapToGrid w:val="0"/>
            </w:pPr>
            <w:r>
              <w:t xml:space="preserve">-ochrana svého </w:t>
            </w:r>
            <w:r w:rsidR="0084698A">
              <w:t>zd</w:t>
            </w:r>
            <w:r>
              <w:t>raví a zdraví jiných</w:t>
            </w:r>
          </w:p>
          <w:p w14:paraId="00492788" w14:textId="77777777" w:rsidR="00DF6937" w:rsidRDefault="00DF6937" w:rsidP="001C55DB">
            <w:pPr>
              <w:snapToGrid w:val="0"/>
            </w:pPr>
            <w:r>
              <w:t>-chování v rizikovém prostředí a v krizových situacích</w:t>
            </w:r>
          </w:p>
          <w:p w14:paraId="117E3911" w14:textId="77777777" w:rsidR="0084698A" w:rsidRDefault="0084698A" w:rsidP="001C55DB">
            <w:pPr>
              <w:snapToGrid w:val="0"/>
            </w:pPr>
          </w:p>
          <w:p w14:paraId="325FFE8B" w14:textId="77777777" w:rsidR="00DF6937" w:rsidRDefault="00DF6937" w:rsidP="001C55DB">
            <w:pPr>
              <w:snapToGrid w:val="0"/>
            </w:pPr>
            <w:r>
              <w:t>-služby odborné pomoci</w:t>
            </w:r>
          </w:p>
        </w:tc>
      </w:tr>
      <w:tr w:rsidR="00DF6937" w14:paraId="54E4FC51" w14:textId="77777777" w:rsidTr="001C55DB">
        <w:tc>
          <w:tcPr>
            <w:tcW w:w="3422" w:type="dxa"/>
            <w:tcBorders>
              <w:left w:val="single" w:sz="4" w:space="0" w:color="000000"/>
              <w:bottom w:val="single" w:sz="4" w:space="0" w:color="000000"/>
            </w:tcBorders>
            <w:shd w:val="clear" w:color="auto" w:fill="auto"/>
          </w:tcPr>
          <w:p w14:paraId="64D9B7C8" w14:textId="77777777" w:rsidR="00DF6937" w:rsidRPr="001C55DB" w:rsidRDefault="00DF6937" w:rsidP="001C55DB">
            <w:pPr>
              <w:pStyle w:val="Pedformtovantext"/>
              <w:snapToGrid w:val="0"/>
              <w:rPr>
                <w:i/>
                <w:sz w:val="24"/>
                <w:szCs w:val="24"/>
              </w:rPr>
            </w:pPr>
            <w:r w:rsidRPr="001C55DB">
              <w:rPr>
                <w:i/>
                <w:sz w:val="24"/>
                <w:szCs w:val="24"/>
              </w:rPr>
              <w:t>ČJS-3-5-02p uplatňuje základní pravidla bezpečného chování účastníka silničního provozu</w:t>
            </w:r>
          </w:p>
        </w:tc>
        <w:tc>
          <w:tcPr>
            <w:tcW w:w="3139" w:type="dxa"/>
            <w:tcBorders>
              <w:left w:val="single" w:sz="4" w:space="0" w:color="000000"/>
              <w:bottom w:val="single" w:sz="4" w:space="0" w:color="000000"/>
            </w:tcBorders>
            <w:shd w:val="clear" w:color="auto" w:fill="auto"/>
          </w:tcPr>
          <w:p w14:paraId="0F6C5E22" w14:textId="77777777" w:rsidR="00DF6937" w:rsidRDefault="00DF6937" w:rsidP="001C55DB">
            <w:pPr>
              <w:snapToGrid w:val="0"/>
              <w:rPr>
                <w:color w:val="000000"/>
              </w:rPr>
            </w:pPr>
            <w:r>
              <w:rPr>
                <w:color w:val="000000"/>
              </w:rPr>
              <w:t>-uplatňuje základní pravidla bezpečného chování účastníka silničního provozu</w:t>
            </w:r>
          </w:p>
        </w:tc>
        <w:tc>
          <w:tcPr>
            <w:tcW w:w="2975" w:type="dxa"/>
            <w:tcBorders>
              <w:left w:val="single" w:sz="4" w:space="0" w:color="000000"/>
              <w:bottom w:val="single" w:sz="4" w:space="0" w:color="000000"/>
              <w:right w:val="single" w:sz="4" w:space="0" w:color="000000"/>
            </w:tcBorders>
            <w:shd w:val="clear" w:color="auto" w:fill="auto"/>
          </w:tcPr>
          <w:p w14:paraId="4B63F619" w14:textId="77777777" w:rsidR="00DF6937" w:rsidRDefault="00DF6937" w:rsidP="001C55DB">
            <w:pPr>
              <w:snapToGrid w:val="0"/>
            </w:pPr>
            <w:r>
              <w:t>-základní pravidla bezpečného ch</w:t>
            </w:r>
            <w:r w:rsidR="001C55DB">
              <w:t>o</w:t>
            </w:r>
            <w:r>
              <w:t>vání účastníka silničního provozu</w:t>
            </w:r>
          </w:p>
        </w:tc>
      </w:tr>
      <w:tr w:rsidR="00DF6937" w14:paraId="788D409D" w14:textId="77777777" w:rsidTr="001C55DB">
        <w:tc>
          <w:tcPr>
            <w:tcW w:w="3422" w:type="dxa"/>
            <w:tcBorders>
              <w:top w:val="single" w:sz="4" w:space="0" w:color="000000"/>
              <w:left w:val="single" w:sz="4" w:space="0" w:color="000000"/>
              <w:bottom w:val="single" w:sz="4" w:space="0" w:color="000000"/>
            </w:tcBorders>
            <w:shd w:val="clear" w:color="auto" w:fill="auto"/>
          </w:tcPr>
          <w:p w14:paraId="6FB08418" w14:textId="77777777" w:rsidR="00DF6937" w:rsidRPr="001C55DB" w:rsidRDefault="00DF6937" w:rsidP="001C55DB">
            <w:pPr>
              <w:pStyle w:val="Pedformtovantext"/>
              <w:snapToGrid w:val="0"/>
              <w:rPr>
                <w:i/>
                <w:sz w:val="24"/>
                <w:szCs w:val="24"/>
              </w:rPr>
            </w:pPr>
            <w:r w:rsidRPr="001C55DB">
              <w:rPr>
                <w:i/>
                <w:sz w:val="24"/>
                <w:szCs w:val="24"/>
              </w:rPr>
              <w:t xml:space="preserve">ČJS-3-5-03p chová se obezřetně při setkání s neznámými jedinci; v případě potřeby požádá o </w:t>
            </w:r>
            <w:r w:rsidRPr="001C55DB">
              <w:rPr>
                <w:i/>
                <w:sz w:val="24"/>
                <w:szCs w:val="24"/>
              </w:rPr>
              <w:lastRenderedPageBreak/>
              <w:t xml:space="preserve">pomoc pro sebe i pro jiné; ovládá způsoby komunikace s operátory tísňových linek </w:t>
            </w:r>
          </w:p>
        </w:tc>
        <w:tc>
          <w:tcPr>
            <w:tcW w:w="3139" w:type="dxa"/>
            <w:tcBorders>
              <w:top w:val="single" w:sz="4" w:space="0" w:color="000000"/>
              <w:left w:val="single" w:sz="4" w:space="0" w:color="000000"/>
              <w:bottom w:val="single" w:sz="4" w:space="0" w:color="000000"/>
            </w:tcBorders>
            <w:shd w:val="clear" w:color="auto" w:fill="auto"/>
          </w:tcPr>
          <w:p w14:paraId="61C8704C" w14:textId="77777777" w:rsidR="00DF6937" w:rsidRDefault="00DF6937" w:rsidP="001C55DB">
            <w:pPr>
              <w:snapToGrid w:val="0"/>
              <w:rPr>
                <w:color w:val="000000"/>
              </w:rPr>
            </w:pPr>
            <w:r>
              <w:rPr>
                <w:color w:val="000000"/>
              </w:rPr>
              <w:lastRenderedPageBreak/>
              <w:t xml:space="preserve">-chová se obezřetně při setkání s neznámými jedinci; v případě potřeby požádá o </w:t>
            </w:r>
            <w:r>
              <w:rPr>
                <w:color w:val="000000"/>
              </w:rPr>
              <w:lastRenderedPageBreak/>
              <w:t>pomoc pro sebe i pro jiné; ovládá způsoby komunikace s operátory tísňových linek</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188FCE2" w14:textId="77777777" w:rsidR="0084698A" w:rsidRDefault="00DF6937" w:rsidP="001C55DB">
            <w:pPr>
              <w:snapToGrid w:val="0"/>
            </w:pPr>
            <w:r>
              <w:lastRenderedPageBreak/>
              <w:t>-chování při setkání s neznámými jedinci – prosba o pomoc pro sebe i pro jiné</w:t>
            </w:r>
          </w:p>
          <w:p w14:paraId="5F5A4BCE" w14:textId="77777777" w:rsidR="0084698A" w:rsidRDefault="0084698A" w:rsidP="001C55DB">
            <w:pPr>
              <w:snapToGrid w:val="0"/>
            </w:pPr>
          </w:p>
          <w:p w14:paraId="261B18A5" w14:textId="77777777" w:rsidR="00DF6937" w:rsidRDefault="00DF6937" w:rsidP="001C55DB">
            <w:pPr>
              <w:snapToGrid w:val="0"/>
            </w:pPr>
            <w:r>
              <w:t xml:space="preserve">-komunikace s </w:t>
            </w:r>
            <w:r w:rsidR="001C55DB">
              <w:t>operátory</w:t>
            </w:r>
            <w:r>
              <w:t xml:space="preserve"> tísňových linek</w:t>
            </w:r>
          </w:p>
        </w:tc>
      </w:tr>
      <w:tr w:rsidR="00DF6937" w14:paraId="14D5B4E4" w14:textId="77777777" w:rsidTr="001C55DB">
        <w:tc>
          <w:tcPr>
            <w:tcW w:w="3422" w:type="dxa"/>
            <w:tcBorders>
              <w:top w:val="single" w:sz="4" w:space="0" w:color="000000"/>
              <w:left w:val="single" w:sz="4" w:space="0" w:color="000000"/>
              <w:bottom w:val="single" w:sz="4" w:space="0" w:color="000000"/>
            </w:tcBorders>
            <w:shd w:val="clear" w:color="auto" w:fill="auto"/>
          </w:tcPr>
          <w:p w14:paraId="5DF4BC99" w14:textId="77777777" w:rsidR="00DF6937" w:rsidRPr="001C55DB" w:rsidRDefault="00DF6937" w:rsidP="001C55DB">
            <w:pPr>
              <w:pStyle w:val="Pedformtovantext"/>
              <w:snapToGrid w:val="0"/>
              <w:rPr>
                <w:i/>
                <w:sz w:val="24"/>
                <w:szCs w:val="24"/>
              </w:rPr>
            </w:pPr>
            <w:r w:rsidRPr="001C55DB">
              <w:rPr>
                <w:i/>
                <w:sz w:val="24"/>
                <w:szCs w:val="24"/>
              </w:rPr>
              <w:lastRenderedPageBreak/>
              <w:t xml:space="preserve">ČJS-3-5-04 reaguje adekvátně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10F41346" w14:textId="77777777" w:rsidR="00DF6937" w:rsidRDefault="00DF6937" w:rsidP="001C55DB">
            <w:pPr>
              <w:snapToGrid w:val="0"/>
              <w:rPr>
                <w:color w:val="000000"/>
              </w:rPr>
            </w:pPr>
            <w:r>
              <w:rPr>
                <w:color w:val="000000"/>
              </w:rPr>
              <w:t>-reaguje adekvátně na pokyny dospělých při mimořádných událostech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E942829" w14:textId="77777777" w:rsidR="00DF6937" w:rsidRDefault="00DF6937" w:rsidP="001C55DB">
            <w:pPr>
              <w:snapToGrid w:val="0"/>
            </w:pPr>
            <w:r>
              <w:t>-chování při mimořádných událostech</w:t>
            </w:r>
          </w:p>
        </w:tc>
      </w:tr>
    </w:tbl>
    <w:p w14:paraId="65895C60" w14:textId="77777777" w:rsidR="00DF6937" w:rsidRDefault="00DF6937" w:rsidP="00DF6937"/>
    <w:p w14:paraId="61A9CF00" w14:textId="77777777" w:rsidR="00DF6937" w:rsidRDefault="00DF6937" w:rsidP="00DF6937">
      <w:pPr>
        <w:rPr>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C55DB" w:rsidRPr="001C55DB" w14:paraId="57AF7DAF" w14:textId="77777777" w:rsidTr="0090119F">
        <w:trPr>
          <w:trHeight w:val="100"/>
        </w:trPr>
        <w:tc>
          <w:tcPr>
            <w:tcW w:w="9464" w:type="dxa"/>
            <w:shd w:val="clear" w:color="auto" w:fill="E7E6E6"/>
          </w:tcPr>
          <w:p w14:paraId="4A772411" w14:textId="77777777" w:rsidR="001C55DB" w:rsidRPr="001C55DB" w:rsidRDefault="001C55DB" w:rsidP="001C55DB">
            <w:pPr>
              <w:suppressAutoHyphens w:val="0"/>
              <w:autoSpaceDE w:val="0"/>
              <w:autoSpaceDN w:val="0"/>
              <w:adjustRightInd w:val="0"/>
              <w:rPr>
                <w:color w:val="000000"/>
                <w:lang w:eastAsia="cs-CZ"/>
              </w:rPr>
            </w:pPr>
            <w:r w:rsidRPr="001C55DB">
              <w:rPr>
                <w:b/>
                <w:bCs/>
                <w:color w:val="000000"/>
                <w:lang w:eastAsia="cs-CZ"/>
              </w:rPr>
              <w:t xml:space="preserve">Průřezová témata, přesahy, souvislosti </w:t>
            </w:r>
          </w:p>
        </w:tc>
      </w:tr>
      <w:tr w:rsidR="001C55DB" w:rsidRPr="001C55DB" w14:paraId="742692A7" w14:textId="77777777" w:rsidTr="001C55DB">
        <w:trPr>
          <w:trHeight w:val="100"/>
        </w:trPr>
        <w:tc>
          <w:tcPr>
            <w:tcW w:w="9464" w:type="dxa"/>
          </w:tcPr>
          <w:p w14:paraId="027596CB"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ENVIRONMENTÁLNÍ VÝCHOVA - Ekosystémy </w:t>
            </w:r>
          </w:p>
        </w:tc>
      </w:tr>
      <w:tr w:rsidR="001C55DB" w:rsidRPr="001C55DB" w14:paraId="37F7D80C" w14:textId="77777777" w:rsidTr="001C55DB">
        <w:trPr>
          <w:trHeight w:val="100"/>
        </w:trPr>
        <w:tc>
          <w:tcPr>
            <w:tcW w:w="9464" w:type="dxa"/>
          </w:tcPr>
          <w:p w14:paraId="06D5179F" w14:textId="77777777" w:rsidR="001C55DB" w:rsidRPr="001C55DB" w:rsidRDefault="001C55DB" w:rsidP="001C55DB">
            <w:pPr>
              <w:suppressAutoHyphens w:val="0"/>
              <w:autoSpaceDE w:val="0"/>
              <w:autoSpaceDN w:val="0"/>
              <w:adjustRightInd w:val="0"/>
              <w:rPr>
                <w:color w:val="000000"/>
                <w:lang w:eastAsia="cs-CZ"/>
              </w:rPr>
            </w:pPr>
            <w:r w:rsidRPr="001C55DB">
              <w:rPr>
                <w:b/>
                <w:bCs/>
                <w:i/>
                <w:iCs/>
                <w:color w:val="000000"/>
                <w:lang w:eastAsia="cs-CZ"/>
              </w:rPr>
              <w:t xml:space="preserve">- </w:t>
            </w:r>
            <w:r w:rsidRPr="001C55DB">
              <w:rPr>
                <w:color w:val="000000"/>
                <w:lang w:eastAsia="cs-CZ"/>
              </w:rPr>
              <w:t xml:space="preserve">les , pole, rybník, louka, lidská obydlí </w:t>
            </w:r>
          </w:p>
        </w:tc>
      </w:tr>
      <w:tr w:rsidR="001C55DB" w:rsidRPr="001C55DB" w14:paraId="3096F6A4" w14:textId="77777777" w:rsidTr="001C55DB">
        <w:trPr>
          <w:trHeight w:val="100"/>
        </w:trPr>
        <w:tc>
          <w:tcPr>
            <w:tcW w:w="9464" w:type="dxa"/>
          </w:tcPr>
          <w:p w14:paraId="3A28216C"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ENVIRONMENTÁLNÍ VÝCHOVA - Lidské aktivity a problémy životního prostředí </w:t>
            </w:r>
          </w:p>
        </w:tc>
      </w:tr>
      <w:tr w:rsidR="001C55DB" w:rsidRPr="001C55DB" w14:paraId="26682351" w14:textId="77777777" w:rsidTr="001C55DB">
        <w:trPr>
          <w:trHeight w:val="100"/>
        </w:trPr>
        <w:tc>
          <w:tcPr>
            <w:tcW w:w="9464" w:type="dxa"/>
          </w:tcPr>
          <w:p w14:paraId="2A80B338"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Den Země </w:t>
            </w:r>
          </w:p>
        </w:tc>
      </w:tr>
      <w:tr w:rsidR="001C55DB" w:rsidRPr="001C55DB" w14:paraId="4D849B32" w14:textId="77777777" w:rsidTr="001C55DB">
        <w:trPr>
          <w:trHeight w:val="100"/>
        </w:trPr>
        <w:tc>
          <w:tcPr>
            <w:tcW w:w="9464" w:type="dxa"/>
          </w:tcPr>
          <w:p w14:paraId="041FA83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ENVIRONMENTÁLNÍ VÝCHOVA - Základní podmínky života </w:t>
            </w:r>
          </w:p>
        </w:tc>
      </w:tr>
      <w:tr w:rsidR="001C55DB" w:rsidRPr="001C55DB" w14:paraId="60AE7048" w14:textId="77777777" w:rsidTr="001C55DB">
        <w:trPr>
          <w:trHeight w:val="100"/>
        </w:trPr>
        <w:tc>
          <w:tcPr>
            <w:tcW w:w="9464" w:type="dxa"/>
          </w:tcPr>
          <w:p w14:paraId="7342B1DD"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význam půdy, vody, slunečního záření a ovzduší </w:t>
            </w:r>
          </w:p>
        </w:tc>
      </w:tr>
      <w:tr w:rsidR="001C55DB" w:rsidRPr="001C55DB" w14:paraId="390293E4" w14:textId="77777777" w:rsidTr="001C55DB">
        <w:trPr>
          <w:trHeight w:val="100"/>
        </w:trPr>
        <w:tc>
          <w:tcPr>
            <w:tcW w:w="9464" w:type="dxa"/>
          </w:tcPr>
          <w:p w14:paraId="1F1663E2"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Hodnoty, postoje, praktická etika </w:t>
            </w:r>
          </w:p>
        </w:tc>
      </w:tr>
      <w:tr w:rsidR="001C55DB" w:rsidRPr="001C55DB" w14:paraId="4D9B8291" w14:textId="77777777" w:rsidTr="001C55DB">
        <w:trPr>
          <w:trHeight w:val="100"/>
        </w:trPr>
        <w:tc>
          <w:tcPr>
            <w:tcW w:w="9464" w:type="dxa"/>
          </w:tcPr>
          <w:p w14:paraId="32F073E9"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analýzy vlastních i cizích postojů a hodnot a jejich projevů v chování lidí </w:t>
            </w:r>
          </w:p>
        </w:tc>
      </w:tr>
      <w:tr w:rsidR="001C55DB" w:rsidRPr="001C55DB" w14:paraId="55B8643E" w14:textId="77777777" w:rsidTr="001C55DB">
        <w:trPr>
          <w:trHeight w:val="100"/>
        </w:trPr>
        <w:tc>
          <w:tcPr>
            <w:tcW w:w="9464" w:type="dxa"/>
          </w:tcPr>
          <w:p w14:paraId="61ECD51B"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Komunikace </w:t>
            </w:r>
          </w:p>
        </w:tc>
      </w:tr>
      <w:tr w:rsidR="001C55DB" w:rsidRPr="001C55DB" w14:paraId="4A2BF605" w14:textId="77777777" w:rsidTr="001C55DB">
        <w:trPr>
          <w:trHeight w:val="100"/>
        </w:trPr>
        <w:tc>
          <w:tcPr>
            <w:tcW w:w="9464" w:type="dxa"/>
          </w:tcPr>
          <w:p w14:paraId="1DEA8CE5" w14:textId="77777777" w:rsidR="001C55DB" w:rsidRPr="001C55DB" w:rsidRDefault="001C55DB" w:rsidP="001C55DB">
            <w:pPr>
              <w:suppressAutoHyphens w:val="0"/>
              <w:autoSpaceDE w:val="0"/>
              <w:autoSpaceDN w:val="0"/>
              <w:adjustRightInd w:val="0"/>
              <w:rPr>
                <w:color w:val="000000"/>
                <w:lang w:eastAsia="cs-CZ"/>
              </w:rPr>
            </w:pPr>
            <w:r w:rsidRPr="001C55DB">
              <w:rPr>
                <w:b/>
                <w:bCs/>
                <w:i/>
                <w:iCs/>
                <w:color w:val="000000"/>
                <w:lang w:eastAsia="cs-CZ"/>
              </w:rPr>
              <w:t xml:space="preserve">– </w:t>
            </w:r>
            <w:r w:rsidRPr="001C55DB">
              <w:rPr>
                <w:color w:val="000000"/>
                <w:lang w:eastAsia="cs-CZ"/>
              </w:rPr>
              <w:t xml:space="preserve">cvičení pozorování a empatického a aktivního naslouchání </w:t>
            </w:r>
          </w:p>
        </w:tc>
      </w:tr>
      <w:tr w:rsidR="001C55DB" w:rsidRPr="001C55DB" w14:paraId="321F14FA" w14:textId="77777777" w:rsidTr="001C55DB">
        <w:trPr>
          <w:trHeight w:val="100"/>
        </w:trPr>
        <w:tc>
          <w:tcPr>
            <w:tcW w:w="9464" w:type="dxa"/>
          </w:tcPr>
          <w:p w14:paraId="138A0CF0"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Kooperace a </w:t>
            </w:r>
            <w:proofErr w:type="spellStart"/>
            <w:r w:rsidRPr="001C55DB">
              <w:rPr>
                <w:color w:val="000000"/>
                <w:lang w:eastAsia="cs-CZ"/>
              </w:rPr>
              <w:t>kompetice</w:t>
            </w:r>
            <w:proofErr w:type="spellEnd"/>
            <w:r w:rsidRPr="001C55DB">
              <w:rPr>
                <w:color w:val="000000"/>
                <w:lang w:eastAsia="cs-CZ"/>
              </w:rPr>
              <w:t xml:space="preserve"> </w:t>
            </w:r>
          </w:p>
        </w:tc>
      </w:tr>
      <w:tr w:rsidR="001C55DB" w:rsidRPr="001C55DB" w14:paraId="297B4B78" w14:textId="77777777" w:rsidTr="001C55DB">
        <w:trPr>
          <w:trHeight w:val="222"/>
        </w:trPr>
        <w:tc>
          <w:tcPr>
            <w:tcW w:w="9464" w:type="dxa"/>
          </w:tcPr>
          <w:p w14:paraId="6D7480BA"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1C55DB" w:rsidRPr="001C55DB" w14:paraId="1397D4F8" w14:textId="77777777" w:rsidTr="001C55DB">
        <w:trPr>
          <w:trHeight w:val="100"/>
        </w:trPr>
        <w:tc>
          <w:tcPr>
            <w:tcW w:w="9464" w:type="dxa"/>
          </w:tcPr>
          <w:p w14:paraId="7A0B03A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Poznávání lidí </w:t>
            </w:r>
          </w:p>
        </w:tc>
      </w:tr>
      <w:tr w:rsidR="001C55DB" w:rsidRPr="001C55DB" w14:paraId="0917EC18" w14:textId="77777777" w:rsidTr="001C55DB">
        <w:trPr>
          <w:trHeight w:val="100"/>
        </w:trPr>
        <w:tc>
          <w:tcPr>
            <w:tcW w:w="9464" w:type="dxa"/>
          </w:tcPr>
          <w:p w14:paraId="42D1E3AB"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vzájemné poznávání se ve skupině/třídě </w:t>
            </w:r>
          </w:p>
        </w:tc>
      </w:tr>
      <w:tr w:rsidR="001C55DB" w:rsidRPr="001C55DB" w14:paraId="3C2F7921" w14:textId="77777777" w:rsidTr="001C55DB">
        <w:trPr>
          <w:trHeight w:val="100"/>
        </w:trPr>
        <w:tc>
          <w:tcPr>
            <w:tcW w:w="9464" w:type="dxa"/>
          </w:tcPr>
          <w:p w14:paraId="75C90771"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Rozvoj schopností poznávání </w:t>
            </w:r>
          </w:p>
        </w:tc>
      </w:tr>
      <w:tr w:rsidR="001C55DB" w:rsidRPr="001C55DB" w14:paraId="29BC528D" w14:textId="77777777" w:rsidTr="001C55DB">
        <w:trPr>
          <w:trHeight w:val="100"/>
        </w:trPr>
        <w:tc>
          <w:tcPr>
            <w:tcW w:w="9464" w:type="dxa"/>
          </w:tcPr>
          <w:p w14:paraId="0446C33B"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cvičení dovednosti zapamatování, řešení problémů, dovednosti pro učení a studium </w:t>
            </w:r>
          </w:p>
        </w:tc>
      </w:tr>
      <w:tr w:rsidR="001C55DB" w:rsidRPr="001C55DB" w14:paraId="7A7AA63A" w14:textId="77777777" w:rsidTr="001C55DB">
        <w:trPr>
          <w:trHeight w:val="100"/>
        </w:trPr>
        <w:tc>
          <w:tcPr>
            <w:tcW w:w="9464" w:type="dxa"/>
          </w:tcPr>
          <w:p w14:paraId="38B7B3D4"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Řešení problémů a rozhodovací dovednosti </w:t>
            </w:r>
          </w:p>
        </w:tc>
      </w:tr>
      <w:tr w:rsidR="001C55DB" w:rsidRPr="001C55DB" w14:paraId="3958865A" w14:textId="77777777" w:rsidTr="001C55DB">
        <w:trPr>
          <w:trHeight w:val="100"/>
        </w:trPr>
        <w:tc>
          <w:tcPr>
            <w:tcW w:w="9464" w:type="dxa"/>
          </w:tcPr>
          <w:p w14:paraId="4E47F39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dovednosti pro řešení problémů a rozhodování z hlediska různých typů problémů, zvládání učebních problémů vázaných na látku předmětů </w:t>
            </w:r>
          </w:p>
        </w:tc>
      </w:tr>
      <w:tr w:rsidR="001C55DB" w:rsidRPr="001C55DB" w14:paraId="377B723A" w14:textId="77777777" w:rsidTr="001C55DB">
        <w:trPr>
          <w:trHeight w:val="100"/>
        </w:trPr>
        <w:tc>
          <w:tcPr>
            <w:tcW w:w="9464" w:type="dxa"/>
          </w:tcPr>
          <w:p w14:paraId="142701C4"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Sebepoznání a sebepojetí </w:t>
            </w:r>
          </w:p>
        </w:tc>
      </w:tr>
      <w:tr w:rsidR="001C55DB" w:rsidRPr="001C55DB" w14:paraId="655EC2C6" w14:textId="77777777" w:rsidTr="001C55DB">
        <w:trPr>
          <w:trHeight w:val="100"/>
        </w:trPr>
        <w:tc>
          <w:tcPr>
            <w:tcW w:w="9464" w:type="dxa"/>
          </w:tcPr>
          <w:p w14:paraId="15D9F37D"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moje tělo </w:t>
            </w:r>
          </w:p>
        </w:tc>
      </w:tr>
      <w:tr w:rsidR="001C55DB" w:rsidRPr="001C55DB" w14:paraId="1426184D" w14:textId="77777777" w:rsidTr="001C55DB">
        <w:trPr>
          <w:trHeight w:val="100"/>
        </w:trPr>
        <w:tc>
          <w:tcPr>
            <w:tcW w:w="9464" w:type="dxa"/>
          </w:tcPr>
          <w:p w14:paraId="7F6300E4"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Seberegulace a </w:t>
            </w:r>
            <w:proofErr w:type="spellStart"/>
            <w:r w:rsidRPr="001C55DB">
              <w:rPr>
                <w:color w:val="000000"/>
                <w:lang w:eastAsia="cs-CZ"/>
              </w:rPr>
              <w:t>sebeorganizace</w:t>
            </w:r>
            <w:proofErr w:type="spellEnd"/>
            <w:r w:rsidRPr="001C55DB">
              <w:rPr>
                <w:color w:val="000000"/>
                <w:lang w:eastAsia="cs-CZ"/>
              </w:rPr>
              <w:t xml:space="preserve"> </w:t>
            </w:r>
          </w:p>
        </w:tc>
      </w:tr>
      <w:tr w:rsidR="001C55DB" w:rsidRPr="001C55DB" w14:paraId="67C8B55C" w14:textId="77777777" w:rsidTr="001C55DB">
        <w:trPr>
          <w:trHeight w:val="100"/>
        </w:trPr>
        <w:tc>
          <w:tcPr>
            <w:tcW w:w="9464" w:type="dxa"/>
          </w:tcPr>
          <w:p w14:paraId="147F03FD"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organizace vlastního času, plánování učení a studia </w:t>
            </w:r>
          </w:p>
        </w:tc>
      </w:tr>
      <w:tr w:rsidR="001C55DB" w:rsidRPr="001C55DB" w14:paraId="1E07A62F" w14:textId="77777777" w:rsidTr="001C55DB">
        <w:trPr>
          <w:trHeight w:val="100"/>
        </w:trPr>
        <w:tc>
          <w:tcPr>
            <w:tcW w:w="9464" w:type="dxa"/>
          </w:tcPr>
          <w:p w14:paraId="19E269F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VÝCHOVA K MYŠLENÍ V EVROPSKÝCH A GLOBÁLNÍCH SOUVISLOSTECH - Evropa a svět nás zajímá </w:t>
            </w:r>
          </w:p>
        </w:tc>
      </w:tr>
      <w:tr w:rsidR="001C55DB" w:rsidRPr="001C55DB" w14:paraId="77CE5851" w14:textId="77777777" w:rsidTr="001C55DB">
        <w:trPr>
          <w:trHeight w:val="100"/>
        </w:trPr>
        <w:tc>
          <w:tcPr>
            <w:tcW w:w="9464" w:type="dxa"/>
          </w:tcPr>
          <w:p w14:paraId="267F2C2C"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zvyky a tradice národů Evropy </w:t>
            </w:r>
          </w:p>
        </w:tc>
      </w:tr>
    </w:tbl>
    <w:p w14:paraId="421F0E71" w14:textId="77777777" w:rsidR="001C55DB" w:rsidRDefault="001C55DB" w:rsidP="00DF6937">
      <w:pPr>
        <w:rPr>
          <w:iCs/>
        </w:rPr>
      </w:pPr>
    </w:p>
    <w:p w14:paraId="29602E66" w14:textId="3E95A7C6" w:rsidR="0040484B" w:rsidRDefault="0040484B" w:rsidP="00054764">
      <w:pPr>
        <w:pStyle w:val="Nadpis2"/>
        <w:numPr>
          <w:ilvl w:val="0"/>
          <w:numId w:val="0"/>
        </w:numPr>
        <w:ind w:left="360"/>
      </w:pPr>
      <w:r>
        <w:br w:type="page"/>
      </w:r>
    </w:p>
    <w:p w14:paraId="69E0D3F2" w14:textId="77777777" w:rsidR="0040484B" w:rsidRDefault="000534F3" w:rsidP="000534F3">
      <w:pPr>
        <w:pStyle w:val="Nadpis2"/>
      </w:pPr>
      <w:bookmarkStart w:id="9" w:name="_Toc46063704"/>
      <w:r>
        <w:lastRenderedPageBreak/>
        <w:t xml:space="preserve">Název vyučovacího předmětu: </w:t>
      </w:r>
      <w:r w:rsidRPr="000534F3">
        <w:rPr>
          <w:sz w:val="32"/>
          <w:szCs w:val="32"/>
        </w:rPr>
        <w:t>Přírodověda</w:t>
      </w:r>
      <w:bookmarkEnd w:id="9"/>
      <w:r w:rsidRPr="006619E5">
        <w:t xml:space="preserve"> </w:t>
      </w:r>
    </w:p>
    <w:p w14:paraId="712FE365" w14:textId="77777777" w:rsidR="0040484B" w:rsidRPr="000534F3" w:rsidRDefault="000534F3" w:rsidP="000534F3">
      <w:pPr>
        <w:rPr>
          <w:b/>
        </w:rPr>
      </w:pPr>
      <w:r w:rsidRPr="000534F3">
        <w:rPr>
          <w:b/>
        </w:rPr>
        <w:t xml:space="preserve">Název vzdělávací oblasti: </w:t>
      </w:r>
      <w:r w:rsidRPr="000534F3">
        <w:rPr>
          <w:b/>
          <w:sz w:val="32"/>
          <w:szCs w:val="32"/>
        </w:rPr>
        <w:t>Člověk a jeho svět</w:t>
      </w:r>
    </w:p>
    <w:p w14:paraId="55339CE4" w14:textId="77777777" w:rsidR="0040484B" w:rsidRDefault="0040484B" w:rsidP="0040484B">
      <w:pPr>
        <w:jc w:val="both"/>
        <w:rPr>
          <w:b/>
        </w:rPr>
      </w:pPr>
    </w:p>
    <w:p w14:paraId="3816B2C4" w14:textId="77777777" w:rsidR="0040484B" w:rsidRDefault="0040484B" w:rsidP="0040484B">
      <w:pPr>
        <w:jc w:val="both"/>
        <w:rPr>
          <w:b/>
        </w:rPr>
      </w:pPr>
      <w:r>
        <w:rPr>
          <w:b/>
        </w:rPr>
        <w:t>Charakteristika vyučovacího předmětu:</w:t>
      </w:r>
    </w:p>
    <w:p w14:paraId="59D4DE2C" w14:textId="77777777" w:rsidR="0040484B" w:rsidRDefault="0040484B" w:rsidP="0040484B">
      <w:pPr>
        <w:jc w:val="both"/>
      </w:pPr>
    </w:p>
    <w:p w14:paraId="565C1713" w14:textId="77777777" w:rsidR="0040484B" w:rsidRDefault="0040484B" w:rsidP="00266B2D">
      <w:pPr>
        <w:numPr>
          <w:ilvl w:val="0"/>
          <w:numId w:val="83"/>
        </w:numPr>
        <w:jc w:val="both"/>
      </w:pPr>
      <w:r>
        <w:t>Vyučuje se ve 4. a v 5. ročníku po dvou hodinách týdně.</w:t>
      </w:r>
    </w:p>
    <w:p w14:paraId="25EE0C9F" w14:textId="77777777" w:rsidR="0040484B" w:rsidRDefault="0040484B" w:rsidP="00266B2D">
      <w:pPr>
        <w:numPr>
          <w:ilvl w:val="0"/>
          <w:numId w:val="83"/>
        </w:numPr>
        <w:jc w:val="both"/>
      </w:pPr>
      <w:r>
        <w:t>Vzdělávací obsah je členěn do pěti tematických okruhů:</w:t>
      </w:r>
    </w:p>
    <w:p w14:paraId="3866E5A3" w14:textId="77777777" w:rsidR="0040484B" w:rsidRDefault="0040484B" w:rsidP="0040484B">
      <w:pPr>
        <w:jc w:val="both"/>
      </w:pPr>
    </w:p>
    <w:p w14:paraId="5E8468B1" w14:textId="77777777" w:rsidR="0040484B" w:rsidRDefault="0040484B" w:rsidP="0040484B">
      <w:pPr>
        <w:jc w:val="both"/>
        <w:rPr>
          <w:u w:val="single"/>
        </w:rPr>
      </w:pPr>
      <w:r>
        <w:rPr>
          <w:u w:val="single"/>
        </w:rPr>
        <w:t>Místo, kde žijeme</w:t>
      </w:r>
    </w:p>
    <w:p w14:paraId="18B13D46" w14:textId="77777777" w:rsidR="0040484B" w:rsidRDefault="0040484B" w:rsidP="00266B2D">
      <w:pPr>
        <w:numPr>
          <w:ilvl w:val="0"/>
          <w:numId w:val="18"/>
        </w:numPr>
        <w:jc w:val="both"/>
      </w:pPr>
      <w:r>
        <w:t>Okolní krajina (místní oblast, region) – zemský povrch, rozšíření půd, rostlinstva a živočichů</w:t>
      </w:r>
    </w:p>
    <w:p w14:paraId="62885A47" w14:textId="77777777" w:rsidR="0040484B" w:rsidRDefault="0040484B" w:rsidP="00266B2D">
      <w:pPr>
        <w:numPr>
          <w:ilvl w:val="0"/>
          <w:numId w:val="18"/>
        </w:numPr>
        <w:jc w:val="both"/>
      </w:pPr>
      <w:r>
        <w:t>Působení lidí na krajinu a životní prostředí</w:t>
      </w:r>
    </w:p>
    <w:p w14:paraId="23FC4A4F" w14:textId="77777777" w:rsidR="0040484B" w:rsidRDefault="0040484B" w:rsidP="0040484B">
      <w:pPr>
        <w:ind w:left="720"/>
        <w:jc w:val="both"/>
      </w:pPr>
    </w:p>
    <w:p w14:paraId="20BB7D7C" w14:textId="77777777" w:rsidR="0040484B" w:rsidRDefault="0040484B" w:rsidP="0040484B">
      <w:pPr>
        <w:jc w:val="both"/>
        <w:rPr>
          <w:u w:val="single"/>
        </w:rPr>
      </w:pPr>
      <w:r>
        <w:rPr>
          <w:u w:val="single"/>
        </w:rPr>
        <w:t xml:space="preserve">Lidé kolem nás   </w:t>
      </w:r>
    </w:p>
    <w:p w14:paraId="53C9CE25" w14:textId="77777777" w:rsidR="0040484B" w:rsidRDefault="0040484B" w:rsidP="00266B2D">
      <w:pPr>
        <w:numPr>
          <w:ilvl w:val="0"/>
          <w:numId w:val="45"/>
        </w:numPr>
        <w:jc w:val="both"/>
      </w:pPr>
      <w:r>
        <w:t>Základní globální problémy, globální problémy přírodního prostředí</w:t>
      </w:r>
    </w:p>
    <w:p w14:paraId="7FF641F2" w14:textId="77777777" w:rsidR="0040484B" w:rsidRDefault="0040484B" w:rsidP="0040484B">
      <w:pPr>
        <w:ind w:left="720"/>
        <w:jc w:val="both"/>
      </w:pPr>
    </w:p>
    <w:p w14:paraId="254CDF52" w14:textId="77777777" w:rsidR="0040484B" w:rsidRDefault="0040484B" w:rsidP="0040484B">
      <w:pPr>
        <w:jc w:val="both"/>
        <w:rPr>
          <w:u w:val="single"/>
        </w:rPr>
      </w:pPr>
      <w:r>
        <w:rPr>
          <w:u w:val="single"/>
        </w:rPr>
        <w:t>Lidé a čas</w:t>
      </w:r>
    </w:p>
    <w:p w14:paraId="112010C1" w14:textId="77777777" w:rsidR="0040484B" w:rsidRDefault="0040484B" w:rsidP="00266B2D">
      <w:pPr>
        <w:numPr>
          <w:ilvl w:val="0"/>
          <w:numId w:val="90"/>
        </w:numPr>
        <w:jc w:val="both"/>
      </w:pPr>
      <w:r>
        <w:t>Současnost a minulost v našem životě</w:t>
      </w:r>
    </w:p>
    <w:p w14:paraId="162F65ED" w14:textId="77777777" w:rsidR="0040484B" w:rsidRDefault="0040484B" w:rsidP="0040484B">
      <w:pPr>
        <w:ind w:left="720"/>
        <w:jc w:val="both"/>
        <w:rPr>
          <w:u w:val="single"/>
        </w:rPr>
      </w:pPr>
    </w:p>
    <w:p w14:paraId="3365F636" w14:textId="77777777" w:rsidR="0040484B" w:rsidRDefault="0040484B" w:rsidP="0040484B">
      <w:pPr>
        <w:jc w:val="both"/>
        <w:rPr>
          <w:u w:val="single"/>
        </w:rPr>
      </w:pPr>
      <w:r>
        <w:rPr>
          <w:u w:val="single"/>
        </w:rPr>
        <w:t>Rozmanitost přírody</w:t>
      </w:r>
    </w:p>
    <w:p w14:paraId="69A34989" w14:textId="77777777" w:rsidR="0040484B" w:rsidRDefault="0040484B" w:rsidP="00266B2D">
      <w:pPr>
        <w:numPr>
          <w:ilvl w:val="0"/>
          <w:numId w:val="90"/>
        </w:numPr>
        <w:jc w:val="both"/>
      </w:pPr>
      <w:r>
        <w:t>Země jako planeta sluneční soustavy</w:t>
      </w:r>
    </w:p>
    <w:p w14:paraId="3848F765" w14:textId="77777777" w:rsidR="0040484B" w:rsidRDefault="0040484B" w:rsidP="00266B2D">
      <w:pPr>
        <w:numPr>
          <w:ilvl w:val="0"/>
          <w:numId w:val="90"/>
        </w:numPr>
        <w:jc w:val="both"/>
      </w:pPr>
      <w:r>
        <w:t>Proměnlivosti a rozmanitosti živé a neživé přírody, rostliny, houby, živočichové, znaky života, životní podmínky</w:t>
      </w:r>
    </w:p>
    <w:p w14:paraId="6247A35F" w14:textId="77777777" w:rsidR="0040484B" w:rsidRDefault="0040484B" w:rsidP="00266B2D">
      <w:pPr>
        <w:numPr>
          <w:ilvl w:val="0"/>
          <w:numId w:val="90"/>
        </w:numPr>
        <w:jc w:val="both"/>
      </w:pPr>
      <w:r>
        <w:t>Rovnováha v přírodě</w:t>
      </w:r>
    </w:p>
    <w:p w14:paraId="715370DD" w14:textId="77777777" w:rsidR="0040484B" w:rsidRDefault="0040484B" w:rsidP="00266B2D">
      <w:pPr>
        <w:numPr>
          <w:ilvl w:val="0"/>
          <w:numId w:val="90"/>
        </w:numPr>
        <w:jc w:val="both"/>
      </w:pPr>
      <w:r>
        <w:t>Vliv lidské činnosti na přírodu, ochrana přírody a životního prostředí, likvidace odpadů, živelné pohromy, ekologické katastrofy</w:t>
      </w:r>
    </w:p>
    <w:p w14:paraId="291DCA12" w14:textId="77777777" w:rsidR="0040484B" w:rsidRDefault="0040484B" w:rsidP="0040484B">
      <w:pPr>
        <w:ind w:left="720"/>
        <w:jc w:val="both"/>
        <w:rPr>
          <w:u w:val="single"/>
        </w:rPr>
      </w:pPr>
    </w:p>
    <w:p w14:paraId="76DDCAB6" w14:textId="77777777" w:rsidR="0040484B" w:rsidRDefault="0040484B" w:rsidP="0040484B">
      <w:pPr>
        <w:jc w:val="both"/>
        <w:rPr>
          <w:u w:val="single"/>
        </w:rPr>
      </w:pPr>
      <w:r>
        <w:rPr>
          <w:u w:val="single"/>
        </w:rPr>
        <w:t>Člověk a jeho zdraví</w:t>
      </w:r>
    </w:p>
    <w:p w14:paraId="35B68E78" w14:textId="77777777" w:rsidR="0040484B" w:rsidRDefault="0040484B" w:rsidP="00266B2D">
      <w:pPr>
        <w:numPr>
          <w:ilvl w:val="0"/>
          <w:numId w:val="38"/>
        </w:numPr>
        <w:jc w:val="both"/>
      </w:pPr>
      <w:r>
        <w:t>Lidské tělo, biologické a fyziologické funkce a potřeby člověka, vývoj jedince, základy lidské reprodukce</w:t>
      </w:r>
    </w:p>
    <w:p w14:paraId="3784703B" w14:textId="77777777" w:rsidR="0040484B" w:rsidRDefault="0040484B" w:rsidP="00266B2D">
      <w:pPr>
        <w:numPr>
          <w:ilvl w:val="0"/>
          <w:numId w:val="38"/>
        </w:numPr>
        <w:jc w:val="both"/>
      </w:pPr>
      <w:r>
        <w:t>Péče o zdraví</w:t>
      </w:r>
    </w:p>
    <w:p w14:paraId="6ED24AB7" w14:textId="77777777" w:rsidR="0040484B" w:rsidRDefault="0040484B" w:rsidP="00266B2D">
      <w:pPr>
        <w:numPr>
          <w:ilvl w:val="0"/>
          <w:numId w:val="38"/>
        </w:numPr>
        <w:jc w:val="both"/>
      </w:pPr>
      <w:r>
        <w:t>Odpovědnost člověka za své zdraví</w:t>
      </w:r>
    </w:p>
    <w:p w14:paraId="14895308" w14:textId="77777777" w:rsidR="0040484B" w:rsidRDefault="0040484B" w:rsidP="0040484B">
      <w:pPr>
        <w:jc w:val="both"/>
      </w:pPr>
    </w:p>
    <w:p w14:paraId="734319D1" w14:textId="77777777" w:rsidR="0040484B" w:rsidRDefault="0040484B" w:rsidP="0040484B">
      <w:pPr>
        <w:jc w:val="both"/>
        <w:rPr>
          <w:u w:val="single"/>
        </w:rPr>
      </w:pPr>
      <w:r>
        <w:rPr>
          <w:u w:val="single"/>
        </w:rPr>
        <w:t>Začlenění průřezových témat</w:t>
      </w:r>
    </w:p>
    <w:p w14:paraId="704264CD" w14:textId="77777777" w:rsidR="0040484B" w:rsidRDefault="0040484B" w:rsidP="0040484B">
      <w:pPr>
        <w:jc w:val="both"/>
      </w:pPr>
      <w:r>
        <w:rPr>
          <w:u w:val="single"/>
        </w:rPr>
        <w:t xml:space="preserve"> </w:t>
      </w:r>
      <w:r>
        <w:t xml:space="preserve"> </w:t>
      </w:r>
    </w:p>
    <w:p w14:paraId="3E2212AB" w14:textId="77777777" w:rsidR="0040484B" w:rsidRDefault="0040484B" w:rsidP="0040484B">
      <w:pPr>
        <w:jc w:val="both"/>
      </w:pPr>
      <w:r>
        <w:t xml:space="preserve">Environmentální výchova: </w:t>
      </w:r>
    </w:p>
    <w:p w14:paraId="3C331040" w14:textId="77777777" w:rsidR="0040484B" w:rsidRDefault="0040484B" w:rsidP="00266B2D">
      <w:pPr>
        <w:numPr>
          <w:ilvl w:val="0"/>
          <w:numId w:val="82"/>
        </w:numPr>
        <w:jc w:val="both"/>
      </w:pPr>
      <w:r>
        <w:t>vztah člověka k prostředí</w:t>
      </w:r>
    </w:p>
    <w:p w14:paraId="0E0330D5" w14:textId="77777777" w:rsidR="0040484B" w:rsidRDefault="0040484B" w:rsidP="00266B2D">
      <w:pPr>
        <w:numPr>
          <w:ilvl w:val="0"/>
          <w:numId w:val="82"/>
        </w:numPr>
        <w:jc w:val="both"/>
      </w:pPr>
      <w:r>
        <w:t>odpovědnost a spoluodpovědnost za stav životního prostředí</w:t>
      </w:r>
    </w:p>
    <w:p w14:paraId="2B751D18" w14:textId="77777777" w:rsidR="0040484B" w:rsidRDefault="0040484B" w:rsidP="00266B2D">
      <w:pPr>
        <w:numPr>
          <w:ilvl w:val="0"/>
          <w:numId w:val="82"/>
        </w:numPr>
        <w:jc w:val="both"/>
      </w:pPr>
      <w:r>
        <w:t>ekosystémy</w:t>
      </w:r>
    </w:p>
    <w:p w14:paraId="46E9E0A9" w14:textId="77777777" w:rsidR="0040484B" w:rsidRDefault="0040484B" w:rsidP="00266B2D">
      <w:pPr>
        <w:numPr>
          <w:ilvl w:val="0"/>
          <w:numId w:val="82"/>
        </w:numPr>
        <w:jc w:val="both"/>
      </w:pPr>
      <w:r>
        <w:t>základní podmínky života)</w:t>
      </w:r>
    </w:p>
    <w:p w14:paraId="155C7D0D" w14:textId="77777777" w:rsidR="0040484B" w:rsidRDefault="0040484B" w:rsidP="0040484B">
      <w:pPr>
        <w:ind w:left="720"/>
        <w:jc w:val="both"/>
      </w:pPr>
      <w:r>
        <w:t xml:space="preserve"> </w:t>
      </w:r>
    </w:p>
    <w:p w14:paraId="18362468" w14:textId="77777777" w:rsidR="0040484B" w:rsidRDefault="0040484B" w:rsidP="0040484B">
      <w:pPr>
        <w:jc w:val="both"/>
      </w:pPr>
      <w:r>
        <w:t xml:space="preserve">Osobnostní a sociální výchova </w:t>
      </w:r>
    </w:p>
    <w:p w14:paraId="701F6499" w14:textId="77777777" w:rsidR="0040484B" w:rsidRDefault="0040484B" w:rsidP="00266B2D">
      <w:pPr>
        <w:numPr>
          <w:ilvl w:val="0"/>
          <w:numId w:val="10"/>
        </w:numPr>
        <w:jc w:val="both"/>
      </w:pPr>
      <w:r>
        <w:t>poznávání lidí</w:t>
      </w:r>
    </w:p>
    <w:p w14:paraId="7F6331F9" w14:textId="77777777" w:rsidR="0040484B" w:rsidRDefault="0040484B" w:rsidP="00266B2D">
      <w:pPr>
        <w:numPr>
          <w:ilvl w:val="0"/>
          <w:numId w:val="10"/>
        </w:numPr>
        <w:jc w:val="both"/>
      </w:pPr>
      <w:r>
        <w:t>mezilidské vztahy</w:t>
      </w:r>
    </w:p>
    <w:p w14:paraId="1B8108FB" w14:textId="77777777" w:rsidR="0040484B" w:rsidRDefault="0040484B" w:rsidP="00266B2D">
      <w:pPr>
        <w:numPr>
          <w:ilvl w:val="0"/>
          <w:numId w:val="10"/>
        </w:numPr>
        <w:jc w:val="both"/>
      </w:pPr>
      <w:r>
        <w:t>komunikace</w:t>
      </w:r>
    </w:p>
    <w:p w14:paraId="404251D6" w14:textId="77777777" w:rsidR="0040484B" w:rsidRDefault="0040484B" w:rsidP="0040484B"/>
    <w:p w14:paraId="4B4A519D" w14:textId="77777777" w:rsidR="0040484B" w:rsidRDefault="0040484B" w:rsidP="0040484B"/>
    <w:p w14:paraId="7D29C9D3" w14:textId="77777777" w:rsidR="0040484B" w:rsidRDefault="0040484B" w:rsidP="0040484B"/>
    <w:p w14:paraId="4730A308" w14:textId="77777777" w:rsidR="0040484B" w:rsidRDefault="0040484B" w:rsidP="0040484B">
      <w:pPr>
        <w:rPr>
          <w:b/>
        </w:rPr>
      </w:pPr>
      <w:r>
        <w:rPr>
          <w:b/>
        </w:rPr>
        <w:lastRenderedPageBreak/>
        <w:t>Společné předmětové strategie</w:t>
      </w:r>
    </w:p>
    <w:tbl>
      <w:tblPr>
        <w:tblW w:w="0" w:type="auto"/>
        <w:tblInd w:w="-5" w:type="dxa"/>
        <w:tblLayout w:type="fixed"/>
        <w:tblLook w:val="0000" w:firstRow="0" w:lastRow="0" w:firstColumn="0" w:lastColumn="0" w:noHBand="0" w:noVBand="0"/>
      </w:tblPr>
      <w:tblGrid>
        <w:gridCol w:w="4605"/>
        <w:gridCol w:w="4615"/>
      </w:tblGrid>
      <w:tr w:rsidR="0040484B" w14:paraId="675D14A5" w14:textId="77777777" w:rsidTr="0090119F">
        <w:tc>
          <w:tcPr>
            <w:tcW w:w="4605" w:type="dxa"/>
            <w:tcBorders>
              <w:top w:val="single" w:sz="4" w:space="0" w:color="000000"/>
              <w:left w:val="single" w:sz="4" w:space="0" w:color="000000"/>
              <w:bottom w:val="single" w:sz="4" w:space="0" w:color="000000"/>
            </w:tcBorders>
            <w:shd w:val="clear" w:color="auto" w:fill="auto"/>
          </w:tcPr>
          <w:p w14:paraId="2FEB3BA8" w14:textId="77777777" w:rsidR="0040484B" w:rsidRDefault="0040484B" w:rsidP="0090119F">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E5C5606" w14:textId="77777777" w:rsidR="0040484B" w:rsidRDefault="0040484B" w:rsidP="0090119F">
            <w:pPr>
              <w:snapToGrid w:val="0"/>
              <w:jc w:val="center"/>
              <w:rPr>
                <w:b/>
              </w:rPr>
            </w:pPr>
            <w:r>
              <w:rPr>
                <w:b/>
              </w:rPr>
              <w:t>Kompetence k řešení problémů</w:t>
            </w:r>
          </w:p>
        </w:tc>
      </w:tr>
      <w:tr w:rsidR="0040484B" w14:paraId="3BCC0DBC" w14:textId="77777777" w:rsidTr="0090119F">
        <w:trPr>
          <w:trHeight w:val="5719"/>
        </w:trPr>
        <w:tc>
          <w:tcPr>
            <w:tcW w:w="4605" w:type="dxa"/>
            <w:tcBorders>
              <w:top w:val="single" w:sz="4" w:space="0" w:color="000000"/>
              <w:left w:val="single" w:sz="4" w:space="0" w:color="000000"/>
              <w:bottom w:val="single" w:sz="4" w:space="0" w:color="000000"/>
            </w:tcBorders>
            <w:shd w:val="clear" w:color="auto" w:fill="auto"/>
          </w:tcPr>
          <w:p w14:paraId="78EDF081" w14:textId="77777777" w:rsidR="0040484B" w:rsidRDefault="0040484B" w:rsidP="00266B2D">
            <w:pPr>
              <w:numPr>
                <w:ilvl w:val="0"/>
                <w:numId w:val="91"/>
              </w:numPr>
              <w:snapToGrid w:val="0"/>
              <w:ind w:left="714" w:hanging="357"/>
            </w:pPr>
            <w:r>
              <w:t>umožňujeme žákům pracovat s encyklopediemi a odbornou literaturou, výukovými programy a internetem</w:t>
            </w:r>
          </w:p>
          <w:p w14:paraId="5B307AA6" w14:textId="77777777" w:rsidR="0040484B" w:rsidRDefault="0040484B" w:rsidP="00266B2D">
            <w:pPr>
              <w:numPr>
                <w:ilvl w:val="0"/>
                <w:numId w:val="91"/>
              </w:numPr>
              <w:ind w:left="714" w:hanging="357"/>
            </w:pPr>
            <w:r>
              <w:t>pracujeme s žáky různými metodami (skupinová, frontální, individuální)</w:t>
            </w:r>
          </w:p>
          <w:p w14:paraId="6DDE20D2" w14:textId="77777777" w:rsidR="0040484B" w:rsidRDefault="0040484B" w:rsidP="00266B2D">
            <w:pPr>
              <w:numPr>
                <w:ilvl w:val="0"/>
                <w:numId w:val="91"/>
              </w:numPr>
              <w:ind w:left="714" w:hanging="357"/>
            </w:pPr>
            <w:r>
              <w:t>podporujeme v žácích možnost volby způsobu práce</w:t>
            </w:r>
          </w:p>
          <w:p w14:paraId="7D9E156A" w14:textId="77777777" w:rsidR="0040484B" w:rsidRDefault="0040484B" w:rsidP="00266B2D">
            <w:pPr>
              <w:numPr>
                <w:ilvl w:val="0"/>
                <w:numId w:val="91"/>
              </w:numPr>
              <w:ind w:left="714" w:hanging="357"/>
            </w:pPr>
            <w:r>
              <w:t xml:space="preserve">připravujeme žáky na zvládnutí využití vlastních poznámek a výpisků  </w:t>
            </w:r>
          </w:p>
          <w:p w14:paraId="34A890E6" w14:textId="77777777" w:rsidR="0040484B" w:rsidRDefault="0040484B" w:rsidP="00266B2D">
            <w:pPr>
              <w:numPr>
                <w:ilvl w:val="0"/>
                <w:numId w:val="91"/>
              </w:numPr>
              <w:ind w:left="714" w:hanging="357"/>
            </w:pPr>
            <w:r>
              <w:t>podporujeme žáky v sebehodnocení a vedeme je k hodnocení druhých</w:t>
            </w:r>
          </w:p>
          <w:p w14:paraId="41CB981A" w14:textId="77777777" w:rsidR="0040484B" w:rsidRDefault="0040484B" w:rsidP="00266B2D">
            <w:pPr>
              <w:numPr>
                <w:ilvl w:val="0"/>
                <w:numId w:val="91"/>
              </w:numPr>
              <w:ind w:left="714" w:hanging="357"/>
            </w:pPr>
            <w:r>
              <w:t>podporujeme žáky v potřebě klást si otázky  a hledat odpovědi, uvažovat o problému</w:t>
            </w:r>
          </w:p>
          <w:p w14:paraId="3A970166" w14:textId="77777777" w:rsidR="0040484B" w:rsidRDefault="0040484B" w:rsidP="00266B2D">
            <w:pPr>
              <w:numPr>
                <w:ilvl w:val="0"/>
                <w:numId w:val="91"/>
              </w:numPr>
              <w:ind w:left="714" w:hanging="357"/>
            </w:pPr>
            <w:r>
              <w:t>oceňujeme snahu, aktivitu, zájem a touhu po poznání</w:t>
            </w:r>
          </w:p>
          <w:p w14:paraId="4E1D8BBB" w14:textId="77777777" w:rsidR="0040484B" w:rsidRDefault="0040484B" w:rsidP="00266B2D">
            <w:pPr>
              <w:numPr>
                <w:ilvl w:val="0"/>
                <w:numId w:val="91"/>
              </w:numPr>
              <w:ind w:left="714" w:hanging="357"/>
            </w:pPr>
            <w:r>
              <w:t>umožňujeme žákům vyjádřit vlastní názor</w:t>
            </w:r>
          </w:p>
          <w:p w14:paraId="5E86716E" w14:textId="77777777" w:rsidR="0040484B" w:rsidRDefault="0040484B" w:rsidP="00266B2D">
            <w:pPr>
              <w:numPr>
                <w:ilvl w:val="0"/>
                <w:numId w:val="91"/>
              </w:numPr>
              <w:ind w:left="714" w:hanging="357"/>
            </w:pPr>
            <w:r>
              <w:t>hodnotíme společně s žáky dosažené výsledky</w:t>
            </w:r>
          </w:p>
          <w:p w14:paraId="66BA6366" w14:textId="77777777" w:rsidR="0040484B" w:rsidRDefault="0040484B" w:rsidP="00266B2D">
            <w:pPr>
              <w:numPr>
                <w:ilvl w:val="0"/>
                <w:numId w:val="91"/>
              </w:numPr>
              <w:ind w:left="714" w:hanging="357"/>
            </w:pPr>
            <w:r>
              <w:t>podporujeme schopnost žáků získávat informace o přírodě, pozorovat přírodu, zaznamenávat a hodnotit výsledky svého pozorování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784231D" w14:textId="77777777" w:rsidR="0040484B" w:rsidRDefault="0040484B" w:rsidP="00266B2D">
            <w:pPr>
              <w:numPr>
                <w:ilvl w:val="0"/>
                <w:numId w:val="16"/>
              </w:numPr>
              <w:snapToGrid w:val="0"/>
            </w:pPr>
            <w:r>
              <w:t>motivujeme žáky konkrétními úlohami z praktického života</w:t>
            </w:r>
          </w:p>
          <w:p w14:paraId="4343C7F5" w14:textId="77777777" w:rsidR="0040484B" w:rsidRDefault="0040484B" w:rsidP="00266B2D">
            <w:pPr>
              <w:numPr>
                <w:ilvl w:val="0"/>
                <w:numId w:val="16"/>
              </w:numPr>
            </w:pPr>
            <w:r>
              <w:t>učíme žáky využívat vlastních znalostí a zkušeností</w:t>
            </w:r>
          </w:p>
          <w:p w14:paraId="1A5AD33B" w14:textId="77777777" w:rsidR="0040484B" w:rsidRDefault="0040484B" w:rsidP="00266B2D">
            <w:pPr>
              <w:numPr>
                <w:ilvl w:val="0"/>
                <w:numId w:val="16"/>
              </w:numPr>
            </w:pPr>
            <w:r>
              <w:t>učíme žáky vyhledávat a třídit informace</w:t>
            </w:r>
          </w:p>
          <w:p w14:paraId="29662E04" w14:textId="77777777" w:rsidR="0040484B" w:rsidRDefault="0040484B" w:rsidP="00266B2D">
            <w:pPr>
              <w:numPr>
                <w:ilvl w:val="0"/>
                <w:numId w:val="16"/>
              </w:numPr>
            </w:pPr>
            <w:r>
              <w:t>vedeme žáky k samostatnému řešení problémů i ke spolupráci ve skupině</w:t>
            </w:r>
          </w:p>
          <w:p w14:paraId="5000100A" w14:textId="77777777" w:rsidR="0040484B" w:rsidRDefault="0040484B" w:rsidP="00266B2D">
            <w:pPr>
              <w:numPr>
                <w:ilvl w:val="0"/>
                <w:numId w:val="16"/>
              </w:numPr>
            </w:pPr>
            <w:r>
              <w:t>vedeme žáky k zodpovědnosti za svoje jednání a k objektivnímu hodnocení</w:t>
            </w:r>
          </w:p>
          <w:p w14:paraId="2D743F81" w14:textId="77777777" w:rsidR="0040484B" w:rsidRDefault="0040484B" w:rsidP="0090119F"/>
          <w:p w14:paraId="5FB4F29B" w14:textId="77777777" w:rsidR="0040484B" w:rsidRDefault="0040484B" w:rsidP="0090119F"/>
        </w:tc>
      </w:tr>
      <w:tr w:rsidR="0040484B" w14:paraId="4F0A0C84" w14:textId="77777777" w:rsidTr="0090119F">
        <w:tc>
          <w:tcPr>
            <w:tcW w:w="4605" w:type="dxa"/>
            <w:tcBorders>
              <w:top w:val="single" w:sz="4" w:space="0" w:color="000000"/>
              <w:left w:val="single" w:sz="4" w:space="0" w:color="000000"/>
              <w:bottom w:val="single" w:sz="4" w:space="0" w:color="000000"/>
            </w:tcBorders>
            <w:shd w:val="clear" w:color="auto" w:fill="auto"/>
          </w:tcPr>
          <w:p w14:paraId="1E37AE94" w14:textId="77777777" w:rsidR="0040484B" w:rsidRDefault="0040484B" w:rsidP="0090119F">
            <w:pPr>
              <w:snapToGrid w:val="0"/>
              <w:jc w:val="center"/>
              <w:rPr>
                <w:b/>
              </w:rPr>
            </w:pPr>
            <w:r>
              <w:rPr>
                <w:b/>
              </w:rPr>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9312FF7" w14:textId="77777777" w:rsidR="0040484B" w:rsidRDefault="0040484B" w:rsidP="0090119F">
            <w:pPr>
              <w:snapToGrid w:val="0"/>
              <w:jc w:val="center"/>
              <w:rPr>
                <w:b/>
              </w:rPr>
            </w:pPr>
            <w:r>
              <w:rPr>
                <w:b/>
              </w:rPr>
              <w:t>Kompetence sociální a personální</w:t>
            </w:r>
          </w:p>
        </w:tc>
      </w:tr>
      <w:tr w:rsidR="0040484B" w14:paraId="4AFE3876" w14:textId="77777777" w:rsidTr="0090119F">
        <w:trPr>
          <w:trHeight w:val="4018"/>
        </w:trPr>
        <w:tc>
          <w:tcPr>
            <w:tcW w:w="4605" w:type="dxa"/>
            <w:tcBorders>
              <w:top w:val="single" w:sz="4" w:space="0" w:color="000000"/>
              <w:left w:val="single" w:sz="4" w:space="0" w:color="000000"/>
              <w:bottom w:val="single" w:sz="4" w:space="0" w:color="000000"/>
            </w:tcBorders>
            <w:shd w:val="clear" w:color="auto" w:fill="auto"/>
          </w:tcPr>
          <w:p w14:paraId="4F8F1279" w14:textId="77777777" w:rsidR="0040484B" w:rsidRDefault="0040484B" w:rsidP="00266B2D">
            <w:pPr>
              <w:numPr>
                <w:ilvl w:val="0"/>
                <w:numId w:val="15"/>
              </w:numPr>
              <w:snapToGrid w:val="0"/>
            </w:pPr>
            <w:r>
              <w:t>vedeme žáky k empatii</w:t>
            </w:r>
          </w:p>
          <w:p w14:paraId="3EC482B9" w14:textId="77777777" w:rsidR="0040484B" w:rsidRDefault="0040484B" w:rsidP="00266B2D">
            <w:pPr>
              <w:numPr>
                <w:ilvl w:val="0"/>
                <w:numId w:val="15"/>
              </w:numPr>
            </w:pPr>
            <w:r>
              <w:t>vedeme žáky k používání správné terminologie</w:t>
            </w:r>
          </w:p>
          <w:p w14:paraId="13D7DA16" w14:textId="77777777" w:rsidR="0040484B" w:rsidRDefault="0040484B" w:rsidP="00266B2D">
            <w:pPr>
              <w:numPr>
                <w:ilvl w:val="0"/>
                <w:numId w:val="15"/>
              </w:numPr>
            </w:pPr>
            <w:r>
              <w:t>učíme žáky vyjadřovat své myšlenky, poznatky a dojmy, reagovat na názory a podněty jiných</w:t>
            </w:r>
          </w:p>
          <w:p w14:paraId="5AD64087" w14:textId="77777777" w:rsidR="0040484B" w:rsidRDefault="0040484B" w:rsidP="0090119F"/>
          <w:p w14:paraId="68766045" w14:textId="77777777" w:rsidR="0040484B" w:rsidRDefault="0040484B" w:rsidP="0090119F"/>
          <w:p w14:paraId="2058201E" w14:textId="77777777" w:rsidR="0040484B" w:rsidRDefault="0040484B" w:rsidP="0090119F"/>
          <w:p w14:paraId="6FD4EBB3" w14:textId="77777777" w:rsidR="0040484B" w:rsidRDefault="0040484B" w:rsidP="0090119F"/>
          <w:p w14:paraId="566312D5" w14:textId="77777777" w:rsidR="0040484B" w:rsidRDefault="0040484B" w:rsidP="0090119F"/>
          <w:p w14:paraId="31D6694B" w14:textId="77777777" w:rsidR="0040484B" w:rsidRDefault="0040484B" w:rsidP="0090119F"/>
          <w:p w14:paraId="09923C04" w14:textId="77777777" w:rsidR="0040484B" w:rsidRDefault="0040484B" w:rsidP="0090119F"/>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4A1509CB" w14:textId="77777777" w:rsidR="0040484B" w:rsidRDefault="0040484B" w:rsidP="00266B2D">
            <w:pPr>
              <w:numPr>
                <w:ilvl w:val="0"/>
                <w:numId w:val="58"/>
              </w:numPr>
              <w:snapToGrid w:val="0"/>
              <w:ind w:left="714" w:hanging="357"/>
              <w:jc w:val="both"/>
            </w:pPr>
            <w:r>
              <w:t>využíváme skupinové práce a vedeme žáky k účinné spolupráci</w:t>
            </w:r>
          </w:p>
          <w:p w14:paraId="24258E42" w14:textId="77777777" w:rsidR="0040484B" w:rsidRDefault="0040484B" w:rsidP="00266B2D">
            <w:pPr>
              <w:numPr>
                <w:ilvl w:val="0"/>
                <w:numId w:val="58"/>
              </w:numPr>
              <w:ind w:left="714" w:hanging="357"/>
            </w:pPr>
            <w:r>
              <w:t>vedeme žáky  k respektování pravidel ve třídě, skupině</w:t>
            </w:r>
          </w:p>
          <w:p w14:paraId="4FCF47D4" w14:textId="77777777" w:rsidR="0040484B" w:rsidRDefault="0040484B" w:rsidP="00266B2D">
            <w:pPr>
              <w:numPr>
                <w:ilvl w:val="0"/>
                <w:numId w:val="58"/>
              </w:numPr>
              <w:ind w:left="714" w:hanging="357"/>
            </w:pPr>
            <w:r>
              <w:t>věnujeme se výchově smyslového vnímání</w:t>
            </w:r>
          </w:p>
          <w:p w14:paraId="5E035F4A" w14:textId="77777777" w:rsidR="0040484B" w:rsidRDefault="0040484B" w:rsidP="00266B2D">
            <w:pPr>
              <w:numPr>
                <w:ilvl w:val="0"/>
                <w:numId w:val="58"/>
              </w:numPr>
              <w:ind w:left="714" w:hanging="357"/>
            </w:pPr>
            <w:r>
              <w:t xml:space="preserve">vedeme žáky k poskytnutí pomoci druhému a požádání o ni </w:t>
            </w:r>
          </w:p>
          <w:p w14:paraId="426B7A77" w14:textId="77777777" w:rsidR="0040484B" w:rsidRDefault="0040484B" w:rsidP="00266B2D">
            <w:pPr>
              <w:numPr>
                <w:ilvl w:val="0"/>
                <w:numId w:val="58"/>
              </w:numPr>
              <w:ind w:left="714" w:hanging="357"/>
            </w:pPr>
            <w:r>
              <w:t>diskutujeme se žáky a vedeme je k vzájemné debatě mezi sebou</w:t>
            </w:r>
          </w:p>
          <w:p w14:paraId="3046063E" w14:textId="77777777" w:rsidR="0040484B" w:rsidRDefault="0040484B" w:rsidP="0090119F">
            <w:pPr>
              <w:tabs>
                <w:tab w:val="left" w:pos="3654"/>
              </w:tabs>
            </w:pPr>
            <w:r>
              <w:tab/>
            </w:r>
          </w:p>
          <w:p w14:paraId="096A384B" w14:textId="77777777" w:rsidR="0040484B" w:rsidRDefault="0040484B" w:rsidP="0090119F"/>
        </w:tc>
      </w:tr>
      <w:tr w:rsidR="0040484B" w14:paraId="46C03337" w14:textId="77777777" w:rsidTr="0090119F">
        <w:tc>
          <w:tcPr>
            <w:tcW w:w="4605" w:type="dxa"/>
            <w:tcBorders>
              <w:top w:val="single" w:sz="4" w:space="0" w:color="000000"/>
              <w:left w:val="single" w:sz="4" w:space="0" w:color="000000"/>
              <w:bottom w:val="single" w:sz="4" w:space="0" w:color="000000"/>
            </w:tcBorders>
            <w:shd w:val="clear" w:color="auto" w:fill="auto"/>
          </w:tcPr>
          <w:p w14:paraId="15C8EEF2" w14:textId="77777777" w:rsidR="0040484B" w:rsidRDefault="0040484B" w:rsidP="0090119F">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88378DA" w14:textId="77777777" w:rsidR="0040484B" w:rsidRDefault="0040484B" w:rsidP="0090119F">
            <w:pPr>
              <w:snapToGrid w:val="0"/>
              <w:jc w:val="center"/>
              <w:rPr>
                <w:b/>
              </w:rPr>
            </w:pPr>
            <w:r>
              <w:rPr>
                <w:b/>
              </w:rPr>
              <w:t>Kompetence pracovní</w:t>
            </w:r>
          </w:p>
        </w:tc>
      </w:tr>
      <w:tr w:rsidR="0040484B" w14:paraId="4F121E29" w14:textId="77777777" w:rsidTr="0090119F">
        <w:tc>
          <w:tcPr>
            <w:tcW w:w="4605" w:type="dxa"/>
            <w:tcBorders>
              <w:top w:val="single" w:sz="4" w:space="0" w:color="000000"/>
              <w:left w:val="single" w:sz="4" w:space="0" w:color="000000"/>
              <w:bottom w:val="single" w:sz="4" w:space="0" w:color="000000"/>
            </w:tcBorders>
            <w:shd w:val="clear" w:color="auto" w:fill="auto"/>
          </w:tcPr>
          <w:p w14:paraId="56798DA9" w14:textId="77777777" w:rsidR="0040484B" w:rsidRDefault="0040484B" w:rsidP="00266B2D">
            <w:pPr>
              <w:numPr>
                <w:ilvl w:val="0"/>
                <w:numId w:val="54"/>
              </w:numPr>
              <w:snapToGrid w:val="0"/>
            </w:pPr>
            <w:r>
              <w:t>motivujeme žáky ke kladnému vztahu k přírodě</w:t>
            </w:r>
          </w:p>
          <w:p w14:paraId="103C6D94" w14:textId="77777777" w:rsidR="0040484B" w:rsidRDefault="0040484B" w:rsidP="00266B2D">
            <w:pPr>
              <w:numPr>
                <w:ilvl w:val="0"/>
                <w:numId w:val="54"/>
              </w:numPr>
            </w:pPr>
            <w:r>
              <w:t>seznamujeme žáky se specifiky okolní krajiny</w:t>
            </w:r>
          </w:p>
          <w:p w14:paraId="794490CB" w14:textId="77777777" w:rsidR="0040484B" w:rsidRDefault="0040484B" w:rsidP="00266B2D">
            <w:pPr>
              <w:numPr>
                <w:ilvl w:val="0"/>
                <w:numId w:val="54"/>
              </w:numPr>
            </w:pPr>
            <w:r>
              <w:t>společně se žáky dodržujeme pravidla slušného chování</w:t>
            </w:r>
          </w:p>
          <w:p w14:paraId="5673A744" w14:textId="77777777" w:rsidR="0040484B" w:rsidRDefault="0040484B" w:rsidP="00266B2D">
            <w:pPr>
              <w:numPr>
                <w:ilvl w:val="0"/>
                <w:numId w:val="54"/>
              </w:numPr>
            </w:pPr>
            <w:r>
              <w:lastRenderedPageBreak/>
              <w:t xml:space="preserve">učíme žáky poznávat a chápat rozdíly mezi lidmi, vedeme je k tolerantnímu chování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DE4CEB8" w14:textId="77777777" w:rsidR="0040484B" w:rsidRDefault="0040484B" w:rsidP="00266B2D">
            <w:pPr>
              <w:numPr>
                <w:ilvl w:val="0"/>
                <w:numId w:val="15"/>
              </w:numPr>
              <w:snapToGrid w:val="0"/>
            </w:pPr>
            <w:r>
              <w:lastRenderedPageBreak/>
              <w:t>umožňujeme žákům pozorovat, manipulovat a experimentovat</w:t>
            </w:r>
          </w:p>
          <w:p w14:paraId="3DDB3BB7" w14:textId="77777777" w:rsidR="0040484B" w:rsidRDefault="0040484B" w:rsidP="00266B2D">
            <w:pPr>
              <w:numPr>
                <w:ilvl w:val="0"/>
                <w:numId w:val="15"/>
              </w:numPr>
            </w:pPr>
            <w:r>
              <w:t xml:space="preserve">vedeme žáky k utváření pracovních návyků v jednoduché samostatné i týmové činnosti </w:t>
            </w:r>
          </w:p>
          <w:p w14:paraId="1E8EB147" w14:textId="77777777" w:rsidR="0040484B" w:rsidRDefault="0040484B" w:rsidP="00266B2D">
            <w:pPr>
              <w:numPr>
                <w:ilvl w:val="0"/>
                <w:numId w:val="15"/>
              </w:numPr>
            </w:pPr>
            <w:r>
              <w:lastRenderedPageBreak/>
              <w:t>vedeme žáky k bezpečnému používání pracovního nářadí a náčiní a techniky</w:t>
            </w:r>
          </w:p>
          <w:p w14:paraId="6333A371" w14:textId="77777777" w:rsidR="0040484B" w:rsidRDefault="0040484B" w:rsidP="00266B2D">
            <w:pPr>
              <w:numPr>
                <w:ilvl w:val="0"/>
                <w:numId w:val="15"/>
              </w:numPr>
            </w:pPr>
            <w:r>
              <w:t>vedeme žáky k dodržování vymezených pravidel</w:t>
            </w:r>
          </w:p>
        </w:tc>
      </w:tr>
    </w:tbl>
    <w:p w14:paraId="051BEB42" w14:textId="77777777" w:rsidR="00DF6937" w:rsidRDefault="00DF6937" w:rsidP="00DF6937">
      <w:pPr>
        <w:pStyle w:val="Default"/>
        <w:pageBreakBefore/>
        <w:jc w:val="center"/>
        <w:rPr>
          <w:b/>
          <w:bCs/>
          <w:iCs/>
        </w:rPr>
      </w:pPr>
      <w:r>
        <w:rPr>
          <w:b/>
          <w:bCs/>
          <w:iCs/>
        </w:rPr>
        <w:lastRenderedPageBreak/>
        <w:t>2.OBDOBÍ, tj. 4.-5.ročník</w:t>
      </w:r>
    </w:p>
    <w:p w14:paraId="1B1CE6B8" w14:textId="77777777" w:rsidR="00DF6937" w:rsidRDefault="00DF6937" w:rsidP="00DF6937">
      <w:pPr>
        <w:pStyle w:val="Default"/>
        <w:rPr>
          <w:b/>
          <w:bCs/>
          <w:iCs/>
        </w:rPr>
      </w:pPr>
    </w:p>
    <w:p w14:paraId="3ECBECF9" w14:textId="77777777" w:rsidR="00DF6937" w:rsidRDefault="00DF6937" w:rsidP="00DF6937">
      <w:pPr>
        <w:pStyle w:val="Default"/>
        <w:rPr>
          <w:b/>
          <w:bCs/>
          <w:iCs/>
        </w:rPr>
      </w:pPr>
      <w:r>
        <w:rPr>
          <w:b/>
          <w:bCs/>
          <w:iCs/>
        </w:rPr>
        <w:t>Očekávané výstupy pro 4.ročník, PŘÍRODOVĚDA</w:t>
      </w:r>
    </w:p>
    <w:p w14:paraId="304ED4EA" w14:textId="77777777" w:rsidR="00DF6937" w:rsidRDefault="00DF6937" w:rsidP="00DF6937">
      <w:pPr>
        <w:rPr>
          <w:b/>
          <w:bCs/>
          <w:iCs/>
        </w:rPr>
      </w:pPr>
    </w:p>
    <w:p w14:paraId="5B4AE149" w14:textId="77777777" w:rsidR="00DF6937" w:rsidRDefault="00DF6937" w:rsidP="00DF6937">
      <w:pPr>
        <w:rPr>
          <w:b/>
          <w:bCs/>
          <w:iCs/>
        </w:rPr>
      </w:pPr>
      <w:r>
        <w:rPr>
          <w:b/>
          <w:bCs/>
          <w:iCs/>
        </w:rPr>
        <w:t>Místo, kde žijeme</w:t>
      </w:r>
    </w:p>
    <w:p w14:paraId="62B183E9" w14:textId="77777777" w:rsidR="00DF6937" w:rsidRDefault="00DF6937" w:rsidP="00DF6937">
      <w:pPr>
        <w:rPr>
          <w:b/>
          <w:bCs/>
          <w:iCs/>
        </w:rPr>
      </w:pPr>
    </w:p>
    <w:tbl>
      <w:tblPr>
        <w:tblW w:w="0" w:type="auto"/>
        <w:tblInd w:w="-45" w:type="dxa"/>
        <w:tblLayout w:type="fixed"/>
        <w:tblLook w:val="0000" w:firstRow="0" w:lastRow="0" w:firstColumn="0" w:lastColumn="0" w:noHBand="0" w:noVBand="0"/>
      </w:tblPr>
      <w:tblGrid>
        <w:gridCol w:w="3415"/>
        <w:gridCol w:w="3139"/>
        <w:gridCol w:w="2982"/>
      </w:tblGrid>
      <w:tr w:rsidR="00DF6937" w14:paraId="12357921" w14:textId="77777777" w:rsidTr="001C55DB">
        <w:trPr>
          <w:trHeight w:val="427"/>
        </w:trPr>
        <w:tc>
          <w:tcPr>
            <w:tcW w:w="3415" w:type="dxa"/>
            <w:tcBorders>
              <w:top w:val="single" w:sz="4" w:space="0" w:color="000000"/>
              <w:left w:val="single" w:sz="4" w:space="0" w:color="000000"/>
              <w:bottom w:val="single" w:sz="4" w:space="0" w:color="000000"/>
            </w:tcBorders>
            <w:shd w:val="clear" w:color="auto" w:fill="EEECE1"/>
          </w:tcPr>
          <w:p w14:paraId="4F1E6C0B" w14:textId="77777777" w:rsidR="00DF6937" w:rsidRDefault="00DF6937" w:rsidP="001C55DB">
            <w:pPr>
              <w:snapToGrid w:val="0"/>
            </w:pPr>
            <w:r>
              <w:t>RVP výstupy:</w:t>
            </w:r>
          </w:p>
          <w:p w14:paraId="5D23B923"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3E825712" w14:textId="77777777" w:rsidR="00DF6937" w:rsidRDefault="00DF6937" w:rsidP="001C55DB">
            <w:pPr>
              <w:snapToGrid w:val="0"/>
            </w:pPr>
            <w:r>
              <w:t>ŠVP výstupy:</w:t>
            </w:r>
          </w:p>
        </w:tc>
        <w:tc>
          <w:tcPr>
            <w:tcW w:w="2982" w:type="dxa"/>
            <w:tcBorders>
              <w:top w:val="single" w:sz="4" w:space="0" w:color="000000"/>
              <w:left w:val="single" w:sz="4" w:space="0" w:color="000000"/>
              <w:bottom w:val="single" w:sz="4" w:space="0" w:color="000000"/>
              <w:right w:val="single" w:sz="4" w:space="0" w:color="000000"/>
            </w:tcBorders>
            <w:shd w:val="clear" w:color="auto" w:fill="EEECE1"/>
          </w:tcPr>
          <w:p w14:paraId="295321D6" w14:textId="77777777" w:rsidR="00DF6937" w:rsidRDefault="00DF6937" w:rsidP="001C55DB">
            <w:pPr>
              <w:snapToGrid w:val="0"/>
            </w:pPr>
            <w:r>
              <w:t>Učivo:</w:t>
            </w:r>
          </w:p>
          <w:p w14:paraId="7545CF7A" w14:textId="77777777" w:rsidR="00DF6937" w:rsidRDefault="00DF6937" w:rsidP="001C55DB"/>
        </w:tc>
      </w:tr>
      <w:tr w:rsidR="00DF6937" w14:paraId="0176CABE" w14:textId="77777777" w:rsidTr="001C55DB">
        <w:tc>
          <w:tcPr>
            <w:tcW w:w="3415" w:type="dxa"/>
            <w:tcBorders>
              <w:top w:val="single" w:sz="4" w:space="0" w:color="000000"/>
              <w:left w:val="single" w:sz="4" w:space="0" w:color="000000"/>
              <w:bottom w:val="single" w:sz="4" w:space="0" w:color="000000"/>
            </w:tcBorders>
            <w:shd w:val="clear" w:color="auto" w:fill="auto"/>
          </w:tcPr>
          <w:p w14:paraId="28749991" w14:textId="77777777" w:rsidR="00DF6937" w:rsidRPr="001C55DB" w:rsidRDefault="00DF6937" w:rsidP="001C55DB">
            <w:pPr>
              <w:pStyle w:val="Pedformtovantext"/>
              <w:snapToGrid w:val="0"/>
              <w:rPr>
                <w:sz w:val="24"/>
                <w:szCs w:val="24"/>
              </w:rPr>
            </w:pPr>
            <w:r w:rsidRPr="001C55DB">
              <w:rPr>
                <w:sz w:val="24"/>
                <w:szCs w:val="24"/>
              </w:rPr>
              <w:t xml:space="preserve">ČJS-5-4-01 objevuje a zjišťuje propojenost prvků živé a neživé přírody, princip rovnováhy přírody a nachází souvislosti mezi konečným vzhledem přírody a činností člověka </w:t>
            </w:r>
          </w:p>
        </w:tc>
        <w:tc>
          <w:tcPr>
            <w:tcW w:w="3139" w:type="dxa"/>
            <w:tcBorders>
              <w:top w:val="single" w:sz="4" w:space="0" w:color="000000"/>
              <w:left w:val="single" w:sz="4" w:space="0" w:color="000000"/>
              <w:bottom w:val="single" w:sz="4" w:space="0" w:color="000000"/>
            </w:tcBorders>
            <w:shd w:val="clear" w:color="auto" w:fill="auto"/>
          </w:tcPr>
          <w:p w14:paraId="1C341A75" w14:textId="77777777" w:rsidR="00DF6937" w:rsidRDefault="00DF6937" w:rsidP="001C55DB">
            <w:pPr>
              <w:pStyle w:val="Default"/>
              <w:snapToGrid w:val="0"/>
              <w:rPr>
                <w:iCs/>
              </w:rPr>
            </w:pPr>
            <w:r>
              <w:rPr>
                <w:iCs/>
              </w:rPr>
              <w:t>-objevuje a zjišťuje propojenost prvků živé a neživé přírody, princip rovnováhy přírody a nachází souvislosti mezi konečným vzhledem přírody a činností člověka</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15E7B89F" w14:textId="77777777" w:rsidR="00DF6937" w:rsidRDefault="00DF6937" w:rsidP="001C55DB">
            <w:pPr>
              <w:pStyle w:val="Default"/>
              <w:snapToGrid w:val="0"/>
              <w:rPr>
                <w:iCs/>
              </w:rPr>
            </w:pPr>
            <w:r>
              <w:rPr>
                <w:iCs/>
              </w:rPr>
              <w:t>-látky a jejich vlastnosti</w:t>
            </w:r>
          </w:p>
          <w:p w14:paraId="75A2757D" w14:textId="77777777" w:rsidR="00DF6937" w:rsidRDefault="00DF6937" w:rsidP="001C55DB">
            <w:pPr>
              <w:pStyle w:val="Default"/>
              <w:snapToGrid w:val="0"/>
              <w:rPr>
                <w:iCs/>
              </w:rPr>
            </w:pPr>
            <w:r>
              <w:rPr>
                <w:iCs/>
              </w:rPr>
              <w:t>-měření veličin s praktickým užíváním základních jednotek</w:t>
            </w:r>
          </w:p>
          <w:p w14:paraId="7482326B" w14:textId="77777777" w:rsidR="00DF6937" w:rsidRDefault="00DF6937" w:rsidP="001C55DB">
            <w:pPr>
              <w:pStyle w:val="Default"/>
              <w:snapToGrid w:val="0"/>
              <w:rPr>
                <w:iCs/>
              </w:rPr>
            </w:pPr>
            <w:r>
              <w:rPr>
                <w:iCs/>
              </w:rPr>
              <w:t>-nerosty a horniny</w:t>
            </w:r>
          </w:p>
          <w:p w14:paraId="41D5365F" w14:textId="77777777" w:rsidR="00DF6937" w:rsidRDefault="00DF6937" w:rsidP="001C55DB">
            <w:pPr>
              <w:pStyle w:val="Default"/>
              <w:snapToGrid w:val="0"/>
              <w:rPr>
                <w:iCs/>
              </w:rPr>
            </w:pPr>
            <w:r>
              <w:rPr>
                <w:iCs/>
              </w:rPr>
              <w:t>-některé hospodářsky významné horniny a nerosty</w:t>
            </w:r>
          </w:p>
          <w:p w14:paraId="2B93ABF6" w14:textId="77777777" w:rsidR="00DF6937" w:rsidRDefault="00DF6937" w:rsidP="001C55DB">
            <w:pPr>
              <w:pStyle w:val="Default"/>
              <w:snapToGrid w:val="0"/>
              <w:rPr>
                <w:iCs/>
              </w:rPr>
            </w:pPr>
            <w:r>
              <w:rPr>
                <w:iCs/>
              </w:rPr>
              <w:t>-základní rozdělení přírody: -rostliny, houby, živočichové – průběh a způsob života, výživa, dýchání, stavba těla u některých nejznámějších druhů rostlin, hub i živočichů, význam v přírodě a pro člověka</w:t>
            </w:r>
          </w:p>
          <w:p w14:paraId="5B38C0DA" w14:textId="77777777" w:rsidR="00DF6937" w:rsidRDefault="00DF6937" w:rsidP="001C55DB">
            <w:pPr>
              <w:pStyle w:val="Default"/>
              <w:snapToGrid w:val="0"/>
              <w:rPr>
                <w:iCs/>
              </w:rPr>
            </w:pPr>
            <w:r>
              <w:rPr>
                <w:iCs/>
              </w:rPr>
              <w:t>-životní podmínky</w:t>
            </w:r>
          </w:p>
          <w:p w14:paraId="2B4B45C9" w14:textId="77777777" w:rsidR="00DF6937" w:rsidRDefault="00DF6937" w:rsidP="001C55DB">
            <w:pPr>
              <w:pStyle w:val="Default"/>
              <w:snapToGrid w:val="0"/>
              <w:rPr>
                <w:iCs/>
              </w:rPr>
            </w:pPr>
            <w:r>
              <w:rPr>
                <w:iCs/>
              </w:rPr>
              <w:t>-rozmanitost podmínek života na Zemi</w:t>
            </w:r>
          </w:p>
          <w:p w14:paraId="01C0FAA7" w14:textId="77777777" w:rsidR="00DF6937" w:rsidRDefault="00DF6937" w:rsidP="001C55DB">
            <w:pPr>
              <w:pStyle w:val="Default"/>
              <w:snapToGrid w:val="0"/>
              <w:rPr>
                <w:iCs/>
              </w:rPr>
            </w:pPr>
            <w:r>
              <w:rPr>
                <w:iCs/>
              </w:rPr>
              <w:t>-význam ovzduší, vodstva, půd, rostlinstva a živočišstva na Zemi</w:t>
            </w:r>
          </w:p>
          <w:p w14:paraId="635C88D8" w14:textId="77777777" w:rsidR="00DF6937" w:rsidRDefault="00DF6937" w:rsidP="001C55DB">
            <w:pPr>
              <w:pStyle w:val="Default"/>
              <w:snapToGrid w:val="0"/>
              <w:rPr>
                <w:iCs/>
              </w:rPr>
            </w:pPr>
            <w:r>
              <w:rPr>
                <w:iCs/>
              </w:rPr>
              <w:t>-rovnováha v přírodě – význam</w:t>
            </w:r>
          </w:p>
          <w:p w14:paraId="6FFABECE" w14:textId="77777777" w:rsidR="00DF6937" w:rsidRDefault="00DF6937" w:rsidP="001C55DB">
            <w:pPr>
              <w:pStyle w:val="Default"/>
              <w:snapToGrid w:val="0"/>
              <w:rPr>
                <w:iCs/>
              </w:rPr>
            </w:pPr>
            <w:r>
              <w:rPr>
                <w:iCs/>
              </w:rPr>
              <w:t>-vzájemné vztahy mezi organismy</w:t>
            </w:r>
          </w:p>
        </w:tc>
      </w:tr>
      <w:tr w:rsidR="00DF6937" w14:paraId="62967990" w14:textId="77777777" w:rsidTr="001C55DB">
        <w:tc>
          <w:tcPr>
            <w:tcW w:w="3415" w:type="dxa"/>
            <w:tcBorders>
              <w:top w:val="single" w:sz="4" w:space="0" w:color="000000"/>
              <w:left w:val="single" w:sz="4" w:space="0" w:color="000000"/>
              <w:bottom w:val="single" w:sz="4" w:space="0" w:color="000000"/>
            </w:tcBorders>
            <w:shd w:val="clear" w:color="auto" w:fill="auto"/>
          </w:tcPr>
          <w:p w14:paraId="454C8FB3" w14:textId="77777777" w:rsidR="00DF6937" w:rsidRPr="001C55DB" w:rsidRDefault="00DF6937" w:rsidP="001C55DB">
            <w:pPr>
              <w:pStyle w:val="Pedformtovantext"/>
              <w:snapToGrid w:val="0"/>
              <w:rPr>
                <w:sz w:val="24"/>
                <w:szCs w:val="24"/>
              </w:rPr>
            </w:pPr>
            <w:r w:rsidRPr="001C55DB">
              <w:rPr>
                <w:sz w:val="24"/>
                <w:szCs w:val="24"/>
              </w:rPr>
              <w:t xml:space="preserve">ČJS-5-4-03 zkoumá základní společenstva ve vybraných lokalitách regionů, zdůvodní podstatné vzájemné vztahy mezi organismy a nachází shody a rozdíly v přizpůsobení organismů prostředí </w:t>
            </w:r>
          </w:p>
        </w:tc>
        <w:tc>
          <w:tcPr>
            <w:tcW w:w="3139" w:type="dxa"/>
            <w:tcBorders>
              <w:top w:val="single" w:sz="4" w:space="0" w:color="000000"/>
              <w:left w:val="single" w:sz="4" w:space="0" w:color="000000"/>
              <w:bottom w:val="single" w:sz="4" w:space="0" w:color="000000"/>
            </w:tcBorders>
            <w:shd w:val="clear" w:color="auto" w:fill="auto"/>
          </w:tcPr>
          <w:p w14:paraId="2531941B" w14:textId="77777777" w:rsidR="00DF6937" w:rsidRDefault="00DF6937" w:rsidP="001C55DB">
            <w:pPr>
              <w:pStyle w:val="Default"/>
              <w:snapToGrid w:val="0"/>
              <w:rPr>
                <w:iCs/>
              </w:rPr>
            </w:pPr>
            <w:r>
              <w:rPr>
                <w:iCs/>
              </w:rPr>
              <w:t>-zkoumá základní společenstva ve vybraných lokalitách regionů, zdůvodní podstatné vzájemné vztahy mezi organismy a nachází shody a rozdíly v přizpůsobení organismů prostředí</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7A0B9916" w14:textId="77777777" w:rsidR="00DF6937" w:rsidRDefault="00DF6937" w:rsidP="001C55DB">
            <w:pPr>
              <w:pStyle w:val="Default"/>
              <w:snapToGrid w:val="0"/>
              <w:rPr>
                <w:iCs/>
              </w:rPr>
            </w:pPr>
            <w:r>
              <w:rPr>
                <w:iCs/>
              </w:rPr>
              <w:t>-rovnováha v přírodě – význam</w:t>
            </w:r>
          </w:p>
          <w:p w14:paraId="29FCD38F" w14:textId="77777777" w:rsidR="00DF6937" w:rsidRDefault="00DF6937" w:rsidP="001C55DB">
            <w:pPr>
              <w:pStyle w:val="Default"/>
              <w:snapToGrid w:val="0"/>
              <w:rPr>
                <w:iCs/>
              </w:rPr>
            </w:pPr>
            <w:r>
              <w:rPr>
                <w:iCs/>
              </w:rPr>
              <w:t xml:space="preserve">-vzájemné vztahy mezi organismy </w:t>
            </w:r>
          </w:p>
          <w:p w14:paraId="634CE472" w14:textId="77777777" w:rsidR="00DF6937" w:rsidRDefault="00DF6937" w:rsidP="001C55DB">
            <w:pPr>
              <w:pStyle w:val="Default"/>
              <w:snapToGrid w:val="0"/>
              <w:rPr>
                <w:iCs/>
              </w:rPr>
            </w:pPr>
            <w:r>
              <w:rPr>
                <w:iCs/>
              </w:rPr>
              <w:t>-</w:t>
            </w:r>
            <w:r w:rsidR="001C55DB">
              <w:rPr>
                <w:iCs/>
              </w:rPr>
              <w:t>základní</w:t>
            </w:r>
            <w:r>
              <w:rPr>
                <w:iCs/>
              </w:rPr>
              <w:t xml:space="preserve"> společenstva (les, rybník, lidské obydlí, pole, louky, park)</w:t>
            </w:r>
          </w:p>
          <w:p w14:paraId="17E4DEE8" w14:textId="77777777" w:rsidR="00DF6937" w:rsidRDefault="00DF6937" w:rsidP="001C55DB">
            <w:pPr>
              <w:pStyle w:val="Default"/>
              <w:snapToGrid w:val="0"/>
              <w:rPr>
                <w:iCs/>
              </w:rPr>
            </w:pPr>
            <w:r>
              <w:rPr>
                <w:iCs/>
              </w:rPr>
              <w:t>-přizpůsobení organismů prostředí</w:t>
            </w:r>
          </w:p>
          <w:p w14:paraId="42481690" w14:textId="77777777" w:rsidR="00DF6937" w:rsidRDefault="00DF6937" w:rsidP="001C55DB">
            <w:pPr>
              <w:pStyle w:val="Default"/>
              <w:snapToGrid w:val="0"/>
              <w:rPr>
                <w:iCs/>
              </w:rPr>
            </w:pPr>
            <w:r>
              <w:rPr>
                <w:iCs/>
              </w:rPr>
              <w:t>-</w:t>
            </w:r>
            <w:r w:rsidR="001C55DB">
              <w:rPr>
                <w:iCs/>
              </w:rPr>
              <w:t>environmentální</w:t>
            </w:r>
            <w:r>
              <w:rPr>
                <w:iCs/>
              </w:rPr>
              <w:t xml:space="preserve"> výchova</w:t>
            </w:r>
          </w:p>
        </w:tc>
      </w:tr>
      <w:tr w:rsidR="00DF6937" w14:paraId="5828A3B3" w14:textId="77777777" w:rsidTr="001C55DB">
        <w:tc>
          <w:tcPr>
            <w:tcW w:w="3415" w:type="dxa"/>
            <w:tcBorders>
              <w:top w:val="single" w:sz="4" w:space="0" w:color="000000"/>
              <w:left w:val="single" w:sz="4" w:space="0" w:color="000000"/>
              <w:bottom w:val="single" w:sz="4" w:space="0" w:color="000000"/>
            </w:tcBorders>
            <w:shd w:val="clear" w:color="auto" w:fill="auto"/>
          </w:tcPr>
          <w:p w14:paraId="41C26EB1" w14:textId="77777777" w:rsidR="00DF6937" w:rsidRPr="001C55DB" w:rsidRDefault="00DF6937" w:rsidP="001C55DB">
            <w:pPr>
              <w:pStyle w:val="Pedformtovantext"/>
              <w:snapToGrid w:val="0"/>
              <w:rPr>
                <w:sz w:val="24"/>
                <w:szCs w:val="24"/>
              </w:rPr>
            </w:pPr>
            <w:r w:rsidRPr="001C55DB">
              <w:rPr>
                <w:sz w:val="24"/>
                <w:szCs w:val="24"/>
              </w:rPr>
              <w:t xml:space="preserve">ČJS-5-4-04 porovnává na základě pozorování základní projevy života na konkrétních organismech, prakticky třídí organismy do známých skupin, </w:t>
            </w:r>
            <w:r w:rsidRPr="001C55DB">
              <w:rPr>
                <w:sz w:val="24"/>
                <w:szCs w:val="24"/>
              </w:rPr>
              <w:lastRenderedPageBreak/>
              <w:t xml:space="preserve">využívá k tomu i jednoduché klíče a atlasy </w:t>
            </w:r>
          </w:p>
        </w:tc>
        <w:tc>
          <w:tcPr>
            <w:tcW w:w="3139" w:type="dxa"/>
            <w:tcBorders>
              <w:top w:val="single" w:sz="4" w:space="0" w:color="000000"/>
              <w:left w:val="single" w:sz="4" w:space="0" w:color="000000"/>
              <w:bottom w:val="single" w:sz="4" w:space="0" w:color="000000"/>
            </w:tcBorders>
            <w:shd w:val="clear" w:color="auto" w:fill="auto"/>
          </w:tcPr>
          <w:p w14:paraId="5B1D4CEC" w14:textId="77777777" w:rsidR="00DF6937" w:rsidRDefault="00DF6937" w:rsidP="001C55DB">
            <w:pPr>
              <w:pStyle w:val="Default"/>
              <w:snapToGrid w:val="0"/>
              <w:rPr>
                <w:iCs/>
              </w:rPr>
            </w:pPr>
            <w:r>
              <w:rPr>
                <w:iCs/>
              </w:rPr>
              <w:lastRenderedPageBreak/>
              <w:t xml:space="preserve">-porovnává na základě pozorování základní projevy života na konkrétních organismech, prakticky třídí organismy do </w:t>
            </w:r>
            <w:r w:rsidR="001C55DB">
              <w:rPr>
                <w:iCs/>
              </w:rPr>
              <w:t>známých</w:t>
            </w:r>
            <w:r>
              <w:rPr>
                <w:iCs/>
              </w:rPr>
              <w:t xml:space="preserve"> </w:t>
            </w:r>
            <w:r>
              <w:rPr>
                <w:iCs/>
              </w:rPr>
              <w:lastRenderedPageBreak/>
              <w:t>skupin, využívá k tomu i jednoduché klíče a atlasy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0E1CE4A9" w14:textId="77777777" w:rsidR="00DF6937" w:rsidRDefault="00DF6937" w:rsidP="001C55DB">
            <w:pPr>
              <w:pStyle w:val="Default"/>
              <w:snapToGrid w:val="0"/>
              <w:rPr>
                <w:iCs/>
              </w:rPr>
            </w:pPr>
            <w:r>
              <w:rPr>
                <w:iCs/>
              </w:rPr>
              <w:lastRenderedPageBreak/>
              <w:t>-rostliny, houby, živočichové – znaky života, životní potřeby a projevy</w:t>
            </w:r>
          </w:p>
          <w:p w14:paraId="057CE297" w14:textId="77777777" w:rsidR="00DF6937" w:rsidRDefault="00DF6937" w:rsidP="001C55DB">
            <w:pPr>
              <w:pStyle w:val="Default"/>
              <w:snapToGrid w:val="0"/>
              <w:rPr>
                <w:iCs/>
              </w:rPr>
            </w:pPr>
            <w:r>
              <w:rPr>
                <w:iCs/>
              </w:rPr>
              <w:t>-třídění organismů</w:t>
            </w:r>
          </w:p>
          <w:p w14:paraId="230D815D" w14:textId="77777777" w:rsidR="00DF6937" w:rsidRDefault="00DF6937" w:rsidP="001C55DB">
            <w:pPr>
              <w:pStyle w:val="Default"/>
              <w:snapToGrid w:val="0"/>
              <w:rPr>
                <w:iCs/>
              </w:rPr>
            </w:pPr>
            <w:r>
              <w:rPr>
                <w:iCs/>
              </w:rPr>
              <w:t>-potravní řetězec</w:t>
            </w:r>
          </w:p>
        </w:tc>
      </w:tr>
      <w:tr w:rsidR="00DF6937" w14:paraId="43AB8CEF" w14:textId="77777777" w:rsidTr="001C55DB">
        <w:tc>
          <w:tcPr>
            <w:tcW w:w="3415" w:type="dxa"/>
            <w:tcBorders>
              <w:top w:val="single" w:sz="4" w:space="0" w:color="000000"/>
              <w:left w:val="single" w:sz="4" w:space="0" w:color="000000"/>
              <w:bottom w:val="single" w:sz="4" w:space="0" w:color="000000"/>
            </w:tcBorders>
            <w:shd w:val="clear" w:color="auto" w:fill="auto"/>
          </w:tcPr>
          <w:p w14:paraId="2A1CFED8" w14:textId="77777777" w:rsidR="00DF6937" w:rsidRPr="001C55DB" w:rsidRDefault="00DF6937" w:rsidP="001C55DB">
            <w:pPr>
              <w:pStyle w:val="Pedformtovantext"/>
              <w:snapToGrid w:val="0"/>
              <w:rPr>
                <w:sz w:val="24"/>
                <w:szCs w:val="24"/>
              </w:rPr>
            </w:pPr>
            <w:r w:rsidRPr="001C55DB">
              <w:rPr>
                <w:sz w:val="24"/>
                <w:szCs w:val="24"/>
              </w:rPr>
              <w:t xml:space="preserve">ČJS-5-4-05 zhodnotí některé konkrétní činnosti člověka v přírodě a rozlišuje aktivity, které mohou prostředí i zdraví člověka podporovat nebo poškozovat </w:t>
            </w:r>
          </w:p>
        </w:tc>
        <w:tc>
          <w:tcPr>
            <w:tcW w:w="3139" w:type="dxa"/>
            <w:tcBorders>
              <w:top w:val="single" w:sz="4" w:space="0" w:color="000000"/>
              <w:left w:val="single" w:sz="4" w:space="0" w:color="000000"/>
              <w:bottom w:val="single" w:sz="4" w:space="0" w:color="000000"/>
            </w:tcBorders>
            <w:shd w:val="clear" w:color="auto" w:fill="auto"/>
          </w:tcPr>
          <w:p w14:paraId="35695EC4" w14:textId="77777777" w:rsidR="00DF6937" w:rsidRDefault="0084698A" w:rsidP="001C55DB">
            <w:pPr>
              <w:pStyle w:val="Default"/>
              <w:snapToGrid w:val="0"/>
              <w:rPr>
                <w:iCs/>
              </w:rPr>
            </w:pPr>
            <w:r>
              <w:rPr>
                <w:iCs/>
              </w:rPr>
              <w:t>-z</w:t>
            </w:r>
            <w:r w:rsidR="00DF6937">
              <w:rPr>
                <w:iCs/>
              </w:rPr>
              <w:t>hodnotí některé konkrétní činnosti člověka v přírodě a rozlišuje aktivity, které mohou prostředí i zdraví člověka podporovat nebo poškozovat</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66544D2" w14:textId="77777777" w:rsidR="00DF6937" w:rsidRDefault="00DF6937" w:rsidP="001C55DB">
            <w:pPr>
              <w:pStyle w:val="Default"/>
              <w:snapToGrid w:val="0"/>
              <w:rPr>
                <w:iCs/>
              </w:rPr>
            </w:pPr>
            <w:r>
              <w:rPr>
                <w:iCs/>
              </w:rPr>
              <w:t>-ohleduplné chování k přírodě a ochrana přírody</w:t>
            </w:r>
          </w:p>
          <w:p w14:paraId="160DE7EF" w14:textId="77777777" w:rsidR="00DF6937" w:rsidRDefault="00DF6937" w:rsidP="001C55DB">
            <w:pPr>
              <w:pStyle w:val="Default"/>
              <w:snapToGrid w:val="0"/>
              <w:rPr>
                <w:iCs/>
              </w:rPr>
            </w:pPr>
            <w:r>
              <w:rPr>
                <w:iCs/>
              </w:rPr>
              <w:t>-odpovědnost lidí, ochrana a tvorba životního prostředí</w:t>
            </w:r>
          </w:p>
          <w:p w14:paraId="2E8785C8" w14:textId="77777777" w:rsidR="00DF6937" w:rsidRDefault="00DF6937" w:rsidP="001C55DB">
            <w:pPr>
              <w:pStyle w:val="Default"/>
              <w:snapToGrid w:val="0"/>
              <w:rPr>
                <w:iCs/>
              </w:rPr>
            </w:pPr>
            <w:r>
              <w:rPr>
                <w:iCs/>
              </w:rPr>
              <w:t>-ochrana rostlin a živočichů</w:t>
            </w:r>
          </w:p>
          <w:p w14:paraId="202407D9" w14:textId="77777777" w:rsidR="00DF6937" w:rsidRDefault="00DF6937" w:rsidP="001C55DB">
            <w:pPr>
              <w:pStyle w:val="Default"/>
              <w:snapToGrid w:val="0"/>
              <w:rPr>
                <w:iCs/>
              </w:rPr>
            </w:pPr>
            <w:r>
              <w:rPr>
                <w:iCs/>
              </w:rPr>
              <w:t>-likvidace odpadů</w:t>
            </w:r>
          </w:p>
          <w:p w14:paraId="214DE088" w14:textId="77777777" w:rsidR="00DF6937" w:rsidRDefault="00DF6937" w:rsidP="001C55DB">
            <w:pPr>
              <w:pStyle w:val="Default"/>
              <w:snapToGrid w:val="0"/>
              <w:rPr>
                <w:iCs/>
              </w:rPr>
            </w:pPr>
            <w:r>
              <w:rPr>
                <w:iCs/>
              </w:rPr>
              <w:t>-živelné pohromy a ekologické katastrofy</w:t>
            </w:r>
          </w:p>
        </w:tc>
      </w:tr>
      <w:tr w:rsidR="00DF6937" w14:paraId="5E9630F2" w14:textId="77777777" w:rsidTr="001C55DB">
        <w:tc>
          <w:tcPr>
            <w:tcW w:w="3415" w:type="dxa"/>
            <w:tcBorders>
              <w:top w:val="single" w:sz="4" w:space="0" w:color="000000"/>
              <w:left w:val="single" w:sz="4" w:space="0" w:color="000000"/>
              <w:bottom w:val="single" w:sz="4" w:space="0" w:color="000000"/>
            </w:tcBorders>
            <w:shd w:val="clear" w:color="auto" w:fill="auto"/>
          </w:tcPr>
          <w:p w14:paraId="274A8A43" w14:textId="77777777" w:rsidR="00DF6937" w:rsidRPr="001C55DB" w:rsidRDefault="00DF6937" w:rsidP="001C55DB">
            <w:pPr>
              <w:pStyle w:val="Pedformtovantext"/>
              <w:snapToGrid w:val="0"/>
              <w:rPr>
                <w:sz w:val="24"/>
                <w:szCs w:val="24"/>
              </w:rPr>
            </w:pPr>
            <w:r w:rsidRPr="001C55DB">
              <w:rPr>
                <w:sz w:val="24"/>
                <w:szCs w:val="24"/>
              </w:rPr>
              <w:t xml:space="preserve">ČJS-5-4-06 stručně charakterizuje specifické přírodní jevy a z nich vyplývající rizika vzniku mimořádných událostí; v modelové situaci prokáže schopnost se účinně chránit </w:t>
            </w:r>
          </w:p>
        </w:tc>
        <w:tc>
          <w:tcPr>
            <w:tcW w:w="3139" w:type="dxa"/>
            <w:tcBorders>
              <w:top w:val="single" w:sz="4" w:space="0" w:color="000000"/>
              <w:left w:val="single" w:sz="4" w:space="0" w:color="000000"/>
              <w:bottom w:val="single" w:sz="4" w:space="0" w:color="000000"/>
            </w:tcBorders>
            <w:shd w:val="clear" w:color="auto" w:fill="auto"/>
          </w:tcPr>
          <w:p w14:paraId="71A6F338" w14:textId="77777777" w:rsidR="00DF6937" w:rsidRDefault="00DF6937" w:rsidP="001C55DB">
            <w:pPr>
              <w:pStyle w:val="Default"/>
              <w:snapToGrid w:val="0"/>
              <w:rPr>
                <w:iCs/>
              </w:rPr>
            </w:pPr>
            <w:r>
              <w:rPr>
                <w:iCs/>
              </w:rPr>
              <w:t xml:space="preserve">-v modelových situacích ohrožení bezpečí v běžných situacích volí správné situace ochrany, </w:t>
            </w:r>
            <w:r w:rsidR="001C55DB">
              <w:rPr>
                <w:iCs/>
              </w:rPr>
              <w:t>přivolání</w:t>
            </w:r>
            <w:r>
              <w:rPr>
                <w:iCs/>
              </w:rPr>
              <w:t xml:space="preserve"> pomoci i pomoci jiným</w:t>
            </w:r>
          </w:p>
          <w:p w14:paraId="2CCDA51B" w14:textId="77777777" w:rsidR="0084698A" w:rsidRDefault="0084698A" w:rsidP="001C55DB">
            <w:pPr>
              <w:pStyle w:val="Default"/>
              <w:snapToGrid w:val="0"/>
              <w:rPr>
                <w:iCs/>
              </w:rPr>
            </w:pPr>
          </w:p>
          <w:p w14:paraId="6843B6BA" w14:textId="77777777" w:rsidR="00DF6937" w:rsidRDefault="00DF6937" w:rsidP="001C55DB">
            <w:pPr>
              <w:pStyle w:val="Default"/>
              <w:snapToGrid w:val="0"/>
              <w:rPr>
                <w:iCs/>
              </w:rPr>
            </w:pPr>
            <w:r>
              <w:rPr>
                <w:iCs/>
              </w:rPr>
              <w:t>-uvede přírodní jevy i jiné situace, které mohou ohrozit lidské zdraví a životy, vymezí vhodný způsob ochrany</w:t>
            </w:r>
          </w:p>
          <w:p w14:paraId="08C5E713" w14:textId="77777777" w:rsidR="00DF6937" w:rsidRDefault="00DF6937" w:rsidP="001C55DB">
            <w:pPr>
              <w:pStyle w:val="Default"/>
              <w:snapToGrid w:val="0"/>
              <w:rPr>
                <w:iCs/>
              </w:rPr>
            </w:pPr>
            <w:r>
              <w:rPr>
                <w:iCs/>
              </w:rPr>
              <w:t>-v modelových situacích prokáže schopnost vhodně reagovat na pokyny dospělých a jednat v souladu s pravidly ochrany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B3E6DCA" w14:textId="77777777" w:rsidR="00DF6937" w:rsidRDefault="00DF6937" w:rsidP="001C55DB">
            <w:pPr>
              <w:pStyle w:val="Default"/>
              <w:snapToGrid w:val="0"/>
              <w:rPr>
                <w:iCs/>
              </w:rPr>
            </w:pPr>
            <w:r>
              <w:rPr>
                <w:iCs/>
              </w:rPr>
              <w:t>-rizika v</w:t>
            </w:r>
            <w:r w:rsidR="0084698A">
              <w:rPr>
                <w:iCs/>
              </w:rPr>
              <w:t> </w:t>
            </w:r>
            <w:r>
              <w:rPr>
                <w:iCs/>
              </w:rPr>
              <w:t>přírodě</w:t>
            </w:r>
          </w:p>
          <w:p w14:paraId="1506A677" w14:textId="77777777" w:rsidR="0084698A" w:rsidRDefault="0084698A" w:rsidP="001C55DB">
            <w:pPr>
              <w:pStyle w:val="Default"/>
              <w:snapToGrid w:val="0"/>
              <w:rPr>
                <w:iCs/>
              </w:rPr>
            </w:pPr>
          </w:p>
          <w:p w14:paraId="3B2CF308" w14:textId="77777777" w:rsidR="0084698A" w:rsidRDefault="0084698A" w:rsidP="001C55DB">
            <w:pPr>
              <w:pStyle w:val="Default"/>
              <w:snapToGrid w:val="0"/>
              <w:rPr>
                <w:iCs/>
              </w:rPr>
            </w:pPr>
          </w:p>
          <w:p w14:paraId="46743E8A" w14:textId="77777777" w:rsidR="0084698A" w:rsidRDefault="0084698A" w:rsidP="001C55DB">
            <w:pPr>
              <w:pStyle w:val="Default"/>
              <w:snapToGrid w:val="0"/>
              <w:rPr>
                <w:iCs/>
              </w:rPr>
            </w:pPr>
          </w:p>
          <w:p w14:paraId="74901CA8" w14:textId="77777777" w:rsidR="0084698A" w:rsidRDefault="0084698A" w:rsidP="001C55DB">
            <w:pPr>
              <w:pStyle w:val="Default"/>
              <w:snapToGrid w:val="0"/>
              <w:rPr>
                <w:iCs/>
              </w:rPr>
            </w:pPr>
          </w:p>
          <w:p w14:paraId="57A841C8" w14:textId="77777777" w:rsidR="0084698A" w:rsidRDefault="0084698A" w:rsidP="001C55DB">
            <w:pPr>
              <w:pStyle w:val="Default"/>
              <w:snapToGrid w:val="0"/>
              <w:rPr>
                <w:iCs/>
              </w:rPr>
            </w:pPr>
          </w:p>
          <w:p w14:paraId="6CF06D18" w14:textId="77777777" w:rsidR="00DF6937" w:rsidRDefault="00DF6937" w:rsidP="001C55DB">
            <w:pPr>
              <w:pStyle w:val="Default"/>
              <w:snapToGrid w:val="0"/>
              <w:rPr>
                <w:iCs/>
              </w:rPr>
            </w:pPr>
            <w:r>
              <w:rPr>
                <w:iCs/>
              </w:rPr>
              <w:t>-rizika spojená s ročními obdobími a sezónními vlivy a ochrana před nimi</w:t>
            </w:r>
          </w:p>
        </w:tc>
      </w:tr>
      <w:tr w:rsidR="00DF6937" w14:paraId="4AF6B4FA" w14:textId="77777777" w:rsidTr="001C55DB">
        <w:tc>
          <w:tcPr>
            <w:tcW w:w="3415" w:type="dxa"/>
            <w:tcBorders>
              <w:top w:val="single" w:sz="4" w:space="0" w:color="000000"/>
              <w:left w:val="single" w:sz="4" w:space="0" w:color="000000"/>
              <w:bottom w:val="single" w:sz="4" w:space="0" w:color="000000"/>
            </w:tcBorders>
            <w:shd w:val="clear" w:color="auto" w:fill="auto"/>
          </w:tcPr>
          <w:p w14:paraId="42E09E3D" w14:textId="77777777" w:rsidR="00DF6937" w:rsidRPr="001C55DB" w:rsidRDefault="00DF6937" w:rsidP="001C55DB">
            <w:pPr>
              <w:pStyle w:val="Pedformtovantext"/>
              <w:snapToGrid w:val="0"/>
              <w:rPr>
                <w:sz w:val="24"/>
                <w:szCs w:val="24"/>
              </w:rPr>
            </w:pPr>
            <w:r w:rsidRPr="001C55DB">
              <w:rPr>
                <w:sz w:val="24"/>
                <w:szCs w:val="24"/>
              </w:rPr>
              <w:t xml:space="preserve">ČJS-5-4-07 založí jednoduchý pokus, naplánuje a zdůvodní postup, vyhodnotí a vysvětlí výsledky pokusu </w:t>
            </w:r>
          </w:p>
        </w:tc>
        <w:tc>
          <w:tcPr>
            <w:tcW w:w="3139" w:type="dxa"/>
            <w:tcBorders>
              <w:top w:val="single" w:sz="4" w:space="0" w:color="000000"/>
              <w:left w:val="single" w:sz="4" w:space="0" w:color="000000"/>
              <w:bottom w:val="single" w:sz="4" w:space="0" w:color="000000"/>
            </w:tcBorders>
            <w:shd w:val="clear" w:color="auto" w:fill="auto"/>
          </w:tcPr>
          <w:p w14:paraId="3E235A55" w14:textId="77777777" w:rsidR="00DF6937" w:rsidRDefault="00DF6937" w:rsidP="001C55DB">
            <w:pPr>
              <w:pStyle w:val="Default"/>
              <w:snapToGrid w:val="0"/>
              <w:rPr>
                <w:iCs/>
              </w:rPr>
            </w:pPr>
            <w:r>
              <w:rPr>
                <w:iCs/>
              </w:rPr>
              <w:t>-založí jednoduchý pokus, naplánuje a zdůvodní postup, vyhodnotí a vysvětlí výsledky pokusu</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6D4D565A" w14:textId="77777777" w:rsidR="00DF6937" w:rsidRDefault="00DF6937" w:rsidP="001C55DB">
            <w:pPr>
              <w:pStyle w:val="Default"/>
              <w:snapToGrid w:val="0"/>
              <w:rPr>
                <w:iCs/>
              </w:rPr>
            </w:pPr>
            <w:r>
              <w:rPr>
                <w:iCs/>
              </w:rPr>
              <w:t>-pokusy</w:t>
            </w:r>
          </w:p>
        </w:tc>
      </w:tr>
    </w:tbl>
    <w:p w14:paraId="7589C571" w14:textId="77777777" w:rsidR="00DF6937" w:rsidRDefault="00DF6937" w:rsidP="00DF6937"/>
    <w:p w14:paraId="41686C19" w14:textId="77777777" w:rsidR="00DF6937" w:rsidRDefault="00DF6937" w:rsidP="00DF6937"/>
    <w:p w14:paraId="5E07D239" w14:textId="77777777" w:rsidR="00DF6937" w:rsidRDefault="00DF6937" w:rsidP="00DF6937">
      <w:r>
        <w:t>Minimální doporučená úroveň pro úpravy očekávaných výstupů v rámci podpůrných opatření:</w:t>
      </w:r>
    </w:p>
    <w:p w14:paraId="0E5227A1" w14:textId="77777777" w:rsidR="00054764" w:rsidRDefault="00054764" w:rsidP="00DF6937"/>
    <w:tbl>
      <w:tblPr>
        <w:tblW w:w="0" w:type="auto"/>
        <w:tblInd w:w="-45" w:type="dxa"/>
        <w:tblLayout w:type="fixed"/>
        <w:tblLook w:val="0000" w:firstRow="0" w:lastRow="0" w:firstColumn="0" w:lastColumn="0" w:noHBand="0" w:noVBand="0"/>
      </w:tblPr>
      <w:tblGrid>
        <w:gridCol w:w="3415"/>
        <w:gridCol w:w="3139"/>
        <w:gridCol w:w="2982"/>
      </w:tblGrid>
      <w:tr w:rsidR="00DF6937" w14:paraId="1A93DDF0" w14:textId="77777777" w:rsidTr="001C55DB">
        <w:trPr>
          <w:trHeight w:val="427"/>
        </w:trPr>
        <w:tc>
          <w:tcPr>
            <w:tcW w:w="3415" w:type="dxa"/>
            <w:tcBorders>
              <w:top w:val="single" w:sz="4" w:space="0" w:color="000000"/>
              <w:left w:val="single" w:sz="4" w:space="0" w:color="000000"/>
              <w:bottom w:val="single" w:sz="4" w:space="0" w:color="000000"/>
            </w:tcBorders>
            <w:shd w:val="clear" w:color="auto" w:fill="EEECE1"/>
          </w:tcPr>
          <w:p w14:paraId="6D18B80F" w14:textId="77777777" w:rsidR="00DF6937" w:rsidRDefault="00DF6937" w:rsidP="001C55DB">
            <w:pPr>
              <w:snapToGrid w:val="0"/>
            </w:pPr>
            <w:r>
              <w:t>RVP výstupy:</w:t>
            </w:r>
          </w:p>
          <w:p w14:paraId="685A121B"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62757CFC" w14:textId="77777777" w:rsidR="00DF6937" w:rsidRDefault="00DF6937" w:rsidP="001C55DB">
            <w:pPr>
              <w:snapToGrid w:val="0"/>
            </w:pPr>
            <w:r>
              <w:t>ŠVP výstupy:</w:t>
            </w:r>
          </w:p>
        </w:tc>
        <w:tc>
          <w:tcPr>
            <w:tcW w:w="2982" w:type="dxa"/>
            <w:tcBorders>
              <w:top w:val="single" w:sz="4" w:space="0" w:color="000000"/>
              <w:left w:val="single" w:sz="4" w:space="0" w:color="000000"/>
              <w:bottom w:val="single" w:sz="4" w:space="0" w:color="000000"/>
              <w:right w:val="single" w:sz="4" w:space="0" w:color="000000"/>
            </w:tcBorders>
            <w:shd w:val="clear" w:color="auto" w:fill="EEECE1"/>
          </w:tcPr>
          <w:p w14:paraId="5048ADF5" w14:textId="77777777" w:rsidR="00DF6937" w:rsidRDefault="00DF6937" w:rsidP="001C55DB">
            <w:pPr>
              <w:snapToGrid w:val="0"/>
            </w:pPr>
            <w:r>
              <w:t>Učivo:</w:t>
            </w:r>
          </w:p>
          <w:p w14:paraId="0F4664C0" w14:textId="77777777" w:rsidR="00DF6937" w:rsidRDefault="00DF6937" w:rsidP="001C55DB"/>
        </w:tc>
      </w:tr>
      <w:tr w:rsidR="00DF6937" w14:paraId="44ECCC56" w14:textId="77777777" w:rsidTr="001C55DB">
        <w:tc>
          <w:tcPr>
            <w:tcW w:w="3415" w:type="dxa"/>
            <w:tcBorders>
              <w:top w:val="single" w:sz="4" w:space="0" w:color="000000"/>
              <w:left w:val="single" w:sz="4" w:space="0" w:color="000000"/>
              <w:bottom w:val="single" w:sz="4" w:space="0" w:color="000000"/>
            </w:tcBorders>
            <w:shd w:val="clear" w:color="auto" w:fill="auto"/>
          </w:tcPr>
          <w:p w14:paraId="35B5FEE7" w14:textId="77777777" w:rsidR="00DF6937" w:rsidRPr="001C55DB" w:rsidRDefault="00DF6937" w:rsidP="001C55DB">
            <w:pPr>
              <w:pStyle w:val="Pedformtovantext"/>
              <w:snapToGrid w:val="0"/>
              <w:rPr>
                <w:i/>
                <w:sz w:val="24"/>
                <w:szCs w:val="24"/>
              </w:rPr>
            </w:pPr>
            <w:r w:rsidRPr="001C55DB">
              <w:rPr>
                <w:i/>
                <w:sz w:val="24"/>
                <w:szCs w:val="24"/>
              </w:rPr>
              <w:t xml:space="preserve">ČJS-5-4-01p na jednotlivých příkladech poznává propojenost živé a neživé přírody </w:t>
            </w:r>
          </w:p>
        </w:tc>
        <w:tc>
          <w:tcPr>
            <w:tcW w:w="3139" w:type="dxa"/>
            <w:tcBorders>
              <w:top w:val="single" w:sz="4" w:space="0" w:color="000000"/>
              <w:left w:val="single" w:sz="4" w:space="0" w:color="000000"/>
              <w:bottom w:val="single" w:sz="4" w:space="0" w:color="000000"/>
            </w:tcBorders>
            <w:shd w:val="clear" w:color="auto" w:fill="auto"/>
          </w:tcPr>
          <w:p w14:paraId="2200BF08" w14:textId="77777777" w:rsidR="00DF6937" w:rsidRDefault="00DF6937" w:rsidP="001C55DB">
            <w:pPr>
              <w:pStyle w:val="Default"/>
              <w:snapToGrid w:val="0"/>
              <w:rPr>
                <w:iCs/>
              </w:rPr>
            </w:pPr>
            <w:r>
              <w:rPr>
                <w:iCs/>
              </w:rPr>
              <w:t>-na jednotlivých přík</w:t>
            </w:r>
            <w:r w:rsidR="0084698A">
              <w:rPr>
                <w:iCs/>
              </w:rPr>
              <w:t>la</w:t>
            </w:r>
            <w:r>
              <w:rPr>
                <w:iCs/>
              </w:rPr>
              <w:t>dech poznává propojenost živé a neživé přírody</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11AD6AF4" w14:textId="77777777" w:rsidR="00DF6937" w:rsidRDefault="00DF6937" w:rsidP="001C55DB">
            <w:pPr>
              <w:pStyle w:val="Default"/>
              <w:snapToGrid w:val="0"/>
              <w:rPr>
                <w:iCs/>
              </w:rPr>
            </w:pPr>
            <w:r>
              <w:rPr>
                <w:iCs/>
              </w:rPr>
              <w:t>-živá a neživá příroda</w:t>
            </w:r>
          </w:p>
        </w:tc>
      </w:tr>
      <w:tr w:rsidR="00DF6937" w14:paraId="723DF2D0" w14:textId="77777777" w:rsidTr="001C55DB">
        <w:tc>
          <w:tcPr>
            <w:tcW w:w="3415" w:type="dxa"/>
            <w:tcBorders>
              <w:top w:val="single" w:sz="4" w:space="0" w:color="000000"/>
              <w:left w:val="single" w:sz="4" w:space="0" w:color="000000"/>
              <w:bottom w:val="single" w:sz="4" w:space="0" w:color="000000"/>
            </w:tcBorders>
            <w:shd w:val="clear" w:color="auto" w:fill="auto"/>
          </w:tcPr>
          <w:p w14:paraId="4B67D3D6" w14:textId="77777777" w:rsidR="00DF6937" w:rsidRPr="001C55DB" w:rsidRDefault="00DF6937" w:rsidP="001C55DB">
            <w:pPr>
              <w:pStyle w:val="Pedformtovantext"/>
              <w:snapToGrid w:val="0"/>
              <w:rPr>
                <w:i/>
                <w:sz w:val="24"/>
                <w:szCs w:val="24"/>
              </w:rPr>
            </w:pPr>
            <w:r w:rsidRPr="001C55DB">
              <w:rPr>
                <w:i/>
                <w:sz w:val="24"/>
                <w:szCs w:val="24"/>
              </w:rPr>
              <w:t xml:space="preserve">ČJS-5-4-02p popíše střídání ročních období </w:t>
            </w:r>
          </w:p>
        </w:tc>
        <w:tc>
          <w:tcPr>
            <w:tcW w:w="3139" w:type="dxa"/>
            <w:tcBorders>
              <w:top w:val="single" w:sz="4" w:space="0" w:color="000000"/>
              <w:left w:val="single" w:sz="4" w:space="0" w:color="000000"/>
              <w:bottom w:val="single" w:sz="4" w:space="0" w:color="000000"/>
            </w:tcBorders>
            <w:shd w:val="clear" w:color="auto" w:fill="auto"/>
          </w:tcPr>
          <w:p w14:paraId="6936955A" w14:textId="77777777" w:rsidR="00DF6937" w:rsidRDefault="00DF6937" w:rsidP="001C55DB">
            <w:pPr>
              <w:pStyle w:val="Default"/>
              <w:snapToGrid w:val="0"/>
              <w:rPr>
                <w:iCs/>
              </w:rPr>
            </w:pPr>
            <w:r>
              <w:rPr>
                <w:iCs/>
              </w:rPr>
              <w:t>-popíše střídání ročních období</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6E0C8B03" w14:textId="77777777" w:rsidR="00DF6937" w:rsidRDefault="00DF6937" w:rsidP="001C55DB">
            <w:pPr>
              <w:pStyle w:val="Default"/>
              <w:snapToGrid w:val="0"/>
              <w:rPr>
                <w:iCs/>
              </w:rPr>
            </w:pPr>
            <w:r>
              <w:rPr>
                <w:iCs/>
              </w:rPr>
              <w:t>-střídání ročních období</w:t>
            </w:r>
          </w:p>
        </w:tc>
      </w:tr>
      <w:tr w:rsidR="00DF6937" w14:paraId="6B8838CE" w14:textId="77777777" w:rsidTr="001C55DB">
        <w:tc>
          <w:tcPr>
            <w:tcW w:w="3415" w:type="dxa"/>
            <w:tcBorders>
              <w:top w:val="single" w:sz="4" w:space="0" w:color="000000"/>
              <w:left w:val="single" w:sz="4" w:space="0" w:color="000000"/>
              <w:bottom w:val="single" w:sz="4" w:space="0" w:color="000000"/>
            </w:tcBorders>
            <w:shd w:val="clear" w:color="auto" w:fill="auto"/>
          </w:tcPr>
          <w:p w14:paraId="4D991829" w14:textId="77777777" w:rsidR="00DF6937" w:rsidRPr="001C55DB" w:rsidRDefault="00DF6937" w:rsidP="001C55DB">
            <w:pPr>
              <w:pStyle w:val="Pedformtovantext"/>
              <w:snapToGrid w:val="0"/>
              <w:rPr>
                <w:i/>
                <w:sz w:val="24"/>
                <w:szCs w:val="24"/>
              </w:rPr>
            </w:pPr>
            <w:r w:rsidRPr="001C55DB">
              <w:rPr>
                <w:i/>
                <w:sz w:val="24"/>
                <w:szCs w:val="24"/>
              </w:rPr>
              <w:t xml:space="preserve">ČJS-5-4-03p zkoumá základní společenstva vyskytující se v nejbližším okolí a pozoruje přizpůsobení organismů prostředí </w:t>
            </w:r>
          </w:p>
        </w:tc>
        <w:tc>
          <w:tcPr>
            <w:tcW w:w="3139" w:type="dxa"/>
            <w:tcBorders>
              <w:top w:val="single" w:sz="4" w:space="0" w:color="000000"/>
              <w:left w:val="single" w:sz="4" w:space="0" w:color="000000"/>
              <w:bottom w:val="single" w:sz="4" w:space="0" w:color="000000"/>
            </w:tcBorders>
            <w:shd w:val="clear" w:color="auto" w:fill="auto"/>
          </w:tcPr>
          <w:p w14:paraId="0540CDD1" w14:textId="77777777" w:rsidR="00DF6937" w:rsidRDefault="00DF6937" w:rsidP="001C55DB">
            <w:pPr>
              <w:pStyle w:val="Default"/>
              <w:snapToGrid w:val="0"/>
              <w:rPr>
                <w:iCs/>
              </w:rPr>
            </w:pPr>
            <w:r>
              <w:rPr>
                <w:iCs/>
              </w:rPr>
              <w:t>-zkoumá základní společenstva vyskytující se v nejbližším okolí a pozoruje přizpůsobení organismů prostředí</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22247423" w14:textId="77777777" w:rsidR="00DF6937" w:rsidRDefault="00DF6937" w:rsidP="001C55DB">
            <w:pPr>
              <w:pStyle w:val="Default"/>
              <w:snapToGrid w:val="0"/>
              <w:rPr>
                <w:iCs/>
              </w:rPr>
            </w:pPr>
            <w:r>
              <w:rPr>
                <w:iCs/>
              </w:rPr>
              <w:t>-základní společenstva vyskytující se v nejbližším  prostředí</w:t>
            </w:r>
          </w:p>
        </w:tc>
      </w:tr>
      <w:tr w:rsidR="00DF6937" w14:paraId="1840D02E" w14:textId="77777777" w:rsidTr="001C55DB">
        <w:tc>
          <w:tcPr>
            <w:tcW w:w="3415" w:type="dxa"/>
            <w:tcBorders>
              <w:top w:val="single" w:sz="4" w:space="0" w:color="000000"/>
              <w:left w:val="single" w:sz="4" w:space="0" w:color="000000"/>
              <w:bottom w:val="single" w:sz="4" w:space="0" w:color="000000"/>
            </w:tcBorders>
            <w:shd w:val="clear" w:color="auto" w:fill="auto"/>
          </w:tcPr>
          <w:p w14:paraId="63F82BB9" w14:textId="77777777" w:rsidR="00DF6937" w:rsidRPr="001C55DB" w:rsidRDefault="00DF6937" w:rsidP="001C55DB">
            <w:pPr>
              <w:pStyle w:val="Pedformtovantext"/>
              <w:snapToGrid w:val="0"/>
              <w:rPr>
                <w:i/>
                <w:sz w:val="24"/>
                <w:szCs w:val="24"/>
              </w:rPr>
            </w:pPr>
            <w:r w:rsidRPr="001C55DB">
              <w:rPr>
                <w:i/>
                <w:sz w:val="24"/>
                <w:szCs w:val="24"/>
              </w:rPr>
              <w:t xml:space="preserve">ČJS-5-4-05p zvládá péči o pokojové rostliny a zná způsob péče o drobná domácí zvířata </w:t>
            </w:r>
          </w:p>
        </w:tc>
        <w:tc>
          <w:tcPr>
            <w:tcW w:w="3139" w:type="dxa"/>
            <w:tcBorders>
              <w:top w:val="single" w:sz="4" w:space="0" w:color="000000"/>
              <w:left w:val="single" w:sz="4" w:space="0" w:color="000000"/>
              <w:bottom w:val="single" w:sz="4" w:space="0" w:color="000000"/>
            </w:tcBorders>
            <w:shd w:val="clear" w:color="auto" w:fill="auto"/>
          </w:tcPr>
          <w:p w14:paraId="42B23FD5" w14:textId="77777777" w:rsidR="00DF6937" w:rsidRDefault="00DF6937" w:rsidP="001C55DB">
            <w:pPr>
              <w:pStyle w:val="Default"/>
              <w:snapToGrid w:val="0"/>
              <w:rPr>
                <w:iCs/>
              </w:rPr>
            </w:pPr>
            <w:r>
              <w:rPr>
                <w:iCs/>
              </w:rPr>
              <w:t>-zvládá péči o pokojové rostliny a zná způsob péče o drobná domácí zvířata</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4B47B03C" w14:textId="77777777" w:rsidR="00DF6937" w:rsidRDefault="00DF6937" w:rsidP="001C55DB">
            <w:pPr>
              <w:pStyle w:val="Default"/>
              <w:snapToGrid w:val="0"/>
              <w:rPr>
                <w:iCs/>
              </w:rPr>
            </w:pPr>
            <w:r>
              <w:rPr>
                <w:iCs/>
              </w:rPr>
              <w:t>-pečuje o pokojové rostliny a drobná domácí zvířata</w:t>
            </w:r>
          </w:p>
        </w:tc>
      </w:tr>
      <w:tr w:rsidR="00DF6937" w14:paraId="7F09C7FC" w14:textId="77777777" w:rsidTr="001C55DB">
        <w:tc>
          <w:tcPr>
            <w:tcW w:w="3415" w:type="dxa"/>
            <w:tcBorders>
              <w:top w:val="single" w:sz="4" w:space="0" w:color="000000"/>
              <w:left w:val="single" w:sz="4" w:space="0" w:color="000000"/>
              <w:bottom w:val="single" w:sz="4" w:space="0" w:color="000000"/>
            </w:tcBorders>
            <w:shd w:val="clear" w:color="auto" w:fill="auto"/>
          </w:tcPr>
          <w:p w14:paraId="097F3B26" w14:textId="77777777" w:rsidR="00DF6937" w:rsidRPr="001C55DB" w:rsidRDefault="00DF6937" w:rsidP="001C55DB">
            <w:pPr>
              <w:pStyle w:val="Pedformtovantext"/>
              <w:snapToGrid w:val="0"/>
              <w:rPr>
                <w:i/>
                <w:sz w:val="24"/>
                <w:szCs w:val="24"/>
              </w:rPr>
            </w:pPr>
            <w:r w:rsidRPr="001C55DB">
              <w:rPr>
                <w:i/>
                <w:sz w:val="24"/>
                <w:szCs w:val="24"/>
              </w:rPr>
              <w:lastRenderedPageBreak/>
              <w:t xml:space="preserve">ČJS-5-4-05p chová se podle zásad ochrany přírody a životního prostředí </w:t>
            </w:r>
          </w:p>
        </w:tc>
        <w:tc>
          <w:tcPr>
            <w:tcW w:w="3139" w:type="dxa"/>
            <w:tcBorders>
              <w:top w:val="single" w:sz="4" w:space="0" w:color="000000"/>
              <w:left w:val="single" w:sz="4" w:space="0" w:color="000000"/>
              <w:bottom w:val="single" w:sz="4" w:space="0" w:color="000000"/>
            </w:tcBorders>
            <w:shd w:val="clear" w:color="auto" w:fill="auto"/>
          </w:tcPr>
          <w:p w14:paraId="710CCA63" w14:textId="77777777" w:rsidR="00DF6937" w:rsidRDefault="00DF6937" w:rsidP="001C55DB">
            <w:pPr>
              <w:pStyle w:val="Default"/>
              <w:snapToGrid w:val="0"/>
              <w:rPr>
                <w:iCs/>
              </w:rPr>
            </w:pPr>
            <w:r>
              <w:rPr>
                <w:iCs/>
              </w:rPr>
              <w:t>-chová se podle zásad ochrany přírody a životního prostředí</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12BD30E7" w14:textId="77777777" w:rsidR="00DF6937" w:rsidRDefault="00DF6937" w:rsidP="001C55DB">
            <w:pPr>
              <w:pStyle w:val="Default"/>
              <w:snapToGrid w:val="0"/>
              <w:rPr>
                <w:iCs/>
              </w:rPr>
            </w:pPr>
            <w:r>
              <w:rPr>
                <w:iCs/>
              </w:rPr>
              <w:t>-ochrana přírody a životního prostředí</w:t>
            </w:r>
          </w:p>
        </w:tc>
      </w:tr>
      <w:tr w:rsidR="00DF6937" w14:paraId="3F11B18F" w14:textId="77777777" w:rsidTr="001C55DB">
        <w:tc>
          <w:tcPr>
            <w:tcW w:w="3415" w:type="dxa"/>
            <w:tcBorders>
              <w:top w:val="single" w:sz="4" w:space="0" w:color="000000"/>
              <w:left w:val="single" w:sz="4" w:space="0" w:color="000000"/>
              <w:bottom w:val="single" w:sz="4" w:space="0" w:color="000000"/>
            </w:tcBorders>
            <w:shd w:val="clear" w:color="auto" w:fill="auto"/>
          </w:tcPr>
          <w:p w14:paraId="354A05FC" w14:textId="77777777" w:rsidR="00DF6937" w:rsidRPr="001C55DB" w:rsidRDefault="00DF6937" w:rsidP="001C55DB">
            <w:pPr>
              <w:pStyle w:val="Pedformtovantext"/>
              <w:snapToGrid w:val="0"/>
              <w:rPr>
                <w:i/>
                <w:sz w:val="24"/>
                <w:szCs w:val="24"/>
              </w:rPr>
            </w:pPr>
            <w:r w:rsidRPr="001C55DB">
              <w:rPr>
                <w:i/>
                <w:sz w:val="24"/>
                <w:szCs w:val="24"/>
              </w:rPr>
              <w:t xml:space="preserve">ČJS-5-4-06p reaguje vhodným způsobem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73D45CB3" w14:textId="77777777" w:rsidR="00DF6937" w:rsidRDefault="00DF6937" w:rsidP="001C55DB">
            <w:pPr>
              <w:pStyle w:val="Default"/>
              <w:snapToGrid w:val="0"/>
              <w:rPr>
                <w:iCs/>
              </w:rPr>
            </w:pPr>
            <w:r>
              <w:rPr>
                <w:iCs/>
              </w:rPr>
              <w:t>-reaguje vhodným způsobem na pokyny dospělých při mimořádných událostech</w:t>
            </w:r>
          </w:p>
        </w:tc>
        <w:tc>
          <w:tcPr>
            <w:tcW w:w="2982" w:type="dxa"/>
            <w:tcBorders>
              <w:top w:val="single" w:sz="4" w:space="0" w:color="000000"/>
              <w:left w:val="single" w:sz="4" w:space="0" w:color="000000"/>
              <w:bottom w:val="single" w:sz="4" w:space="0" w:color="000000"/>
              <w:right w:val="single" w:sz="4" w:space="0" w:color="000000"/>
            </w:tcBorders>
            <w:shd w:val="clear" w:color="auto" w:fill="auto"/>
          </w:tcPr>
          <w:p w14:paraId="34F53C29" w14:textId="77777777" w:rsidR="00DF6937" w:rsidRDefault="00DF6937" w:rsidP="001C55DB">
            <w:pPr>
              <w:pStyle w:val="Default"/>
              <w:snapToGrid w:val="0"/>
              <w:rPr>
                <w:iCs/>
              </w:rPr>
            </w:pPr>
            <w:r>
              <w:rPr>
                <w:iCs/>
              </w:rPr>
              <w:t>-chování při mimořádných událostech</w:t>
            </w:r>
          </w:p>
        </w:tc>
      </w:tr>
    </w:tbl>
    <w:p w14:paraId="24D58B6D" w14:textId="77777777" w:rsidR="00DF6937" w:rsidRDefault="00DF6937" w:rsidP="00DF6937"/>
    <w:p w14:paraId="2F528B39" w14:textId="77777777" w:rsidR="00DF6937" w:rsidRDefault="00DF6937" w:rsidP="00DF6937">
      <w:pPr>
        <w:rPr>
          <w:b/>
          <w:bCs/>
        </w:rPr>
      </w:pPr>
      <w:r>
        <w:rPr>
          <w:b/>
          <w:bCs/>
        </w:rPr>
        <w:t>Člověk a jeho zdraví</w:t>
      </w:r>
    </w:p>
    <w:p w14:paraId="0CB3CD25" w14:textId="77777777" w:rsidR="00DF6937" w:rsidRDefault="00DF6937" w:rsidP="00DF6937"/>
    <w:tbl>
      <w:tblPr>
        <w:tblW w:w="0" w:type="auto"/>
        <w:tblInd w:w="-45" w:type="dxa"/>
        <w:tblLayout w:type="fixed"/>
        <w:tblLook w:val="0000" w:firstRow="0" w:lastRow="0" w:firstColumn="0" w:lastColumn="0" w:noHBand="0" w:noVBand="0"/>
      </w:tblPr>
      <w:tblGrid>
        <w:gridCol w:w="3422"/>
        <w:gridCol w:w="3139"/>
        <w:gridCol w:w="2975"/>
      </w:tblGrid>
      <w:tr w:rsidR="00DF6937" w14:paraId="18C592D0" w14:textId="77777777" w:rsidTr="001C55DB">
        <w:tc>
          <w:tcPr>
            <w:tcW w:w="3422" w:type="dxa"/>
            <w:tcBorders>
              <w:top w:val="single" w:sz="4" w:space="0" w:color="000000"/>
              <w:left w:val="single" w:sz="4" w:space="0" w:color="000000"/>
              <w:bottom w:val="single" w:sz="4" w:space="0" w:color="000000"/>
            </w:tcBorders>
            <w:shd w:val="clear" w:color="auto" w:fill="EEECE1"/>
          </w:tcPr>
          <w:p w14:paraId="68D1CA33" w14:textId="77777777" w:rsidR="00DF6937" w:rsidRDefault="00DF6937" w:rsidP="001C55DB">
            <w:pPr>
              <w:snapToGrid w:val="0"/>
            </w:pPr>
            <w:r>
              <w:t>RVP výstupy:</w:t>
            </w:r>
          </w:p>
          <w:p w14:paraId="5346E47D"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61B860B5"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962DCA9" w14:textId="77777777" w:rsidR="00DF6937" w:rsidRDefault="00DF6937" w:rsidP="001C55DB">
            <w:pPr>
              <w:snapToGrid w:val="0"/>
            </w:pPr>
            <w:r>
              <w:t>Učivo:</w:t>
            </w:r>
          </w:p>
          <w:p w14:paraId="60B84896" w14:textId="77777777" w:rsidR="00DF6937" w:rsidRDefault="00DF6937" w:rsidP="001C55DB"/>
        </w:tc>
      </w:tr>
      <w:tr w:rsidR="00DF6937" w14:paraId="61E76FBB" w14:textId="77777777" w:rsidTr="001C55DB">
        <w:tc>
          <w:tcPr>
            <w:tcW w:w="3422" w:type="dxa"/>
            <w:tcBorders>
              <w:top w:val="single" w:sz="4" w:space="0" w:color="000000"/>
              <w:left w:val="single" w:sz="4" w:space="0" w:color="000000"/>
              <w:bottom w:val="single" w:sz="4" w:space="0" w:color="000000"/>
            </w:tcBorders>
            <w:shd w:val="clear" w:color="auto" w:fill="auto"/>
          </w:tcPr>
          <w:p w14:paraId="6E9DF3C0" w14:textId="77777777" w:rsidR="00DF6937" w:rsidRPr="001C55DB" w:rsidRDefault="00DF6937" w:rsidP="001C55DB">
            <w:pPr>
              <w:pStyle w:val="Pedformtovantext"/>
              <w:snapToGrid w:val="0"/>
              <w:rPr>
                <w:sz w:val="24"/>
                <w:szCs w:val="24"/>
              </w:rPr>
            </w:pPr>
            <w:r w:rsidRPr="001C55DB">
              <w:rPr>
                <w:sz w:val="24"/>
                <w:szCs w:val="24"/>
              </w:rPr>
              <w:t xml:space="preserve">ČJS-5-5-04 uplatňuje účelné způsoby chování v situacích ohrožujících zdraví </w:t>
            </w:r>
          </w:p>
          <w:p w14:paraId="3C9D03D0" w14:textId="77777777" w:rsidR="00DF6937" w:rsidRPr="001C55DB" w:rsidRDefault="00DF6937" w:rsidP="001C55DB">
            <w:pPr>
              <w:pStyle w:val="Pedformtovantext"/>
              <w:rPr>
                <w:sz w:val="24"/>
                <w:szCs w:val="24"/>
              </w:rPr>
            </w:pPr>
            <w:r w:rsidRPr="001C55DB">
              <w:rPr>
                <w:sz w:val="24"/>
                <w:szCs w:val="24"/>
              </w:rPr>
              <w:t xml:space="preserve">a v modelových situacích simulujících mimořádné události; vnímá dopravní </w:t>
            </w:r>
          </w:p>
          <w:p w14:paraId="6EA80E2A" w14:textId="77777777" w:rsidR="00DF6937" w:rsidRPr="001C55DB" w:rsidRDefault="00DF6937" w:rsidP="001C55DB">
            <w:pPr>
              <w:pStyle w:val="Pedformtovantext"/>
              <w:rPr>
                <w:sz w:val="24"/>
                <w:szCs w:val="24"/>
              </w:rPr>
            </w:pPr>
            <w:r w:rsidRPr="001C55DB">
              <w:rPr>
                <w:sz w:val="24"/>
                <w:szCs w:val="24"/>
              </w:rPr>
              <w:t xml:space="preserve">situaci, správně ji vyhodnotí a vyvodí odpovídající závěry pro své chování </w:t>
            </w:r>
          </w:p>
          <w:p w14:paraId="403445A9" w14:textId="77777777" w:rsidR="00DF6937" w:rsidRDefault="00DF6937" w:rsidP="001C55DB">
            <w:pPr>
              <w:pStyle w:val="Pedformtovantext"/>
              <w:snapToGrid w:val="0"/>
            </w:pPr>
            <w:r w:rsidRPr="001C55DB">
              <w:rPr>
                <w:sz w:val="24"/>
                <w:szCs w:val="24"/>
              </w:rPr>
              <w:t>jako chodec a cyklista</w:t>
            </w:r>
            <w:r>
              <w:t xml:space="preserve"> </w:t>
            </w:r>
          </w:p>
        </w:tc>
        <w:tc>
          <w:tcPr>
            <w:tcW w:w="3139" w:type="dxa"/>
            <w:tcBorders>
              <w:top w:val="single" w:sz="4" w:space="0" w:color="000000"/>
              <w:left w:val="single" w:sz="4" w:space="0" w:color="000000"/>
              <w:bottom w:val="single" w:sz="4" w:space="0" w:color="000000"/>
            </w:tcBorders>
            <w:shd w:val="clear" w:color="auto" w:fill="auto"/>
          </w:tcPr>
          <w:p w14:paraId="30614D85" w14:textId="77777777" w:rsidR="00DF6937" w:rsidRDefault="00DF6937" w:rsidP="001C55DB">
            <w:pPr>
              <w:snapToGrid w:val="0"/>
              <w:rPr>
                <w:color w:val="000000"/>
              </w:rPr>
            </w:pPr>
            <w:r>
              <w:rPr>
                <w:color w:val="000000"/>
              </w:rPr>
              <w:t>-uplatňuje bezpečné a ohleduplné jednání v prostředcích hromadné přepravy a při akcích školy je uplatňuje</w:t>
            </w:r>
          </w:p>
          <w:p w14:paraId="1FE7BB17" w14:textId="77777777" w:rsidR="0084698A" w:rsidRDefault="0084698A" w:rsidP="001C55DB">
            <w:pPr>
              <w:snapToGrid w:val="0"/>
              <w:rPr>
                <w:color w:val="000000"/>
              </w:rPr>
            </w:pPr>
          </w:p>
          <w:p w14:paraId="180117AE" w14:textId="77777777" w:rsidR="0084698A" w:rsidRDefault="0084698A" w:rsidP="001C55DB">
            <w:pPr>
              <w:snapToGrid w:val="0"/>
              <w:rPr>
                <w:color w:val="000000"/>
              </w:rPr>
            </w:pPr>
          </w:p>
          <w:p w14:paraId="7CF63C22" w14:textId="77777777" w:rsidR="00DF6937" w:rsidRDefault="00DF6937" w:rsidP="001C55DB">
            <w:pPr>
              <w:snapToGrid w:val="0"/>
              <w:rPr>
                <w:color w:val="000000"/>
              </w:rPr>
            </w:pPr>
            <w:r>
              <w:rPr>
                <w:color w:val="000000"/>
              </w:rPr>
              <w:t xml:space="preserve">-v modelových situacích (vycházka, výlet) vyhodnotí </w:t>
            </w:r>
            <w:r w:rsidR="001C55DB">
              <w:rPr>
                <w:color w:val="000000"/>
              </w:rPr>
              <w:t>nebezpečná</w:t>
            </w:r>
            <w:r>
              <w:rPr>
                <w:color w:val="000000"/>
              </w:rPr>
              <w:t xml:space="preserve"> místa v silničním provozu a v hromadné dopravě, zvolí vhodný způsob bezpečného chování</w:t>
            </w:r>
          </w:p>
          <w:p w14:paraId="0D6DE0F6" w14:textId="77777777" w:rsidR="00DF6937" w:rsidRDefault="00DF6937" w:rsidP="001C55DB">
            <w:pPr>
              <w:snapToGrid w:val="0"/>
              <w:rPr>
                <w:color w:val="000000"/>
              </w:rPr>
            </w:pPr>
            <w:r>
              <w:rPr>
                <w:color w:val="000000"/>
              </w:rPr>
              <w:t xml:space="preserve">-prokazuje v situaci </w:t>
            </w:r>
            <w:r w:rsidR="001C55DB">
              <w:rPr>
                <w:color w:val="000000"/>
              </w:rPr>
              <w:t>dopravního</w:t>
            </w:r>
            <w:r>
              <w:rPr>
                <w:color w:val="000000"/>
              </w:rPr>
              <w:t xml:space="preserve"> hřiště bezpečné způsoby chování a jednání v roli cyklisty</w:t>
            </w:r>
          </w:p>
          <w:p w14:paraId="4B5BF38A" w14:textId="77777777" w:rsidR="00DF6937" w:rsidRDefault="00DF6937" w:rsidP="001C55DB">
            <w:pPr>
              <w:snapToGrid w:val="0"/>
              <w:rPr>
                <w:color w:val="000000"/>
              </w:rPr>
            </w:pPr>
            <w:r>
              <w:rPr>
                <w:color w:val="000000"/>
              </w:rPr>
              <w:t>-uvede základní ochranné prvky v silniční dopravě v roli chodce a cyklisty, cíleně je používá</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19ADB7D" w14:textId="77777777" w:rsidR="00DF6937" w:rsidRDefault="00DF6937" w:rsidP="001C55DB">
            <w:pPr>
              <w:snapToGrid w:val="0"/>
              <w:rPr>
                <w:color w:val="000000"/>
              </w:rPr>
            </w:pPr>
            <w:r>
              <w:rPr>
                <w:color w:val="000000"/>
              </w:rPr>
              <w:t>-osobní bezpeční</w:t>
            </w:r>
          </w:p>
          <w:p w14:paraId="4CE30288" w14:textId="77777777" w:rsidR="00DF6937" w:rsidRDefault="00DF6937" w:rsidP="001C55DB">
            <w:pPr>
              <w:snapToGrid w:val="0"/>
              <w:rPr>
                <w:color w:val="000000"/>
              </w:rPr>
            </w:pPr>
            <w:r>
              <w:rPr>
                <w:color w:val="000000"/>
              </w:rPr>
              <w:t>-bezpečné chování v rizikovém prostředí</w:t>
            </w:r>
          </w:p>
          <w:p w14:paraId="3BE4F71E" w14:textId="77777777" w:rsidR="0084698A" w:rsidRDefault="0084698A" w:rsidP="001C55DB">
            <w:pPr>
              <w:snapToGrid w:val="0"/>
              <w:rPr>
                <w:color w:val="000000"/>
              </w:rPr>
            </w:pPr>
          </w:p>
          <w:p w14:paraId="59E92053" w14:textId="77777777" w:rsidR="0084698A" w:rsidRDefault="0084698A" w:rsidP="001C55DB">
            <w:pPr>
              <w:snapToGrid w:val="0"/>
              <w:rPr>
                <w:color w:val="000000"/>
              </w:rPr>
            </w:pPr>
          </w:p>
          <w:p w14:paraId="5F89F59B" w14:textId="77777777" w:rsidR="0084698A" w:rsidRDefault="0084698A" w:rsidP="001C55DB">
            <w:pPr>
              <w:snapToGrid w:val="0"/>
              <w:rPr>
                <w:color w:val="000000"/>
              </w:rPr>
            </w:pPr>
          </w:p>
          <w:p w14:paraId="4AA012E6" w14:textId="77777777" w:rsidR="0084698A" w:rsidRDefault="0084698A" w:rsidP="001C55DB">
            <w:pPr>
              <w:snapToGrid w:val="0"/>
              <w:rPr>
                <w:color w:val="000000"/>
              </w:rPr>
            </w:pPr>
          </w:p>
          <w:p w14:paraId="7A01E85A" w14:textId="77777777" w:rsidR="00DF6937" w:rsidRDefault="00DF6937" w:rsidP="001C55DB">
            <w:pPr>
              <w:snapToGrid w:val="0"/>
              <w:rPr>
                <w:color w:val="000000"/>
              </w:rPr>
            </w:pPr>
            <w:r>
              <w:rPr>
                <w:color w:val="000000"/>
              </w:rPr>
              <w:t xml:space="preserve">-bezpečné chování v silničním provozu v roli chodce a </w:t>
            </w:r>
            <w:r w:rsidR="001C55DB">
              <w:rPr>
                <w:color w:val="000000"/>
              </w:rPr>
              <w:t>cyklisty</w:t>
            </w:r>
          </w:p>
          <w:p w14:paraId="363BCCFE" w14:textId="77777777" w:rsidR="00841BD0" w:rsidRDefault="00841BD0" w:rsidP="001C55DB">
            <w:pPr>
              <w:snapToGrid w:val="0"/>
              <w:rPr>
                <w:color w:val="000000"/>
              </w:rPr>
            </w:pPr>
          </w:p>
          <w:p w14:paraId="2F33EF56" w14:textId="77777777" w:rsidR="00DF6937" w:rsidRDefault="00DF6937" w:rsidP="001C55DB">
            <w:pPr>
              <w:snapToGrid w:val="0"/>
              <w:rPr>
                <w:color w:val="000000"/>
              </w:rPr>
            </w:pPr>
            <w:r>
              <w:rPr>
                <w:color w:val="000000"/>
              </w:rPr>
              <w:t xml:space="preserve">-krizové </w:t>
            </w:r>
            <w:r w:rsidR="001C55DB">
              <w:rPr>
                <w:color w:val="000000"/>
              </w:rPr>
              <w:t>situace</w:t>
            </w:r>
            <w:r>
              <w:rPr>
                <w:color w:val="000000"/>
              </w:rPr>
              <w:t xml:space="preserve"> (šikana, týrání, sexuální zneužívání, atd.), brutalita a jiné formy násilí v médiích</w:t>
            </w:r>
          </w:p>
          <w:p w14:paraId="76717F85" w14:textId="77777777" w:rsidR="00DF6937" w:rsidRDefault="00DF6937" w:rsidP="001C55DB">
            <w:pPr>
              <w:snapToGrid w:val="0"/>
              <w:rPr>
                <w:color w:val="000000"/>
              </w:rPr>
            </w:pPr>
            <w:r>
              <w:rPr>
                <w:color w:val="000000"/>
              </w:rPr>
              <w:t>-služby odborné pomoci</w:t>
            </w:r>
          </w:p>
          <w:p w14:paraId="7B3603E1" w14:textId="77777777" w:rsidR="00DF6937" w:rsidRDefault="00DF6937" w:rsidP="001C55DB">
            <w:pPr>
              <w:snapToGrid w:val="0"/>
              <w:rPr>
                <w:color w:val="000000"/>
              </w:rPr>
            </w:pPr>
            <w:r>
              <w:rPr>
                <w:color w:val="000000"/>
              </w:rPr>
              <w:t>-situace hromadného ohrožení – záplavy, požáry</w:t>
            </w:r>
          </w:p>
          <w:p w14:paraId="623FC499" w14:textId="77777777" w:rsidR="00DF6937" w:rsidRDefault="00DF6937" w:rsidP="001C55DB">
            <w:pPr>
              <w:snapToGrid w:val="0"/>
              <w:rPr>
                <w:color w:val="000000"/>
              </w:rPr>
            </w:pPr>
            <w:r>
              <w:rPr>
                <w:color w:val="000000"/>
              </w:rPr>
              <w:t>-mimořádné události a rizika ohrožení s nimi spojenými</w:t>
            </w:r>
          </w:p>
          <w:p w14:paraId="43661725" w14:textId="77777777" w:rsidR="00841BD0" w:rsidRDefault="00841BD0" w:rsidP="001C55DB">
            <w:pPr>
              <w:snapToGrid w:val="0"/>
              <w:rPr>
                <w:color w:val="000000"/>
              </w:rPr>
            </w:pPr>
          </w:p>
          <w:p w14:paraId="3E92C00E" w14:textId="77777777" w:rsidR="00DF6937" w:rsidRDefault="00DF6937" w:rsidP="001C55DB">
            <w:pPr>
              <w:snapToGrid w:val="0"/>
              <w:rPr>
                <w:color w:val="000000"/>
              </w:rPr>
            </w:pPr>
            <w:r>
              <w:rPr>
                <w:color w:val="000000"/>
              </w:rPr>
              <w:t xml:space="preserve">-postup v </w:t>
            </w:r>
            <w:r w:rsidR="001C55DB">
              <w:rPr>
                <w:color w:val="000000"/>
              </w:rPr>
              <w:t>případě</w:t>
            </w:r>
            <w:r>
              <w:rPr>
                <w:color w:val="000000"/>
              </w:rPr>
              <w:t xml:space="preserve"> ohrožení (varovný signál, evakuace, zkouška sirén), požáry (příčiny a prevence vzniku požárů, ochrana a evakuace při požáru)</w:t>
            </w:r>
          </w:p>
          <w:p w14:paraId="1EDEBC38" w14:textId="77777777" w:rsidR="00DF6937" w:rsidRDefault="00DF6937" w:rsidP="001C55DB">
            <w:pPr>
              <w:snapToGrid w:val="0"/>
              <w:rPr>
                <w:color w:val="000000"/>
              </w:rPr>
            </w:pPr>
            <w:r>
              <w:rPr>
                <w:color w:val="000000"/>
              </w:rPr>
              <w:t>-integrovaný záchranný systém</w:t>
            </w:r>
          </w:p>
        </w:tc>
      </w:tr>
    </w:tbl>
    <w:p w14:paraId="06B64C67" w14:textId="77777777" w:rsidR="00DF6937" w:rsidRDefault="00DF6937" w:rsidP="00DF6937"/>
    <w:p w14:paraId="1A9DBB60" w14:textId="77777777" w:rsidR="00DF6937" w:rsidRDefault="00DF6937" w:rsidP="00DF6937"/>
    <w:p w14:paraId="302A0EF1" w14:textId="77777777" w:rsidR="00DF6937" w:rsidRDefault="00DF6937" w:rsidP="00DF6937">
      <w:r>
        <w:t>Minimální doporučená úroveň pro úpravy očekávaných výstupů v rámci podpůrných opatření:</w:t>
      </w:r>
    </w:p>
    <w:p w14:paraId="2FE2DEB6" w14:textId="77777777" w:rsidR="00054764" w:rsidRDefault="00054764" w:rsidP="00DF6937"/>
    <w:tbl>
      <w:tblPr>
        <w:tblW w:w="0" w:type="auto"/>
        <w:tblInd w:w="-45" w:type="dxa"/>
        <w:tblLayout w:type="fixed"/>
        <w:tblLook w:val="0000" w:firstRow="0" w:lastRow="0" w:firstColumn="0" w:lastColumn="0" w:noHBand="0" w:noVBand="0"/>
      </w:tblPr>
      <w:tblGrid>
        <w:gridCol w:w="3422"/>
        <w:gridCol w:w="3139"/>
        <w:gridCol w:w="2975"/>
      </w:tblGrid>
      <w:tr w:rsidR="00DF6937" w14:paraId="0E68C1F5" w14:textId="77777777" w:rsidTr="001C55DB">
        <w:tc>
          <w:tcPr>
            <w:tcW w:w="3422" w:type="dxa"/>
            <w:tcBorders>
              <w:top w:val="single" w:sz="4" w:space="0" w:color="000000"/>
              <w:left w:val="single" w:sz="4" w:space="0" w:color="000000"/>
              <w:bottom w:val="single" w:sz="4" w:space="0" w:color="000000"/>
            </w:tcBorders>
            <w:shd w:val="clear" w:color="auto" w:fill="EEECE1"/>
          </w:tcPr>
          <w:p w14:paraId="588C0ED0" w14:textId="77777777" w:rsidR="00DF6937" w:rsidRDefault="00DF6937" w:rsidP="001C55DB">
            <w:pPr>
              <w:snapToGrid w:val="0"/>
            </w:pPr>
            <w:r>
              <w:t>RVP výstupy:</w:t>
            </w:r>
          </w:p>
          <w:p w14:paraId="1021248C"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6283C04F"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3759267" w14:textId="77777777" w:rsidR="00DF6937" w:rsidRDefault="00DF6937" w:rsidP="001C55DB">
            <w:pPr>
              <w:snapToGrid w:val="0"/>
            </w:pPr>
            <w:r>
              <w:t>Učivo:</w:t>
            </w:r>
          </w:p>
          <w:p w14:paraId="007E755B" w14:textId="77777777" w:rsidR="00DF6937" w:rsidRDefault="00DF6937" w:rsidP="001C55DB"/>
        </w:tc>
      </w:tr>
      <w:tr w:rsidR="00DF6937" w14:paraId="4A8C086D" w14:textId="77777777" w:rsidTr="001C55DB">
        <w:tc>
          <w:tcPr>
            <w:tcW w:w="3422" w:type="dxa"/>
            <w:tcBorders>
              <w:top w:val="single" w:sz="4" w:space="0" w:color="000000"/>
              <w:left w:val="single" w:sz="4" w:space="0" w:color="000000"/>
              <w:bottom w:val="single" w:sz="4" w:space="0" w:color="000000"/>
            </w:tcBorders>
            <w:shd w:val="clear" w:color="auto" w:fill="auto"/>
          </w:tcPr>
          <w:p w14:paraId="63E599B0" w14:textId="77777777" w:rsidR="00DF6937" w:rsidRPr="001C55DB" w:rsidRDefault="00DF6937" w:rsidP="001C55DB">
            <w:pPr>
              <w:pStyle w:val="Pedformtovantext"/>
              <w:snapToGrid w:val="0"/>
              <w:rPr>
                <w:i/>
                <w:sz w:val="24"/>
                <w:szCs w:val="24"/>
              </w:rPr>
            </w:pPr>
            <w:r w:rsidRPr="001C55DB">
              <w:rPr>
                <w:i/>
                <w:sz w:val="24"/>
                <w:szCs w:val="24"/>
              </w:rPr>
              <w:t xml:space="preserve">ČJS-5-5-01p uplatňuje základní znalosti, dovednosti a návyky související s preventivní </w:t>
            </w:r>
            <w:r w:rsidRPr="001C55DB">
              <w:rPr>
                <w:i/>
                <w:sz w:val="24"/>
                <w:szCs w:val="24"/>
              </w:rPr>
              <w:lastRenderedPageBreak/>
              <w:t xml:space="preserve">ochranou zdraví a zdravého životního stylu </w:t>
            </w:r>
          </w:p>
        </w:tc>
        <w:tc>
          <w:tcPr>
            <w:tcW w:w="3139" w:type="dxa"/>
            <w:tcBorders>
              <w:top w:val="single" w:sz="4" w:space="0" w:color="000000"/>
              <w:left w:val="single" w:sz="4" w:space="0" w:color="000000"/>
              <w:bottom w:val="single" w:sz="4" w:space="0" w:color="000000"/>
            </w:tcBorders>
            <w:shd w:val="clear" w:color="auto" w:fill="auto"/>
          </w:tcPr>
          <w:p w14:paraId="7A45D76D" w14:textId="77777777" w:rsidR="00DF6937" w:rsidRDefault="00DF6937" w:rsidP="001C55DB">
            <w:pPr>
              <w:snapToGrid w:val="0"/>
              <w:rPr>
                <w:color w:val="000000"/>
              </w:rPr>
            </w:pPr>
            <w:r>
              <w:rPr>
                <w:color w:val="000000"/>
              </w:rPr>
              <w:lastRenderedPageBreak/>
              <w:t xml:space="preserve">-uplatňuje základní znalosti, dovednosti a návyky související s preventivní </w:t>
            </w:r>
            <w:r>
              <w:rPr>
                <w:color w:val="000000"/>
              </w:rPr>
              <w:lastRenderedPageBreak/>
              <w:t>ochranou zdraví a zdravého životního stylu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4667B10" w14:textId="77777777" w:rsidR="00DF6937" w:rsidRDefault="00DF6937" w:rsidP="001C55DB">
            <w:pPr>
              <w:snapToGrid w:val="0"/>
              <w:rPr>
                <w:color w:val="000000"/>
              </w:rPr>
            </w:pPr>
            <w:r>
              <w:rPr>
                <w:color w:val="000000"/>
              </w:rPr>
              <w:lastRenderedPageBreak/>
              <w:t xml:space="preserve">-základní znalosti, dovednosti a návyky související s preventivní </w:t>
            </w:r>
            <w:r>
              <w:rPr>
                <w:color w:val="000000"/>
              </w:rPr>
              <w:lastRenderedPageBreak/>
              <w:t>ochranou zdraví a zdravého životního stylu</w:t>
            </w:r>
          </w:p>
        </w:tc>
      </w:tr>
      <w:tr w:rsidR="00DF6937" w14:paraId="021B9CD9" w14:textId="77777777" w:rsidTr="001C55DB">
        <w:tc>
          <w:tcPr>
            <w:tcW w:w="3422" w:type="dxa"/>
            <w:tcBorders>
              <w:top w:val="single" w:sz="4" w:space="0" w:color="000000"/>
              <w:left w:val="single" w:sz="4" w:space="0" w:color="000000"/>
              <w:bottom w:val="single" w:sz="4" w:space="0" w:color="000000"/>
            </w:tcBorders>
            <w:shd w:val="clear" w:color="auto" w:fill="auto"/>
          </w:tcPr>
          <w:p w14:paraId="792C21D9" w14:textId="77777777" w:rsidR="00DF6937" w:rsidRPr="001C55DB" w:rsidRDefault="00DF6937" w:rsidP="001C55DB">
            <w:pPr>
              <w:pStyle w:val="Pedformtovantext"/>
              <w:snapToGrid w:val="0"/>
              <w:rPr>
                <w:i/>
                <w:sz w:val="24"/>
                <w:szCs w:val="24"/>
              </w:rPr>
            </w:pPr>
            <w:r w:rsidRPr="001C55DB">
              <w:rPr>
                <w:i/>
                <w:sz w:val="24"/>
                <w:szCs w:val="24"/>
              </w:rPr>
              <w:lastRenderedPageBreak/>
              <w:t xml:space="preserve">ČJS-5-5-02p rozlišuje jednotlivé etapy lidského života </w:t>
            </w:r>
          </w:p>
        </w:tc>
        <w:tc>
          <w:tcPr>
            <w:tcW w:w="3139" w:type="dxa"/>
            <w:tcBorders>
              <w:top w:val="single" w:sz="4" w:space="0" w:color="000000"/>
              <w:left w:val="single" w:sz="4" w:space="0" w:color="000000"/>
              <w:bottom w:val="single" w:sz="4" w:space="0" w:color="000000"/>
            </w:tcBorders>
            <w:shd w:val="clear" w:color="auto" w:fill="auto"/>
          </w:tcPr>
          <w:p w14:paraId="2D1B8362" w14:textId="77777777" w:rsidR="00DF6937" w:rsidRDefault="00DF6937" w:rsidP="001C55DB">
            <w:pPr>
              <w:snapToGrid w:val="0"/>
              <w:rPr>
                <w:color w:val="000000"/>
              </w:rPr>
            </w:pPr>
            <w:r>
              <w:rPr>
                <w:color w:val="000000"/>
              </w:rPr>
              <w:t>-rozlišuje jednotlivé etapy lidského života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38C22B1" w14:textId="77777777" w:rsidR="00DF6937" w:rsidRDefault="00DF6937" w:rsidP="001C55DB">
            <w:pPr>
              <w:snapToGrid w:val="0"/>
              <w:rPr>
                <w:color w:val="000000"/>
              </w:rPr>
            </w:pPr>
            <w:r>
              <w:rPr>
                <w:color w:val="000000"/>
              </w:rPr>
              <w:t>-etapy lidského života</w:t>
            </w:r>
          </w:p>
        </w:tc>
      </w:tr>
      <w:tr w:rsidR="00DF6937" w14:paraId="6EB8EE3C" w14:textId="77777777" w:rsidTr="001C55DB">
        <w:tc>
          <w:tcPr>
            <w:tcW w:w="3422" w:type="dxa"/>
            <w:tcBorders>
              <w:top w:val="single" w:sz="4" w:space="0" w:color="000000"/>
              <w:left w:val="single" w:sz="4" w:space="0" w:color="000000"/>
              <w:bottom w:val="single" w:sz="4" w:space="0" w:color="000000"/>
            </w:tcBorders>
            <w:shd w:val="clear" w:color="auto" w:fill="auto"/>
          </w:tcPr>
          <w:p w14:paraId="785CDB50" w14:textId="77777777" w:rsidR="00DF6937" w:rsidRPr="001C55DB" w:rsidRDefault="00DF6937" w:rsidP="001C55DB">
            <w:pPr>
              <w:pStyle w:val="Pedformtovantext"/>
              <w:snapToGrid w:val="0"/>
              <w:rPr>
                <w:i/>
                <w:sz w:val="24"/>
                <w:szCs w:val="24"/>
              </w:rPr>
            </w:pPr>
            <w:r w:rsidRPr="001C55DB">
              <w:rPr>
                <w:i/>
                <w:sz w:val="24"/>
                <w:szCs w:val="24"/>
              </w:rPr>
              <w:t xml:space="preserve">ČJS-5-5-04p uplatňuje účelné způsoby chování v situacích ohrožujících zdraví </w:t>
            </w:r>
          </w:p>
          <w:p w14:paraId="1D568BE5" w14:textId="77777777" w:rsidR="00DF6937" w:rsidRPr="001C55DB" w:rsidRDefault="00DF6937" w:rsidP="001C55DB">
            <w:pPr>
              <w:pStyle w:val="Pedformtovantext"/>
              <w:snapToGrid w:val="0"/>
              <w:rPr>
                <w:i/>
                <w:sz w:val="24"/>
                <w:szCs w:val="24"/>
              </w:rPr>
            </w:pPr>
            <w:r w:rsidRPr="001C55DB">
              <w:rPr>
                <w:i/>
                <w:sz w:val="24"/>
                <w:szCs w:val="24"/>
              </w:rPr>
              <w:t xml:space="preserve">a v modelových situacích simulujících mimořádné události </w:t>
            </w:r>
          </w:p>
        </w:tc>
        <w:tc>
          <w:tcPr>
            <w:tcW w:w="3139" w:type="dxa"/>
            <w:tcBorders>
              <w:top w:val="single" w:sz="4" w:space="0" w:color="000000"/>
              <w:left w:val="single" w:sz="4" w:space="0" w:color="000000"/>
              <w:bottom w:val="single" w:sz="4" w:space="0" w:color="000000"/>
            </w:tcBorders>
            <w:shd w:val="clear" w:color="auto" w:fill="auto"/>
          </w:tcPr>
          <w:p w14:paraId="1C41961A" w14:textId="77777777" w:rsidR="00DF6937" w:rsidRDefault="00DF6937" w:rsidP="001C55DB">
            <w:pPr>
              <w:snapToGrid w:val="0"/>
              <w:rPr>
                <w:color w:val="000000"/>
              </w:rPr>
            </w:pPr>
            <w:r>
              <w:rPr>
                <w:color w:val="000000"/>
              </w:rPr>
              <w:t xml:space="preserve">-uplatňuje účelné způsoby chování v situacích ohrožujících zdraví a v modelových </w:t>
            </w:r>
            <w:r w:rsidR="001C55DB">
              <w:rPr>
                <w:color w:val="000000"/>
              </w:rPr>
              <w:t>situacích</w:t>
            </w:r>
            <w:r>
              <w:rPr>
                <w:color w:val="000000"/>
              </w:rPr>
              <w:t xml:space="preserve"> simulujících mimořádné události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B2828FB" w14:textId="77777777" w:rsidR="00DF6937" w:rsidRDefault="00DF6937" w:rsidP="001C55DB">
            <w:pPr>
              <w:snapToGrid w:val="0"/>
              <w:rPr>
                <w:color w:val="000000"/>
              </w:rPr>
            </w:pPr>
            <w:r>
              <w:rPr>
                <w:color w:val="000000"/>
              </w:rPr>
              <w:t>-způsoby chování v situacích ohrožujících zdraví a v modelových situacích simulujících mimořádné události</w:t>
            </w:r>
          </w:p>
        </w:tc>
      </w:tr>
      <w:tr w:rsidR="00DF6937" w14:paraId="431A8AEC" w14:textId="77777777" w:rsidTr="001C55DB">
        <w:tc>
          <w:tcPr>
            <w:tcW w:w="3422" w:type="dxa"/>
            <w:tcBorders>
              <w:top w:val="single" w:sz="4" w:space="0" w:color="000000"/>
              <w:left w:val="single" w:sz="4" w:space="0" w:color="000000"/>
              <w:bottom w:val="single" w:sz="4" w:space="0" w:color="000000"/>
            </w:tcBorders>
            <w:shd w:val="clear" w:color="auto" w:fill="auto"/>
          </w:tcPr>
          <w:p w14:paraId="479877D2" w14:textId="77777777" w:rsidR="00DF6937" w:rsidRPr="001C55DB" w:rsidRDefault="00DF6937" w:rsidP="001C55DB">
            <w:pPr>
              <w:pStyle w:val="Pedformtovantext"/>
              <w:snapToGrid w:val="0"/>
              <w:rPr>
                <w:i/>
                <w:sz w:val="24"/>
                <w:szCs w:val="24"/>
              </w:rPr>
            </w:pPr>
            <w:r w:rsidRPr="001C55DB">
              <w:rPr>
                <w:i/>
                <w:sz w:val="24"/>
                <w:szCs w:val="24"/>
              </w:rPr>
              <w:t xml:space="preserve">ČJS-5-5-04p uplatňuje základní pravidla silničního provozu pro cyklisty; správně vyhodnotí </w:t>
            </w:r>
          </w:p>
          <w:p w14:paraId="3F398F3A" w14:textId="77777777" w:rsidR="00DF6937" w:rsidRPr="001C55DB" w:rsidRDefault="00DF6937" w:rsidP="001C55DB">
            <w:pPr>
              <w:pStyle w:val="Pedformtovantext"/>
              <w:rPr>
                <w:i/>
                <w:sz w:val="24"/>
                <w:szCs w:val="24"/>
              </w:rPr>
            </w:pPr>
            <w:r w:rsidRPr="001C55DB">
              <w:rPr>
                <w:i/>
                <w:sz w:val="24"/>
                <w:szCs w:val="24"/>
              </w:rPr>
              <w:t xml:space="preserve">jednoduchou dopravní situaci na hřišti </w:t>
            </w:r>
          </w:p>
        </w:tc>
        <w:tc>
          <w:tcPr>
            <w:tcW w:w="3139" w:type="dxa"/>
            <w:tcBorders>
              <w:top w:val="single" w:sz="4" w:space="0" w:color="000000"/>
              <w:left w:val="single" w:sz="4" w:space="0" w:color="000000"/>
              <w:bottom w:val="single" w:sz="4" w:space="0" w:color="000000"/>
            </w:tcBorders>
            <w:shd w:val="clear" w:color="auto" w:fill="auto"/>
          </w:tcPr>
          <w:p w14:paraId="1E38790B" w14:textId="77777777" w:rsidR="00DF6937" w:rsidRDefault="00DF6937" w:rsidP="001C55DB">
            <w:pPr>
              <w:snapToGrid w:val="0"/>
              <w:rPr>
                <w:color w:val="000000"/>
              </w:rPr>
            </w:pPr>
            <w:r>
              <w:rPr>
                <w:color w:val="000000"/>
              </w:rPr>
              <w:t>-uplatňuje základní pravidla silničního provozu pro cyklisty; správně vyhodnotí jednoduchou dopravní situaci na hřišti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7884DB8" w14:textId="77777777" w:rsidR="00DF6937" w:rsidRDefault="00DF6937" w:rsidP="001C55DB">
            <w:pPr>
              <w:snapToGrid w:val="0"/>
              <w:rPr>
                <w:color w:val="000000"/>
              </w:rPr>
            </w:pPr>
            <w:r>
              <w:rPr>
                <w:color w:val="000000"/>
              </w:rPr>
              <w:t>-návykové látky</w:t>
            </w:r>
          </w:p>
        </w:tc>
      </w:tr>
      <w:tr w:rsidR="00DF6937" w14:paraId="5B7299B3" w14:textId="77777777" w:rsidTr="001C55DB">
        <w:tc>
          <w:tcPr>
            <w:tcW w:w="3422" w:type="dxa"/>
            <w:tcBorders>
              <w:top w:val="single" w:sz="4" w:space="0" w:color="000000"/>
              <w:left w:val="single" w:sz="4" w:space="0" w:color="000000"/>
              <w:bottom w:val="single" w:sz="4" w:space="0" w:color="000000"/>
            </w:tcBorders>
            <w:shd w:val="clear" w:color="auto" w:fill="auto"/>
          </w:tcPr>
          <w:p w14:paraId="6C505BF8" w14:textId="77777777" w:rsidR="00DF6937" w:rsidRPr="001C55DB" w:rsidRDefault="00DF6937" w:rsidP="001C55DB">
            <w:pPr>
              <w:pStyle w:val="Pedformtovantext"/>
              <w:snapToGrid w:val="0"/>
              <w:rPr>
                <w:i/>
                <w:sz w:val="24"/>
                <w:szCs w:val="24"/>
              </w:rPr>
            </w:pPr>
            <w:r w:rsidRPr="001C55DB">
              <w:rPr>
                <w:i/>
                <w:sz w:val="24"/>
                <w:szCs w:val="24"/>
              </w:rPr>
              <w:t xml:space="preserve">ČJS-5-5-05p odmítá návykové látky </w:t>
            </w:r>
          </w:p>
        </w:tc>
        <w:tc>
          <w:tcPr>
            <w:tcW w:w="3139" w:type="dxa"/>
            <w:tcBorders>
              <w:top w:val="single" w:sz="4" w:space="0" w:color="000000"/>
              <w:left w:val="single" w:sz="4" w:space="0" w:color="000000"/>
              <w:bottom w:val="single" w:sz="4" w:space="0" w:color="000000"/>
            </w:tcBorders>
            <w:shd w:val="clear" w:color="auto" w:fill="auto"/>
          </w:tcPr>
          <w:p w14:paraId="61E529EF" w14:textId="77777777" w:rsidR="00DF6937" w:rsidRDefault="00DF6937" w:rsidP="001C55DB">
            <w:pPr>
              <w:snapToGrid w:val="0"/>
              <w:rPr>
                <w:color w:val="000000"/>
              </w:rPr>
            </w:pPr>
            <w:r>
              <w:rPr>
                <w:color w:val="000000"/>
              </w:rPr>
              <w:t>-odmítá návykové látky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F86A4F2" w14:textId="77777777" w:rsidR="00DF6937" w:rsidRDefault="00DF6937" w:rsidP="001C55DB">
            <w:pPr>
              <w:snapToGrid w:val="0"/>
              <w:rPr>
                <w:color w:val="000000"/>
              </w:rPr>
            </w:pPr>
            <w:r>
              <w:rPr>
                <w:color w:val="000000"/>
              </w:rPr>
              <w:t>-návykové látky</w:t>
            </w:r>
          </w:p>
        </w:tc>
      </w:tr>
      <w:tr w:rsidR="00DF6937" w14:paraId="4F6E06E4" w14:textId="77777777" w:rsidTr="001C55DB">
        <w:tc>
          <w:tcPr>
            <w:tcW w:w="3422" w:type="dxa"/>
            <w:tcBorders>
              <w:top w:val="single" w:sz="4" w:space="0" w:color="000000"/>
              <w:left w:val="single" w:sz="4" w:space="0" w:color="000000"/>
              <w:bottom w:val="single" w:sz="4" w:space="0" w:color="000000"/>
            </w:tcBorders>
            <w:shd w:val="clear" w:color="auto" w:fill="auto"/>
          </w:tcPr>
          <w:p w14:paraId="567F544C" w14:textId="77777777" w:rsidR="00DF6937" w:rsidRPr="001C55DB" w:rsidRDefault="00DF6937" w:rsidP="001C55DB">
            <w:pPr>
              <w:pStyle w:val="Pedformtovantext"/>
              <w:snapToGrid w:val="0"/>
              <w:rPr>
                <w:i/>
                <w:sz w:val="24"/>
                <w:szCs w:val="24"/>
              </w:rPr>
            </w:pPr>
            <w:r w:rsidRPr="001C55DB">
              <w:rPr>
                <w:i/>
                <w:sz w:val="24"/>
                <w:szCs w:val="24"/>
              </w:rPr>
              <w:t xml:space="preserve">ČJS-5-5-07p ošetří drobná poranění a v případě nutnosti zajistí lékařskou pomoc </w:t>
            </w:r>
          </w:p>
        </w:tc>
        <w:tc>
          <w:tcPr>
            <w:tcW w:w="3139" w:type="dxa"/>
            <w:tcBorders>
              <w:top w:val="single" w:sz="4" w:space="0" w:color="000000"/>
              <w:left w:val="single" w:sz="4" w:space="0" w:color="000000"/>
              <w:bottom w:val="single" w:sz="4" w:space="0" w:color="000000"/>
            </w:tcBorders>
            <w:shd w:val="clear" w:color="auto" w:fill="auto"/>
          </w:tcPr>
          <w:p w14:paraId="6DD1D381" w14:textId="77777777" w:rsidR="00DF6937" w:rsidRDefault="00DF6937" w:rsidP="001C55DB">
            <w:pPr>
              <w:snapToGrid w:val="0"/>
              <w:rPr>
                <w:color w:val="000000"/>
              </w:rPr>
            </w:pPr>
            <w:r>
              <w:rPr>
                <w:color w:val="000000"/>
              </w:rPr>
              <w:t>-ošetří drobná poranění a v případě nutnosti zajistí lékařskou pomoc</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5ABEB49" w14:textId="77777777" w:rsidR="00DF6937" w:rsidRDefault="00DF6937" w:rsidP="001C55DB">
            <w:pPr>
              <w:snapToGrid w:val="0"/>
              <w:rPr>
                <w:color w:val="000000"/>
              </w:rPr>
            </w:pPr>
            <w:r>
              <w:rPr>
                <w:color w:val="000000"/>
              </w:rPr>
              <w:t>-ošetření drobných poranění, zajištění lékařské pomoci</w:t>
            </w:r>
          </w:p>
        </w:tc>
      </w:tr>
      <w:tr w:rsidR="00DF6937" w14:paraId="5C651911" w14:textId="77777777" w:rsidTr="001C55DB">
        <w:tc>
          <w:tcPr>
            <w:tcW w:w="3422" w:type="dxa"/>
            <w:tcBorders>
              <w:top w:val="single" w:sz="4" w:space="0" w:color="000000"/>
              <w:left w:val="single" w:sz="4" w:space="0" w:color="000000"/>
              <w:bottom w:val="single" w:sz="4" w:space="0" w:color="000000"/>
            </w:tcBorders>
            <w:shd w:val="clear" w:color="auto" w:fill="auto"/>
          </w:tcPr>
          <w:p w14:paraId="4B0B3B95" w14:textId="77777777" w:rsidR="00DF6937" w:rsidRPr="001C55DB" w:rsidRDefault="00DF6937" w:rsidP="001C55DB">
            <w:pPr>
              <w:pStyle w:val="Pedformtovantext"/>
              <w:snapToGrid w:val="0"/>
              <w:rPr>
                <w:i/>
                <w:sz w:val="24"/>
                <w:szCs w:val="24"/>
              </w:rPr>
            </w:pPr>
            <w:r w:rsidRPr="001C55DB">
              <w:rPr>
                <w:i/>
                <w:sz w:val="24"/>
                <w:szCs w:val="24"/>
              </w:rPr>
              <w:t xml:space="preserve">ČJS-5-5-08 uplatňuje ohleduplné chování k druhému pohlaví a orientuje se v bezpečných způsobech sexuálního chování mezi chlapci a děvčaty v daném věku </w:t>
            </w:r>
          </w:p>
        </w:tc>
        <w:tc>
          <w:tcPr>
            <w:tcW w:w="3139" w:type="dxa"/>
            <w:tcBorders>
              <w:top w:val="single" w:sz="4" w:space="0" w:color="000000"/>
              <w:left w:val="single" w:sz="4" w:space="0" w:color="000000"/>
              <w:bottom w:val="single" w:sz="4" w:space="0" w:color="000000"/>
            </w:tcBorders>
            <w:shd w:val="clear" w:color="auto" w:fill="auto"/>
          </w:tcPr>
          <w:p w14:paraId="08F9AC68" w14:textId="77777777" w:rsidR="00DF6937" w:rsidRDefault="00DF6937" w:rsidP="001C55DB">
            <w:pPr>
              <w:snapToGrid w:val="0"/>
              <w:rPr>
                <w:color w:val="000000"/>
              </w:rPr>
            </w:pPr>
            <w:r>
              <w:rPr>
                <w:color w:val="000000"/>
              </w:rPr>
              <w:t xml:space="preserve">-uplatňuje ohleduplné chování k druhému pohlaví a orientuje se v bezpečných způsobech sexuálního chování </w:t>
            </w:r>
            <w:r w:rsidR="001C55DB">
              <w:rPr>
                <w:color w:val="000000"/>
              </w:rPr>
              <w:t>me</w:t>
            </w:r>
            <w:r>
              <w:rPr>
                <w:color w:val="000000"/>
              </w:rPr>
              <w:t>zi chlapci a děvčaty v daném věku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D57CD1F" w14:textId="77777777" w:rsidR="00DF6937" w:rsidRDefault="00DF6937" w:rsidP="001C55DB">
            <w:pPr>
              <w:snapToGrid w:val="0"/>
              <w:rPr>
                <w:color w:val="000000"/>
              </w:rPr>
            </w:pPr>
            <w:r>
              <w:rPr>
                <w:color w:val="000000"/>
              </w:rPr>
              <w:t>-ohleduplné chování k druhému pohlaví a orientace v bezpečných způsobech sexuálního chování mezi chlapci a děvčaty v daném věku</w:t>
            </w:r>
          </w:p>
        </w:tc>
      </w:tr>
    </w:tbl>
    <w:p w14:paraId="2D7F964A" w14:textId="77777777" w:rsidR="00DF6937" w:rsidRDefault="00DF6937" w:rsidP="00DF6937"/>
    <w:p w14:paraId="12B56B0E" w14:textId="77777777" w:rsidR="00DF6937" w:rsidRDefault="00DF6937" w:rsidP="00DF693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C55DB" w:rsidRPr="001C55DB" w14:paraId="1693CC7D" w14:textId="77777777" w:rsidTr="0090119F">
        <w:trPr>
          <w:trHeight w:val="100"/>
        </w:trPr>
        <w:tc>
          <w:tcPr>
            <w:tcW w:w="9464" w:type="dxa"/>
            <w:shd w:val="clear" w:color="auto" w:fill="E7E6E6"/>
          </w:tcPr>
          <w:p w14:paraId="54D8A737" w14:textId="77777777" w:rsidR="001C55DB" w:rsidRPr="001C55DB" w:rsidRDefault="001C55DB" w:rsidP="001C55DB">
            <w:pPr>
              <w:suppressAutoHyphens w:val="0"/>
              <w:autoSpaceDE w:val="0"/>
              <w:autoSpaceDN w:val="0"/>
              <w:adjustRightInd w:val="0"/>
              <w:rPr>
                <w:color w:val="000000"/>
                <w:lang w:eastAsia="cs-CZ"/>
              </w:rPr>
            </w:pPr>
            <w:r w:rsidRPr="001C55DB">
              <w:rPr>
                <w:b/>
                <w:bCs/>
                <w:color w:val="000000"/>
                <w:lang w:eastAsia="cs-CZ"/>
              </w:rPr>
              <w:t xml:space="preserve">Průřezová témata, přesahy, souvislosti </w:t>
            </w:r>
          </w:p>
        </w:tc>
      </w:tr>
      <w:tr w:rsidR="001C55DB" w:rsidRPr="001C55DB" w14:paraId="2CD6E9A7" w14:textId="77777777" w:rsidTr="001C55DB">
        <w:trPr>
          <w:trHeight w:val="100"/>
        </w:trPr>
        <w:tc>
          <w:tcPr>
            <w:tcW w:w="9464" w:type="dxa"/>
          </w:tcPr>
          <w:p w14:paraId="3F189347"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Rozvoj schopností poznávání </w:t>
            </w:r>
          </w:p>
        </w:tc>
      </w:tr>
      <w:tr w:rsidR="001C55DB" w:rsidRPr="001C55DB" w14:paraId="4CA560BE" w14:textId="77777777" w:rsidTr="001C55DB">
        <w:trPr>
          <w:trHeight w:val="100"/>
        </w:trPr>
        <w:tc>
          <w:tcPr>
            <w:tcW w:w="9464" w:type="dxa"/>
          </w:tcPr>
          <w:p w14:paraId="4BCE83DC"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cvičení dovednosti zapamatování, řešení problémů, dovednosti pro učení a studium </w:t>
            </w:r>
          </w:p>
        </w:tc>
      </w:tr>
      <w:tr w:rsidR="001C55DB" w:rsidRPr="001C55DB" w14:paraId="031A82AF" w14:textId="77777777" w:rsidTr="001C55DB">
        <w:trPr>
          <w:trHeight w:val="100"/>
        </w:trPr>
        <w:tc>
          <w:tcPr>
            <w:tcW w:w="9464" w:type="dxa"/>
          </w:tcPr>
          <w:p w14:paraId="7F7D4059"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Seberegulace a </w:t>
            </w:r>
            <w:proofErr w:type="spellStart"/>
            <w:r w:rsidRPr="001C55DB">
              <w:rPr>
                <w:color w:val="000000"/>
                <w:lang w:eastAsia="cs-CZ"/>
              </w:rPr>
              <w:t>sebeorganizace</w:t>
            </w:r>
            <w:proofErr w:type="spellEnd"/>
            <w:r w:rsidRPr="001C55DB">
              <w:rPr>
                <w:color w:val="000000"/>
                <w:lang w:eastAsia="cs-CZ"/>
              </w:rPr>
              <w:t xml:space="preserve"> </w:t>
            </w:r>
          </w:p>
        </w:tc>
      </w:tr>
      <w:tr w:rsidR="001C55DB" w:rsidRPr="001C55DB" w14:paraId="3D310629" w14:textId="77777777" w:rsidTr="001C55DB">
        <w:trPr>
          <w:trHeight w:val="100"/>
        </w:trPr>
        <w:tc>
          <w:tcPr>
            <w:tcW w:w="9464" w:type="dxa"/>
          </w:tcPr>
          <w:p w14:paraId="2B1419DD"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organizace vlastního času, plánování učení a studia </w:t>
            </w:r>
          </w:p>
        </w:tc>
      </w:tr>
      <w:tr w:rsidR="001C55DB" w:rsidRPr="001C55DB" w14:paraId="76C67B76" w14:textId="77777777" w:rsidTr="001C55DB">
        <w:trPr>
          <w:trHeight w:val="100"/>
        </w:trPr>
        <w:tc>
          <w:tcPr>
            <w:tcW w:w="9464" w:type="dxa"/>
          </w:tcPr>
          <w:p w14:paraId="1CC61954"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Poznávání lidí </w:t>
            </w:r>
          </w:p>
        </w:tc>
      </w:tr>
      <w:tr w:rsidR="001C55DB" w:rsidRPr="001C55DB" w14:paraId="11BDD6E9" w14:textId="77777777" w:rsidTr="001C55DB">
        <w:trPr>
          <w:trHeight w:val="100"/>
        </w:trPr>
        <w:tc>
          <w:tcPr>
            <w:tcW w:w="9464" w:type="dxa"/>
          </w:tcPr>
          <w:p w14:paraId="377B56CD"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vzájemné poznávání se ve skupině/třídě </w:t>
            </w:r>
          </w:p>
        </w:tc>
      </w:tr>
      <w:tr w:rsidR="001C55DB" w:rsidRPr="001C55DB" w14:paraId="4A8C9210" w14:textId="77777777" w:rsidTr="001C55DB">
        <w:trPr>
          <w:trHeight w:val="100"/>
        </w:trPr>
        <w:tc>
          <w:tcPr>
            <w:tcW w:w="9464" w:type="dxa"/>
          </w:tcPr>
          <w:p w14:paraId="3AEA535B"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Komunikace </w:t>
            </w:r>
          </w:p>
        </w:tc>
      </w:tr>
      <w:tr w:rsidR="001C55DB" w:rsidRPr="001C55DB" w14:paraId="7465987B" w14:textId="77777777" w:rsidTr="001C55DB">
        <w:trPr>
          <w:trHeight w:val="100"/>
        </w:trPr>
        <w:tc>
          <w:tcPr>
            <w:tcW w:w="9464" w:type="dxa"/>
          </w:tcPr>
          <w:p w14:paraId="0DCC5F02" w14:textId="77777777" w:rsidR="001C55DB" w:rsidRPr="001C55DB" w:rsidRDefault="001C55DB" w:rsidP="001C55DB">
            <w:pPr>
              <w:suppressAutoHyphens w:val="0"/>
              <w:autoSpaceDE w:val="0"/>
              <w:autoSpaceDN w:val="0"/>
              <w:adjustRightInd w:val="0"/>
              <w:rPr>
                <w:color w:val="000000"/>
                <w:lang w:eastAsia="cs-CZ"/>
              </w:rPr>
            </w:pPr>
            <w:r w:rsidRPr="001C55DB">
              <w:rPr>
                <w:b/>
                <w:bCs/>
                <w:i/>
                <w:iCs/>
                <w:color w:val="000000"/>
                <w:lang w:eastAsia="cs-CZ"/>
              </w:rPr>
              <w:t xml:space="preserve">– </w:t>
            </w:r>
            <w:r w:rsidRPr="001C55DB">
              <w:rPr>
                <w:color w:val="000000"/>
                <w:lang w:eastAsia="cs-CZ"/>
              </w:rPr>
              <w:t xml:space="preserve">cvičení pozorování a empatického a aktivního naslouchání </w:t>
            </w:r>
          </w:p>
        </w:tc>
      </w:tr>
      <w:tr w:rsidR="001C55DB" w:rsidRPr="001C55DB" w14:paraId="694F6DCC" w14:textId="77777777" w:rsidTr="001C55DB">
        <w:trPr>
          <w:trHeight w:val="100"/>
        </w:trPr>
        <w:tc>
          <w:tcPr>
            <w:tcW w:w="9464" w:type="dxa"/>
          </w:tcPr>
          <w:p w14:paraId="78978ED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Kooperace a </w:t>
            </w:r>
            <w:proofErr w:type="spellStart"/>
            <w:r w:rsidRPr="001C55DB">
              <w:rPr>
                <w:color w:val="000000"/>
                <w:lang w:eastAsia="cs-CZ"/>
              </w:rPr>
              <w:t>kompetice</w:t>
            </w:r>
            <w:proofErr w:type="spellEnd"/>
            <w:r w:rsidRPr="001C55DB">
              <w:rPr>
                <w:color w:val="000000"/>
                <w:lang w:eastAsia="cs-CZ"/>
              </w:rPr>
              <w:t xml:space="preserve"> </w:t>
            </w:r>
          </w:p>
        </w:tc>
      </w:tr>
      <w:tr w:rsidR="001C55DB" w:rsidRPr="001C55DB" w14:paraId="167CF89A" w14:textId="77777777" w:rsidTr="001C55DB">
        <w:trPr>
          <w:trHeight w:val="222"/>
        </w:trPr>
        <w:tc>
          <w:tcPr>
            <w:tcW w:w="9464" w:type="dxa"/>
          </w:tcPr>
          <w:p w14:paraId="2734250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1C55DB" w:rsidRPr="001C55DB" w14:paraId="39EE4322" w14:textId="77777777" w:rsidTr="001C55DB">
        <w:trPr>
          <w:trHeight w:val="100"/>
        </w:trPr>
        <w:tc>
          <w:tcPr>
            <w:tcW w:w="9464" w:type="dxa"/>
          </w:tcPr>
          <w:p w14:paraId="5359DFDF"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Řešení problémů a rozhodovací dovednosti </w:t>
            </w:r>
          </w:p>
        </w:tc>
      </w:tr>
      <w:tr w:rsidR="001C55DB" w:rsidRPr="001C55DB" w14:paraId="7748D9EC" w14:textId="77777777" w:rsidTr="001C55DB">
        <w:trPr>
          <w:trHeight w:val="100"/>
        </w:trPr>
        <w:tc>
          <w:tcPr>
            <w:tcW w:w="9464" w:type="dxa"/>
          </w:tcPr>
          <w:p w14:paraId="0492300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dovednosti pro řešení problémů a rozhodování z hlediska různých typů problémů, zvládání učebních problémů vázaných na látku předmětů </w:t>
            </w:r>
          </w:p>
        </w:tc>
      </w:tr>
      <w:tr w:rsidR="001C55DB" w:rsidRPr="001C55DB" w14:paraId="0170AD82" w14:textId="77777777" w:rsidTr="001C55DB">
        <w:trPr>
          <w:trHeight w:val="100"/>
        </w:trPr>
        <w:tc>
          <w:tcPr>
            <w:tcW w:w="9464" w:type="dxa"/>
          </w:tcPr>
          <w:p w14:paraId="40DD3615"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OSOBNOSTNÍ A SOCIÁLNÍ VÝCHOVA - Hodnoty, postoje, praktická etika </w:t>
            </w:r>
          </w:p>
        </w:tc>
      </w:tr>
      <w:tr w:rsidR="001C55DB" w:rsidRPr="001C55DB" w14:paraId="1EE64CB3" w14:textId="77777777" w:rsidTr="001C55DB">
        <w:trPr>
          <w:trHeight w:val="100"/>
        </w:trPr>
        <w:tc>
          <w:tcPr>
            <w:tcW w:w="9464" w:type="dxa"/>
          </w:tcPr>
          <w:p w14:paraId="5ABCFA97"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 analýzy vlastních i cizích postojů a hodnot a jejich projevů v chování lidí </w:t>
            </w:r>
          </w:p>
        </w:tc>
      </w:tr>
      <w:tr w:rsidR="001C55DB" w:rsidRPr="001C55DB" w14:paraId="53CBFAD8" w14:textId="77777777" w:rsidTr="001C55DB">
        <w:trPr>
          <w:trHeight w:val="100"/>
        </w:trPr>
        <w:tc>
          <w:tcPr>
            <w:tcW w:w="9464" w:type="dxa"/>
          </w:tcPr>
          <w:p w14:paraId="041925CE" w14:textId="77777777" w:rsidR="001C55DB" w:rsidRPr="001C55DB" w:rsidRDefault="001C55DB" w:rsidP="001C55DB">
            <w:pPr>
              <w:suppressAutoHyphens w:val="0"/>
              <w:autoSpaceDE w:val="0"/>
              <w:autoSpaceDN w:val="0"/>
              <w:adjustRightInd w:val="0"/>
              <w:rPr>
                <w:color w:val="000000"/>
                <w:lang w:eastAsia="cs-CZ"/>
              </w:rPr>
            </w:pPr>
            <w:r w:rsidRPr="001C55DB">
              <w:rPr>
                <w:color w:val="000000"/>
                <w:lang w:eastAsia="cs-CZ"/>
              </w:rPr>
              <w:t xml:space="preserve">ENVIRONMENTÁLNÍ VÝCHOVA - Ekosystémy </w:t>
            </w:r>
          </w:p>
        </w:tc>
      </w:tr>
      <w:tr w:rsidR="001C55DB" w:rsidRPr="001C55DB" w14:paraId="1B10790B" w14:textId="77777777" w:rsidTr="001C55DB">
        <w:trPr>
          <w:trHeight w:val="100"/>
        </w:trPr>
        <w:tc>
          <w:tcPr>
            <w:tcW w:w="9464" w:type="dxa"/>
          </w:tcPr>
          <w:p w14:paraId="53631459" w14:textId="77777777" w:rsidR="001C55DB" w:rsidRPr="001C55DB" w:rsidRDefault="001C55DB" w:rsidP="001C55DB">
            <w:pPr>
              <w:suppressAutoHyphens w:val="0"/>
              <w:autoSpaceDE w:val="0"/>
              <w:autoSpaceDN w:val="0"/>
              <w:adjustRightInd w:val="0"/>
              <w:rPr>
                <w:color w:val="000000"/>
                <w:lang w:eastAsia="cs-CZ"/>
              </w:rPr>
            </w:pPr>
            <w:r w:rsidRPr="001C55DB">
              <w:rPr>
                <w:bCs/>
                <w:iCs/>
                <w:color w:val="000000"/>
                <w:lang w:eastAsia="cs-CZ"/>
              </w:rPr>
              <w:lastRenderedPageBreak/>
              <w:t xml:space="preserve">- </w:t>
            </w:r>
            <w:r w:rsidRPr="001C55DB">
              <w:rPr>
                <w:color w:val="000000"/>
                <w:lang w:eastAsia="cs-CZ"/>
              </w:rPr>
              <w:t xml:space="preserve">les (les v našem prostředí, produkční a mimoprodukční významy lesa), pole (význam, změny okolní krajiny vlivem člověka, způsoby hospodaření na nich, pole a jejich </w:t>
            </w:r>
          </w:p>
        </w:tc>
      </w:tr>
      <w:tr w:rsidR="001C55DB" w:rsidRPr="001C55DB" w14:paraId="44392250" w14:textId="77777777" w:rsidTr="001C55DB">
        <w:trPr>
          <w:trHeight w:val="100"/>
        </w:trPr>
        <w:tc>
          <w:tcPr>
            <w:tcW w:w="9464" w:type="dxa"/>
          </w:tcPr>
          <w:p w14:paraId="62006540"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okolí), vodní zdroje (lidské aktivity spojené s vodním hospodářstvím), lidské sídlo – město – vesnice, aplikace na místní podmínky), kulturní krajina (pochopení hlubokého ovlivnění přírody v průběhu vzniku civilizace až po dnešek) </w:t>
            </w:r>
          </w:p>
        </w:tc>
      </w:tr>
      <w:tr w:rsidR="001C55DB" w:rsidRPr="001C55DB" w14:paraId="41D7899B" w14:textId="77777777" w:rsidTr="001C55DB">
        <w:trPr>
          <w:trHeight w:val="100"/>
        </w:trPr>
        <w:tc>
          <w:tcPr>
            <w:tcW w:w="9464" w:type="dxa"/>
          </w:tcPr>
          <w:p w14:paraId="5EE63DA3"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ENVIRONMENTÁLNÍ VÝCHOVA - Základní podmínky života </w:t>
            </w:r>
          </w:p>
        </w:tc>
      </w:tr>
      <w:tr w:rsidR="001C55DB" w:rsidRPr="001C55DB" w14:paraId="59F2EA95" w14:textId="77777777" w:rsidTr="001C55DB">
        <w:trPr>
          <w:trHeight w:val="100"/>
        </w:trPr>
        <w:tc>
          <w:tcPr>
            <w:tcW w:w="9464" w:type="dxa"/>
          </w:tcPr>
          <w:p w14:paraId="04C6CEA9"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 ochrana biologických druhů, význam půdy, vody </w:t>
            </w:r>
          </w:p>
        </w:tc>
      </w:tr>
      <w:tr w:rsidR="001C55DB" w:rsidRPr="001C55DB" w14:paraId="3C4B4CF5" w14:textId="77777777" w:rsidTr="001C55DB">
        <w:trPr>
          <w:trHeight w:val="100"/>
        </w:trPr>
        <w:tc>
          <w:tcPr>
            <w:tcW w:w="9464" w:type="dxa"/>
          </w:tcPr>
          <w:p w14:paraId="571E3104"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ENVIRONMENTÁLNÍ VÝCHOVA - Lidské aktivity a problémy životního prostředí </w:t>
            </w:r>
          </w:p>
        </w:tc>
      </w:tr>
      <w:tr w:rsidR="001C55DB" w:rsidRPr="001C55DB" w14:paraId="76D24E48" w14:textId="77777777" w:rsidTr="001C55DB">
        <w:trPr>
          <w:trHeight w:val="100"/>
        </w:trPr>
        <w:tc>
          <w:tcPr>
            <w:tcW w:w="9464" w:type="dxa"/>
          </w:tcPr>
          <w:p w14:paraId="2FD41910"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 zemědělství a životní prostředí, ekologické zemědělství, Den Země </w:t>
            </w:r>
          </w:p>
        </w:tc>
      </w:tr>
      <w:tr w:rsidR="001C55DB" w:rsidRPr="001C55DB" w14:paraId="37B0265D" w14:textId="77777777" w:rsidTr="001C55DB">
        <w:trPr>
          <w:trHeight w:val="100"/>
        </w:trPr>
        <w:tc>
          <w:tcPr>
            <w:tcW w:w="9464" w:type="dxa"/>
          </w:tcPr>
          <w:p w14:paraId="7D120754"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ENVIRONMENTÁLNÍ VÝCHOVA - Vztah člověka k prostředí </w:t>
            </w:r>
          </w:p>
        </w:tc>
      </w:tr>
      <w:tr w:rsidR="001C55DB" w:rsidRPr="001C55DB" w14:paraId="76A357EA" w14:textId="77777777" w:rsidTr="001C55DB">
        <w:trPr>
          <w:trHeight w:val="100"/>
        </w:trPr>
        <w:tc>
          <w:tcPr>
            <w:tcW w:w="9464" w:type="dxa"/>
          </w:tcPr>
          <w:p w14:paraId="7BBC9992"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 příroda a kultura obce a její ochrana, zajišťování ochrany životního prostředí v obci </w:t>
            </w:r>
          </w:p>
          <w:p w14:paraId="0D5C6370"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 instituce, nevládní organizace </w:t>
            </w:r>
          </w:p>
          <w:p w14:paraId="2C5F7AA8"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 aktuální (lokální) ekologický problém (příklad problému, jeho příčina, důsledky, souvislosti, možnosti a způsoby řešení, hodnocení, vlastní názor, jeho zdůvodňování a prezentace) </w:t>
            </w:r>
          </w:p>
          <w:p w14:paraId="65F156FF" w14:textId="77777777" w:rsidR="001C55DB" w:rsidRPr="001C55DB" w:rsidRDefault="001C55DB" w:rsidP="001C55DB">
            <w:pPr>
              <w:suppressAutoHyphens w:val="0"/>
              <w:autoSpaceDE w:val="0"/>
              <w:autoSpaceDN w:val="0"/>
              <w:adjustRightInd w:val="0"/>
              <w:rPr>
                <w:bCs/>
                <w:iCs/>
                <w:color w:val="000000"/>
                <w:lang w:eastAsia="cs-CZ"/>
              </w:rPr>
            </w:pPr>
            <w:r w:rsidRPr="001C55DB">
              <w:rPr>
                <w:bCs/>
                <w:iCs/>
                <w:color w:val="000000"/>
                <w:lang w:eastAsia="cs-CZ"/>
              </w:rPr>
              <w:t xml:space="preserve">- prostředí a zdraví (rozmanitost vlivu prostředí na zdraví, možnosti a způsoby ochrany zdraví) </w:t>
            </w:r>
          </w:p>
        </w:tc>
      </w:tr>
    </w:tbl>
    <w:p w14:paraId="73709FB2" w14:textId="77777777" w:rsidR="00DF6937" w:rsidRDefault="00DF6937" w:rsidP="00DF6937"/>
    <w:p w14:paraId="42AB5AE3" w14:textId="77777777" w:rsidR="001C55DB" w:rsidRDefault="001C55DB" w:rsidP="00DF6937"/>
    <w:p w14:paraId="42CA8D9B" w14:textId="77777777" w:rsidR="00DF6937" w:rsidRDefault="00DF6937" w:rsidP="00DF6937"/>
    <w:p w14:paraId="272890E2" w14:textId="77777777" w:rsidR="00054764" w:rsidRDefault="00054764">
      <w:pPr>
        <w:suppressAutoHyphens w:val="0"/>
        <w:rPr>
          <w:b/>
          <w:bCs/>
          <w:iCs/>
          <w:color w:val="000000"/>
          <w:lang w:eastAsia="cs-CZ"/>
        </w:rPr>
      </w:pPr>
      <w:r>
        <w:rPr>
          <w:b/>
          <w:bCs/>
          <w:iCs/>
        </w:rPr>
        <w:br w:type="page"/>
      </w:r>
    </w:p>
    <w:p w14:paraId="6FA756A9" w14:textId="2D86CB0E" w:rsidR="00DF6937" w:rsidRDefault="00DF6937" w:rsidP="00DF6937">
      <w:pPr>
        <w:pStyle w:val="Default"/>
        <w:rPr>
          <w:b/>
          <w:bCs/>
          <w:iCs/>
        </w:rPr>
      </w:pPr>
      <w:r>
        <w:rPr>
          <w:b/>
          <w:bCs/>
          <w:iCs/>
        </w:rPr>
        <w:lastRenderedPageBreak/>
        <w:t>Očekávané výstupy pro 5.ročník, PŘÍRODOVĚDA</w:t>
      </w:r>
    </w:p>
    <w:p w14:paraId="01B48C0E" w14:textId="77777777" w:rsidR="00DF6937" w:rsidRDefault="00DF6937" w:rsidP="00DF6937"/>
    <w:p w14:paraId="066DB5E7" w14:textId="77777777" w:rsidR="00DF6937" w:rsidRDefault="00DF6937" w:rsidP="00DF6937">
      <w:pPr>
        <w:rPr>
          <w:b/>
          <w:bCs/>
        </w:rPr>
      </w:pPr>
      <w:r>
        <w:rPr>
          <w:b/>
          <w:bCs/>
        </w:rPr>
        <w:t>Místo, kde žijeme</w:t>
      </w:r>
    </w:p>
    <w:p w14:paraId="39E816F8" w14:textId="77777777" w:rsidR="00DF6937" w:rsidRDefault="00DF6937" w:rsidP="00DF6937"/>
    <w:tbl>
      <w:tblPr>
        <w:tblW w:w="0" w:type="auto"/>
        <w:tblInd w:w="-45" w:type="dxa"/>
        <w:tblLayout w:type="fixed"/>
        <w:tblLook w:val="0000" w:firstRow="0" w:lastRow="0" w:firstColumn="0" w:lastColumn="0" w:noHBand="0" w:noVBand="0"/>
      </w:tblPr>
      <w:tblGrid>
        <w:gridCol w:w="3422"/>
        <w:gridCol w:w="3139"/>
        <w:gridCol w:w="2975"/>
      </w:tblGrid>
      <w:tr w:rsidR="00DF6937" w14:paraId="47F2D0AE" w14:textId="77777777" w:rsidTr="001C55DB">
        <w:tc>
          <w:tcPr>
            <w:tcW w:w="3422" w:type="dxa"/>
            <w:tcBorders>
              <w:top w:val="single" w:sz="4" w:space="0" w:color="000000"/>
              <w:left w:val="single" w:sz="4" w:space="0" w:color="000000"/>
              <w:bottom w:val="single" w:sz="4" w:space="0" w:color="000000"/>
            </w:tcBorders>
            <w:shd w:val="clear" w:color="auto" w:fill="EEECE1"/>
          </w:tcPr>
          <w:p w14:paraId="17C5ED79" w14:textId="77777777" w:rsidR="00DF6937" w:rsidRDefault="00DF6937" w:rsidP="001C55DB">
            <w:pPr>
              <w:snapToGrid w:val="0"/>
            </w:pPr>
            <w:r>
              <w:t>RVP výstupy:</w:t>
            </w:r>
          </w:p>
          <w:p w14:paraId="1F33E6CB"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529B730"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C65842E" w14:textId="77777777" w:rsidR="00DF6937" w:rsidRDefault="00DF6937" w:rsidP="001C55DB">
            <w:pPr>
              <w:snapToGrid w:val="0"/>
            </w:pPr>
            <w:r>
              <w:t>Učivo:</w:t>
            </w:r>
          </w:p>
          <w:p w14:paraId="6D8CA715" w14:textId="77777777" w:rsidR="00DF6937" w:rsidRDefault="00DF6937" w:rsidP="001C55DB"/>
        </w:tc>
      </w:tr>
      <w:tr w:rsidR="00DF6937" w14:paraId="02C12110" w14:textId="77777777" w:rsidTr="001C55DB">
        <w:tc>
          <w:tcPr>
            <w:tcW w:w="3422" w:type="dxa"/>
            <w:tcBorders>
              <w:top w:val="single" w:sz="4" w:space="0" w:color="000000"/>
              <w:left w:val="single" w:sz="4" w:space="0" w:color="000000"/>
              <w:bottom w:val="single" w:sz="4" w:space="0" w:color="000000"/>
            </w:tcBorders>
            <w:shd w:val="clear" w:color="auto" w:fill="auto"/>
          </w:tcPr>
          <w:p w14:paraId="493C8D62" w14:textId="77777777" w:rsidR="00DF6937" w:rsidRPr="001C55DB" w:rsidRDefault="00DF6937" w:rsidP="001C55DB">
            <w:pPr>
              <w:pStyle w:val="Pedformtovantext"/>
              <w:snapToGrid w:val="0"/>
              <w:rPr>
                <w:sz w:val="24"/>
                <w:szCs w:val="24"/>
              </w:rPr>
            </w:pPr>
            <w:r w:rsidRPr="001C55DB">
              <w:rPr>
                <w:sz w:val="24"/>
                <w:szCs w:val="24"/>
              </w:rPr>
              <w:t xml:space="preserve">ČJS-5-4-01 objevuje a zjišťuje propojenost prvků živé a neživé přírody, princip rovnováhy přírody a nachází souvislosti mezi konečným vzhledem přírody a činností člověka </w:t>
            </w:r>
          </w:p>
        </w:tc>
        <w:tc>
          <w:tcPr>
            <w:tcW w:w="3139" w:type="dxa"/>
            <w:tcBorders>
              <w:top w:val="single" w:sz="4" w:space="0" w:color="000000"/>
              <w:left w:val="single" w:sz="4" w:space="0" w:color="000000"/>
              <w:bottom w:val="single" w:sz="4" w:space="0" w:color="000000"/>
            </w:tcBorders>
            <w:shd w:val="clear" w:color="auto" w:fill="auto"/>
          </w:tcPr>
          <w:p w14:paraId="3308D134" w14:textId="77777777" w:rsidR="00DF6937" w:rsidRDefault="00DF6937" w:rsidP="001C55DB">
            <w:pPr>
              <w:pStyle w:val="Default"/>
              <w:snapToGrid w:val="0"/>
              <w:rPr>
                <w:iCs/>
              </w:rPr>
            </w:pPr>
            <w:r>
              <w:rPr>
                <w:iCs/>
              </w:rPr>
              <w:t>-objevuje a zjišťuje propojenost prvků živé a neživé přírody, princip rovnováhy přírody a nachází souvislosti mezi konečným vzhledem přírody a činností člověka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44E813E" w14:textId="77777777" w:rsidR="00DF6937" w:rsidRDefault="00DF6937" w:rsidP="001C55DB">
            <w:pPr>
              <w:pStyle w:val="Default"/>
              <w:snapToGrid w:val="0"/>
              <w:rPr>
                <w:iCs/>
              </w:rPr>
            </w:pPr>
            <w:r>
              <w:rPr>
                <w:iCs/>
              </w:rPr>
              <w:t>-nerosty a horniny, půda – některé hospodářsky významné horniny nerosty, zvětrávání, vznik, složení půdy a její význam</w:t>
            </w:r>
          </w:p>
        </w:tc>
      </w:tr>
      <w:tr w:rsidR="00DF6937" w14:paraId="4458D7B8" w14:textId="77777777" w:rsidTr="001C55DB">
        <w:tc>
          <w:tcPr>
            <w:tcW w:w="3422" w:type="dxa"/>
            <w:tcBorders>
              <w:top w:val="single" w:sz="4" w:space="0" w:color="000000"/>
              <w:left w:val="single" w:sz="4" w:space="0" w:color="000000"/>
              <w:bottom w:val="single" w:sz="4" w:space="0" w:color="000000"/>
            </w:tcBorders>
            <w:shd w:val="clear" w:color="auto" w:fill="auto"/>
          </w:tcPr>
          <w:p w14:paraId="461E07E7" w14:textId="77777777" w:rsidR="00DF6937" w:rsidRPr="001C55DB" w:rsidRDefault="00DF6937" w:rsidP="001C55DB">
            <w:pPr>
              <w:pStyle w:val="Pedformtovantext"/>
              <w:snapToGrid w:val="0"/>
              <w:rPr>
                <w:sz w:val="24"/>
                <w:szCs w:val="24"/>
              </w:rPr>
            </w:pPr>
            <w:r w:rsidRPr="001C55DB">
              <w:rPr>
                <w:sz w:val="24"/>
                <w:szCs w:val="24"/>
              </w:rPr>
              <w:t xml:space="preserve">ČJS-5-4-02 vysvětlí na základě elementárních poznatků o Zemi jako součásti vesmíru souvislost s rozdělením času a střídáním ročních období </w:t>
            </w:r>
          </w:p>
        </w:tc>
        <w:tc>
          <w:tcPr>
            <w:tcW w:w="3139" w:type="dxa"/>
            <w:tcBorders>
              <w:top w:val="single" w:sz="4" w:space="0" w:color="000000"/>
              <w:left w:val="single" w:sz="4" w:space="0" w:color="000000"/>
              <w:bottom w:val="single" w:sz="4" w:space="0" w:color="000000"/>
            </w:tcBorders>
            <w:shd w:val="clear" w:color="auto" w:fill="auto"/>
          </w:tcPr>
          <w:p w14:paraId="0921FF64" w14:textId="77777777" w:rsidR="00DF6937" w:rsidRDefault="00DF6937" w:rsidP="001C55DB">
            <w:pPr>
              <w:pStyle w:val="Default"/>
              <w:snapToGrid w:val="0"/>
              <w:rPr>
                <w:iCs/>
              </w:rPr>
            </w:pPr>
            <w:r>
              <w:rPr>
                <w:iCs/>
              </w:rPr>
              <w:t>-vysvětlí na základě elementárních poznatků o Zemi jako součást vesmíru souvislost s rozdělením času a střídáním ročních období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84F5AF8" w14:textId="77777777" w:rsidR="00DF6937" w:rsidRDefault="00DF6937" w:rsidP="001C55DB">
            <w:pPr>
              <w:pStyle w:val="Default"/>
              <w:snapToGrid w:val="0"/>
              <w:rPr>
                <w:iCs/>
              </w:rPr>
            </w:pPr>
            <w:r>
              <w:rPr>
                <w:iCs/>
              </w:rPr>
              <w:t>-vesmír a Země</w:t>
            </w:r>
          </w:p>
          <w:p w14:paraId="1761CC6A" w14:textId="77777777" w:rsidR="00DF6937" w:rsidRDefault="00DF6937" w:rsidP="001C55DB">
            <w:pPr>
              <w:pStyle w:val="Default"/>
              <w:snapToGrid w:val="0"/>
              <w:rPr>
                <w:iCs/>
              </w:rPr>
            </w:pPr>
            <w:r>
              <w:rPr>
                <w:iCs/>
              </w:rPr>
              <w:t>-planety Sluneční soustavy</w:t>
            </w:r>
          </w:p>
          <w:p w14:paraId="1DEBBCC7" w14:textId="77777777" w:rsidR="00DF6937" w:rsidRDefault="00DF6937" w:rsidP="001C55DB">
            <w:pPr>
              <w:pStyle w:val="Default"/>
              <w:snapToGrid w:val="0"/>
              <w:rPr>
                <w:iCs/>
              </w:rPr>
            </w:pPr>
            <w:r>
              <w:rPr>
                <w:iCs/>
              </w:rPr>
              <w:t xml:space="preserve">-vesmírná tělesa (planeta, družice, </w:t>
            </w:r>
            <w:r w:rsidR="00841BD0">
              <w:rPr>
                <w:iCs/>
              </w:rPr>
              <w:t>h</w:t>
            </w:r>
            <w:r>
              <w:rPr>
                <w:iCs/>
              </w:rPr>
              <w:t>vězda, kometa, meteorit, vesmírný šrot)</w:t>
            </w:r>
          </w:p>
          <w:p w14:paraId="77B5CF98" w14:textId="77777777" w:rsidR="00DF6937" w:rsidRDefault="00DF6937" w:rsidP="001C55DB">
            <w:pPr>
              <w:pStyle w:val="Default"/>
              <w:snapToGrid w:val="0"/>
              <w:rPr>
                <w:iCs/>
              </w:rPr>
            </w:pPr>
            <w:r>
              <w:rPr>
                <w:iCs/>
              </w:rPr>
              <w:t>-den a noc planety Země</w:t>
            </w:r>
          </w:p>
          <w:p w14:paraId="14E9E7FE" w14:textId="77777777" w:rsidR="00DF6937" w:rsidRDefault="00DF6937" w:rsidP="001C55DB">
            <w:pPr>
              <w:pStyle w:val="Default"/>
              <w:snapToGrid w:val="0"/>
              <w:rPr>
                <w:iCs/>
              </w:rPr>
            </w:pPr>
            <w:r>
              <w:rPr>
                <w:iCs/>
              </w:rPr>
              <w:t>-roční období</w:t>
            </w:r>
          </w:p>
          <w:p w14:paraId="6C75B2CB" w14:textId="77777777" w:rsidR="00841BD0" w:rsidRDefault="00841BD0" w:rsidP="001C55DB">
            <w:pPr>
              <w:pStyle w:val="Default"/>
              <w:snapToGrid w:val="0"/>
              <w:rPr>
                <w:iCs/>
              </w:rPr>
            </w:pPr>
          </w:p>
          <w:p w14:paraId="7A59066F" w14:textId="77777777" w:rsidR="00DF6937" w:rsidRDefault="00DF6937" w:rsidP="001C55DB">
            <w:pPr>
              <w:pStyle w:val="Default"/>
              <w:snapToGrid w:val="0"/>
              <w:rPr>
                <w:iCs/>
              </w:rPr>
            </w:pPr>
            <w:r>
              <w:rPr>
                <w:iCs/>
              </w:rPr>
              <w:t>-environmentální výchova</w:t>
            </w:r>
          </w:p>
        </w:tc>
      </w:tr>
      <w:tr w:rsidR="00DF6937" w14:paraId="24B9F18A" w14:textId="77777777" w:rsidTr="001C55DB">
        <w:tc>
          <w:tcPr>
            <w:tcW w:w="3422" w:type="dxa"/>
            <w:tcBorders>
              <w:top w:val="single" w:sz="4" w:space="0" w:color="000000"/>
              <w:left w:val="single" w:sz="4" w:space="0" w:color="000000"/>
              <w:bottom w:val="single" w:sz="4" w:space="0" w:color="000000"/>
            </w:tcBorders>
            <w:shd w:val="clear" w:color="auto" w:fill="auto"/>
          </w:tcPr>
          <w:p w14:paraId="1F589060" w14:textId="77777777" w:rsidR="00DF6937" w:rsidRPr="001C55DB" w:rsidRDefault="00DF6937" w:rsidP="001C55DB">
            <w:pPr>
              <w:pStyle w:val="Pedformtovantext"/>
              <w:snapToGrid w:val="0"/>
              <w:rPr>
                <w:sz w:val="24"/>
                <w:szCs w:val="24"/>
              </w:rPr>
            </w:pPr>
            <w:r w:rsidRPr="001C55DB">
              <w:rPr>
                <w:sz w:val="24"/>
                <w:szCs w:val="24"/>
              </w:rPr>
              <w:t xml:space="preserve">ČJS-5-4-04 porovnává na základě pozorování základní projevy života na konkrétních organismech, prakticky třídí organismy do známých skupin, využívá k tomu i jednoduché klíče a atlasy </w:t>
            </w:r>
          </w:p>
        </w:tc>
        <w:tc>
          <w:tcPr>
            <w:tcW w:w="3139" w:type="dxa"/>
            <w:tcBorders>
              <w:top w:val="single" w:sz="4" w:space="0" w:color="000000"/>
              <w:left w:val="single" w:sz="4" w:space="0" w:color="000000"/>
              <w:bottom w:val="single" w:sz="4" w:space="0" w:color="000000"/>
            </w:tcBorders>
            <w:shd w:val="clear" w:color="auto" w:fill="auto"/>
          </w:tcPr>
          <w:p w14:paraId="23A7873F" w14:textId="77777777" w:rsidR="00DF6937" w:rsidRDefault="00DF6937" w:rsidP="001C55DB">
            <w:pPr>
              <w:pStyle w:val="Default"/>
              <w:snapToGrid w:val="0"/>
              <w:rPr>
                <w:iCs/>
              </w:rPr>
            </w:pPr>
            <w:r>
              <w:rPr>
                <w:iCs/>
              </w:rPr>
              <w:t>-prakticky třídí organismy do známých skupin</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CFC4397" w14:textId="77777777" w:rsidR="00DF6937" w:rsidRDefault="00DF6937" w:rsidP="001C55DB">
            <w:pPr>
              <w:pStyle w:val="Default"/>
              <w:snapToGrid w:val="0"/>
              <w:rPr>
                <w:iCs/>
              </w:rPr>
            </w:pPr>
            <w:r>
              <w:rPr>
                <w:iCs/>
              </w:rPr>
              <w:t>-třídění živých organismů</w:t>
            </w:r>
          </w:p>
        </w:tc>
      </w:tr>
      <w:tr w:rsidR="00DF6937" w14:paraId="2CEA6354" w14:textId="77777777" w:rsidTr="001C55DB">
        <w:tc>
          <w:tcPr>
            <w:tcW w:w="3422" w:type="dxa"/>
            <w:tcBorders>
              <w:top w:val="single" w:sz="4" w:space="0" w:color="000000"/>
              <w:left w:val="single" w:sz="4" w:space="0" w:color="000000"/>
              <w:bottom w:val="single" w:sz="4" w:space="0" w:color="000000"/>
            </w:tcBorders>
            <w:shd w:val="clear" w:color="auto" w:fill="auto"/>
          </w:tcPr>
          <w:p w14:paraId="0C741460" w14:textId="77777777" w:rsidR="00DF6937" w:rsidRPr="001C55DB" w:rsidRDefault="00DF6937" w:rsidP="001C55DB">
            <w:pPr>
              <w:pStyle w:val="Pedformtovantext"/>
              <w:snapToGrid w:val="0"/>
              <w:rPr>
                <w:sz w:val="24"/>
                <w:szCs w:val="24"/>
              </w:rPr>
            </w:pPr>
            <w:r w:rsidRPr="001C55DB">
              <w:rPr>
                <w:sz w:val="24"/>
                <w:szCs w:val="24"/>
              </w:rPr>
              <w:t xml:space="preserve">ČJS-5-4-05 zhodnotí některé konkrétní činnosti člověka v přírodě a rozlišuje aktivity, které mohou prostředí i zdraví člověka podporovat nebo poškozovat </w:t>
            </w:r>
          </w:p>
        </w:tc>
        <w:tc>
          <w:tcPr>
            <w:tcW w:w="3139" w:type="dxa"/>
            <w:tcBorders>
              <w:top w:val="single" w:sz="4" w:space="0" w:color="000000"/>
              <w:left w:val="single" w:sz="4" w:space="0" w:color="000000"/>
              <w:bottom w:val="single" w:sz="4" w:space="0" w:color="000000"/>
            </w:tcBorders>
            <w:shd w:val="clear" w:color="auto" w:fill="auto"/>
          </w:tcPr>
          <w:p w14:paraId="5C3E6729" w14:textId="77777777" w:rsidR="00DF6937" w:rsidRDefault="00DF6937" w:rsidP="001C55DB">
            <w:pPr>
              <w:pStyle w:val="Default"/>
              <w:snapToGrid w:val="0"/>
              <w:rPr>
                <w:iCs/>
              </w:rPr>
            </w:pPr>
            <w:r>
              <w:rPr>
                <w:iCs/>
              </w:rPr>
              <w:t>-zhodnotí některé konkrétní činnosti člověka v přírodě a rozlišuje aktivity, které mohou prostředí i zdraví člověka podporovat nebo poškozovat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1088A40" w14:textId="77777777" w:rsidR="00DF6937" w:rsidRDefault="00DF6937" w:rsidP="001C55DB">
            <w:pPr>
              <w:pStyle w:val="Default"/>
              <w:snapToGrid w:val="0"/>
              <w:rPr>
                <w:iCs/>
              </w:rPr>
            </w:pPr>
            <w:r>
              <w:rPr>
                <w:iCs/>
              </w:rPr>
              <w:t>-člověk a lidské výtvory</w:t>
            </w:r>
          </w:p>
          <w:p w14:paraId="1FACAAD8" w14:textId="77777777" w:rsidR="00DF6937" w:rsidRDefault="00DF6937" w:rsidP="001C55DB">
            <w:pPr>
              <w:pStyle w:val="Default"/>
              <w:snapToGrid w:val="0"/>
              <w:rPr>
                <w:iCs/>
              </w:rPr>
            </w:pPr>
            <w:r>
              <w:rPr>
                <w:iCs/>
              </w:rPr>
              <w:t>-ohleduplné chování k přírodě a ochrana přírody</w:t>
            </w:r>
          </w:p>
          <w:p w14:paraId="3E22E208" w14:textId="77777777" w:rsidR="00DF6937" w:rsidRDefault="00DF6937" w:rsidP="001C55DB">
            <w:pPr>
              <w:pStyle w:val="Default"/>
              <w:snapToGrid w:val="0"/>
              <w:rPr>
                <w:iCs/>
              </w:rPr>
            </w:pPr>
            <w:r>
              <w:rPr>
                <w:iCs/>
              </w:rPr>
              <w:t>-odpovědnost lidí, ochrana a tvorba životního prostředí</w:t>
            </w:r>
          </w:p>
          <w:p w14:paraId="5B462445" w14:textId="77777777" w:rsidR="00DF6937" w:rsidRDefault="00DF6937" w:rsidP="001C55DB">
            <w:pPr>
              <w:pStyle w:val="Default"/>
              <w:snapToGrid w:val="0"/>
              <w:rPr>
                <w:iCs/>
              </w:rPr>
            </w:pPr>
            <w:r>
              <w:rPr>
                <w:iCs/>
              </w:rPr>
              <w:t>-likvidace odpadů, živelné pohromy a ekologické katastrofy</w:t>
            </w:r>
          </w:p>
        </w:tc>
      </w:tr>
      <w:tr w:rsidR="00DF6937" w14:paraId="07804C41" w14:textId="77777777" w:rsidTr="001C55DB">
        <w:tc>
          <w:tcPr>
            <w:tcW w:w="3422" w:type="dxa"/>
            <w:tcBorders>
              <w:top w:val="single" w:sz="4" w:space="0" w:color="000000"/>
              <w:left w:val="single" w:sz="4" w:space="0" w:color="000000"/>
              <w:bottom w:val="single" w:sz="4" w:space="0" w:color="000000"/>
            </w:tcBorders>
            <w:shd w:val="clear" w:color="auto" w:fill="auto"/>
          </w:tcPr>
          <w:p w14:paraId="36F15573" w14:textId="77777777" w:rsidR="00DF6937" w:rsidRPr="001C55DB" w:rsidRDefault="00DF6937" w:rsidP="001C55DB">
            <w:pPr>
              <w:pStyle w:val="Pedformtovantext"/>
              <w:snapToGrid w:val="0"/>
              <w:rPr>
                <w:sz w:val="24"/>
                <w:szCs w:val="24"/>
              </w:rPr>
            </w:pPr>
            <w:r w:rsidRPr="001C55DB">
              <w:rPr>
                <w:sz w:val="24"/>
                <w:szCs w:val="24"/>
              </w:rPr>
              <w:t xml:space="preserve">ČJS-5-4-06 stručně charakterizuje specifické přírodní jevy a z nich vyplývající rizika vzniku mimořádných událostí; v modelové situaci prokáže schopnost se účinně chránit </w:t>
            </w:r>
          </w:p>
        </w:tc>
        <w:tc>
          <w:tcPr>
            <w:tcW w:w="3139" w:type="dxa"/>
            <w:tcBorders>
              <w:top w:val="single" w:sz="4" w:space="0" w:color="000000"/>
              <w:left w:val="single" w:sz="4" w:space="0" w:color="000000"/>
              <w:bottom w:val="single" w:sz="4" w:space="0" w:color="000000"/>
            </w:tcBorders>
            <w:shd w:val="clear" w:color="auto" w:fill="auto"/>
          </w:tcPr>
          <w:p w14:paraId="6367DEA3" w14:textId="77777777" w:rsidR="00DF6937" w:rsidRDefault="00DF6937" w:rsidP="001C55DB">
            <w:pPr>
              <w:pStyle w:val="Default"/>
              <w:snapToGrid w:val="0"/>
              <w:rPr>
                <w:iCs/>
              </w:rPr>
            </w:pPr>
            <w:r>
              <w:rPr>
                <w:iCs/>
              </w:rPr>
              <w:t>-v modelových situacích ohrožení bezpečí v běžných situacích volí správné situace ochrany, přivolání pomoci a i pomoci jiným</w:t>
            </w:r>
          </w:p>
          <w:p w14:paraId="22D50675" w14:textId="77777777" w:rsidR="00DF6937" w:rsidRDefault="00DF6937" w:rsidP="001C55DB">
            <w:pPr>
              <w:pStyle w:val="Default"/>
              <w:snapToGrid w:val="0"/>
              <w:rPr>
                <w:iCs/>
              </w:rPr>
            </w:pPr>
            <w:r>
              <w:rPr>
                <w:iCs/>
              </w:rPr>
              <w:t>-uvede přírodní jevy i jiné situace, které mohou ohrozit lidské zdraví a životy, vymezí vhodný způsob ochrany</w:t>
            </w:r>
          </w:p>
          <w:p w14:paraId="616577EA" w14:textId="77777777" w:rsidR="00DF6937" w:rsidRDefault="00DF6937" w:rsidP="001C55DB">
            <w:pPr>
              <w:pStyle w:val="Default"/>
              <w:snapToGrid w:val="0"/>
              <w:rPr>
                <w:iCs/>
              </w:rPr>
            </w:pPr>
            <w:r>
              <w:rPr>
                <w:iCs/>
              </w:rPr>
              <w:t xml:space="preserve">-v modelových situacích prokáže schopnost shodně reagovat na pokyny </w:t>
            </w:r>
            <w:r>
              <w:rPr>
                <w:iCs/>
              </w:rPr>
              <w:lastRenderedPageBreak/>
              <w:t>dos</w:t>
            </w:r>
            <w:r w:rsidR="00841BD0">
              <w:rPr>
                <w:iCs/>
              </w:rPr>
              <w:t>p</w:t>
            </w:r>
            <w:r>
              <w:rPr>
                <w:iCs/>
              </w:rPr>
              <w:t>ělých a jednat v souladu s pravidly ochrany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CB63BCE" w14:textId="77777777" w:rsidR="00DF6937" w:rsidRDefault="00DF6937" w:rsidP="001C55DB">
            <w:pPr>
              <w:pStyle w:val="Default"/>
              <w:snapToGrid w:val="0"/>
              <w:rPr>
                <w:iCs/>
              </w:rPr>
            </w:pPr>
            <w:r>
              <w:rPr>
                <w:iCs/>
              </w:rPr>
              <w:lastRenderedPageBreak/>
              <w:t>-rizika v přírodě</w:t>
            </w:r>
          </w:p>
          <w:p w14:paraId="4621019D" w14:textId="77777777" w:rsidR="00DF6937" w:rsidRDefault="00DF6937" w:rsidP="001C55DB">
            <w:pPr>
              <w:pStyle w:val="Default"/>
              <w:snapToGrid w:val="0"/>
              <w:rPr>
                <w:iCs/>
              </w:rPr>
            </w:pPr>
            <w:r>
              <w:rPr>
                <w:iCs/>
              </w:rPr>
              <w:t>-rizika spojená s ročními obdobími a sezónními činnostmi</w:t>
            </w:r>
          </w:p>
          <w:p w14:paraId="7B47AB37" w14:textId="77777777" w:rsidR="00DF6937" w:rsidRDefault="00DF6937" w:rsidP="001C55DB">
            <w:pPr>
              <w:pStyle w:val="Default"/>
              <w:snapToGrid w:val="0"/>
              <w:rPr>
                <w:iCs/>
              </w:rPr>
            </w:pPr>
            <w:r>
              <w:rPr>
                <w:iCs/>
              </w:rPr>
              <w:t>-mimořádné události způsobené přírodními vlivy a ochrana před nimi</w:t>
            </w:r>
          </w:p>
        </w:tc>
      </w:tr>
      <w:tr w:rsidR="00DF6937" w14:paraId="344C79E1" w14:textId="77777777" w:rsidTr="001C55DB">
        <w:tc>
          <w:tcPr>
            <w:tcW w:w="3422" w:type="dxa"/>
            <w:tcBorders>
              <w:top w:val="single" w:sz="4" w:space="0" w:color="000000"/>
              <w:left w:val="single" w:sz="4" w:space="0" w:color="000000"/>
              <w:bottom w:val="single" w:sz="4" w:space="0" w:color="000000"/>
            </w:tcBorders>
            <w:shd w:val="clear" w:color="auto" w:fill="auto"/>
          </w:tcPr>
          <w:p w14:paraId="5FFA030C" w14:textId="77777777" w:rsidR="00DF6937" w:rsidRPr="001C55DB" w:rsidRDefault="00DF6937" w:rsidP="001C55DB">
            <w:pPr>
              <w:pStyle w:val="Pedformtovantext"/>
              <w:snapToGrid w:val="0"/>
              <w:rPr>
                <w:sz w:val="24"/>
                <w:szCs w:val="24"/>
              </w:rPr>
            </w:pPr>
            <w:r w:rsidRPr="001C55DB">
              <w:rPr>
                <w:sz w:val="24"/>
                <w:szCs w:val="24"/>
              </w:rPr>
              <w:t xml:space="preserve">ČJS-5-4-07 založí jednoduchý pokus, naplánuje a zdůvodní postup, vyhodnotí a vysvětlí výsledky pokusu </w:t>
            </w:r>
          </w:p>
        </w:tc>
        <w:tc>
          <w:tcPr>
            <w:tcW w:w="3139" w:type="dxa"/>
            <w:tcBorders>
              <w:top w:val="single" w:sz="4" w:space="0" w:color="000000"/>
              <w:left w:val="single" w:sz="4" w:space="0" w:color="000000"/>
              <w:bottom w:val="single" w:sz="4" w:space="0" w:color="000000"/>
            </w:tcBorders>
            <w:shd w:val="clear" w:color="auto" w:fill="auto"/>
          </w:tcPr>
          <w:p w14:paraId="1553CE5C" w14:textId="77777777" w:rsidR="00DF6937" w:rsidRDefault="00DF6937" w:rsidP="001C55DB">
            <w:pPr>
              <w:snapToGrid w:val="0"/>
              <w:rPr>
                <w:color w:val="000000"/>
              </w:rPr>
            </w:pPr>
            <w:r>
              <w:rPr>
                <w:color w:val="000000"/>
              </w:rPr>
              <w:t>-založí jednoduchý pokud, naplánuje a zdůvodní postup, vyhodnotí a vysvětlí výsledky pokusu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B206195" w14:textId="77777777" w:rsidR="00DF6937" w:rsidRDefault="00DF6937" w:rsidP="001C55DB">
            <w:pPr>
              <w:snapToGrid w:val="0"/>
              <w:rPr>
                <w:color w:val="000000"/>
              </w:rPr>
            </w:pPr>
            <w:r>
              <w:rPr>
                <w:color w:val="000000"/>
              </w:rPr>
              <w:t>-pokusy</w:t>
            </w:r>
          </w:p>
        </w:tc>
      </w:tr>
    </w:tbl>
    <w:p w14:paraId="74EC8407" w14:textId="77777777" w:rsidR="00DF6937" w:rsidRDefault="00DF6937" w:rsidP="00DF6937"/>
    <w:p w14:paraId="3091F1D6" w14:textId="77777777" w:rsidR="00DF6937" w:rsidRDefault="00DF6937" w:rsidP="00DF6937">
      <w:r>
        <w:t>Minimální doporučená úroveň pro úpravy očekávaných výstupů v rámci podpůrných opatření:</w:t>
      </w:r>
    </w:p>
    <w:p w14:paraId="5A4AFBCD" w14:textId="77777777" w:rsidR="00054764" w:rsidRDefault="00054764" w:rsidP="00DF6937"/>
    <w:tbl>
      <w:tblPr>
        <w:tblW w:w="0" w:type="auto"/>
        <w:tblInd w:w="-45" w:type="dxa"/>
        <w:tblLayout w:type="fixed"/>
        <w:tblLook w:val="0000" w:firstRow="0" w:lastRow="0" w:firstColumn="0" w:lastColumn="0" w:noHBand="0" w:noVBand="0"/>
      </w:tblPr>
      <w:tblGrid>
        <w:gridCol w:w="3422"/>
        <w:gridCol w:w="3139"/>
        <w:gridCol w:w="2975"/>
      </w:tblGrid>
      <w:tr w:rsidR="00DF6937" w14:paraId="74C9EC28" w14:textId="77777777" w:rsidTr="001C55DB">
        <w:tc>
          <w:tcPr>
            <w:tcW w:w="3422" w:type="dxa"/>
            <w:tcBorders>
              <w:top w:val="single" w:sz="4" w:space="0" w:color="000000"/>
              <w:left w:val="single" w:sz="4" w:space="0" w:color="000000"/>
              <w:bottom w:val="single" w:sz="4" w:space="0" w:color="000000"/>
            </w:tcBorders>
            <w:shd w:val="clear" w:color="auto" w:fill="EEECE1"/>
          </w:tcPr>
          <w:p w14:paraId="69F76ACB" w14:textId="77777777" w:rsidR="00DF6937" w:rsidRDefault="00DF6937" w:rsidP="001C55DB">
            <w:pPr>
              <w:pStyle w:val="Pedformtovantext"/>
              <w:snapToGrid w:val="0"/>
            </w:pPr>
            <w:r>
              <w:t xml:space="preserve">RVP výstupy: </w:t>
            </w:r>
          </w:p>
          <w:p w14:paraId="53C8D599" w14:textId="77777777" w:rsidR="00DF6937" w:rsidRDefault="00DF6937" w:rsidP="001C55DB">
            <w:pPr>
              <w:pStyle w:val="Pedformtovantext"/>
            </w:pPr>
          </w:p>
        </w:tc>
        <w:tc>
          <w:tcPr>
            <w:tcW w:w="3139" w:type="dxa"/>
            <w:tcBorders>
              <w:top w:val="single" w:sz="4" w:space="0" w:color="000000"/>
              <w:left w:val="single" w:sz="4" w:space="0" w:color="000000"/>
              <w:bottom w:val="single" w:sz="4" w:space="0" w:color="000000"/>
            </w:tcBorders>
            <w:shd w:val="clear" w:color="auto" w:fill="EEECE1"/>
          </w:tcPr>
          <w:p w14:paraId="5AB71EFB"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3E2C5934" w14:textId="77777777" w:rsidR="00DF6937" w:rsidRDefault="00DF6937" w:rsidP="001C55DB">
            <w:pPr>
              <w:snapToGrid w:val="0"/>
            </w:pPr>
            <w:r>
              <w:t>Učivo:</w:t>
            </w:r>
          </w:p>
          <w:p w14:paraId="4666E772" w14:textId="77777777" w:rsidR="00DF6937" w:rsidRDefault="00DF6937" w:rsidP="001C55DB"/>
        </w:tc>
      </w:tr>
      <w:tr w:rsidR="00DF6937" w14:paraId="2E2EC236" w14:textId="77777777" w:rsidTr="001C55DB">
        <w:tc>
          <w:tcPr>
            <w:tcW w:w="3422" w:type="dxa"/>
            <w:tcBorders>
              <w:top w:val="single" w:sz="4" w:space="0" w:color="000000"/>
              <w:left w:val="single" w:sz="4" w:space="0" w:color="000000"/>
              <w:bottom w:val="single" w:sz="4" w:space="0" w:color="000000"/>
            </w:tcBorders>
            <w:shd w:val="clear" w:color="auto" w:fill="auto"/>
          </w:tcPr>
          <w:p w14:paraId="0175C261" w14:textId="77777777" w:rsidR="00DF6937" w:rsidRPr="001C55DB" w:rsidRDefault="00DF6937" w:rsidP="001C55DB">
            <w:pPr>
              <w:pStyle w:val="Pedformtovantext"/>
              <w:snapToGrid w:val="0"/>
              <w:rPr>
                <w:i/>
                <w:sz w:val="24"/>
                <w:szCs w:val="24"/>
              </w:rPr>
            </w:pPr>
            <w:r w:rsidRPr="001C55DB">
              <w:rPr>
                <w:i/>
                <w:sz w:val="24"/>
                <w:szCs w:val="24"/>
              </w:rPr>
              <w:t xml:space="preserve">ČJS-5-4-01p na jednotlivých příkladech poznává propojenost živé a neživé přírody </w:t>
            </w:r>
          </w:p>
        </w:tc>
        <w:tc>
          <w:tcPr>
            <w:tcW w:w="3139" w:type="dxa"/>
            <w:tcBorders>
              <w:top w:val="single" w:sz="4" w:space="0" w:color="000000"/>
              <w:left w:val="single" w:sz="4" w:space="0" w:color="000000"/>
              <w:bottom w:val="single" w:sz="4" w:space="0" w:color="000000"/>
            </w:tcBorders>
            <w:shd w:val="clear" w:color="auto" w:fill="auto"/>
          </w:tcPr>
          <w:p w14:paraId="1DAEC2DB" w14:textId="77777777" w:rsidR="00DF6937" w:rsidRDefault="00DF6937" w:rsidP="001C55DB">
            <w:pPr>
              <w:pStyle w:val="Default"/>
              <w:snapToGrid w:val="0"/>
              <w:rPr>
                <w:iCs/>
              </w:rPr>
            </w:pPr>
            <w:r>
              <w:rPr>
                <w:iCs/>
              </w:rPr>
              <w:t>-na jednotlivých příkladech poznává propojenost živé a neživé přírody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4760734" w14:textId="77777777" w:rsidR="00DF6937" w:rsidRDefault="00DF6937" w:rsidP="001C55DB">
            <w:pPr>
              <w:pStyle w:val="Default"/>
              <w:snapToGrid w:val="0"/>
              <w:rPr>
                <w:iCs/>
              </w:rPr>
            </w:pPr>
            <w:r>
              <w:rPr>
                <w:iCs/>
              </w:rPr>
              <w:t>-živá a neživá příroda</w:t>
            </w:r>
          </w:p>
          <w:p w14:paraId="4EFF2B59" w14:textId="77777777" w:rsidR="00DF6937" w:rsidRDefault="00DF6937" w:rsidP="001C55DB">
            <w:pPr>
              <w:pStyle w:val="Default"/>
              <w:snapToGrid w:val="0"/>
              <w:rPr>
                <w:iCs/>
              </w:rPr>
            </w:pPr>
          </w:p>
        </w:tc>
      </w:tr>
      <w:tr w:rsidR="00DF6937" w14:paraId="0DA2D9EE" w14:textId="77777777" w:rsidTr="001C55DB">
        <w:tc>
          <w:tcPr>
            <w:tcW w:w="3422" w:type="dxa"/>
            <w:tcBorders>
              <w:top w:val="single" w:sz="4" w:space="0" w:color="000000"/>
              <w:left w:val="single" w:sz="4" w:space="0" w:color="000000"/>
              <w:bottom w:val="single" w:sz="4" w:space="0" w:color="000000"/>
            </w:tcBorders>
            <w:shd w:val="clear" w:color="auto" w:fill="auto"/>
          </w:tcPr>
          <w:p w14:paraId="52DD5307" w14:textId="77777777" w:rsidR="00DF6937" w:rsidRPr="001C55DB" w:rsidRDefault="00DF6937" w:rsidP="001C55DB">
            <w:pPr>
              <w:pStyle w:val="Pedformtovantext"/>
              <w:snapToGrid w:val="0"/>
              <w:rPr>
                <w:i/>
                <w:sz w:val="24"/>
                <w:szCs w:val="24"/>
              </w:rPr>
            </w:pPr>
            <w:r w:rsidRPr="001C55DB">
              <w:rPr>
                <w:i/>
                <w:sz w:val="24"/>
                <w:szCs w:val="24"/>
              </w:rPr>
              <w:t xml:space="preserve">ČJS-5-4-03p zkoumá základní společenstva vyskytující se v nejbližším okolí a pozoruje </w:t>
            </w:r>
          </w:p>
          <w:p w14:paraId="0FC72357" w14:textId="77777777" w:rsidR="00DF6937" w:rsidRPr="001C55DB" w:rsidRDefault="00DF6937" w:rsidP="001C55DB">
            <w:pPr>
              <w:pStyle w:val="Pedformtovantext"/>
              <w:rPr>
                <w:i/>
                <w:sz w:val="24"/>
                <w:szCs w:val="24"/>
              </w:rPr>
            </w:pPr>
            <w:r w:rsidRPr="001C55DB">
              <w:rPr>
                <w:i/>
                <w:sz w:val="24"/>
                <w:szCs w:val="24"/>
              </w:rPr>
              <w:t xml:space="preserve">přizpůsobení organismů prostředí </w:t>
            </w:r>
          </w:p>
        </w:tc>
        <w:tc>
          <w:tcPr>
            <w:tcW w:w="3139" w:type="dxa"/>
            <w:tcBorders>
              <w:top w:val="single" w:sz="4" w:space="0" w:color="000000"/>
              <w:left w:val="single" w:sz="4" w:space="0" w:color="000000"/>
              <w:bottom w:val="single" w:sz="4" w:space="0" w:color="000000"/>
            </w:tcBorders>
            <w:shd w:val="clear" w:color="auto" w:fill="auto"/>
          </w:tcPr>
          <w:p w14:paraId="65A37461" w14:textId="77777777" w:rsidR="00DF6937" w:rsidRDefault="00DF6937" w:rsidP="001C55DB">
            <w:pPr>
              <w:pStyle w:val="Default"/>
              <w:snapToGrid w:val="0"/>
              <w:rPr>
                <w:iCs/>
              </w:rPr>
            </w:pPr>
            <w:r>
              <w:rPr>
                <w:iCs/>
              </w:rPr>
              <w:t>-zkoumá základní společenstva vyskytující se v nejbližším okolí a pozoruje přizpůsobení organismů prostředí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AB49AC8" w14:textId="77777777" w:rsidR="00DF6937" w:rsidRDefault="00DF6937" w:rsidP="001C55DB">
            <w:pPr>
              <w:pStyle w:val="Default"/>
              <w:snapToGrid w:val="0"/>
              <w:rPr>
                <w:iCs/>
              </w:rPr>
            </w:pPr>
            <w:r>
              <w:rPr>
                <w:iCs/>
              </w:rPr>
              <w:t>-základní společenstva vyskytující se v nejbližším okolí, přizpůsobení organismů prostředí</w:t>
            </w:r>
          </w:p>
        </w:tc>
      </w:tr>
      <w:tr w:rsidR="00DF6937" w14:paraId="5E566F10" w14:textId="77777777" w:rsidTr="001C55DB">
        <w:tc>
          <w:tcPr>
            <w:tcW w:w="3422" w:type="dxa"/>
            <w:tcBorders>
              <w:top w:val="single" w:sz="4" w:space="0" w:color="000000"/>
              <w:left w:val="single" w:sz="4" w:space="0" w:color="000000"/>
              <w:bottom w:val="single" w:sz="4" w:space="0" w:color="000000"/>
            </w:tcBorders>
            <w:shd w:val="clear" w:color="auto" w:fill="auto"/>
          </w:tcPr>
          <w:p w14:paraId="3B8F28D2" w14:textId="77777777" w:rsidR="00DF6937" w:rsidRPr="001C55DB" w:rsidRDefault="00DF6937" w:rsidP="001C55DB">
            <w:pPr>
              <w:pStyle w:val="Pedformtovantext"/>
              <w:snapToGrid w:val="0"/>
              <w:rPr>
                <w:i/>
                <w:sz w:val="24"/>
                <w:szCs w:val="24"/>
              </w:rPr>
            </w:pPr>
            <w:r w:rsidRPr="001C55DB">
              <w:rPr>
                <w:i/>
                <w:sz w:val="24"/>
                <w:szCs w:val="24"/>
              </w:rPr>
              <w:t xml:space="preserve">ČJS-5-4-05p zvládá péči o pokojové rostliny a zná způsob péče o drobná domácí zvířata </w:t>
            </w:r>
          </w:p>
        </w:tc>
        <w:tc>
          <w:tcPr>
            <w:tcW w:w="3139" w:type="dxa"/>
            <w:tcBorders>
              <w:top w:val="single" w:sz="4" w:space="0" w:color="000000"/>
              <w:left w:val="single" w:sz="4" w:space="0" w:color="000000"/>
              <w:bottom w:val="single" w:sz="4" w:space="0" w:color="000000"/>
            </w:tcBorders>
            <w:shd w:val="clear" w:color="auto" w:fill="auto"/>
          </w:tcPr>
          <w:p w14:paraId="7E1DE451" w14:textId="77777777" w:rsidR="00DF6937" w:rsidRDefault="00DF6937" w:rsidP="001C55DB">
            <w:pPr>
              <w:pStyle w:val="Default"/>
              <w:snapToGrid w:val="0"/>
              <w:rPr>
                <w:iCs/>
              </w:rPr>
            </w:pPr>
            <w:r>
              <w:rPr>
                <w:iCs/>
              </w:rPr>
              <w:t>-zvládá péči o pokojové rostliny a zná způsob péče o drobná domácí zvířata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BCCE412" w14:textId="77777777" w:rsidR="00DF6937" w:rsidRDefault="00DF6937" w:rsidP="001C55DB">
            <w:pPr>
              <w:pStyle w:val="Default"/>
              <w:snapToGrid w:val="0"/>
              <w:rPr>
                <w:iCs/>
              </w:rPr>
            </w:pPr>
            <w:r>
              <w:rPr>
                <w:iCs/>
              </w:rPr>
              <w:t>-péče o pokojové rostliny a drobná domácí zvířata</w:t>
            </w:r>
          </w:p>
        </w:tc>
      </w:tr>
      <w:tr w:rsidR="00DF6937" w14:paraId="4D64E936" w14:textId="77777777" w:rsidTr="001C55DB">
        <w:tc>
          <w:tcPr>
            <w:tcW w:w="3422" w:type="dxa"/>
            <w:tcBorders>
              <w:top w:val="single" w:sz="4" w:space="0" w:color="000000"/>
              <w:left w:val="single" w:sz="4" w:space="0" w:color="000000"/>
              <w:bottom w:val="single" w:sz="4" w:space="0" w:color="000000"/>
            </w:tcBorders>
            <w:shd w:val="clear" w:color="auto" w:fill="auto"/>
          </w:tcPr>
          <w:p w14:paraId="34EFA190" w14:textId="77777777" w:rsidR="00DF6937" w:rsidRPr="001C55DB" w:rsidRDefault="00DF6937" w:rsidP="001C55DB">
            <w:pPr>
              <w:pStyle w:val="Pedformtovantext"/>
              <w:snapToGrid w:val="0"/>
              <w:rPr>
                <w:i/>
                <w:sz w:val="24"/>
                <w:szCs w:val="24"/>
              </w:rPr>
            </w:pPr>
            <w:r w:rsidRPr="001C55DB">
              <w:rPr>
                <w:i/>
                <w:sz w:val="24"/>
                <w:szCs w:val="24"/>
              </w:rPr>
              <w:t xml:space="preserve">ČJS-5-4-05p chová se podle zásad ochrany přírody a životního prostředí </w:t>
            </w:r>
          </w:p>
        </w:tc>
        <w:tc>
          <w:tcPr>
            <w:tcW w:w="3139" w:type="dxa"/>
            <w:tcBorders>
              <w:top w:val="single" w:sz="4" w:space="0" w:color="000000"/>
              <w:left w:val="single" w:sz="4" w:space="0" w:color="000000"/>
              <w:bottom w:val="single" w:sz="4" w:space="0" w:color="000000"/>
            </w:tcBorders>
            <w:shd w:val="clear" w:color="auto" w:fill="auto"/>
          </w:tcPr>
          <w:p w14:paraId="6815E89A" w14:textId="77777777" w:rsidR="00DF6937" w:rsidRDefault="00DF6937" w:rsidP="001C55DB">
            <w:pPr>
              <w:pStyle w:val="Default"/>
              <w:snapToGrid w:val="0"/>
              <w:rPr>
                <w:iCs/>
              </w:rPr>
            </w:pPr>
            <w:r>
              <w:rPr>
                <w:iCs/>
              </w:rPr>
              <w:t>-chová se podle zásad ochrany přírody a životního prostředí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B894D3D" w14:textId="77777777" w:rsidR="00DF6937" w:rsidRDefault="00DF6937" w:rsidP="001C55DB">
            <w:pPr>
              <w:pStyle w:val="Default"/>
              <w:snapToGrid w:val="0"/>
              <w:rPr>
                <w:iCs/>
              </w:rPr>
            </w:pPr>
            <w:r>
              <w:rPr>
                <w:iCs/>
              </w:rPr>
              <w:t>-zásady ochrany přírody a životního prostředí</w:t>
            </w:r>
          </w:p>
        </w:tc>
      </w:tr>
      <w:tr w:rsidR="00DF6937" w14:paraId="0B8829CE" w14:textId="77777777" w:rsidTr="001C55DB">
        <w:tc>
          <w:tcPr>
            <w:tcW w:w="3422" w:type="dxa"/>
            <w:tcBorders>
              <w:top w:val="single" w:sz="4" w:space="0" w:color="000000"/>
              <w:left w:val="single" w:sz="4" w:space="0" w:color="000000"/>
              <w:bottom w:val="single" w:sz="4" w:space="0" w:color="000000"/>
            </w:tcBorders>
            <w:shd w:val="clear" w:color="auto" w:fill="auto"/>
          </w:tcPr>
          <w:p w14:paraId="3353A478" w14:textId="77777777" w:rsidR="00DF6937" w:rsidRPr="001C55DB" w:rsidRDefault="00DF6937" w:rsidP="001C55DB">
            <w:pPr>
              <w:pStyle w:val="Pedformtovantext"/>
              <w:snapToGrid w:val="0"/>
              <w:rPr>
                <w:i/>
                <w:sz w:val="24"/>
                <w:szCs w:val="24"/>
              </w:rPr>
            </w:pPr>
            <w:r w:rsidRPr="001C55DB">
              <w:rPr>
                <w:i/>
                <w:sz w:val="24"/>
                <w:szCs w:val="24"/>
              </w:rPr>
              <w:t xml:space="preserve">ČJS-5-4-05p popisuje vliv činnosti lidí na přírodu a jmenuje některé činnosti, které přírodnímu prostředí pomáhají a které ho poškozují </w:t>
            </w:r>
          </w:p>
        </w:tc>
        <w:tc>
          <w:tcPr>
            <w:tcW w:w="3139" w:type="dxa"/>
            <w:tcBorders>
              <w:top w:val="single" w:sz="4" w:space="0" w:color="000000"/>
              <w:left w:val="single" w:sz="4" w:space="0" w:color="000000"/>
              <w:bottom w:val="single" w:sz="4" w:space="0" w:color="000000"/>
            </w:tcBorders>
            <w:shd w:val="clear" w:color="auto" w:fill="auto"/>
          </w:tcPr>
          <w:p w14:paraId="2AD95FFE" w14:textId="77777777" w:rsidR="00DF6937" w:rsidRDefault="00DF6937" w:rsidP="001C55DB">
            <w:pPr>
              <w:pStyle w:val="Default"/>
              <w:snapToGrid w:val="0"/>
              <w:rPr>
                <w:iCs/>
              </w:rPr>
            </w:pPr>
            <w:r>
              <w:rPr>
                <w:iCs/>
              </w:rPr>
              <w:t>-popisuje vliv činnosti lidí na přírodu a jmenuje některé činnosti, které přírodnímu prostředí pomáhají a které ho poškozují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044694A" w14:textId="77777777" w:rsidR="00DF6937" w:rsidRDefault="00DF6937" w:rsidP="001C55DB">
            <w:pPr>
              <w:pStyle w:val="Default"/>
              <w:snapToGrid w:val="0"/>
              <w:rPr>
                <w:iCs/>
              </w:rPr>
            </w:pPr>
            <w:r>
              <w:rPr>
                <w:iCs/>
              </w:rPr>
              <w:t>-vliv činnosti lidí na přírodu – činnosti, které přírodnímu prostředí pomáhají a které po poškozují</w:t>
            </w:r>
          </w:p>
        </w:tc>
      </w:tr>
      <w:tr w:rsidR="00DF6937" w14:paraId="2A7957D5" w14:textId="77777777" w:rsidTr="001C55DB">
        <w:tc>
          <w:tcPr>
            <w:tcW w:w="3422" w:type="dxa"/>
            <w:tcBorders>
              <w:top w:val="single" w:sz="4" w:space="0" w:color="000000"/>
              <w:left w:val="single" w:sz="4" w:space="0" w:color="000000"/>
              <w:bottom w:val="single" w:sz="4" w:space="0" w:color="000000"/>
            </w:tcBorders>
            <w:shd w:val="clear" w:color="auto" w:fill="auto"/>
          </w:tcPr>
          <w:p w14:paraId="01B8894C" w14:textId="77777777" w:rsidR="00DF6937" w:rsidRPr="001C55DB" w:rsidRDefault="00DF6937" w:rsidP="001C55DB">
            <w:pPr>
              <w:pStyle w:val="Pedformtovantext"/>
              <w:snapToGrid w:val="0"/>
              <w:rPr>
                <w:i/>
                <w:sz w:val="24"/>
                <w:szCs w:val="24"/>
              </w:rPr>
            </w:pPr>
            <w:r w:rsidRPr="001C55DB">
              <w:rPr>
                <w:i/>
                <w:sz w:val="24"/>
                <w:szCs w:val="24"/>
              </w:rPr>
              <w:t xml:space="preserve">ČJS-5-4-06p reaguje vhodným způsobem na pokyny dospělých při mimořádných událostech </w:t>
            </w:r>
          </w:p>
        </w:tc>
        <w:tc>
          <w:tcPr>
            <w:tcW w:w="3139" w:type="dxa"/>
            <w:tcBorders>
              <w:top w:val="single" w:sz="4" w:space="0" w:color="000000"/>
              <w:left w:val="single" w:sz="4" w:space="0" w:color="000000"/>
              <w:bottom w:val="single" w:sz="4" w:space="0" w:color="000000"/>
            </w:tcBorders>
            <w:shd w:val="clear" w:color="auto" w:fill="auto"/>
          </w:tcPr>
          <w:p w14:paraId="1F77EAB3" w14:textId="77777777" w:rsidR="00DF6937" w:rsidRDefault="00DF6937" w:rsidP="001C55DB">
            <w:pPr>
              <w:snapToGrid w:val="0"/>
              <w:rPr>
                <w:color w:val="000000"/>
              </w:rPr>
            </w:pPr>
            <w:r>
              <w:rPr>
                <w:color w:val="000000"/>
              </w:rPr>
              <w:t>-reaguje vhodným způsobem na pokyny dospělých při mimořádných událostech</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6739072" w14:textId="77777777" w:rsidR="00DF6937" w:rsidRDefault="00DF6937" w:rsidP="001C55DB">
            <w:pPr>
              <w:snapToGrid w:val="0"/>
              <w:rPr>
                <w:color w:val="000000"/>
              </w:rPr>
            </w:pPr>
            <w:r>
              <w:rPr>
                <w:color w:val="000000"/>
              </w:rPr>
              <w:t>-chování při mimořádných událostech</w:t>
            </w:r>
          </w:p>
        </w:tc>
      </w:tr>
      <w:tr w:rsidR="00DF6937" w14:paraId="34780ACC" w14:textId="77777777" w:rsidTr="001C55DB">
        <w:tc>
          <w:tcPr>
            <w:tcW w:w="3422" w:type="dxa"/>
            <w:tcBorders>
              <w:top w:val="single" w:sz="4" w:space="0" w:color="000000"/>
              <w:left w:val="single" w:sz="4" w:space="0" w:color="000000"/>
              <w:bottom w:val="single" w:sz="4" w:space="0" w:color="000000"/>
            </w:tcBorders>
            <w:shd w:val="clear" w:color="auto" w:fill="auto"/>
          </w:tcPr>
          <w:p w14:paraId="0C2B47DF" w14:textId="77777777" w:rsidR="00DF6937" w:rsidRPr="001C55DB" w:rsidRDefault="00DF6937" w:rsidP="001C55DB">
            <w:pPr>
              <w:pStyle w:val="Pedformtovantext"/>
              <w:snapToGrid w:val="0"/>
              <w:rPr>
                <w:i/>
                <w:sz w:val="24"/>
                <w:szCs w:val="24"/>
              </w:rPr>
            </w:pPr>
            <w:r w:rsidRPr="001C55DB">
              <w:rPr>
                <w:i/>
                <w:sz w:val="24"/>
                <w:szCs w:val="24"/>
              </w:rPr>
              <w:t xml:space="preserve">ČJS-5-4-07p provádí jednoduché pokusy se známými látkami </w:t>
            </w:r>
          </w:p>
        </w:tc>
        <w:tc>
          <w:tcPr>
            <w:tcW w:w="3139" w:type="dxa"/>
            <w:tcBorders>
              <w:top w:val="single" w:sz="4" w:space="0" w:color="000000"/>
              <w:left w:val="single" w:sz="4" w:space="0" w:color="000000"/>
              <w:bottom w:val="single" w:sz="4" w:space="0" w:color="000000"/>
            </w:tcBorders>
            <w:shd w:val="clear" w:color="auto" w:fill="auto"/>
          </w:tcPr>
          <w:p w14:paraId="7370E00B" w14:textId="77777777" w:rsidR="00DF6937" w:rsidRDefault="00DF6937" w:rsidP="001C55DB">
            <w:pPr>
              <w:snapToGrid w:val="0"/>
              <w:rPr>
                <w:color w:val="000000"/>
              </w:rPr>
            </w:pPr>
            <w:r>
              <w:rPr>
                <w:color w:val="000000"/>
              </w:rPr>
              <w:t>-prování jednoduché pokusy se známými látkami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C500260" w14:textId="77777777" w:rsidR="00DF6937" w:rsidRDefault="00DF6937" w:rsidP="001C55DB">
            <w:pPr>
              <w:snapToGrid w:val="0"/>
              <w:rPr>
                <w:color w:val="000000"/>
              </w:rPr>
            </w:pPr>
            <w:r>
              <w:rPr>
                <w:color w:val="000000"/>
              </w:rPr>
              <w:t>-jednoduché pokusy se známými látkami</w:t>
            </w:r>
          </w:p>
        </w:tc>
      </w:tr>
    </w:tbl>
    <w:p w14:paraId="7C42F97D" w14:textId="77777777" w:rsidR="00DF6937" w:rsidRDefault="00DF6937" w:rsidP="00DF6937"/>
    <w:p w14:paraId="306A3842" w14:textId="77777777" w:rsidR="00DF6937" w:rsidRDefault="00DF6937" w:rsidP="00DF6937">
      <w:pPr>
        <w:rPr>
          <w:b/>
          <w:bCs/>
        </w:rPr>
      </w:pPr>
      <w:r>
        <w:rPr>
          <w:b/>
          <w:bCs/>
        </w:rPr>
        <w:t>Člověk a jeho zdraví</w:t>
      </w:r>
    </w:p>
    <w:p w14:paraId="75FCFB96" w14:textId="77777777" w:rsidR="00DF6937" w:rsidRDefault="00DF6937" w:rsidP="00DF6937"/>
    <w:tbl>
      <w:tblPr>
        <w:tblW w:w="0" w:type="auto"/>
        <w:tblInd w:w="-45" w:type="dxa"/>
        <w:tblLayout w:type="fixed"/>
        <w:tblLook w:val="0000" w:firstRow="0" w:lastRow="0" w:firstColumn="0" w:lastColumn="0" w:noHBand="0" w:noVBand="0"/>
      </w:tblPr>
      <w:tblGrid>
        <w:gridCol w:w="3422"/>
        <w:gridCol w:w="3139"/>
        <w:gridCol w:w="2975"/>
      </w:tblGrid>
      <w:tr w:rsidR="00DF6937" w14:paraId="6E7A4398" w14:textId="77777777" w:rsidTr="001C55DB">
        <w:tc>
          <w:tcPr>
            <w:tcW w:w="3422" w:type="dxa"/>
            <w:tcBorders>
              <w:top w:val="single" w:sz="4" w:space="0" w:color="000000"/>
              <w:left w:val="single" w:sz="4" w:space="0" w:color="000000"/>
              <w:bottom w:val="single" w:sz="4" w:space="0" w:color="000000"/>
            </w:tcBorders>
            <w:shd w:val="clear" w:color="auto" w:fill="EEECE1"/>
          </w:tcPr>
          <w:p w14:paraId="054CB1DE" w14:textId="77777777" w:rsidR="00DF6937" w:rsidRDefault="00DF6937" w:rsidP="001C55DB">
            <w:pPr>
              <w:snapToGrid w:val="0"/>
            </w:pPr>
            <w:r>
              <w:t>RVP výstupy:</w:t>
            </w:r>
          </w:p>
          <w:p w14:paraId="6A50353D"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221749B7"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273C22D" w14:textId="77777777" w:rsidR="00DF6937" w:rsidRDefault="00DF6937" w:rsidP="001C55DB">
            <w:pPr>
              <w:snapToGrid w:val="0"/>
            </w:pPr>
            <w:r>
              <w:t>Učivo:</w:t>
            </w:r>
          </w:p>
          <w:p w14:paraId="5DED2A3D" w14:textId="77777777" w:rsidR="00DF6937" w:rsidRDefault="00DF6937" w:rsidP="001C55DB"/>
        </w:tc>
      </w:tr>
      <w:tr w:rsidR="00DF6937" w14:paraId="1C97C432" w14:textId="77777777" w:rsidTr="001C55DB">
        <w:tc>
          <w:tcPr>
            <w:tcW w:w="3422" w:type="dxa"/>
            <w:tcBorders>
              <w:top w:val="single" w:sz="4" w:space="0" w:color="000000"/>
              <w:left w:val="single" w:sz="4" w:space="0" w:color="000000"/>
              <w:bottom w:val="single" w:sz="4" w:space="0" w:color="000000"/>
            </w:tcBorders>
            <w:shd w:val="clear" w:color="auto" w:fill="auto"/>
          </w:tcPr>
          <w:p w14:paraId="63800B76" w14:textId="77777777" w:rsidR="00DF6937" w:rsidRPr="001C55DB" w:rsidRDefault="00DF6937" w:rsidP="001C55DB">
            <w:pPr>
              <w:pStyle w:val="Pedformtovantext"/>
              <w:snapToGrid w:val="0"/>
              <w:rPr>
                <w:sz w:val="24"/>
                <w:szCs w:val="24"/>
              </w:rPr>
            </w:pPr>
            <w:r w:rsidRPr="001C55DB">
              <w:rPr>
                <w:sz w:val="24"/>
                <w:szCs w:val="24"/>
              </w:rPr>
              <w:t xml:space="preserve">ČJS-5-5-01 využívá poznatků o lidském těle k vysvětlení základních funkcí jednotlivých orgánových soustav a k podpoře vlastního zdravého způsobu života </w:t>
            </w:r>
          </w:p>
        </w:tc>
        <w:tc>
          <w:tcPr>
            <w:tcW w:w="3139" w:type="dxa"/>
            <w:tcBorders>
              <w:top w:val="single" w:sz="4" w:space="0" w:color="000000"/>
              <w:left w:val="single" w:sz="4" w:space="0" w:color="000000"/>
              <w:bottom w:val="single" w:sz="4" w:space="0" w:color="000000"/>
            </w:tcBorders>
            <w:shd w:val="clear" w:color="auto" w:fill="auto"/>
          </w:tcPr>
          <w:p w14:paraId="4244A7C7" w14:textId="77777777" w:rsidR="00DF6937" w:rsidRDefault="00DF6937" w:rsidP="001C55DB">
            <w:pPr>
              <w:snapToGrid w:val="0"/>
              <w:rPr>
                <w:color w:val="000000"/>
              </w:rPr>
            </w:pPr>
            <w:r>
              <w:rPr>
                <w:color w:val="000000"/>
              </w:rPr>
              <w:t>-využívá poznatků o lidském těle k vysvětlení základních funkcí jednotlivých orgánových soustav a podpoře vlastního zdravého způsobu života</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EE54513" w14:textId="77777777" w:rsidR="00DF6937" w:rsidRDefault="00DF6937" w:rsidP="001C55DB">
            <w:pPr>
              <w:snapToGrid w:val="0"/>
              <w:rPr>
                <w:color w:val="000000"/>
              </w:rPr>
            </w:pPr>
            <w:r>
              <w:rPr>
                <w:color w:val="000000"/>
              </w:rPr>
              <w:t>-lidské tělo – životní potřeba a projevy, základní stavba a funkce</w:t>
            </w:r>
          </w:p>
        </w:tc>
      </w:tr>
      <w:tr w:rsidR="00DF6937" w14:paraId="56819B07" w14:textId="77777777" w:rsidTr="001C55DB">
        <w:tc>
          <w:tcPr>
            <w:tcW w:w="3422" w:type="dxa"/>
            <w:tcBorders>
              <w:top w:val="single" w:sz="4" w:space="0" w:color="000000"/>
              <w:left w:val="single" w:sz="4" w:space="0" w:color="000000"/>
              <w:bottom w:val="single" w:sz="4" w:space="0" w:color="000000"/>
            </w:tcBorders>
            <w:shd w:val="clear" w:color="auto" w:fill="auto"/>
          </w:tcPr>
          <w:p w14:paraId="054E60EC" w14:textId="77777777" w:rsidR="00DF6937" w:rsidRPr="001C55DB" w:rsidRDefault="00DF6937" w:rsidP="001C55DB">
            <w:pPr>
              <w:pStyle w:val="Pedformtovantext"/>
              <w:snapToGrid w:val="0"/>
              <w:rPr>
                <w:sz w:val="24"/>
                <w:szCs w:val="24"/>
              </w:rPr>
            </w:pPr>
            <w:r w:rsidRPr="001C55DB">
              <w:rPr>
                <w:sz w:val="24"/>
                <w:szCs w:val="24"/>
              </w:rPr>
              <w:t xml:space="preserve">ČJS-5-5-02 rozlišuje jednotlivé etapy lidského života a orientuje se ve vývoji dítěte před a po jeho narození </w:t>
            </w:r>
          </w:p>
        </w:tc>
        <w:tc>
          <w:tcPr>
            <w:tcW w:w="3139" w:type="dxa"/>
            <w:tcBorders>
              <w:top w:val="single" w:sz="4" w:space="0" w:color="000000"/>
              <w:left w:val="single" w:sz="4" w:space="0" w:color="000000"/>
              <w:bottom w:val="single" w:sz="4" w:space="0" w:color="000000"/>
            </w:tcBorders>
            <w:shd w:val="clear" w:color="auto" w:fill="auto"/>
          </w:tcPr>
          <w:p w14:paraId="2AE8FE66" w14:textId="77777777" w:rsidR="00DF6937" w:rsidRDefault="00DF6937" w:rsidP="001C55DB">
            <w:pPr>
              <w:snapToGrid w:val="0"/>
              <w:rPr>
                <w:color w:val="000000"/>
              </w:rPr>
            </w:pPr>
            <w:r>
              <w:rPr>
                <w:color w:val="000000"/>
              </w:rPr>
              <w:t>-rozlišuje jednotlivé etapy lidského života a orientuje se ve vývoji dítěte před a po jeho narození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7745F87" w14:textId="77777777" w:rsidR="00DF6937" w:rsidRDefault="00DF6937" w:rsidP="001C55DB">
            <w:pPr>
              <w:snapToGrid w:val="0"/>
              <w:rPr>
                <w:color w:val="000000"/>
              </w:rPr>
            </w:pPr>
            <w:r>
              <w:rPr>
                <w:color w:val="000000"/>
              </w:rPr>
              <w:t>-lidské tělo – základy lidské reprodukce, vývoj jedince</w:t>
            </w:r>
          </w:p>
        </w:tc>
      </w:tr>
      <w:tr w:rsidR="00DF6937" w14:paraId="5BF9B016" w14:textId="77777777" w:rsidTr="001C55DB">
        <w:tc>
          <w:tcPr>
            <w:tcW w:w="3422" w:type="dxa"/>
            <w:tcBorders>
              <w:top w:val="single" w:sz="4" w:space="0" w:color="000000"/>
              <w:left w:val="single" w:sz="4" w:space="0" w:color="000000"/>
              <w:bottom w:val="single" w:sz="4" w:space="0" w:color="000000"/>
            </w:tcBorders>
            <w:shd w:val="clear" w:color="auto" w:fill="auto"/>
          </w:tcPr>
          <w:p w14:paraId="45254557" w14:textId="77777777" w:rsidR="00DF6937" w:rsidRPr="001C55DB" w:rsidRDefault="00DF6937" w:rsidP="001C55DB">
            <w:pPr>
              <w:pStyle w:val="Pedformtovantext"/>
              <w:snapToGrid w:val="0"/>
              <w:rPr>
                <w:sz w:val="24"/>
                <w:szCs w:val="24"/>
              </w:rPr>
            </w:pPr>
            <w:r w:rsidRPr="001C55DB">
              <w:rPr>
                <w:sz w:val="24"/>
                <w:szCs w:val="24"/>
              </w:rPr>
              <w:lastRenderedPageBreak/>
              <w:t xml:space="preserve">ČJS-5-5-03 účelně plánuje svůj čas pro učení, práci, zábavu a odpočinek podle vlastních potřeb s ohledem na oprávněné nároky jiných osob </w:t>
            </w:r>
          </w:p>
        </w:tc>
        <w:tc>
          <w:tcPr>
            <w:tcW w:w="3139" w:type="dxa"/>
            <w:tcBorders>
              <w:top w:val="single" w:sz="4" w:space="0" w:color="000000"/>
              <w:left w:val="single" w:sz="4" w:space="0" w:color="000000"/>
              <w:bottom w:val="single" w:sz="4" w:space="0" w:color="000000"/>
            </w:tcBorders>
            <w:shd w:val="clear" w:color="auto" w:fill="auto"/>
          </w:tcPr>
          <w:p w14:paraId="41E206BA" w14:textId="77777777" w:rsidR="00DF6937" w:rsidRDefault="00DF6937" w:rsidP="001C55DB">
            <w:pPr>
              <w:snapToGrid w:val="0"/>
              <w:rPr>
                <w:color w:val="000000"/>
              </w:rPr>
            </w:pPr>
            <w:r>
              <w:rPr>
                <w:color w:val="000000"/>
              </w:rPr>
              <w:t>-účelně plánuje svůj čas pro učení, práci, zábavu a odpočinek podle vlastních potřeb s ohledem na oprávněné nároky jiných osob</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728EB89" w14:textId="77777777" w:rsidR="00DF6937" w:rsidRDefault="00DF6937" w:rsidP="001C55DB">
            <w:pPr>
              <w:snapToGrid w:val="0"/>
              <w:rPr>
                <w:color w:val="000000"/>
              </w:rPr>
            </w:pPr>
            <w:r>
              <w:rPr>
                <w:color w:val="000000"/>
              </w:rPr>
              <w:t>-péče o zdraví</w:t>
            </w:r>
          </w:p>
          <w:p w14:paraId="17E091B5" w14:textId="77777777" w:rsidR="00DF6937" w:rsidRDefault="00DF6937" w:rsidP="001C55DB">
            <w:pPr>
              <w:snapToGrid w:val="0"/>
              <w:rPr>
                <w:color w:val="000000"/>
              </w:rPr>
            </w:pPr>
            <w:r>
              <w:rPr>
                <w:color w:val="000000"/>
              </w:rPr>
              <w:t>-zdravá výživa</w:t>
            </w:r>
          </w:p>
          <w:p w14:paraId="1D42834E" w14:textId="77777777" w:rsidR="00DF6937" w:rsidRDefault="00DF6937" w:rsidP="001C55DB">
            <w:pPr>
              <w:snapToGrid w:val="0"/>
              <w:rPr>
                <w:color w:val="000000"/>
              </w:rPr>
            </w:pPr>
            <w:r>
              <w:rPr>
                <w:color w:val="000000"/>
              </w:rPr>
              <w:t>-denní režim</w:t>
            </w:r>
          </w:p>
          <w:p w14:paraId="1BB403CE" w14:textId="77777777" w:rsidR="00DF6937" w:rsidRDefault="00DF6937" w:rsidP="001C55DB">
            <w:pPr>
              <w:snapToGrid w:val="0"/>
              <w:rPr>
                <w:color w:val="000000"/>
              </w:rPr>
            </w:pPr>
            <w:r>
              <w:rPr>
                <w:color w:val="000000"/>
              </w:rPr>
              <w:t>-správná výživa</w:t>
            </w:r>
          </w:p>
          <w:p w14:paraId="6402BFB7" w14:textId="77777777" w:rsidR="00DF6937" w:rsidRDefault="00DF6937" w:rsidP="001C55DB">
            <w:pPr>
              <w:snapToGrid w:val="0"/>
              <w:rPr>
                <w:color w:val="000000"/>
              </w:rPr>
            </w:pPr>
            <w:r>
              <w:rPr>
                <w:color w:val="000000"/>
              </w:rPr>
              <w:t>-výběr a způsoby uchovávání potravin</w:t>
            </w:r>
          </w:p>
          <w:p w14:paraId="5881AD11" w14:textId="77777777" w:rsidR="00DF6937" w:rsidRDefault="00DF6937" w:rsidP="001C55DB">
            <w:pPr>
              <w:snapToGrid w:val="0"/>
              <w:rPr>
                <w:color w:val="000000"/>
              </w:rPr>
            </w:pPr>
            <w:r>
              <w:rPr>
                <w:color w:val="000000"/>
              </w:rPr>
              <w:t>-vhodná skladba stravy</w:t>
            </w:r>
          </w:p>
          <w:p w14:paraId="01D93A00" w14:textId="77777777" w:rsidR="00DF6937" w:rsidRDefault="00DF6937" w:rsidP="001C55DB">
            <w:pPr>
              <w:snapToGrid w:val="0"/>
              <w:rPr>
                <w:color w:val="000000"/>
              </w:rPr>
            </w:pPr>
            <w:r>
              <w:rPr>
                <w:color w:val="000000"/>
              </w:rPr>
              <w:t>-pitný režim</w:t>
            </w:r>
          </w:p>
          <w:p w14:paraId="0592B6CB" w14:textId="77777777" w:rsidR="00DF6937" w:rsidRDefault="00DF6937" w:rsidP="001C55DB">
            <w:pPr>
              <w:snapToGrid w:val="0"/>
              <w:rPr>
                <w:color w:val="000000"/>
              </w:rPr>
            </w:pPr>
            <w:r>
              <w:rPr>
                <w:color w:val="000000"/>
              </w:rPr>
              <w:t>-nemoci přenosné a nepřenosné</w:t>
            </w:r>
          </w:p>
          <w:p w14:paraId="687B4457" w14:textId="77777777" w:rsidR="00DF6937" w:rsidRDefault="00DF6937" w:rsidP="001C55DB">
            <w:pPr>
              <w:snapToGrid w:val="0"/>
              <w:rPr>
                <w:color w:val="000000"/>
              </w:rPr>
            </w:pPr>
            <w:r>
              <w:rPr>
                <w:color w:val="000000"/>
              </w:rPr>
              <w:t>-ochrana před infekcemi, prevence nemocí a úrazů</w:t>
            </w:r>
          </w:p>
        </w:tc>
      </w:tr>
      <w:tr w:rsidR="00DF6937" w14:paraId="691EC477" w14:textId="77777777" w:rsidTr="001C55DB">
        <w:tc>
          <w:tcPr>
            <w:tcW w:w="3422" w:type="dxa"/>
            <w:tcBorders>
              <w:top w:val="single" w:sz="4" w:space="0" w:color="000000"/>
              <w:left w:val="single" w:sz="4" w:space="0" w:color="000000"/>
              <w:bottom w:val="single" w:sz="4" w:space="0" w:color="000000"/>
            </w:tcBorders>
            <w:shd w:val="clear" w:color="auto" w:fill="auto"/>
          </w:tcPr>
          <w:p w14:paraId="14E51B87" w14:textId="77777777" w:rsidR="00DF6937" w:rsidRPr="001C55DB" w:rsidRDefault="00DF6937" w:rsidP="001C55DB">
            <w:pPr>
              <w:pStyle w:val="Pedformtovantext"/>
              <w:snapToGrid w:val="0"/>
              <w:rPr>
                <w:sz w:val="24"/>
                <w:szCs w:val="24"/>
              </w:rPr>
            </w:pPr>
            <w:r w:rsidRPr="001C55DB">
              <w:rPr>
                <w:sz w:val="24"/>
                <w:szCs w:val="24"/>
              </w:rPr>
              <w:t xml:space="preserve">ČJS-5-5-04 uplatňuje účelné způsoby chování v situacích ohrožujících zdraví </w:t>
            </w:r>
          </w:p>
          <w:p w14:paraId="345DD439" w14:textId="77777777" w:rsidR="00DF6937" w:rsidRPr="001C55DB" w:rsidRDefault="00DF6937" w:rsidP="001C55DB">
            <w:pPr>
              <w:pStyle w:val="Pedformtovantext"/>
              <w:rPr>
                <w:sz w:val="24"/>
                <w:szCs w:val="24"/>
              </w:rPr>
            </w:pPr>
            <w:r w:rsidRPr="001C55DB">
              <w:rPr>
                <w:sz w:val="24"/>
                <w:szCs w:val="24"/>
              </w:rPr>
              <w:t xml:space="preserve">a v modelových situacích simulujících mimořádné události; vnímá dopravní </w:t>
            </w:r>
          </w:p>
          <w:p w14:paraId="0EA361CE" w14:textId="77777777" w:rsidR="00DF6937" w:rsidRPr="001C55DB" w:rsidRDefault="00DF6937" w:rsidP="001C55DB">
            <w:pPr>
              <w:pStyle w:val="Pedformtovantext"/>
              <w:rPr>
                <w:sz w:val="24"/>
                <w:szCs w:val="24"/>
              </w:rPr>
            </w:pPr>
            <w:r w:rsidRPr="001C55DB">
              <w:rPr>
                <w:sz w:val="24"/>
                <w:szCs w:val="24"/>
              </w:rPr>
              <w:t xml:space="preserve">situaci, správně ji vyhodnotí a vyvodí odpovídající závěry pro své chování </w:t>
            </w:r>
          </w:p>
          <w:p w14:paraId="2CEBE02C" w14:textId="77777777" w:rsidR="00DF6937" w:rsidRPr="001C55DB" w:rsidRDefault="00DF6937" w:rsidP="001C55DB">
            <w:pPr>
              <w:pStyle w:val="Pedformtovantext"/>
              <w:snapToGrid w:val="0"/>
              <w:rPr>
                <w:sz w:val="24"/>
                <w:szCs w:val="24"/>
              </w:rPr>
            </w:pPr>
            <w:r w:rsidRPr="001C55DB">
              <w:rPr>
                <w:sz w:val="24"/>
                <w:szCs w:val="24"/>
              </w:rPr>
              <w:t xml:space="preserve">jako chodec a cyklista </w:t>
            </w:r>
          </w:p>
        </w:tc>
        <w:tc>
          <w:tcPr>
            <w:tcW w:w="3139" w:type="dxa"/>
            <w:tcBorders>
              <w:top w:val="single" w:sz="4" w:space="0" w:color="000000"/>
              <w:left w:val="single" w:sz="4" w:space="0" w:color="000000"/>
              <w:bottom w:val="single" w:sz="4" w:space="0" w:color="000000"/>
            </w:tcBorders>
            <w:shd w:val="clear" w:color="auto" w:fill="auto"/>
          </w:tcPr>
          <w:p w14:paraId="7003C4A2" w14:textId="77777777" w:rsidR="00DF6937" w:rsidRDefault="00DF6937" w:rsidP="001C55DB">
            <w:pPr>
              <w:snapToGrid w:val="0"/>
              <w:rPr>
                <w:color w:val="000000"/>
              </w:rPr>
            </w:pPr>
            <w:r>
              <w:rPr>
                <w:color w:val="000000"/>
              </w:rPr>
              <w:t>-uplatňuje účelné způsoby chování v situacích ohrožujících zdraví a v modelových situacích simulujících mimořádné události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B9B7416" w14:textId="77777777" w:rsidR="00DF6937" w:rsidRDefault="00DF6937" w:rsidP="001C55DB">
            <w:pPr>
              <w:snapToGrid w:val="0"/>
              <w:rPr>
                <w:color w:val="000000"/>
              </w:rPr>
            </w:pPr>
            <w:r>
              <w:rPr>
                <w:color w:val="000000"/>
              </w:rPr>
              <w:t>-osobní bezpečí</w:t>
            </w:r>
          </w:p>
          <w:p w14:paraId="75C145EF" w14:textId="77777777" w:rsidR="00DF6937" w:rsidRDefault="00DF6937" w:rsidP="001C55DB">
            <w:pPr>
              <w:snapToGrid w:val="0"/>
              <w:rPr>
                <w:color w:val="000000"/>
              </w:rPr>
            </w:pPr>
            <w:r>
              <w:rPr>
                <w:color w:val="000000"/>
              </w:rPr>
              <w:t>-bezpečné chování v rizikovém prostředí</w:t>
            </w:r>
          </w:p>
          <w:p w14:paraId="12A4C8C7" w14:textId="77777777" w:rsidR="00DF6937" w:rsidRDefault="00DF6937" w:rsidP="001C55DB">
            <w:pPr>
              <w:snapToGrid w:val="0"/>
              <w:rPr>
                <w:color w:val="000000"/>
              </w:rPr>
            </w:pPr>
            <w:r>
              <w:rPr>
                <w:color w:val="000000"/>
              </w:rPr>
              <w:t>-bezpečné chování v silničním provozu v roli chodce a cyklisty</w:t>
            </w:r>
          </w:p>
          <w:p w14:paraId="56B743F2" w14:textId="77777777" w:rsidR="00DF6937" w:rsidRDefault="00DF6937" w:rsidP="001C55DB">
            <w:pPr>
              <w:snapToGrid w:val="0"/>
              <w:rPr>
                <w:color w:val="000000"/>
              </w:rPr>
            </w:pPr>
            <w:r>
              <w:rPr>
                <w:color w:val="000000"/>
              </w:rPr>
              <w:t>-krizové situace) šikana, týrání, sexuální zneužívání, atd.), brutalita a jiné formy násilí v médiích</w:t>
            </w:r>
          </w:p>
          <w:p w14:paraId="4FB689F5" w14:textId="77777777" w:rsidR="00DF6937" w:rsidRDefault="00DF6937" w:rsidP="001C55DB">
            <w:pPr>
              <w:snapToGrid w:val="0"/>
              <w:rPr>
                <w:color w:val="000000"/>
              </w:rPr>
            </w:pPr>
            <w:r>
              <w:rPr>
                <w:color w:val="000000"/>
              </w:rPr>
              <w:t>-služby odborné pomoci</w:t>
            </w:r>
          </w:p>
          <w:p w14:paraId="28D75D30" w14:textId="77777777" w:rsidR="00DF6937" w:rsidRDefault="00DF6937" w:rsidP="001C55DB">
            <w:pPr>
              <w:snapToGrid w:val="0"/>
              <w:rPr>
                <w:color w:val="000000"/>
              </w:rPr>
            </w:pPr>
            <w:r>
              <w:rPr>
                <w:color w:val="000000"/>
              </w:rPr>
              <w:t>-sit</w:t>
            </w:r>
            <w:r w:rsidR="00841BD0">
              <w:rPr>
                <w:color w:val="000000"/>
              </w:rPr>
              <w:t>u</w:t>
            </w:r>
            <w:r>
              <w:rPr>
                <w:color w:val="000000"/>
              </w:rPr>
              <w:t>ace hromadného ohrožení</w:t>
            </w:r>
          </w:p>
        </w:tc>
      </w:tr>
      <w:tr w:rsidR="00DF6937" w14:paraId="6A8A2EDF" w14:textId="77777777" w:rsidTr="001C55DB">
        <w:tc>
          <w:tcPr>
            <w:tcW w:w="3422" w:type="dxa"/>
            <w:tcBorders>
              <w:top w:val="single" w:sz="4" w:space="0" w:color="000000"/>
              <w:left w:val="single" w:sz="4" w:space="0" w:color="000000"/>
              <w:bottom w:val="single" w:sz="4" w:space="0" w:color="000000"/>
            </w:tcBorders>
            <w:shd w:val="clear" w:color="auto" w:fill="auto"/>
          </w:tcPr>
          <w:p w14:paraId="5C63F4C0" w14:textId="77777777" w:rsidR="00DF6937" w:rsidRPr="001C55DB" w:rsidRDefault="00DF6937" w:rsidP="001C55DB">
            <w:pPr>
              <w:pStyle w:val="Pedformtovantext"/>
              <w:snapToGrid w:val="0"/>
              <w:rPr>
                <w:sz w:val="24"/>
                <w:szCs w:val="24"/>
              </w:rPr>
            </w:pPr>
            <w:r w:rsidRPr="001C55DB">
              <w:rPr>
                <w:sz w:val="24"/>
                <w:szCs w:val="24"/>
              </w:rPr>
              <w:t xml:space="preserve">ČJS-5-5-05 předvede v modelových situacích osvojené jednoduché způsoby odmítání návykových látek </w:t>
            </w:r>
          </w:p>
        </w:tc>
        <w:tc>
          <w:tcPr>
            <w:tcW w:w="3139" w:type="dxa"/>
            <w:tcBorders>
              <w:top w:val="single" w:sz="4" w:space="0" w:color="000000"/>
              <w:left w:val="single" w:sz="4" w:space="0" w:color="000000"/>
              <w:bottom w:val="single" w:sz="4" w:space="0" w:color="000000"/>
            </w:tcBorders>
            <w:shd w:val="clear" w:color="auto" w:fill="auto"/>
          </w:tcPr>
          <w:p w14:paraId="01B15CB2" w14:textId="77777777" w:rsidR="00DF6937" w:rsidRDefault="00DF6937" w:rsidP="001C55DB">
            <w:pPr>
              <w:snapToGrid w:val="0"/>
              <w:rPr>
                <w:color w:val="000000"/>
              </w:rPr>
            </w:pPr>
            <w:r>
              <w:rPr>
                <w:color w:val="000000"/>
              </w:rPr>
              <w:t>-předvede v modelových situacích osvojené jednoduché způsoby odmítání návykových látek</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C3DBE35" w14:textId="77777777" w:rsidR="00DF6937" w:rsidRDefault="00DF6937" w:rsidP="001C55DB">
            <w:pPr>
              <w:snapToGrid w:val="0"/>
              <w:rPr>
                <w:color w:val="000000"/>
              </w:rPr>
            </w:pPr>
            <w:r>
              <w:rPr>
                <w:color w:val="000000"/>
              </w:rPr>
              <w:t>-návykové látky a zdraví – odmítání návykových látek</w:t>
            </w:r>
          </w:p>
          <w:p w14:paraId="37B6AACF" w14:textId="77777777" w:rsidR="00DF6937" w:rsidRDefault="00DF6937" w:rsidP="001C55DB">
            <w:pPr>
              <w:snapToGrid w:val="0"/>
              <w:rPr>
                <w:color w:val="000000"/>
              </w:rPr>
            </w:pPr>
            <w:r>
              <w:rPr>
                <w:color w:val="000000"/>
              </w:rPr>
              <w:t>-hrací automaty a počítače, závislost</w:t>
            </w:r>
          </w:p>
          <w:p w14:paraId="75C39077" w14:textId="77777777" w:rsidR="00DF6937" w:rsidRDefault="00DF6937" w:rsidP="001C55DB">
            <w:pPr>
              <w:snapToGrid w:val="0"/>
              <w:rPr>
                <w:color w:val="000000"/>
              </w:rPr>
            </w:pPr>
            <w:r>
              <w:rPr>
                <w:color w:val="000000"/>
              </w:rPr>
              <w:t xml:space="preserve">-nebezpečí </w:t>
            </w:r>
            <w:r w:rsidR="001C55DB">
              <w:rPr>
                <w:color w:val="000000"/>
              </w:rPr>
              <w:t>komunikace</w:t>
            </w:r>
            <w:r>
              <w:rPr>
                <w:color w:val="000000"/>
              </w:rPr>
              <w:t xml:space="preserve"> </w:t>
            </w:r>
            <w:r w:rsidR="001C55DB">
              <w:rPr>
                <w:color w:val="000000"/>
              </w:rPr>
              <w:t>prostřednictvím</w:t>
            </w:r>
            <w:r>
              <w:rPr>
                <w:color w:val="000000"/>
              </w:rPr>
              <w:t xml:space="preserve"> </w:t>
            </w:r>
            <w:r w:rsidR="001C55DB">
              <w:rPr>
                <w:color w:val="000000"/>
              </w:rPr>
              <w:t>elektronických</w:t>
            </w:r>
            <w:r>
              <w:rPr>
                <w:color w:val="000000"/>
              </w:rPr>
              <w:t xml:space="preserve"> médií</w:t>
            </w:r>
          </w:p>
        </w:tc>
      </w:tr>
      <w:tr w:rsidR="00DF6937" w14:paraId="49558D9F" w14:textId="77777777" w:rsidTr="001C55DB">
        <w:tc>
          <w:tcPr>
            <w:tcW w:w="3422" w:type="dxa"/>
            <w:tcBorders>
              <w:top w:val="single" w:sz="4" w:space="0" w:color="000000"/>
              <w:left w:val="single" w:sz="4" w:space="0" w:color="000000"/>
              <w:bottom w:val="single" w:sz="4" w:space="0" w:color="000000"/>
            </w:tcBorders>
            <w:shd w:val="clear" w:color="auto" w:fill="auto"/>
          </w:tcPr>
          <w:p w14:paraId="523514C6" w14:textId="77777777" w:rsidR="00DF6937" w:rsidRPr="001C55DB" w:rsidRDefault="00DF6937" w:rsidP="001C55DB">
            <w:pPr>
              <w:pStyle w:val="Pedformtovantext"/>
              <w:snapToGrid w:val="0"/>
              <w:rPr>
                <w:sz w:val="24"/>
                <w:szCs w:val="24"/>
              </w:rPr>
            </w:pPr>
            <w:r w:rsidRPr="001C55DB">
              <w:rPr>
                <w:sz w:val="24"/>
                <w:szCs w:val="24"/>
              </w:rPr>
              <w:t xml:space="preserve">ČJS-5-5-06 uplatňuje základní dovednosti a návyky související s podporou zdraví a jeho </w:t>
            </w:r>
          </w:p>
          <w:p w14:paraId="596AE21F" w14:textId="77777777" w:rsidR="00DF6937" w:rsidRPr="001C55DB" w:rsidRDefault="00DF6937" w:rsidP="001C55DB">
            <w:pPr>
              <w:pStyle w:val="Pedformtovantext"/>
              <w:snapToGrid w:val="0"/>
              <w:rPr>
                <w:sz w:val="24"/>
                <w:szCs w:val="24"/>
              </w:rPr>
            </w:pPr>
            <w:r w:rsidRPr="001C55DB">
              <w:rPr>
                <w:sz w:val="24"/>
                <w:szCs w:val="24"/>
              </w:rPr>
              <w:t xml:space="preserve">preventivní ochranou </w:t>
            </w:r>
          </w:p>
        </w:tc>
        <w:tc>
          <w:tcPr>
            <w:tcW w:w="3139" w:type="dxa"/>
            <w:tcBorders>
              <w:top w:val="single" w:sz="4" w:space="0" w:color="000000"/>
              <w:left w:val="single" w:sz="4" w:space="0" w:color="000000"/>
              <w:bottom w:val="single" w:sz="4" w:space="0" w:color="000000"/>
            </w:tcBorders>
            <w:shd w:val="clear" w:color="auto" w:fill="auto"/>
          </w:tcPr>
          <w:p w14:paraId="74719234" w14:textId="77777777" w:rsidR="00DF6937" w:rsidRDefault="00DF6937" w:rsidP="001C55DB">
            <w:pPr>
              <w:snapToGrid w:val="0"/>
              <w:rPr>
                <w:color w:val="000000"/>
              </w:rPr>
            </w:pPr>
            <w:r>
              <w:rPr>
                <w:color w:val="000000"/>
              </w:rPr>
              <w:t>-uplatňuje základní dovednosti a návyky související s podporou zdraví a jeho preventivní ochranou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402D804" w14:textId="77777777" w:rsidR="00DF6937" w:rsidRDefault="00DF6937" w:rsidP="001C55DB">
            <w:pPr>
              <w:snapToGrid w:val="0"/>
              <w:rPr>
                <w:color w:val="000000"/>
              </w:rPr>
            </w:pPr>
            <w:r>
              <w:rPr>
                <w:color w:val="000000"/>
              </w:rPr>
              <w:t>-péče o zdraví</w:t>
            </w:r>
          </w:p>
          <w:p w14:paraId="3C25E67F" w14:textId="77777777" w:rsidR="00DF6937" w:rsidRDefault="00DF6937" w:rsidP="001C55DB">
            <w:pPr>
              <w:snapToGrid w:val="0"/>
              <w:rPr>
                <w:color w:val="000000"/>
              </w:rPr>
            </w:pPr>
            <w:r>
              <w:rPr>
                <w:color w:val="000000"/>
              </w:rPr>
              <w:t>-zdravá výživa</w:t>
            </w:r>
          </w:p>
          <w:p w14:paraId="15087633" w14:textId="77777777" w:rsidR="00DF6937" w:rsidRDefault="00DF6937" w:rsidP="001C55DB">
            <w:pPr>
              <w:snapToGrid w:val="0"/>
              <w:rPr>
                <w:color w:val="000000"/>
              </w:rPr>
            </w:pPr>
            <w:r>
              <w:rPr>
                <w:color w:val="000000"/>
              </w:rPr>
              <w:t>-pitný režim</w:t>
            </w:r>
          </w:p>
          <w:p w14:paraId="00AB30C3" w14:textId="77777777" w:rsidR="00DF6937" w:rsidRDefault="00DF6937" w:rsidP="001C55DB">
            <w:pPr>
              <w:snapToGrid w:val="0"/>
              <w:rPr>
                <w:color w:val="000000"/>
              </w:rPr>
            </w:pPr>
            <w:r>
              <w:rPr>
                <w:color w:val="000000"/>
              </w:rPr>
              <w:t>-pohybový režim</w:t>
            </w:r>
          </w:p>
          <w:p w14:paraId="427A5F17" w14:textId="77777777" w:rsidR="00DF6937" w:rsidRDefault="00DF6937" w:rsidP="001C55DB">
            <w:pPr>
              <w:snapToGrid w:val="0"/>
              <w:rPr>
                <w:color w:val="000000"/>
              </w:rPr>
            </w:pPr>
            <w:r>
              <w:rPr>
                <w:color w:val="000000"/>
              </w:rPr>
              <w:t>-zdravá strava, nemoc</w:t>
            </w:r>
          </w:p>
          <w:p w14:paraId="6B9EBC50" w14:textId="77777777" w:rsidR="00DF6937" w:rsidRDefault="00DF6937" w:rsidP="001C55DB">
            <w:pPr>
              <w:snapToGrid w:val="0"/>
              <w:rPr>
                <w:color w:val="000000"/>
              </w:rPr>
            </w:pPr>
            <w:r>
              <w:rPr>
                <w:color w:val="000000"/>
              </w:rPr>
              <w:t>-osobní, intimní a duševní hygiena</w:t>
            </w:r>
          </w:p>
          <w:p w14:paraId="43AB2EE4" w14:textId="77777777" w:rsidR="00DF6937" w:rsidRDefault="00DF6937" w:rsidP="001C55DB">
            <w:pPr>
              <w:snapToGrid w:val="0"/>
              <w:rPr>
                <w:color w:val="000000"/>
              </w:rPr>
            </w:pPr>
            <w:r>
              <w:rPr>
                <w:color w:val="000000"/>
              </w:rPr>
              <w:t>-stres a jeho rizika</w:t>
            </w:r>
          </w:p>
          <w:p w14:paraId="1932B4FA" w14:textId="77777777" w:rsidR="00DF6937" w:rsidRDefault="00DF6937" w:rsidP="001C55DB">
            <w:pPr>
              <w:snapToGrid w:val="0"/>
              <w:rPr>
                <w:color w:val="000000"/>
              </w:rPr>
            </w:pPr>
            <w:r>
              <w:rPr>
                <w:color w:val="000000"/>
              </w:rPr>
              <w:t>-reklamní vlivy</w:t>
            </w:r>
          </w:p>
        </w:tc>
      </w:tr>
      <w:tr w:rsidR="00DF6937" w14:paraId="1A699BAD" w14:textId="77777777" w:rsidTr="001C55DB">
        <w:tc>
          <w:tcPr>
            <w:tcW w:w="3422" w:type="dxa"/>
            <w:tcBorders>
              <w:top w:val="single" w:sz="4" w:space="0" w:color="000000"/>
              <w:left w:val="single" w:sz="4" w:space="0" w:color="000000"/>
              <w:bottom w:val="single" w:sz="4" w:space="0" w:color="000000"/>
            </w:tcBorders>
            <w:shd w:val="clear" w:color="auto" w:fill="auto"/>
          </w:tcPr>
          <w:p w14:paraId="7226EC71" w14:textId="77777777" w:rsidR="00DF6937" w:rsidRPr="001C55DB" w:rsidRDefault="00DF6937" w:rsidP="001C55DB">
            <w:pPr>
              <w:pStyle w:val="Pedformtovantext"/>
              <w:snapToGrid w:val="0"/>
              <w:rPr>
                <w:sz w:val="24"/>
                <w:szCs w:val="24"/>
              </w:rPr>
            </w:pPr>
            <w:r w:rsidRPr="001C55DB">
              <w:rPr>
                <w:sz w:val="24"/>
                <w:szCs w:val="24"/>
              </w:rPr>
              <w:t xml:space="preserve">ČJS-5-5-07 rozpozná život ohrožující zranění; ošetří drobná poranění a zajistí lékařskou pomoc </w:t>
            </w:r>
          </w:p>
        </w:tc>
        <w:tc>
          <w:tcPr>
            <w:tcW w:w="3139" w:type="dxa"/>
            <w:tcBorders>
              <w:top w:val="single" w:sz="4" w:space="0" w:color="000000"/>
              <w:left w:val="single" w:sz="4" w:space="0" w:color="000000"/>
              <w:bottom w:val="single" w:sz="4" w:space="0" w:color="000000"/>
            </w:tcBorders>
            <w:shd w:val="clear" w:color="auto" w:fill="auto"/>
          </w:tcPr>
          <w:p w14:paraId="5A49A987" w14:textId="77777777" w:rsidR="00DF6937" w:rsidRDefault="00DF6937" w:rsidP="001C55DB">
            <w:pPr>
              <w:snapToGrid w:val="0"/>
              <w:rPr>
                <w:color w:val="000000"/>
              </w:rPr>
            </w:pPr>
            <w:r>
              <w:rPr>
                <w:color w:val="000000"/>
              </w:rPr>
              <w:t>-</w:t>
            </w:r>
            <w:r w:rsidR="001C55DB">
              <w:rPr>
                <w:color w:val="000000"/>
              </w:rPr>
              <w:t>charakterizuje</w:t>
            </w:r>
            <w:r>
              <w:rPr>
                <w:color w:val="000000"/>
              </w:rPr>
              <w:t xml:space="preserve"> a příkladech rozdíly mezi drobnými, závažným a život ohrožujících zraněním</w:t>
            </w:r>
          </w:p>
          <w:p w14:paraId="56F99142" w14:textId="77777777" w:rsidR="00841BD0" w:rsidRDefault="00841BD0" w:rsidP="001C55DB">
            <w:pPr>
              <w:snapToGrid w:val="0"/>
              <w:rPr>
                <w:color w:val="000000"/>
              </w:rPr>
            </w:pPr>
          </w:p>
          <w:p w14:paraId="3F467C6D" w14:textId="77777777" w:rsidR="00841BD0" w:rsidRDefault="00841BD0" w:rsidP="001C55DB">
            <w:pPr>
              <w:snapToGrid w:val="0"/>
              <w:rPr>
                <w:color w:val="000000"/>
              </w:rPr>
            </w:pPr>
          </w:p>
          <w:p w14:paraId="0E202736" w14:textId="77777777" w:rsidR="00841BD0" w:rsidRDefault="00841BD0" w:rsidP="001C55DB">
            <w:pPr>
              <w:snapToGrid w:val="0"/>
              <w:rPr>
                <w:color w:val="000000"/>
              </w:rPr>
            </w:pPr>
            <w:r>
              <w:rPr>
                <w:color w:val="000000"/>
              </w:rPr>
              <w:t>-ví, kdy použít čísla tísňového volání</w:t>
            </w:r>
          </w:p>
          <w:p w14:paraId="028CEC48" w14:textId="77777777" w:rsidR="00841BD0" w:rsidRDefault="00841BD0" w:rsidP="001C55DB">
            <w:pPr>
              <w:snapToGrid w:val="0"/>
              <w:rPr>
                <w:color w:val="000000"/>
              </w:rPr>
            </w:pPr>
          </w:p>
          <w:p w14:paraId="73513954" w14:textId="77777777" w:rsidR="00DF6937" w:rsidRDefault="00DF6937" w:rsidP="001C55DB">
            <w:pPr>
              <w:snapToGrid w:val="0"/>
              <w:rPr>
                <w:color w:val="000000"/>
              </w:rPr>
            </w:pPr>
            <w:r>
              <w:rPr>
                <w:color w:val="000000"/>
              </w:rPr>
              <w:lastRenderedPageBreak/>
              <w:t>-v modelové situaci určí život ohrožující zranění</w:t>
            </w:r>
          </w:p>
          <w:p w14:paraId="0E114E0C" w14:textId="77777777" w:rsidR="00DF6937" w:rsidRDefault="00DF6937" w:rsidP="001C55DB">
            <w:pPr>
              <w:snapToGrid w:val="0"/>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8EBD696" w14:textId="77777777" w:rsidR="00DF6937" w:rsidRDefault="00DF6937" w:rsidP="001C55DB">
            <w:pPr>
              <w:snapToGrid w:val="0"/>
              <w:rPr>
                <w:color w:val="000000"/>
              </w:rPr>
            </w:pPr>
            <w:r>
              <w:rPr>
                <w:color w:val="000000"/>
              </w:rPr>
              <w:lastRenderedPageBreak/>
              <w:t>-péče o zdraví</w:t>
            </w:r>
          </w:p>
          <w:p w14:paraId="1A940320" w14:textId="77777777" w:rsidR="00DF6937" w:rsidRDefault="00DF6937" w:rsidP="001C55DB">
            <w:pPr>
              <w:snapToGrid w:val="0"/>
              <w:rPr>
                <w:color w:val="000000"/>
              </w:rPr>
            </w:pPr>
            <w:r>
              <w:rPr>
                <w:color w:val="000000"/>
              </w:rPr>
              <w:t>-zdravá výživa</w:t>
            </w:r>
          </w:p>
          <w:p w14:paraId="3B4892CE" w14:textId="77777777" w:rsidR="00DF6937" w:rsidRDefault="00DF6937" w:rsidP="001C55DB">
            <w:pPr>
              <w:snapToGrid w:val="0"/>
              <w:rPr>
                <w:color w:val="000000"/>
              </w:rPr>
            </w:pPr>
            <w:r>
              <w:rPr>
                <w:color w:val="000000"/>
              </w:rPr>
              <w:t>-drobné úrazy a poranění, první pomoc</w:t>
            </w:r>
          </w:p>
          <w:p w14:paraId="6A34BACE" w14:textId="77777777" w:rsidR="00DF6937" w:rsidRDefault="00DF6937" w:rsidP="001C55DB">
            <w:pPr>
              <w:snapToGrid w:val="0"/>
              <w:rPr>
                <w:color w:val="000000"/>
              </w:rPr>
            </w:pPr>
            <w:r>
              <w:rPr>
                <w:color w:val="000000"/>
              </w:rPr>
              <w:t>-život ohrožující zranění</w:t>
            </w:r>
          </w:p>
          <w:p w14:paraId="03EF661A" w14:textId="77777777" w:rsidR="00841BD0" w:rsidRDefault="00841BD0" w:rsidP="001C55DB">
            <w:pPr>
              <w:snapToGrid w:val="0"/>
              <w:rPr>
                <w:color w:val="000000"/>
              </w:rPr>
            </w:pPr>
          </w:p>
          <w:p w14:paraId="122CB130" w14:textId="77777777" w:rsidR="00DF6937" w:rsidRDefault="00DF6937" w:rsidP="001C55DB">
            <w:pPr>
              <w:snapToGrid w:val="0"/>
              <w:rPr>
                <w:color w:val="000000"/>
              </w:rPr>
            </w:pPr>
            <w:r>
              <w:rPr>
                <w:color w:val="000000"/>
              </w:rPr>
              <w:t>-čísla tísňového volání</w:t>
            </w:r>
          </w:p>
          <w:p w14:paraId="57964BB0" w14:textId="77777777" w:rsidR="00841BD0" w:rsidRDefault="00841BD0" w:rsidP="001C55DB">
            <w:pPr>
              <w:snapToGrid w:val="0"/>
              <w:rPr>
                <w:color w:val="000000"/>
              </w:rPr>
            </w:pPr>
          </w:p>
          <w:p w14:paraId="3BE28331" w14:textId="77777777" w:rsidR="00841BD0" w:rsidRDefault="00841BD0" w:rsidP="001C55DB">
            <w:pPr>
              <w:snapToGrid w:val="0"/>
              <w:rPr>
                <w:color w:val="000000"/>
              </w:rPr>
            </w:pPr>
          </w:p>
          <w:p w14:paraId="7BCFC9FC" w14:textId="77777777" w:rsidR="00DF6937" w:rsidRDefault="00DF6937" w:rsidP="001C55DB">
            <w:pPr>
              <w:snapToGrid w:val="0"/>
              <w:rPr>
                <w:color w:val="000000"/>
              </w:rPr>
            </w:pPr>
            <w:r>
              <w:rPr>
                <w:color w:val="000000"/>
              </w:rPr>
              <w:lastRenderedPageBreak/>
              <w:t>-mimořádné události a rizika ohrožení s nimi spojená</w:t>
            </w:r>
          </w:p>
          <w:p w14:paraId="6D84CAEB" w14:textId="77777777" w:rsidR="00DF6937" w:rsidRDefault="00DF6937" w:rsidP="001C55DB">
            <w:pPr>
              <w:snapToGrid w:val="0"/>
              <w:rPr>
                <w:color w:val="000000"/>
              </w:rPr>
            </w:pPr>
            <w:r>
              <w:rPr>
                <w:color w:val="000000"/>
              </w:rPr>
              <w:t>-postup v případě ohrožení (varovný signál, evakuace, zkouška sirén), požáry (příčiny a prevence vzniku požárů, ochrana a evakuace při požáru)</w:t>
            </w:r>
          </w:p>
        </w:tc>
      </w:tr>
      <w:tr w:rsidR="00DF6937" w14:paraId="04A13ED9" w14:textId="77777777" w:rsidTr="001C55DB">
        <w:tc>
          <w:tcPr>
            <w:tcW w:w="3422" w:type="dxa"/>
            <w:tcBorders>
              <w:top w:val="single" w:sz="4" w:space="0" w:color="000000"/>
              <w:left w:val="single" w:sz="4" w:space="0" w:color="000000"/>
              <w:bottom w:val="single" w:sz="4" w:space="0" w:color="000000"/>
            </w:tcBorders>
            <w:shd w:val="clear" w:color="auto" w:fill="auto"/>
          </w:tcPr>
          <w:p w14:paraId="6085EA87" w14:textId="77777777" w:rsidR="00DF6937" w:rsidRPr="001C55DB" w:rsidRDefault="00DF6937" w:rsidP="001C55DB">
            <w:pPr>
              <w:pStyle w:val="Pedformtovantext"/>
              <w:snapToGrid w:val="0"/>
              <w:rPr>
                <w:sz w:val="24"/>
                <w:szCs w:val="24"/>
              </w:rPr>
            </w:pPr>
            <w:r w:rsidRPr="001C55DB">
              <w:rPr>
                <w:sz w:val="24"/>
                <w:szCs w:val="24"/>
              </w:rPr>
              <w:lastRenderedPageBreak/>
              <w:t xml:space="preserve">ČJS-5-5-08 uplatňuje ohleduplné chování k druhému pohlaví a orientuje se v bezpečných způsobech sexuálního chování mezi chlapci a děvčaty v daném věku </w:t>
            </w:r>
          </w:p>
        </w:tc>
        <w:tc>
          <w:tcPr>
            <w:tcW w:w="3139" w:type="dxa"/>
            <w:tcBorders>
              <w:top w:val="single" w:sz="4" w:space="0" w:color="000000"/>
              <w:left w:val="single" w:sz="4" w:space="0" w:color="000000"/>
              <w:bottom w:val="single" w:sz="4" w:space="0" w:color="000000"/>
            </w:tcBorders>
            <w:shd w:val="clear" w:color="auto" w:fill="auto"/>
          </w:tcPr>
          <w:p w14:paraId="0C831D1B" w14:textId="77777777" w:rsidR="00DF6937" w:rsidRDefault="00DF6937" w:rsidP="001C55DB">
            <w:pPr>
              <w:snapToGrid w:val="0"/>
              <w:rPr>
                <w:color w:val="000000"/>
              </w:rPr>
            </w:pPr>
            <w:r>
              <w:rPr>
                <w:color w:val="000000"/>
              </w:rPr>
              <w:t>-chová se ohleduplně k druhému pohlaví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D00430B" w14:textId="77777777" w:rsidR="00DF6937" w:rsidRDefault="00DF6937" w:rsidP="001C55DB">
            <w:pPr>
              <w:snapToGrid w:val="0"/>
              <w:rPr>
                <w:color w:val="000000"/>
              </w:rPr>
            </w:pPr>
            <w:r>
              <w:rPr>
                <w:color w:val="000000"/>
              </w:rPr>
              <w:t>-partnerství, manželství, rodičovství, základy sexuální výchovy</w:t>
            </w:r>
          </w:p>
          <w:p w14:paraId="2E18B33F" w14:textId="77777777" w:rsidR="00DF6937" w:rsidRDefault="00DF6937" w:rsidP="001C55DB">
            <w:pPr>
              <w:snapToGrid w:val="0"/>
              <w:rPr>
                <w:color w:val="000000"/>
              </w:rPr>
            </w:pPr>
            <w:r>
              <w:rPr>
                <w:color w:val="000000"/>
              </w:rPr>
              <w:t>-rodina, vztahy v rodině, partnerské vztahy, osobní vztahy, etická stránka vztahů a sexuality, biologické a psychické změny v dospívání</w:t>
            </w:r>
          </w:p>
        </w:tc>
      </w:tr>
    </w:tbl>
    <w:p w14:paraId="38F4BED5" w14:textId="77777777" w:rsidR="00DF6937" w:rsidRDefault="00DF6937" w:rsidP="00DF6937"/>
    <w:p w14:paraId="2049CD78" w14:textId="77777777" w:rsidR="00DF6937" w:rsidRDefault="00DF6937" w:rsidP="00DF6937"/>
    <w:p w14:paraId="4A5C3123" w14:textId="77777777" w:rsidR="00DF6937" w:rsidRDefault="00DF6937" w:rsidP="00DF6937">
      <w:r>
        <w:t>Minimální doporučená úroveň pro úpravy očekávaných výstupů v rámci podpůrných opatření:</w:t>
      </w:r>
    </w:p>
    <w:p w14:paraId="09AACF2D" w14:textId="77777777" w:rsidR="00054764" w:rsidRDefault="00054764" w:rsidP="00DF6937"/>
    <w:tbl>
      <w:tblPr>
        <w:tblW w:w="0" w:type="auto"/>
        <w:tblInd w:w="-45" w:type="dxa"/>
        <w:tblLayout w:type="fixed"/>
        <w:tblLook w:val="0000" w:firstRow="0" w:lastRow="0" w:firstColumn="0" w:lastColumn="0" w:noHBand="0" w:noVBand="0"/>
      </w:tblPr>
      <w:tblGrid>
        <w:gridCol w:w="3422"/>
        <w:gridCol w:w="3139"/>
        <w:gridCol w:w="2975"/>
      </w:tblGrid>
      <w:tr w:rsidR="00DF6937" w14:paraId="258A64B2" w14:textId="77777777" w:rsidTr="001C55DB">
        <w:tc>
          <w:tcPr>
            <w:tcW w:w="3422" w:type="dxa"/>
            <w:tcBorders>
              <w:top w:val="single" w:sz="4" w:space="0" w:color="000000"/>
              <w:left w:val="single" w:sz="4" w:space="0" w:color="000000"/>
              <w:bottom w:val="single" w:sz="4" w:space="0" w:color="000000"/>
            </w:tcBorders>
            <w:shd w:val="clear" w:color="auto" w:fill="EEECE1"/>
          </w:tcPr>
          <w:p w14:paraId="4DD5DC90" w14:textId="77777777" w:rsidR="00DF6937" w:rsidRDefault="00DF6937" w:rsidP="001C55DB">
            <w:pPr>
              <w:snapToGrid w:val="0"/>
            </w:pPr>
            <w:r>
              <w:t>RVP výstupy:</w:t>
            </w:r>
          </w:p>
          <w:p w14:paraId="207B59C7" w14:textId="77777777" w:rsidR="00DF6937" w:rsidRDefault="00DF6937" w:rsidP="001C55DB"/>
        </w:tc>
        <w:tc>
          <w:tcPr>
            <w:tcW w:w="3139" w:type="dxa"/>
            <w:tcBorders>
              <w:top w:val="single" w:sz="4" w:space="0" w:color="000000"/>
              <w:left w:val="single" w:sz="4" w:space="0" w:color="000000"/>
              <w:bottom w:val="single" w:sz="4" w:space="0" w:color="000000"/>
            </w:tcBorders>
            <w:shd w:val="clear" w:color="auto" w:fill="EEECE1"/>
          </w:tcPr>
          <w:p w14:paraId="372FFC7D" w14:textId="77777777" w:rsidR="00DF6937" w:rsidRDefault="00DF6937" w:rsidP="001C55DB">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6F60F0B" w14:textId="77777777" w:rsidR="00DF6937" w:rsidRDefault="00DF6937" w:rsidP="001C55DB">
            <w:pPr>
              <w:snapToGrid w:val="0"/>
            </w:pPr>
            <w:r>
              <w:t>Učivo:</w:t>
            </w:r>
          </w:p>
          <w:p w14:paraId="68ABE559" w14:textId="77777777" w:rsidR="00DF6937" w:rsidRDefault="00DF6937" w:rsidP="001C55DB"/>
        </w:tc>
      </w:tr>
      <w:tr w:rsidR="00DF6937" w14:paraId="066DE1F7" w14:textId="77777777" w:rsidTr="001C55DB">
        <w:tc>
          <w:tcPr>
            <w:tcW w:w="3422" w:type="dxa"/>
            <w:tcBorders>
              <w:top w:val="single" w:sz="4" w:space="0" w:color="000000"/>
              <w:left w:val="single" w:sz="4" w:space="0" w:color="000000"/>
              <w:bottom w:val="single" w:sz="4" w:space="0" w:color="000000"/>
            </w:tcBorders>
            <w:shd w:val="clear" w:color="auto" w:fill="auto"/>
          </w:tcPr>
          <w:p w14:paraId="4945C094" w14:textId="77777777" w:rsidR="00DF6937" w:rsidRPr="001C55DB" w:rsidRDefault="00DF6937" w:rsidP="001C55DB">
            <w:pPr>
              <w:pStyle w:val="Pedformtovantext"/>
              <w:snapToGrid w:val="0"/>
              <w:rPr>
                <w:i/>
                <w:sz w:val="24"/>
                <w:szCs w:val="24"/>
              </w:rPr>
            </w:pPr>
            <w:r w:rsidRPr="001C55DB">
              <w:rPr>
                <w:i/>
                <w:sz w:val="24"/>
                <w:szCs w:val="24"/>
              </w:rPr>
              <w:t>ČJS-5-5-01p uplatňuje základní znalosti, dovednosti a návyky související s preventivní ochranou zdraví a zdravého životního stylu</w:t>
            </w:r>
          </w:p>
        </w:tc>
        <w:tc>
          <w:tcPr>
            <w:tcW w:w="3139" w:type="dxa"/>
            <w:tcBorders>
              <w:top w:val="single" w:sz="4" w:space="0" w:color="000000"/>
              <w:left w:val="single" w:sz="4" w:space="0" w:color="000000"/>
              <w:bottom w:val="single" w:sz="4" w:space="0" w:color="000000"/>
            </w:tcBorders>
            <w:shd w:val="clear" w:color="auto" w:fill="auto"/>
          </w:tcPr>
          <w:p w14:paraId="13F9C549" w14:textId="77777777" w:rsidR="00DF6937" w:rsidRDefault="00DF6937" w:rsidP="001C55DB">
            <w:pPr>
              <w:snapToGrid w:val="0"/>
              <w:rPr>
                <w:color w:val="000000"/>
              </w:rPr>
            </w:pPr>
            <w:r>
              <w:rPr>
                <w:color w:val="000000"/>
              </w:rPr>
              <w:t>-uplatňuje základní znalosti, dovednosti a návyky související s preventivní ochranou zdraví a zdravého životního stylu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0123AFD" w14:textId="77777777" w:rsidR="00DF6937" w:rsidRDefault="00DF6937" w:rsidP="001C55DB">
            <w:pPr>
              <w:snapToGrid w:val="0"/>
              <w:rPr>
                <w:color w:val="000000"/>
              </w:rPr>
            </w:pPr>
            <w:r>
              <w:rPr>
                <w:color w:val="000000"/>
              </w:rPr>
              <w:t>-základní znalosti, dovednosti a návyky související s preventivní ochranou zdraví a zdravého životního stylu</w:t>
            </w:r>
          </w:p>
        </w:tc>
      </w:tr>
      <w:tr w:rsidR="00DF6937" w14:paraId="6801D1FF" w14:textId="77777777" w:rsidTr="001C55DB">
        <w:tc>
          <w:tcPr>
            <w:tcW w:w="3422" w:type="dxa"/>
            <w:tcBorders>
              <w:top w:val="single" w:sz="4" w:space="0" w:color="000000"/>
              <w:left w:val="single" w:sz="4" w:space="0" w:color="000000"/>
              <w:bottom w:val="single" w:sz="4" w:space="0" w:color="000000"/>
            </w:tcBorders>
            <w:shd w:val="clear" w:color="auto" w:fill="auto"/>
          </w:tcPr>
          <w:p w14:paraId="4082837E" w14:textId="77777777" w:rsidR="00DF6937" w:rsidRPr="001C55DB" w:rsidRDefault="00DF6937" w:rsidP="001C55DB">
            <w:pPr>
              <w:pStyle w:val="Pedformtovantext"/>
              <w:snapToGrid w:val="0"/>
              <w:rPr>
                <w:i/>
                <w:sz w:val="24"/>
                <w:szCs w:val="24"/>
              </w:rPr>
            </w:pPr>
            <w:r w:rsidRPr="001C55DB">
              <w:rPr>
                <w:i/>
                <w:sz w:val="24"/>
                <w:szCs w:val="24"/>
              </w:rPr>
              <w:t>ČJS-5-5-04p uplatňuje základní pravidla silničního provozu pro cyklisty; správně vyhodnotí jednoduchou dopravní situaci na hřišti</w:t>
            </w:r>
          </w:p>
        </w:tc>
        <w:tc>
          <w:tcPr>
            <w:tcW w:w="3139" w:type="dxa"/>
            <w:tcBorders>
              <w:top w:val="single" w:sz="4" w:space="0" w:color="000000"/>
              <w:left w:val="single" w:sz="4" w:space="0" w:color="000000"/>
              <w:bottom w:val="single" w:sz="4" w:space="0" w:color="000000"/>
            </w:tcBorders>
            <w:shd w:val="clear" w:color="auto" w:fill="auto"/>
          </w:tcPr>
          <w:p w14:paraId="69FB4C8B" w14:textId="77777777" w:rsidR="00DF6937" w:rsidRDefault="00DF6937" w:rsidP="001C55DB">
            <w:pPr>
              <w:snapToGrid w:val="0"/>
              <w:rPr>
                <w:color w:val="000000"/>
              </w:rPr>
            </w:pPr>
            <w:r>
              <w:rPr>
                <w:color w:val="000000"/>
              </w:rPr>
              <w:t>-uplatňuje základní pravidla silničního provozu pro cyklisty; správně vyhodnotí jednoduchou dopravní situaci na hřišti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8B44D2E" w14:textId="77777777" w:rsidR="00DF6937" w:rsidRDefault="00DF6937" w:rsidP="001C55DB">
            <w:pPr>
              <w:snapToGrid w:val="0"/>
              <w:rPr>
                <w:color w:val="000000"/>
              </w:rPr>
            </w:pPr>
            <w:r>
              <w:rPr>
                <w:color w:val="000000"/>
              </w:rPr>
              <w:t>-základní pravidla silničního provozu pro cyklisty</w:t>
            </w:r>
          </w:p>
        </w:tc>
      </w:tr>
      <w:tr w:rsidR="00DF6937" w14:paraId="4E7DDD11" w14:textId="77777777" w:rsidTr="001C55DB">
        <w:tc>
          <w:tcPr>
            <w:tcW w:w="3422" w:type="dxa"/>
            <w:tcBorders>
              <w:top w:val="single" w:sz="4" w:space="0" w:color="000000"/>
              <w:left w:val="single" w:sz="4" w:space="0" w:color="000000"/>
              <w:bottom w:val="single" w:sz="4" w:space="0" w:color="000000"/>
            </w:tcBorders>
            <w:shd w:val="clear" w:color="auto" w:fill="auto"/>
          </w:tcPr>
          <w:p w14:paraId="28E2203F" w14:textId="77777777" w:rsidR="00DF6937" w:rsidRPr="001C55DB" w:rsidRDefault="00DF6937" w:rsidP="001C55DB">
            <w:pPr>
              <w:pStyle w:val="Pedformtovantext"/>
              <w:snapToGrid w:val="0"/>
              <w:rPr>
                <w:i/>
                <w:sz w:val="24"/>
                <w:szCs w:val="24"/>
              </w:rPr>
            </w:pPr>
            <w:r w:rsidRPr="001C55DB">
              <w:rPr>
                <w:i/>
                <w:sz w:val="24"/>
                <w:szCs w:val="24"/>
              </w:rPr>
              <w:t>ČJS-5-5-04p uplatňuje účelné způsoby chování v situacích ohrožujících zdraví a v modelových situacích simulujících mimořádné události</w:t>
            </w:r>
          </w:p>
        </w:tc>
        <w:tc>
          <w:tcPr>
            <w:tcW w:w="3139" w:type="dxa"/>
            <w:tcBorders>
              <w:top w:val="single" w:sz="4" w:space="0" w:color="000000"/>
              <w:left w:val="single" w:sz="4" w:space="0" w:color="000000"/>
              <w:bottom w:val="single" w:sz="4" w:space="0" w:color="000000"/>
            </w:tcBorders>
            <w:shd w:val="clear" w:color="auto" w:fill="auto"/>
          </w:tcPr>
          <w:p w14:paraId="05FBC6FD" w14:textId="77777777" w:rsidR="00DF6937" w:rsidRDefault="00DF6937" w:rsidP="001C55DB">
            <w:pPr>
              <w:snapToGrid w:val="0"/>
              <w:rPr>
                <w:color w:val="000000"/>
              </w:rPr>
            </w:pPr>
            <w:r>
              <w:rPr>
                <w:color w:val="000000"/>
              </w:rPr>
              <w:t>-uplatňuje účelné způsoby chování v situacích ohrožujících zdraví a v modelových situacích simulujících mimořádné události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70D90EF" w14:textId="77777777" w:rsidR="00DF6937" w:rsidRDefault="00DF6937" w:rsidP="001C55DB">
            <w:pPr>
              <w:snapToGrid w:val="0"/>
              <w:rPr>
                <w:color w:val="000000"/>
              </w:rPr>
            </w:pPr>
            <w:r>
              <w:rPr>
                <w:color w:val="000000"/>
              </w:rPr>
              <w:t>-chování v situacích ohrožujících zdraví a v modelových situacích simulujících mimořádné události</w:t>
            </w:r>
          </w:p>
        </w:tc>
      </w:tr>
      <w:tr w:rsidR="00DF6937" w14:paraId="451C0ABC" w14:textId="77777777" w:rsidTr="001C55DB">
        <w:tc>
          <w:tcPr>
            <w:tcW w:w="3422" w:type="dxa"/>
            <w:tcBorders>
              <w:top w:val="single" w:sz="4" w:space="0" w:color="000000"/>
              <w:left w:val="single" w:sz="4" w:space="0" w:color="000000"/>
              <w:bottom w:val="single" w:sz="4" w:space="0" w:color="000000"/>
            </w:tcBorders>
            <w:shd w:val="clear" w:color="auto" w:fill="auto"/>
          </w:tcPr>
          <w:p w14:paraId="4D96B083" w14:textId="77777777" w:rsidR="00DF6937" w:rsidRPr="001C55DB" w:rsidRDefault="00DF6937" w:rsidP="001C55DB">
            <w:pPr>
              <w:pStyle w:val="Pedformtovantext"/>
              <w:snapToGrid w:val="0"/>
              <w:rPr>
                <w:i/>
                <w:sz w:val="24"/>
                <w:szCs w:val="24"/>
              </w:rPr>
            </w:pPr>
            <w:r w:rsidRPr="001C55DB">
              <w:rPr>
                <w:i/>
                <w:sz w:val="24"/>
                <w:szCs w:val="24"/>
              </w:rPr>
              <w:t>ČJS-5-5-05p odmítá návykové látky</w:t>
            </w:r>
          </w:p>
        </w:tc>
        <w:tc>
          <w:tcPr>
            <w:tcW w:w="3139" w:type="dxa"/>
            <w:tcBorders>
              <w:top w:val="single" w:sz="4" w:space="0" w:color="000000"/>
              <w:left w:val="single" w:sz="4" w:space="0" w:color="000000"/>
              <w:bottom w:val="single" w:sz="4" w:space="0" w:color="000000"/>
            </w:tcBorders>
            <w:shd w:val="clear" w:color="auto" w:fill="auto"/>
          </w:tcPr>
          <w:p w14:paraId="28FE7B8A" w14:textId="77777777" w:rsidR="00DF6937" w:rsidRDefault="00DF6937" w:rsidP="001C55DB">
            <w:pPr>
              <w:snapToGrid w:val="0"/>
              <w:rPr>
                <w:color w:val="000000"/>
              </w:rPr>
            </w:pPr>
            <w:r>
              <w:rPr>
                <w:color w:val="000000"/>
              </w:rPr>
              <w:t>-odmítá návykové látky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5D630D4" w14:textId="77777777" w:rsidR="00DF6937" w:rsidRDefault="00DF6937" w:rsidP="001C55DB">
            <w:pPr>
              <w:snapToGrid w:val="0"/>
              <w:rPr>
                <w:color w:val="000000"/>
              </w:rPr>
            </w:pPr>
            <w:r>
              <w:rPr>
                <w:color w:val="000000"/>
              </w:rPr>
              <w:t>-odmítá návykové látky</w:t>
            </w:r>
          </w:p>
        </w:tc>
      </w:tr>
      <w:tr w:rsidR="00DF6937" w14:paraId="3A884746" w14:textId="77777777" w:rsidTr="001C55DB">
        <w:tc>
          <w:tcPr>
            <w:tcW w:w="3422" w:type="dxa"/>
            <w:tcBorders>
              <w:top w:val="single" w:sz="4" w:space="0" w:color="000000"/>
              <w:left w:val="single" w:sz="4" w:space="0" w:color="000000"/>
              <w:bottom w:val="single" w:sz="4" w:space="0" w:color="000000"/>
            </w:tcBorders>
            <w:shd w:val="clear" w:color="auto" w:fill="auto"/>
          </w:tcPr>
          <w:p w14:paraId="5FD4A057" w14:textId="77777777" w:rsidR="00DF6937" w:rsidRPr="001C55DB" w:rsidRDefault="00DF6937" w:rsidP="001C55DB">
            <w:pPr>
              <w:pStyle w:val="Pedformtovantext"/>
              <w:snapToGrid w:val="0"/>
              <w:rPr>
                <w:i/>
                <w:sz w:val="24"/>
                <w:szCs w:val="24"/>
              </w:rPr>
            </w:pPr>
            <w:r w:rsidRPr="001C55DB">
              <w:rPr>
                <w:i/>
                <w:sz w:val="24"/>
                <w:szCs w:val="24"/>
              </w:rPr>
              <w:t>ČJS-5-5-07p ošetří drobná poranění a v případě nutnosti zajistí lékařskou pomoc</w:t>
            </w:r>
          </w:p>
        </w:tc>
        <w:tc>
          <w:tcPr>
            <w:tcW w:w="3139" w:type="dxa"/>
            <w:tcBorders>
              <w:top w:val="single" w:sz="4" w:space="0" w:color="000000"/>
              <w:left w:val="single" w:sz="4" w:space="0" w:color="000000"/>
              <w:bottom w:val="single" w:sz="4" w:space="0" w:color="000000"/>
            </w:tcBorders>
            <w:shd w:val="clear" w:color="auto" w:fill="auto"/>
          </w:tcPr>
          <w:p w14:paraId="7B1825D5" w14:textId="77777777" w:rsidR="00DF6937" w:rsidRDefault="00DF6937" w:rsidP="001C55DB">
            <w:pPr>
              <w:snapToGrid w:val="0"/>
              <w:rPr>
                <w:color w:val="000000"/>
              </w:rPr>
            </w:pPr>
            <w:r>
              <w:rPr>
                <w:color w:val="000000"/>
              </w:rPr>
              <w:t>-ošetří drobná poranění a v případě nutnosti zajistí lékařskou pomoc</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87062B9" w14:textId="77777777" w:rsidR="00DF6937" w:rsidRPr="001C55DB" w:rsidRDefault="00DF6937" w:rsidP="001C55DB">
            <w:pPr>
              <w:pStyle w:val="Pedformtovantext"/>
              <w:snapToGrid w:val="0"/>
              <w:rPr>
                <w:color w:val="000000"/>
                <w:sz w:val="24"/>
                <w:szCs w:val="24"/>
              </w:rPr>
            </w:pPr>
            <w:r w:rsidRPr="001C55DB">
              <w:rPr>
                <w:color w:val="000000"/>
                <w:sz w:val="24"/>
                <w:szCs w:val="24"/>
              </w:rPr>
              <w:t xml:space="preserve">-ošetření </w:t>
            </w:r>
            <w:r w:rsidR="001C55DB" w:rsidRPr="001C55DB">
              <w:rPr>
                <w:color w:val="000000"/>
                <w:sz w:val="24"/>
                <w:szCs w:val="24"/>
              </w:rPr>
              <w:t>drobných</w:t>
            </w:r>
            <w:r w:rsidRPr="001C55DB">
              <w:rPr>
                <w:color w:val="000000"/>
                <w:sz w:val="24"/>
                <w:szCs w:val="24"/>
              </w:rPr>
              <w:t xml:space="preserve"> poranění a v případě nutnosti zajistí lékařskou pomoc</w:t>
            </w:r>
          </w:p>
        </w:tc>
      </w:tr>
    </w:tbl>
    <w:p w14:paraId="192309C5" w14:textId="77777777" w:rsidR="00215A92" w:rsidRPr="00215A92" w:rsidRDefault="00DF6937" w:rsidP="00DF6937">
      <w:r>
        <w:t xml:space="preserve"> </w:t>
      </w:r>
    </w:p>
    <w:p w14:paraId="703A8D06" w14:textId="77777777" w:rsidR="00215A92" w:rsidRPr="00215A92" w:rsidRDefault="00215A92" w:rsidP="00215A9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C55DB" w:rsidRPr="004D52CF" w14:paraId="0B075CCC" w14:textId="77777777" w:rsidTr="0090119F">
        <w:trPr>
          <w:trHeight w:val="100"/>
        </w:trPr>
        <w:tc>
          <w:tcPr>
            <w:tcW w:w="9464" w:type="dxa"/>
            <w:shd w:val="clear" w:color="auto" w:fill="E7E6E6"/>
          </w:tcPr>
          <w:p w14:paraId="114123CE" w14:textId="77777777" w:rsidR="001C55DB" w:rsidRPr="004D52CF" w:rsidRDefault="001C55DB" w:rsidP="001C55DB">
            <w:pPr>
              <w:suppressAutoHyphens w:val="0"/>
              <w:autoSpaceDE w:val="0"/>
              <w:autoSpaceDN w:val="0"/>
              <w:adjustRightInd w:val="0"/>
              <w:rPr>
                <w:b/>
                <w:color w:val="000000"/>
                <w:lang w:eastAsia="cs-CZ"/>
              </w:rPr>
            </w:pPr>
            <w:r w:rsidRPr="004D52CF">
              <w:rPr>
                <w:b/>
                <w:bCs/>
                <w:color w:val="000000"/>
                <w:lang w:eastAsia="cs-CZ"/>
              </w:rPr>
              <w:t xml:space="preserve">Průřezová témata, přesahy, souvislosti </w:t>
            </w:r>
          </w:p>
        </w:tc>
      </w:tr>
      <w:tr w:rsidR="001C55DB" w:rsidRPr="004D52CF" w14:paraId="21E0B843" w14:textId="77777777" w:rsidTr="004D52CF">
        <w:trPr>
          <w:trHeight w:val="100"/>
        </w:trPr>
        <w:tc>
          <w:tcPr>
            <w:tcW w:w="9464" w:type="dxa"/>
          </w:tcPr>
          <w:p w14:paraId="347FB21C" w14:textId="77777777" w:rsidR="001C55DB" w:rsidRPr="004D52CF" w:rsidRDefault="001C55DB" w:rsidP="001C55DB">
            <w:pPr>
              <w:suppressAutoHyphens w:val="0"/>
              <w:autoSpaceDE w:val="0"/>
              <w:autoSpaceDN w:val="0"/>
              <w:adjustRightInd w:val="0"/>
              <w:rPr>
                <w:color w:val="000000"/>
                <w:lang w:eastAsia="cs-CZ"/>
              </w:rPr>
            </w:pPr>
            <w:r w:rsidRPr="004D52CF">
              <w:rPr>
                <w:color w:val="000000"/>
                <w:lang w:eastAsia="cs-CZ"/>
              </w:rPr>
              <w:t xml:space="preserve">ENVIRONMENTÁLNÍ VÝCHOVA - Ekosystémy </w:t>
            </w:r>
          </w:p>
        </w:tc>
      </w:tr>
      <w:tr w:rsidR="001C55DB" w:rsidRPr="004D52CF" w14:paraId="1D2114F4" w14:textId="77777777" w:rsidTr="004D52CF">
        <w:trPr>
          <w:trHeight w:val="100"/>
        </w:trPr>
        <w:tc>
          <w:tcPr>
            <w:tcW w:w="9464" w:type="dxa"/>
          </w:tcPr>
          <w:p w14:paraId="45099EE2" w14:textId="77777777" w:rsidR="001C55DB" w:rsidRPr="004D52CF" w:rsidRDefault="001C55DB" w:rsidP="001C55DB">
            <w:pPr>
              <w:suppressAutoHyphens w:val="0"/>
              <w:autoSpaceDE w:val="0"/>
              <w:autoSpaceDN w:val="0"/>
              <w:adjustRightInd w:val="0"/>
              <w:rPr>
                <w:color w:val="000000"/>
                <w:lang w:eastAsia="cs-CZ"/>
              </w:rPr>
            </w:pPr>
            <w:r w:rsidRPr="004D52CF">
              <w:rPr>
                <w:bCs/>
                <w:iCs/>
                <w:color w:val="000000"/>
                <w:lang w:eastAsia="cs-CZ"/>
              </w:rPr>
              <w:lastRenderedPageBreak/>
              <w:t xml:space="preserve">- </w:t>
            </w:r>
            <w:r w:rsidRPr="004D52CF">
              <w:rPr>
                <w:color w:val="000000"/>
                <w:lang w:eastAsia="cs-CZ"/>
              </w:rPr>
              <w:t xml:space="preserve">les (les v našem prostředí, produkční a mimoprodukční významy lesa), pole (význam, změny okolní krajiny vlivem člověka, způsoby hospodaření na nich, pole a jejich </w:t>
            </w:r>
          </w:p>
        </w:tc>
      </w:tr>
      <w:tr w:rsidR="001C55DB" w:rsidRPr="004D52CF" w14:paraId="02BD5939" w14:textId="77777777" w:rsidTr="004D52CF">
        <w:trPr>
          <w:trHeight w:val="100"/>
        </w:trPr>
        <w:tc>
          <w:tcPr>
            <w:tcW w:w="9464" w:type="dxa"/>
          </w:tcPr>
          <w:p w14:paraId="192D87BF"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okolí), vodní zdroje (lidské aktivity spojené s vodním hospodářstvím), lidské sídlo – město – vesnice, aplikace na místní podmínky, kulturní krajina (pochopení hlubokého ovlivnění přírody v průběhu vzniku civilizace až po dnešek) </w:t>
            </w:r>
          </w:p>
        </w:tc>
      </w:tr>
      <w:tr w:rsidR="001C55DB" w:rsidRPr="004D52CF" w14:paraId="6EA4C32C" w14:textId="77777777" w:rsidTr="004D52CF">
        <w:trPr>
          <w:trHeight w:val="100"/>
        </w:trPr>
        <w:tc>
          <w:tcPr>
            <w:tcW w:w="9464" w:type="dxa"/>
          </w:tcPr>
          <w:p w14:paraId="351480FA"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ENVIRONMENTÁLNÍ VÝCHOVA - Lidské aktivity a problémy životního prostředí </w:t>
            </w:r>
          </w:p>
        </w:tc>
      </w:tr>
      <w:tr w:rsidR="001C55DB" w:rsidRPr="004D52CF" w14:paraId="58502A9E" w14:textId="77777777" w:rsidTr="004D52CF">
        <w:trPr>
          <w:trHeight w:val="100"/>
        </w:trPr>
        <w:tc>
          <w:tcPr>
            <w:tcW w:w="9464" w:type="dxa"/>
          </w:tcPr>
          <w:p w14:paraId="41E06359"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zemědělství a životní prostředí, ekologické zemědělství, Den Země </w:t>
            </w:r>
          </w:p>
        </w:tc>
      </w:tr>
      <w:tr w:rsidR="001C55DB" w:rsidRPr="004D52CF" w14:paraId="4029D164" w14:textId="77777777" w:rsidTr="004D52CF">
        <w:trPr>
          <w:trHeight w:val="100"/>
        </w:trPr>
        <w:tc>
          <w:tcPr>
            <w:tcW w:w="9464" w:type="dxa"/>
          </w:tcPr>
          <w:p w14:paraId="167FCEB6"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ENVIRONMENTÁLNÍ VÝCHOVA - Vztah člověka k prostředí </w:t>
            </w:r>
          </w:p>
        </w:tc>
      </w:tr>
      <w:tr w:rsidR="001C55DB" w:rsidRPr="004D52CF" w14:paraId="736B0A7A" w14:textId="77777777" w:rsidTr="004D52CF">
        <w:trPr>
          <w:trHeight w:val="100"/>
        </w:trPr>
        <w:tc>
          <w:tcPr>
            <w:tcW w:w="9464" w:type="dxa"/>
          </w:tcPr>
          <w:p w14:paraId="1F52C8CA"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příroda a kultura obce a její ochrana, zajišťování ochrany životního prostředí v obci </w:t>
            </w:r>
          </w:p>
          <w:p w14:paraId="45EDB098"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instituce, nevládní organizace </w:t>
            </w:r>
          </w:p>
          <w:p w14:paraId="4A9C8E6F"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aktuální (lokální) ekologický problém (příklad problému, jeho příčina, důsledky, souvislosti, možnosti a způsoby řešení, hodnocení, vlastní názor, jeho zdůvodňování a prezentace) </w:t>
            </w:r>
          </w:p>
          <w:p w14:paraId="731122A5"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prostředí a zdraví (rozmanitost vlivu prostředí na zdraví, možnosti a způsoby ochrany zdraví) </w:t>
            </w:r>
          </w:p>
        </w:tc>
      </w:tr>
      <w:tr w:rsidR="001C55DB" w:rsidRPr="004D52CF" w14:paraId="31EC12D9" w14:textId="77777777" w:rsidTr="004D52CF">
        <w:trPr>
          <w:trHeight w:val="100"/>
        </w:trPr>
        <w:tc>
          <w:tcPr>
            <w:tcW w:w="9464" w:type="dxa"/>
          </w:tcPr>
          <w:p w14:paraId="6C7DD1F2"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ENVIRONMENTÁLNÍ VÝCHOVA - Základní podmínky života </w:t>
            </w:r>
          </w:p>
        </w:tc>
      </w:tr>
      <w:tr w:rsidR="001C55DB" w:rsidRPr="004D52CF" w14:paraId="1CD00779" w14:textId="77777777" w:rsidTr="004D52CF">
        <w:trPr>
          <w:trHeight w:val="100"/>
        </w:trPr>
        <w:tc>
          <w:tcPr>
            <w:tcW w:w="9464" w:type="dxa"/>
          </w:tcPr>
          <w:p w14:paraId="489BD1E5"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ochrana biologických druhů, význam půdy, vody </w:t>
            </w:r>
          </w:p>
        </w:tc>
      </w:tr>
      <w:tr w:rsidR="001C55DB" w:rsidRPr="004D52CF" w14:paraId="7A23E951" w14:textId="77777777" w:rsidTr="004D52CF">
        <w:trPr>
          <w:trHeight w:val="100"/>
        </w:trPr>
        <w:tc>
          <w:tcPr>
            <w:tcW w:w="9464" w:type="dxa"/>
          </w:tcPr>
          <w:p w14:paraId="73BB7928"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Hodnoty, postoje, praktická etika </w:t>
            </w:r>
          </w:p>
        </w:tc>
      </w:tr>
      <w:tr w:rsidR="001C55DB" w:rsidRPr="004D52CF" w14:paraId="6C0938C1" w14:textId="77777777" w:rsidTr="004D52CF">
        <w:trPr>
          <w:trHeight w:val="100"/>
        </w:trPr>
        <w:tc>
          <w:tcPr>
            <w:tcW w:w="9464" w:type="dxa"/>
          </w:tcPr>
          <w:p w14:paraId="4EBAB6F2"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analýzy vlastních i cizích postojů a hodnot a jejich projevů v chování lidí </w:t>
            </w:r>
          </w:p>
        </w:tc>
      </w:tr>
      <w:tr w:rsidR="001C55DB" w:rsidRPr="004D52CF" w14:paraId="193068EF" w14:textId="77777777" w:rsidTr="004D52CF">
        <w:trPr>
          <w:trHeight w:val="100"/>
        </w:trPr>
        <w:tc>
          <w:tcPr>
            <w:tcW w:w="9464" w:type="dxa"/>
          </w:tcPr>
          <w:p w14:paraId="38D331F5"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Komunikace </w:t>
            </w:r>
          </w:p>
        </w:tc>
      </w:tr>
      <w:tr w:rsidR="001C55DB" w:rsidRPr="004D52CF" w14:paraId="4EF3EB49" w14:textId="77777777" w:rsidTr="004D52CF">
        <w:trPr>
          <w:trHeight w:val="100"/>
        </w:trPr>
        <w:tc>
          <w:tcPr>
            <w:tcW w:w="9464" w:type="dxa"/>
          </w:tcPr>
          <w:p w14:paraId="713665FF"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cvičení pozorování a empatického a aktivního naslouchání </w:t>
            </w:r>
          </w:p>
        </w:tc>
      </w:tr>
      <w:tr w:rsidR="001C55DB" w:rsidRPr="004D52CF" w14:paraId="62923686" w14:textId="77777777" w:rsidTr="004D52CF">
        <w:trPr>
          <w:trHeight w:val="100"/>
        </w:trPr>
        <w:tc>
          <w:tcPr>
            <w:tcW w:w="9464" w:type="dxa"/>
          </w:tcPr>
          <w:p w14:paraId="7E962EE6"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Kooperace a </w:t>
            </w:r>
            <w:proofErr w:type="spellStart"/>
            <w:r w:rsidRPr="004D52CF">
              <w:rPr>
                <w:bCs/>
                <w:iCs/>
                <w:color w:val="000000"/>
                <w:lang w:eastAsia="cs-CZ"/>
              </w:rPr>
              <w:t>kompetice</w:t>
            </w:r>
            <w:proofErr w:type="spellEnd"/>
            <w:r w:rsidRPr="004D52CF">
              <w:rPr>
                <w:bCs/>
                <w:iCs/>
                <w:color w:val="000000"/>
                <w:lang w:eastAsia="cs-CZ"/>
              </w:rPr>
              <w:t xml:space="preserve"> </w:t>
            </w:r>
          </w:p>
        </w:tc>
      </w:tr>
      <w:tr w:rsidR="001C55DB" w:rsidRPr="004D52CF" w14:paraId="7A4F1966" w14:textId="77777777" w:rsidTr="004D52CF">
        <w:trPr>
          <w:trHeight w:val="100"/>
        </w:trPr>
        <w:tc>
          <w:tcPr>
            <w:tcW w:w="9464" w:type="dxa"/>
          </w:tcPr>
          <w:p w14:paraId="1E428E05"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1C55DB" w:rsidRPr="004D52CF" w14:paraId="3AD72654" w14:textId="77777777" w:rsidTr="004D52CF">
        <w:trPr>
          <w:trHeight w:val="100"/>
        </w:trPr>
        <w:tc>
          <w:tcPr>
            <w:tcW w:w="9464" w:type="dxa"/>
          </w:tcPr>
          <w:p w14:paraId="478E581D"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Poznávání lidí </w:t>
            </w:r>
          </w:p>
        </w:tc>
      </w:tr>
      <w:tr w:rsidR="001C55DB" w:rsidRPr="004D52CF" w14:paraId="1DD35C28" w14:textId="77777777" w:rsidTr="004D52CF">
        <w:trPr>
          <w:trHeight w:val="100"/>
        </w:trPr>
        <w:tc>
          <w:tcPr>
            <w:tcW w:w="9464" w:type="dxa"/>
          </w:tcPr>
          <w:p w14:paraId="6AE63D87"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vzájemné poznávání se ve skupině/třídě </w:t>
            </w:r>
          </w:p>
        </w:tc>
      </w:tr>
      <w:tr w:rsidR="001C55DB" w:rsidRPr="004D52CF" w14:paraId="521FF904" w14:textId="77777777" w:rsidTr="004D52CF">
        <w:trPr>
          <w:trHeight w:val="100"/>
        </w:trPr>
        <w:tc>
          <w:tcPr>
            <w:tcW w:w="9464" w:type="dxa"/>
          </w:tcPr>
          <w:p w14:paraId="5083249A"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Rozvoj schopností poznávání </w:t>
            </w:r>
          </w:p>
        </w:tc>
      </w:tr>
      <w:tr w:rsidR="001C55DB" w:rsidRPr="004D52CF" w14:paraId="4E0FF37B" w14:textId="77777777" w:rsidTr="004D52CF">
        <w:trPr>
          <w:trHeight w:val="100"/>
        </w:trPr>
        <w:tc>
          <w:tcPr>
            <w:tcW w:w="9464" w:type="dxa"/>
          </w:tcPr>
          <w:p w14:paraId="2FA0FCD3"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cvičení dovednosti zapamatování, řešení problémů, dovednosti pro učení a studium </w:t>
            </w:r>
          </w:p>
        </w:tc>
      </w:tr>
      <w:tr w:rsidR="001C55DB" w:rsidRPr="004D52CF" w14:paraId="7B4B349F" w14:textId="77777777" w:rsidTr="004D52CF">
        <w:trPr>
          <w:trHeight w:val="100"/>
        </w:trPr>
        <w:tc>
          <w:tcPr>
            <w:tcW w:w="9464" w:type="dxa"/>
          </w:tcPr>
          <w:p w14:paraId="54FCA4CD"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Řešení problémů a rozhodovací dovednosti </w:t>
            </w:r>
          </w:p>
        </w:tc>
      </w:tr>
      <w:tr w:rsidR="001C55DB" w:rsidRPr="004D52CF" w14:paraId="0B57B2E2" w14:textId="77777777" w:rsidTr="004D52CF">
        <w:trPr>
          <w:trHeight w:val="100"/>
        </w:trPr>
        <w:tc>
          <w:tcPr>
            <w:tcW w:w="9464" w:type="dxa"/>
          </w:tcPr>
          <w:p w14:paraId="0F2EA409"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dovednosti pro řešení problémů a rozhodování z hlediska různých typů problémů, zvládání učebních problémů vázaných na látku předmětů </w:t>
            </w:r>
          </w:p>
        </w:tc>
      </w:tr>
      <w:tr w:rsidR="001C55DB" w:rsidRPr="004D52CF" w14:paraId="575FDF61" w14:textId="77777777" w:rsidTr="004D52CF">
        <w:trPr>
          <w:trHeight w:val="100"/>
        </w:trPr>
        <w:tc>
          <w:tcPr>
            <w:tcW w:w="9464" w:type="dxa"/>
          </w:tcPr>
          <w:p w14:paraId="3E7631C3"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Sebepoznání a sebepojetí </w:t>
            </w:r>
          </w:p>
        </w:tc>
      </w:tr>
      <w:tr w:rsidR="001C55DB" w:rsidRPr="004D52CF" w14:paraId="47F6FAEE" w14:textId="77777777" w:rsidTr="004D52CF">
        <w:trPr>
          <w:trHeight w:val="100"/>
        </w:trPr>
        <w:tc>
          <w:tcPr>
            <w:tcW w:w="9464" w:type="dxa"/>
          </w:tcPr>
          <w:p w14:paraId="14096867"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moje tělo </w:t>
            </w:r>
          </w:p>
        </w:tc>
      </w:tr>
      <w:tr w:rsidR="001C55DB" w:rsidRPr="004D52CF" w14:paraId="0AD59048" w14:textId="77777777" w:rsidTr="004D52CF">
        <w:trPr>
          <w:trHeight w:val="100"/>
        </w:trPr>
        <w:tc>
          <w:tcPr>
            <w:tcW w:w="9464" w:type="dxa"/>
          </w:tcPr>
          <w:p w14:paraId="6905492F"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OSOBNOSTNÍ A SOCIÁLNÍ VÝCHOVA - Seberegulace a </w:t>
            </w:r>
            <w:proofErr w:type="spellStart"/>
            <w:r w:rsidRPr="004D52CF">
              <w:rPr>
                <w:bCs/>
                <w:iCs/>
                <w:color w:val="000000"/>
                <w:lang w:eastAsia="cs-CZ"/>
              </w:rPr>
              <w:t>sebeorganizace</w:t>
            </w:r>
            <w:proofErr w:type="spellEnd"/>
            <w:r w:rsidRPr="004D52CF">
              <w:rPr>
                <w:bCs/>
                <w:iCs/>
                <w:color w:val="000000"/>
                <w:lang w:eastAsia="cs-CZ"/>
              </w:rPr>
              <w:t xml:space="preserve"> </w:t>
            </w:r>
          </w:p>
        </w:tc>
      </w:tr>
      <w:tr w:rsidR="001C55DB" w:rsidRPr="004D52CF" w14:paraId="0B003FA0" w14:textId="77777777" w:rsidTr="004D52CF">
        <w:trPr>
          <w:trHeight w:val="100"/>
        </w:trPr>
        <w:tc>
          <w:tcPr>
            <w:tcW w:w="9464" w:type="dxa"/>
          </w:tcPr>
          <w:p w14:paraId="3E0CC577" w14:textId="77777777" w:rsidR="001C55DB" w:rsidRPr="004D52CF" w:rsidRDefault="001C55DB" w:rsidP="001C55DB">
            <w:pPr>
              <w:suppressAutoHyphens w:val="0"/>
              <w:autoSpaceDE w:val="0"/>
              <w:autoSpaceDN w:val="0"/>
              <w:adjustRightInd w:val="0"/>
              <w:rPr>
                <w:bCs/>
                <w:iCs/>
                <w:color w:val="000000"/>
                <w:lang w:eastAsia="cs-CZ"/>
              </w:rPr>
            </w:pPr>
            <w:r w:rsidRPr="004D52CF">
              <w:rPr>
                <w:bCs/>
                <w:iCs/>
                <w:color w:val="000000"/>
                <w:lang w:eastAsia="cs-CZ"/>
              </w:rPr>
              <w:t xml:space="preserve">– organizace vlastního času, plánování učení a studia </w:t>
            </w:r>
          </w:p>
        </w:tc>
      </w:tr>
    </w:tbl>
    <w:p w14:paraId="239584FD" w14:textId="77777777" w:rsidR="00215A92" w:rsidRPr="00215A92" w:rsidRDefault="00215A92" w:rsidP="00215A92"/>
    <w:p w14:paraId="3A1BA9AA" w14:textId="77777777" w:rsidR="00215A92" w:rsidRPr="00215A92" w:rsidRDefault="00215A92" w:rsidP="00215A92"/>
    <w:p w14:paraId="5248AABC" w14:textId="77777777" w:rsidR="00215A92" w:rsidRDefault="00215A92" w:rsidP="00572870"/>
    <w:p w14:paraId="48CACF2E" w14:textId="77777777" w:rsidR="00215A92" w:rsidRDefault="00215A92" w:rsidP="00215A92">
      <w:pPr>
        <w:tabs>
          <w:tab w:val="left" w:pos="5280"/>
        </w:tabs>
      </w:pPr>
      <w:r>
        <w:tab/>
      </w:r>
    </w:p>
    <w:p w14:paraId="277AEC3B" w14:textId="77777777" w:rsidR="00215A92" w:rsidRDefault="00215A92" w:rsidP="00572870"/>
    <w:p w14:paraId="31C56914" w14:textId="78DAB3CE" w:rsidR="00054764" w:rsidRDefault="00054764">
      <w:pPr>
        <w:suppressAutoHyphens w:val="0"/>
      </w:pPr>
      <w:r>
        <w:br w:type="page"/>
      </w:r>
    </w:p>
    <w:p w14:paraId="7D5CEF57" w14:textId="77777777" w:rsidR="00617F03" w:rsidRDefault="000534F3" w:rsidP="000534F3">
      <w:pPr>
        <w:pStyle w:val="Nadpis2"/>
      </w:pPr>
      <w:bookmarkStart w:id="10" w:name="_Toc46063705"/>
      <w:r>
        <w:lastRenderedPageBreak/>
        <w:t xml:space="preserve">Název vyučovacího předmětu: </w:t>
      </w:r>
      <w:r w:rsidRPr="000534F3">
        <w:rPr>
          <w:sz w:val="32"/>
          <w:szCs w:val="32"/>
        </w:rPr>
        <w:t>Vlastivěda</w:t>
      </w:r>
      <w:bookmarkEnd w:id="10"/>
      <w:r w:rsidRPr="006619E5">
        <w:t xml:space="preserve"> </w:t>
      </w:r>
    </w:p>
    <w:p w14:paraId="7156DCF4" w14:textId="77777777" w:rsidR="00617F03" w:rsidRPr="000534F3" w:rsidRDefault="000534F3" w:rsidP="00617F03">
      <w:pPr>
        <w:rPr>
          <w:b/>
        </w:rPr>
      </w:pPr>
      <w:r w:rsidRPr="000534F3">
        <w:rPr>
          <w:b/>
        </w:rPr>
        <w:t xml:space="preserve">Název vzdělávací oblasti: </w:t>
      </w:r>
      <w:r w:rsidRPr="000534F3">
        <w:rPr>
          <w:b/>
          <w:sz w:val="32"/>
          <w:szCs w:val="32"/>
        </w:rPr>
        <w:t>Člověk a jeho svět</w:t>
      </w:r>
    </w:p>
    <w:p w14:paraId="2C6782B0" w14:textId="77777777" w:rsidR="00617F03" w:rsidRDefault="00617F03" w:rsidP="00617F03">
      <w:pPr>
        <w:rPr>
          <w:b/>
        </w:rPr>
      </w:pPr>
    </w:p>
    <w:p w14:paraId="1A0D7221" w14:textId="77777777" w:rsidR="00617F03" w:rsidRDefault="00617F03" w:rsidP="00617F03">
      <w:pPr>
        <w:rPr>
          <w:b/>
        </w:rPr>
      </w:pPr>
      <w:r>
        <w:rPr>
          <w:b/>
        </w:rPr>
        <w:t>Charakteristika vyučovacího předmětu:</w:t>
      </w:r>
    </w:p>
    <w:p w14:paraId="10E02DD0" w14:textId="77777777" w:rsidR="00617F03" w:rsidRDefault="00617F03" w:rsidP="00617F03"/>
    <w:p w14:paraId="034A4588" w14:textId="77777777" w:rsidR="00617F03" w:rsidRDefault="00617F03" w:rsidP="00266B2D">
      <w:pPr>
        <w:numPr>
          <w:ilvl w:val="0"/>
          <w:numId w:val="83"/>
        </w:numPr>
      </w:pPr>
      <w:r>
        <w:t>Vyučuje se ve čtvrtém a v pátém ročníku po dvou hodinách týdně.</w:t>
      </w:r>
    </w:p>
    <w:p w14:paraId="535A1206" w14:textId="77777777" w:rsidR="00617F03" w:rsidRDefault="00617F03" w:rsidP="00266B2D">
      <w:pPr>
        <w:numPr>
          <w:ilvl w:val="0"/>
          <w:numId w:val="83"/>
        </w:numPr>
      </w:pPr>
      <w:r>
        <w:t>Vzdělávací obsah je členěn do tří okruhů:</w:t>
      </w:r>
    </w:p>
    <w:p w14:paraId="4172630C" w14:textId="77777777" w:rsidR="00617F03" w:rsidRDefault="00617F03" w:rsidP="00617F03"/>
    <w:p w14:paraId="5C4E9F4C" w14:textId="77777777" w:rsidR="00617F03" w:rsidRDefault="00617F03" w:rsidP="00617F03"/>
    <w:p w14:paraId="4F41FB94" w14:textId="77777777" w:rsidR="00617F03" w:rsidRDefault="00617F03" w:rsidP="00617F03"/>
    <w:p w14:paraId="315D35DB" w14:textId="77777777" w:rsidR="00617F03" w:rsidRDefault="00617F03" w:rsidP="00617F03">
      <w:pPr>
        <w:rPr>
          <w:u w:val="single"/>
        </w:rPr>
      </w:pPr>
      <w:r>
        <w:rPr>
          <w:u w:val="single"/>
        </w:rPr>
        <w:t>Místo, kde žijeme</w:t>
      </w:r>
    </w:p>
    <w:p w14:paraId="5FE7EB46" w14:textId="77777777" w:rsidR="00617F03" w:rsidRDefault="00617F03" w:rsidP="00266B2D">
      <w:pPr>
        <w:numPr>
          <w:ilvl w:val="0"/>
          <w:numId w:val="18"/>
        </w:numPr>
      </w:pPr>
      <w:r>
        <w:t>Chápání organizace života v obci, ve společnosti</w:t>
      </w:r>
    </w:p>
    <w:p w14:paraId="5F39B8AA" w14:textId="77777777" w:rsidR="00617F03" w:rsidRDefault="00617F03" w:rsidP="00266B2D">
      <w:pPr>
        <w:numPr>
          <w:ilvl w:val="0"/>
          <w:numId w:val="18"/>
        </w:numPr>
      </w:pPr>
      <w:r>
        <w:t>Praktické poznávání místních, regionálních skutečností</w:t>
      </w:r>
    </w:p>
    <w:p w14:paraId="446E429A" w14:textId="77777777" w:rsidR="00617F03" w:rsidRDefault="00617F03" w:rsidP="00266B2D">
      <w:pPr>
        <w:numPr>
          <w:ilvl w:val="0"/>
          <w:numId w:val="18"/>
        </w:numPr>
      </w:pPr>
      <w:r>
        <w:t>Postupné rozvíjení vztahu k zemi, národní cítění</w:t>
      </w:r>
    </w:p>
    <w:p w14:paraId="54FDD68D" w14:textId="77777777" w:rsidR="00617F03" w:rsidRDefault="00617F03" w:rsidP="00617F03">
      <w:pPr>
        <w:ind w:left="720"/>
      </w:pPr>
    </w:p>
    <w:p w14:paraId="291CB970" w14:textId="77777777" w:rsidR="00617F03" w:rsidRDefault="00617F03" w:rsidP="00617F03">
      <w:pPr>
        <w:rPr>
          <w:u w:val="single"/>
        </w:rPr>
      </w:pPr>
      <w:r>
        <w:rPr>
          <w:u w:val="single"/>
        </w:rPr>
        <w:t xml:space="preserve">Lidé kolem nás   </w:t>
      </w:r>
    </w:p>
    <w:p w14:paraId="4E02CBD6" w14:textId="77777777" w:rsidR="00617F03" w:rsidRDefault="00617F03" w:rsidP="00266B2D">
      <w:pPr>
        <w:numPr>
          <w:ilvl w:val="0"/>
          <w:numId w:val="45"/>
        </w:numPr>
      </w:pPr>
      <w:r>
        <w:t>Seznamování se se základními právy a povinnostmi ve společnosti</w:t>
      </w:r>
    </w:p>
    <w:p w14:paraId="5C52BBE3" w14:textId="77777777" w:rsidR="00617F03" w:rsidRDefault="00617F03" w:rsidP="00266B2D">
      <w:pPr>
        <w:numPr>
          <w:ilvl w:val="0"/>
          <w:numId w:val="45"/>
        </w:numPr>
      </w:pPr>
      <w:r>
        <w:t>Směřování k výchově budoucího občana demokratického státu</w:t>
      </w:r>
    </w:p>
    <w:p w14:paraId="6CFEE9ED" w14:textId="77777777" w:rsidR="00617F03" w:rsidRDefault="00617F03" w:rsidP="00266B2D">
      <w:pPr>
        <w:numPr>
          <w:ilvl w:val="0"/>
          <w:numId w:val="45"/>
        </w:numPr>
      </w:pPr>
      <w:r>
        <w:t>Upevnění základů vhodného chování a jednání mezi lidmi</w:t>
      </w:r>
    </w:p>
    <w:p w14:paraId="0A61099C" w14:textId="77777777" w:rsidR="00617F03" w:rsidRDefault="00617F03" w:rsidP="00266B2D">
      <w:pPr>
        <w:numPr>
          <w:ilvl w:val="0"/>
          <w:numId w:val="45"/>
        </w:numPr>
      </w:pPr>
      <w:r>
        <w:t>Uvědomování si významu a podstaty tolerance, pomoci, solidarity, úcty, snášenlivosti a rovného postavení mužů a žen</w:t>
      </w:r>
    </w:p>
    <w:p w14:paraId="47BA5759" w14:textId="77777777" w:rsidR="00617F03" w:rsidRDefault="00617F03" w:rsidP="00617F03">
      <w:pPr>
        <w:ind w:left="720"/>
      </w:pPr>
    </w:p>
    <w:p w14:paraId="52B5DB94" w14:textId="77777777" w:rsidR="00617F03" w:rsidRDefault="00617F03" w:rsidP="00617F03">
      <w:pPr>
        <w:rPr>
          <w:u w:val="single"/>
        </w:rPr>
      </w:pPr>
      <w:r>
        <w:rPr>
          <w:u w:val="single"/>
        </w:rPr>
        <w:t>Lidé a čas</w:t>
      </w:r>
    </w:p>
    <w:p w14:paraId="25B5AC56" w14:textId="77777777" w:rsidR="00617F03" w:rsidRDefault="00617F03" w:rsidP="00266B2D">
      <w:pPr>
        <w:numPr>
          <w:ilvl w:val="0"/>
          <w:numId w:val="90"/>
        </w:numPr>
      </w:pPr>
      <w:r>
        <w:t>Orientace v dějích čase, postup událostí a utváření historie věcí a dějů</w:t>
      </w:r>
    </w:p>
    <w:p w14:paraId="45A1247A" w14:textId="77777777" w:rsidR="00617F03" w:rsidRDefault="00617F03" w:rsidP="00266B2D">
      <w:pPr>
        <w:numPr>
          <w:ilvl w:val="0"/>
          <w:numId w:val="90"/>
        </w:numPr>
      </w:pPr>
      <w:r>
        <w:t>Snaha o vyvolání zájmů u žáků samostatně vyhledávat, získávat a zkoumat informace z historie a současnosti</w:t>
      </w:r>
    </w:p>
    <w:p w14:paraId="52012FDD" w14:textId="77777777" w:rsidR="00617F03" w:rsidRDefault="00617F03" w:rsidP="00617F03">
      <w:pPr>
        <w:ind w:left="720"/>
        <w:rPr>
          <w:u w:val="single"/>
        </w:rPr>
      </w:pPr>
    </w:p>
    <w:p w14:paraId="12961F6F" w14:textId="77777777" w:rsidR="00617F03" w:rsidRDefault="00617F03" w:rsidP="00617F03"/>
    <w:p w14:paraId="24409940" w14:textId="77777777" w:rsidR="00617F03" w:rsidRDefault="00617F03" w:rsidP="00617F03">
      <w:pPr>
        <w:rPr>
          <w:u w:val="single"/>
        </w:rPr>
      </w:pPr>
      <w:r>
        <w:rPr>
          <w:u w:val="single"/>
        </w:rPr>
        <w:t>Začlenění průřezových témat</w:t>
      </w:r>
    </w:p>
    <w:p w14:paraId="5D44015E" w14:textId="77777777" w:rsidR="00617F03" w:rsidRDefault="00617F03" w:rsidP="00617F03"/>
    <w:p w14:paraId="14F55A2E" w14:textId="77777777" w:rsidR="00617F03" w:rsidRDefault="00617F03" w:rsidP="00617F03">
      <w:r>
        <w:t>Multikulturní výchova:</w:t>
      </w:r>
    </w:p>
    <w:p w14:paraId="239140D3" w14:textId="77777777" w:rsidR="00617F03" w:rsidRDefault="00617F03" w:rsidP="00266B2D">
      <w:pPr>
        <w:numPr>
          <w:ilvl w:val="0"/>
          <w:numId w:val="17"/>
        </w:numPr>
      </w:pPr>
      <w:r>
        <w:t>Kulturní diference</w:t>
      </w:r>
    </w:p>
    <w:p w14:paraId="16709547" w14:textId="77777777" w:rsidR="00617F03" w:rsidRDefault="00617F03" w:rsidP="00617F03">
      <w:pPr>
        <w:ind w:left="720"/>
      </w:pPr>
    </w:p>
    <w:p w14:paraId="781B883A" w14:textId="77777777" w:rsidR="00617F03" w:rsidRDefault="00617F03" w:rsidP="00617F03">
      <w:r>
        <w:t>Výchova k myšlení v evropských a globálních souvislostech</w:t>
      </w:r>
    </w:p>
    <w:p w14:paraId="53460531" w14:textId="77777777" w:rsidR="00617F03" w:rsidRDefault="00617F03" w:rsidP="00266B2D">
      <w:pPr>
        <w:numPr>
          <w:ilvl w:val="0"/>
          <w:numId w:val="17"/>
        </w:numPr>
      </w:pPr>
      <w:r>
        <w:t>Naše vlast a Evropa, evropské krajiny</w:t>
      </w:r>
    </w:p>
    <w:p w14:paraId="404206D6" w14:textId="77777777" w:rsidR="00617F03" w:rsidRDefault="00617F03" w:rsidP="00266B2D">
      <w:pPr>
        <w:numPr>
          <w:ilvl w:val="0"/>
          <w:numId w:val="17"/>
        </w:numPr>
      </w:pPr>
      <w:r>
        <w:t>Život v jiných zemích</w:t>
      </w:r>
    </w:p>
    <w:p w14:paraId="400D1802" w14:textId="77777777" w:rsidR="00617F03" w:rsidRDefault="00617F03" w:rsidP="00266B2D">
      <w:pPr>
        <w:numPr>
          <w:ilvl w:val="0"/>
          <w:numId w:val="17"/>
        </w:numPr>
      </w:pPr>
      <w:r>
        <w:t>Zvyky a tradice některých národů Evropy</w:t>
      </w:r>
    </w:p>
    <w:p w14:paraId="515EDD84" w14:textId="77777777" w:rsidR="00617F03" w:rsidRDefault="00617F03" w:rsidP="00617F03">
      <w:pPr>
        <w:ind w:left="720"/>
      </w:pPr>
    </w:p>
    <w:p w14:paraId="3F64F429" w14:textId="77777777" w:rsidR="00617F03" w:rsidRDefault="00617F03" w:rsidP="00617F03">
      <w:r>
        <w:t xml:space="preserve"> Výchova demokratického občana.</w:t>
      </w:r>
    </w:p>
    <w:p w14:paraId="1EF78F41" w14:textId="77777777" w:rsidR="00617F03" w:rsidRDefault="00617F03" w:rsidP="00266B2D">
      <w:pPr>
        <w:numPr>
          <w:ilvl w:val="0"/>
          <w:numId w:val="77"/>
        </w:numPr>
      </w:pPr>
      <w:r>
        <w:t>Občan, občanská společnost a stát</w:t>
      </w:r>
    </w:p>
    <w:p w14:paraId="7565A96C" w14:textId="77777777" w:rsidR="00617F03" w:rsidRDefault="00617F03" w:rsidP="00617F03"/>
    <w:p w14:paraId="649F77D3" w14:textId="77777777" w:rsidR="00054764" w:rsidRDefault="00054764" w:rsidP="00617F03"/>
    <w:p w14:paraId="54C4B417" w14:textId="77777777" w:rsidR="00054764" w:rsidRDefault="00054764" w:rsidP="00617F03"/>
    <w:p w14:paraId="193DB96A" w14:textId="77777777" w:rsidR="00054764" w:rsidRDefault="00054764" w:rsidP="00617F03"/>
    <w:p w14:paraId="6FFECFED" w14:textId="77777777" w:rsidR="00054764" w:rsidRDefault="00054764" w:rsidP="00617F03"/>
    <w:p w14:paraId="1D7BAEB0" w14:textId="77777777" w:rsidR="00054764" w:rsidRDefault="00054764" w:rsidP="00617F03"/>
    <w:p w14:paraId="2CE94585" w14:textId="77777777" w:rsidR="00054764" w:rsidRDefault="00054764" w:rsidP="00617F03"/>
    <w:p w14:paraId="0C1CBFE8" w14:textId="77777777" w:rsidR="00054764" w:rsidRDefault="00054764" w:rsidP="00617F03"/>
    <w:p w14:paraId="45FAF0C9" w14:textId="77777777" w:rsidR="00054764" w:rsidRDefault="00054764" w:rsidP="00617F03"/>
    <w:p w14:paraId="5821963C" w14:textId="77777777" w:rsidR="00617F03" w:rsidRDefault="00617F03" w:rsidP="00617F03">
      <w:pPr>
        <w:rPr>
          <w:b/>
        </w:rPr>
      </w:pPr>
      <w:r>
        <w:rPr>
          <w:b/>
        </w:rPr>
        <w:lastRenderedPageBreak/>
        <w:t>Společné předmětové strategie</w:t>
      </w:r>
    </w:p>
    <w:p w14:paraId="5E852D00" w14:textId="77777777" w:rsidR="00054764" w:rsidRDefault="00054764" w:rsidP="00617F03">
      <w:pPr>
        <w:rPr>
          <w:b/>
        </w:rPr>
      </w:pPr>
    </w:p>
    <w:tbl>
      <w:tblPr>
        <w:tblW w:w="0" w:type="auto"/>
        <w:tblInd w:w="-5" w:type="dxa"/>
        <w:tblLayout w:type="fixed"/>
        <w:tblLook w:val="0000" w:firstRow="0" w:lastRow="0" w:firstColumn="0" w:lastColumn="0" w:noHBand="0" w:noVBand="0"/>
      </w:tblPr>
      <w:tblGrid>
        <w:gridCol w:w="4605"/>
        <w:gridCol w:w="4615"/>
      </w:tblGrid>
      <w:tr w:rsidR="00617F03" w14:paraId="208A908C" w14:textId="77777777" w:rsidTr="007002A9">
        <w:tc>
          <w:tcPr>
            <w:tcW w:w="4605" w:type="dxa"/>
            <w:tcBorders>
              <w:top w:val="single" w:sz="4" w:space="0" w:color="000000"/>
              <w:left w:val="single" w:sz="4" w:space="0" w:color="000000"/>
              <w:bottom w:val="single" w:sz="4" w:space="0" w:color="000000"/>
            </w:tcBorders>
            <w:shd w:val="clear" w:color="auto" w:fill="auto"/>
          </w:tcPr>
          <w:p w14:paraId="1B8D5B55" w14:textId="77777777" w:rsidR="00617F03" w:rsidRDefault="00617F03" w:rsidP="007002A9">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8F59610" w14:textId="77777777" w:rsidR="00617F03" w:rsidRDefault="00617F03" w:rsidP="007002A9">
            <w:pPr>
              <w:snapToGrid w:val="0"/>
              <w:jc w:val="center"/>
              <w:rPr>
                <w:b/>
              </w:rPr>
            </w:pPr>
            <w:r>
              <w:rPr>
                <w:b/>
              </w:rPr>
              <w:t>Kompetence k řešení problémů</w:t>
            </w:r>
          </w:p>
        </w:tc>
      </w:tr>
      <w:tr w:rsidR="00617F03" w14:paraId="26E01FA3" w14:textId="77777777" w:rsidTr="007002A9">
        <w:trPr>
          <w:trHeight w:val="5719"/>
        </w:trPr>
        <w:tc>
          <w:tcPr>
            <w:tcW w:w="4605" w:type="dxa"/>
            <w:tcBorders>
              <w:top w:val="single" w:sz="4" w:space="0" w:color="000000"/>
              <w:left w:val="single" w:sz="4" w:space="0" w:color="000000"/>
              <w:bottom w:val="single" w:sz="4" w:space="0" w:color="000000"/>
            </w:tcBorders>
            <w:shd w:val="clear" w:color="auto" w:fill="auto"/>
          </w:tcPr>
          <w:p w14:paraId="7ED80F31" w14:textId="77777777" w:rsidR="00617F03" w:rsidRDefault="00617F03" w:rsidP="00266B2D">
            <w:pPr>
              <w:numPr>
                <w:ilvl w:val="0"/>
                <w:numId w:val="91"/>
              </w:numPr>
              <w:snapToGrid w:val="0"/>
              <w:ind w:left="714" w:hanging="357"/>
            </w:pPr>
            <w:r>
              <w:t>umožňujeme žákům pracovat s encyklopediemi, odbornou literaturou, výukovými programy a internetem</w:t>
            </w:r>
          </w:p>
          <w:p w14:paraId="41CBBDD1" w14:textId="77777777" w:rsidR="00617F03" w:rsidRDefault="00617F03" w:rsidP="00266B2D">
            <w:pPr>
              <w:numPr>
                <w:ilvl w:val="0"/>
                <w:numId w:val="91"/>
              </w:numPr>
              <w:ind w:left="714" w:hanging="357"/>
            </w:pPr>
            <w:r>
              <w:t>pracujeme s žáky různými metodami (skupinová, frontální, individuální)</w:t>
            </w:r>
          </w:p>
          <w:p w14:paraId="403DCDDF" w14:textId="77777777" w:rsidR="00617F03" w:rsidRDefault="00617F03" w:rsidP="00266B2D">
            <w:pPr>
              <w:numPr>
                <w:ilvl w:val="0"/>
                <w:numId w:val="91"/>
              </w:numPr>
              <w:ind w:left="714" w:hanging="357"/>
            </w:pPr>
            <w:r>
              <w:t>podporujeme v žácích možnost volby způsobu práce</w:t>
            </w:r>
          </w:p>
          <w:p w14:paraId="1E0FC0C6" w14:textId="77777777" w:rsidR="00617F03" w:rsidRDefault="00617F03" w:rsidP="00266B2D">
            <w:pPr>
              <w:numPr>
                <w:ilvl w:val="0"/>
                <w:numId w:val="91"/>
              </w:numPr>
              <w:ind w:left="714" w:hanging="357"/>
            </w:pPr>
            <w:r>
              <w:t xml:space="preserve">připravujeme žáky na zvládnutí využití vlastních poznámek a výpisků  </w:t>
            </w:r>
          </w:p>
          <w:p w14:paraId="5D6340D2" w14:textId="77777777" w:rsidR="00617F03" w:rsidRDefault="00617F03" w:rsidP="00266B2D">
            <w:pPr>
              <w:numPr>
                <w:ilvl w:val="0"/>
                <w:numId w:val="91"/>
              </w:numPr>
              <w:ind w:left="714" w:hanging="357"/>
            </w:pPr>
            <w:r>
              <w:t>podporujeme žáky v sebehodnocení a vedeme je k hodnocení druhých</w:t>
            </w:r>
          </w:p>
          <w:p w14:paraId="43BAB0C6" w14:textId="77777777" w:rsidR="00617F03" w:rsidRDefault="00617F03" w:rsidP="00266B2D">
            <w:pPr>
              <w:numPr>
                <w:ilvl w:val="0"/>
                <w:numId w:val="91"/>
              </w:numPr>
              <w:ind w:left="714" w:hanging="357"/>
            </w:pPr>
            <w:r>
              <w:t>oceňujeme snahu, aktivitu, zájem a touhu po poznání</w:t>
            </w:r>
          </w:p>
          <w:p w14:paraId="6C1C78C3" w14:textId="77777777" w:rsidR="00617F03" w:rsidRDefault="00617F03" w:rsidP="00266B2D">
            <w:pPr>
              <w:numPr>
                <w:ilvl w:val="0"/>
                <w:numId w:val="91"/>
              </w:numPr>
              <w:ind w:left="714" w:hanging="357"/>
            </w:pPr>
            <w:r>
              <w:t>hodnotíme společně s žáky dosažené výsledky</w:t>
            </w:r>
          </w:p>
          <w:p w14:paraId="1B51D311" w14:textId="77777777" w:rsidR="00617F03" w:rsidRDefault="00617F03" w:rsidP="00266B2D">
            <w:pPr>
              <w:numPr>
                <w:ilvl w:val="0"/>
                <w:numId w:val="91"/>
              </w:numPr>
              <w:ind w:left="714" w:hanging="357"/>
            </w:pPr>
            <w:r>
              <w:t>vedeme žáky k využívání správné terminologie a symboliky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D1B0154" w14:textId="77777777" w:rsidR="00617F03" w:rsidRDefault="00617F03" w:rsidP="00266B2D">
            <w:pPr>
              <w:numPr>
                <w:ilvl w:val="0"/>
                <w:numId w:val="16"/>
              </w:numPr>
              <w:snapToGrid w:val="0"/>
            </w:pPr>
            <w:r>
              <w:t>motivujeme žáky konkrétními úlohami z praktického života</w:t>
            </w:r>
          </w:p>
          <w:p w14:paraId="000EB84E" w14:textId="77777777" w:rsidR="00617F03" w:rsidRDefault="00617F03" w:rsidP="00266B2D">
            <w:pPr>
              <w:numPr>
                <w:ilvl w:val="0"/>
                <w:numId w:val="16"/>
              </w:numPr>
            </w:pPr>
            <w:r>
              <w:t>učíme žáky využívat vlastních znalostí a zkušeností</w:t>
            </w:r>
          </w:p>
          <w:p w14:paraId="4FC13212" w14:textId="77777777" w:rsidR="00617F03" w:rsidRDefault="00617F03" w:rsidP="00266B2D">
            <w:pPr>
              <w:numPr>
                <w:ilvl w:val="0"/>
                <w:numId w:val="16"/>
              </w:numPr>
            </w:pPr>
            <w:r>
              <w:t>učíme žáky vyhledávat a třídit informace</w:t>
            </w:r>
          </w:p>
          <w:p w14:paraId="41AABD0C" w14:textId="77777777" w:rsidR="00617F03" w:rsidRDefault="00617F03" w:rsidP="00266B2D">
            <w:pPr>
              <w:numPr>
                <w:ilvl w:val="0"/>
                <w:numId w:val="16"/>
              </w:numPr>
            </w:pPr>
            <w:r>
              <w:t>vedeme žáky k samostatnému řešení problémů i ke spolupráci ve skupině</w:t>
            </w:r>
          </w:p>
          <w:p w14:paraId="4E235B09" w14:textId="77777777" w:rsidR="00617F03" w:rsidRDefault="00617F03" w:rsidP="00266B2D">
            <w:pPr>
              <w:numPr>
                <w:ilvl w:val="0"/>
                <w:numId w:val="16"/>
              </w:numPr>
            </w:pPr>
            <w:r>
              <w:t>vedeme žáky k zodpovědnosti za svoje jednání a k objektivnímu hodnocení</w:t>
            </w:r>
          </w:p>
          <w:p w14:paraId="3D6854C4" w14:textId="77777777" w:rsidR="00617F03" w:rsidRDefault="00617F03" w:rsidP="00266B2D">
            <w:pPr>
              <w:numPr>
                <w:ilvl w:val="0"/>
                <w:numId w:val="16"/>
              </w:numPr>
            </w:pPr>
            <w:r>
              <w:t>podporujeme žáky v potřebě klást si otázky  a hledat odpovědi, uvažovat o problému</w:t>
            </w:r>
          </w:p>
          <w:p w14:paraId="6688BDA4" w14:textId="77777777" w:rsidR="00617F03" w:rsidRDefault="00617F03" w:rsidP="007002A9"/>
        </w:tc>
      </w:tr>
      <w:tr w:rsidR="00617F03" w14:paraId="3DECCCA1" w14:textId="77777777" w:rsidTr="007002A9">
        <w:tc>
          <w:tcPr>
            <w:tcW w:w="4605" w:type="dxa"/>
            <w:tcBorders>
              <w:top w:val="single" w:sz="4" w:space="0" w:color="000000"/>
              <w:left w:val="single" w:sz="4" w:space="0" w:color="000000"/>
              <w:bottom w:val="single" w:sz="4" w:space="0" w:color="000000"/>
            </w:tcBorders>
            <w:shd w:val="clear" w:color="auto" w:fill="auto"/>
          </w:tcPr>
          <w:p w14:paraId="7F2A68A2" w14:textId="77777777" w:rsidR="00617F03" w:rsidRDefault="00617F03" w:rsidP="007002A9">
            <w:pPr>
              <w:snapToGrid w:val="0"/>
              <w:jc w:val="center"/>
              <w:rPr>
                <w:b/>
              </w:rPr>
            </w:pPr>
            <w:r>
              <w:rPr>
                <w:b/>
              </w:rPr>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8FD0671" w14:textId="77777777" w:rsidR="00617F03" w:rsidRDefault="00617F03" w:rsidP="007002A9">
            <w:pPr>
              <w:snapToGrid w:val="0"/>
              <w:jc w:val="center"/>
              <w:rPr>
                <w:b/>
              </w:rPr>
            </w:pPr>
            <w:r>
              <w:rPr>
                <w:b/>
              </w:rPr>
              <w:t>Kompetence sociální a personální</w:t>
            </w:r>
          </w:p>
        </w:tc>
      </w:tr>
      <w:tr w:rsidR="00617F03" w14:paraId="676EE2E3" w14:textId="77777777" w:rsidTr="00054764">
        <w:trPr>
          <w:trHeight w:val="2402"/>
        </w:trPr>
        <w:tc>
          <w:tcPr>
            <w:tcW w:w="4605" w:type="dxa"/>
            <w:tcBorders>
              <w:top w:val="single" w:sz="4" w:space="0" w:color="000000"/>
              <w:left w:val="single" w:sz="4" w:space="0" w:color="000000"/>
              <w:bottom w:val="single" w:sz="4" w:space="0" w:color="000000"/>
            </w:tcBorders>
            <w:shd w:val="clear" w:color="auto" w:fill="auto"/>
          </w:tcPr>
          <w:p w14:paraId="40732371" w14:textId="77777777" w:rsidR="00617F03" w:rsidRDefault="00617F03" w:rsidP="00266B2D">
            <w:pPr>
              <w:numPr>
                <w:ilvl w:val="0"/>
                <w:numId w:val="15"/>
              </w:numPr>
              <w:snapToGrid w:val="0"/>
            </w:pPr>
            <w:r>
              <w:t>motivujeme žáky k vytváření příznivé atmosféry pro komunikaci</w:t>
            </w:r>
          </w:p>
          <w:p w14:paraId="1C236F8F" w14:textId="77777777" w:rsidR="00617F03" w:rsidRDefault="00617F03" w:rsidP="00266B2D">
            <w:pPr>
              <w:numPr>
                <w:ilvl w:val="0"/>
                <w:numId w:val="15"/>
              </w:numPr>
            </w:pPr>
            <w:r>
              <w:t>podněcujeme žáky k argumentaci</w:t>
            </w:r>
          </w:p>
          <w:p w14:paraId="167B7BB2" w14:textId="77777777" w:rsidR="00617F03" w:rsidRDefault="00617F03" w:rsidP="00266B2D">
            <w:pPr>
              <w:numPr>
                <w:ilvl w:val="0"/>
                <w:numId w:val="15"/>
              </w:numPr>
            </w:pPr>
            <w:r>
              <w:t>vedeme žáky k využívání kritického myšlení i k sebehodnocení</w:t>
            </w:r>
          </w:p>
          <w:p w14:paraId="1A451EBA" w14:textId="77777777" w:rsidR="00617F03" w:rsidRDefault="00617F03" w:rsidP="00266B2D">
            <w:pPr>
              <w:numPr>
                <w:ilvl w:val="0"/>
                <w:numId w:val="15"/>
              </w:numPr>
            </w:pPr>
            <w:r>
              <w:t>učíme žáky vyjadřovat své myšlenky a názory, naslouchat názoru ostatních</w:t>
            </w:r>
          </w:p>
          <w:p w14:paraId="68B88ED9" w14:textId="77777777" w:rsidR="00617F03" w:rsidRDefault="00617F03" w:rsidP="007002A9"/>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B4D0D67" w14:textId="77777777" w:rsidR="00617F03" w:rsidRDefault="00617F03" w:rsidP="00266B2D">
            <w:pPr>
              <w:numPr>
                <w:ilvl w:val="0"/>
                <w:numId w:val="58"/>
              </w:numPr>
              <w:snapToGrid w:val="0"/>
              <w:ind w:left="714" w:hanging="357"/>
              <w:jc w:val="both"/>
            </w:pPr>
            <w:r>
              <w:t>využíváme skupinové práce a vedeme žáky k účinné spolupráci</w:t>
            </w:r>
          </w:p>
          <w:p w14:paraId="2607D17B" w14:textId="77777777" w:rsidR="00617F03" w:rsidRDefault="00617F03" w:rsidP="00266B2D">
            <w:pPr>
              <w:numPr>
                <w:ilvl w:val="0"/>
                <w:numId w:val="58"/>
              </w:numPr>
              <w:ind w:left="714" w:hanging="357"/>
            </w:pPr>
            <w:r>
              <w:t>vedeme žáky  k respektování pravidel ve třídě, skupině</w:t>
            </w:r>
          </w:p>
          <w:p w14:paraId="14FC23D8" w14:textId="77777777" w:rsidR="00617F03" w:rsidRDefault="00617F03" w:rsidP="00266B2D">
            <w:pPr>
              <w:numPr>
                <w:ilvl w:val="0"/>
                <w:numId w:val="58"/>
              </w:numPr>
              <w:ind w:left="714" w:hanging="357"/>
            </w:pPr>
            <w:r>
              <w:t xml:space="preserve">vedeme žáky k poskytnutí pomoci druhému a požádání o ni </w:t>
            </w:r>
          </w:p>
          <w:p w14:paraId="27F7C5E0" w14:textId="77777777" w:rsidR="00617F03" w:rsidRDefault="00617F03" w:rsidP="00266B2D">
            <w:pPr>
              <w:numPr>
                <w:ilvl w:val="0"/>
                <w:numId w:val="58"/>
              </w:numPr>
              <w:ind w:left="714" w:hanging="357"/>
            </w:pPr>
            <w:r>
              <w:t>diskutujeme se žáky a vedeme je k vzájemné debatě mezi sebou</w:t>
            </w:r>
          </w:p>
        </w:tc>
      </w:tr>
      <w:tr w:rsidR="00617F03" w14:paraId="2AF63C24" w14:textId="77777777" w:rsidTr="007002A9">
        <w:tc>
          <w:tcPr>
            <w:tcW w:w="4605" w:type="dxa"/>
            <w:tcBorders>
              <w:top w:val="single" w:sz="4" w:space="0" w:color="000000"/>
              <w:left w:val="single" w:sz="4" w:space="0" w:color="000000"/>
              <w:bottom w:val="single" w:sz="4" w:space="0" w:color="000000"/>
            </w:tcBorders>
            <w:shd w:val="clear" w:color="auto" w:fill="auto"/>
          </w:tcPr>
          <w:p w14:paraId="2403075E" w14:textId="77777777" w:rsidR="00617F03" w:rsidRDefault="00617F03" w:rsidP="007002A9">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33E6004" w14:textId="77777777" w:rsidR="00617F03" w:rsidRDefault="00617F03" w:rsidP="007002A9">
            <w:pPr>
              <w:snapToGrid w:val="0"/>
              <w:jc w:val="center"/>
              <w:rPr>
                <w:b/>
              </w:rPr>
            </w:pPr>
            <w:r>
              <w:rPr>
                <w:b/>
              </w:rPr>
              <w:t>Kompetence pracovní</w:t>
            </w:r>
          </w:p>
        </w:tc>
      </w:tr>
      <w:tr w:rsidR="00617F03" w14:paraId="71CEE66E" w14:textId="77777777" w:rsidTr="007002A9">
        <w:tc>
          <w:tcPr>
            <w:tcW w:w="4605" w:type="dxa"/>
            <w:tcBorders>
              <w:top w:val="single" w:sz="4" w:space="0" w:color="000000"/>
              <w:left w:val="single" w:sz="4" w:space="0" w:color="000000"/>
              <w:bottom w:val="single" w:sz="4" w:space="0" w:color="000000"/>
            </w:tcBorders>
            <w:shd w:val="clear" w:color="auto" w:fill="auto"/>
          </w:tcPr>
          <w:p w14:paraId="436DFDE1" w14:textId="77777777" w:rsidR="00617F03" w:rsidRDefault="00617F03" w:rsidP="00266B2D">
            <w:pPr>
              <w:numPr>
                <w:ilvl w:val="0"/>
                <w:numId w:val="54"/>
              </w:numPr>
              <w:snapToGrid w:val="0"/>
            </w:pPr>
            <w:r>
              <w:t xml:space="preserve">spoluvytváříme s žáky pravidla chování </w:t>
            </w:r>
          </w:p>
          <w:p w14:paraId="6DB1818B" w14:textId="77777777" w:rsidR="00617F03" w:rsidRDefault="00617F03" w:rsidP="00266B2D">
            <w:pPr>
              <w:numPr>
                <w:ilvl w:val="0"/>
                <w:numId w:val="54"/>
              </w:numPr>
            </w:pPr>
            <w:r>
              <w:t>učíme žáky chovat se zodpovědně v krizových situacích</w:t>
            </w:r>
          </w:p>
          <w:p w14:paraId="4DC3A569" w14:textId="77777777" w:rsidR="00617F03" w:rsidRDefault="00617F03" w:rsidP="00266B2D">
            <w:pPr>
              <w:numPr>
                <w:ilvl w:val="0"/>
                <w:numId w:val="54"/>
              </w:numPr>
            </w:pPr>
            <w:r>
              <w:t>motivujeme žáky ke kladnému vztahu ke své vlasti, regionu a obci</w:t>
            </w:r>
          </w:p>
          <w:p w14:paraId="65AD86FB" w14:textId="77777777" w:rsidR="00617F03" w:rsidRDefault="00617F03" w:rsidP="00266B2D">
            <w:pPr>
              <w:numPr>
                <w:ilvl w:val="0"/>
                <w:numId w:val="54"/>
              </w:numPr>
            </w:pPr>
            <w:r>
              <w:t>vedeme žáky k pochopení evropských a globálních souvislostí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4D204338" w14:textId="77777777" w:rsidR="00617F03" w:rsidRDefault="00617F03" w:rsidP="00266B2D">
            <w:pPr>
              <w:numPr>
                <w:ilvl w:val="0"/>
                <w:numId w:val="15"/>
              </w:numPr>
              <w:snapToGrid w:val="0"/>
            </w:pPr>
            <w:r>
              <w:t>vedeme žáky k pochopení, rozlišování a uvědomění své role v rámci skupiny</w:t>
            </w:r>
          </w:p>
          <w:p w14:paraId="69BF94BB" w14:textId="77777777" w:rsidR="00617F03" w:rsidRDefault="00617F03" w:rsidP="00266B2D">
            <w:pPr>
              <w:numPr>
                <w:ilvl w:val="0"/>
                <w:numId w:val="15"/>
              </w:numPr>
            </w:pPr>
            <w:r>
              <w:t>vedeme žáky k bezpečnému používání učebních pomůcek</w:t>
            </w:r>
          </w:p>
          <w:p w14:paraId="75B9BE85" w14:textId="77777777" w:rsidR="00617F03" w:rsidRDefault="00617F03" w:rsidP="00266B2D">
            <w:pPr>
              <w:numPr>
                <w:ilvl w:val="0"/>
                <w:numId w:val="15"/>
              </w:numPr>
            </w:pPr>
            <w:r>
              <w:t>vedeme žáky k dodržování vymezených pravidel</w:t>
            </w:r>
          </w:p>
        </w:tc>
      </w:tr>
    </w:tbl>
    <w:p w14:paraId="296AFC61" w14:textId="77777777" w:rsidR="00617F03" w:rsidRDefault="00617F03" w:rsidP="00617F03"/>
    <w:p w14:paraId="0860D6CE" w14:textId="77777777" w:rsidR="00617F03" w:rsidRDefault="00617F03" w:rsidP="00617F03"/>
    <w:p w14:paraId="061D4DD8"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p w14:paraId="20E7250D" w14:textId="77777777" w:rsidR="00054764" w:rsidRDefault="00054764">
      <w:pPr>
        <w:suppressAutoHyphens w:val="0"/>
        <w:rPr>
          <w:b/>
          <w:bCs/>
          <w:iCs/>
          <w:color w:val="000000"/>
          <w:lang w:eastAsia="cs-CZ"/>
        </w:rPr>
      </w:pPr>
      <w:r>
        <w:rPr>
          <w:b/>
          <w:bCs/>
          <w:iCs/>
        </w:rPr>
        <w:br w:type="page"/>
      </w:r>
    </w:p>
    <w:p w14:paraId="2D400301" w14:textId="46F43020" w:rsidR="00617F03" w:rsidRDefault="00617F03" w:rsidP="00617F03">
      <w:pPr>
        <w:pStyle w:val="Default"/>
        <w:ind w:left="1080"/>
        <w:jc w:val="center"/>
        <w:rPr>
          <w:b/>
          <w:bCs/>
          <w:iCs/>
        </w:rPr>
      </w:pPr>
      <w:r>
        <w:rPr>
          <w:b/>
          <w:bCs/>
          <w:iCs/>
        </w:rPr>
        <w:lastRenderedPageBreak/>
        <w:t>2.OBDOBÍ, tj. 4.-5.ročník</w:t>
      </w:r>
    </w:p>
    <w:p w14:paraId="0BC0054C" w14:textId="77777777" w:rsidR="00617F03" w:rsidRDefault="00617F03" w:rsidP="00617F03">
      <w:pPr>
        <w:pStyle w:val="Default"/>
        <w:jc w:val="center"/>
        <w:rPr>
          <w:b/>
          <w:bCs/>
          <w:iCs/>
        </w:rPr>
      </w:pPr>
    </w:p>
    <w:p w14:paraId="6097F678" w14:textId="77777777" w:rsidR="00617F03" w:rsidRDefault="00617F03" w:rsidP="00617F03">
      <w:pPr>
        <w:pStyle w:val="Default"/>
        <w:rPr>
          <w:b/>
          <w:bCs/>
          <w:iCs/>
        </w:rPr>
      </w:pPr>
      <w:r w:rsidRPr="009A071A">
        <w:rPr>
          <w:b/>
          <w:bCs/>
          <w:iCs/>
        </w:rPr>
        <w:t>Očekávané výstupy pro</w:t>
      </w:r>
      <w:r>
        <w:rPr>
          <w:b/>
          <w:bCs/>
          <w:iCs/>
        </w:rPr>
        <w:t xml:space="preserve"> 4. ročník, Vlastivěda</w:t>
      </w:r>
    </w:p>
    <w:p w14:paraId="40D74CD5"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p w14:paraId="1EAB6F28" w14:textId="77777777" w:rsidR="00617F03" w:rsidRPr="00617F03" w:rsidRDefault="00617F03" w:rsidP="00617F03">
      <w:pPr>
        <w:suppressAutoHyphens w:val="0"/>
        <w:autoSpaceDE w:val="0"/>
        <w:autoSpaceDN w:val="0"/>
        <w:adjustRightInd w:val="0"/>
        <w:rPr>
          <w:rFonts w:eastAsia="Calibri"/>
          <w:color w:val="000000"/>
          <w:sz w:val="22"/>
          <w:szCs w:val="22"/>
          <w:lang w:eastAsia="cs-CZ"/>
        </w:rPr>
      </w:pPr>
      <w:r w:rsidRPr="00636ABC">
        <w:rPr>
          <w:rFonts w:eastAsia="Calibri"/>
          <w:b/>
          <w:bCs/>
          <w:iCs/>
          <w:color w:val="000000"/>
          <w:sz w:val="22"/>
          <w:szCs w:val="22"/>
          <w:lang w:eastAsia="cs-CZ"/>
        </w:rPr>
        <w:t>M</w:t>
      </w:r>
      <w:r>
        <w:rPr>
          <w:rFonts w:eastAsia="Calibri"/>
          <w:b/>
          <w:bCs/>
          <w:iCs/>
          <w:color w:val="000000"/>
          <w:sz w:val="22"/>
          <w:szCs w:val="22"/>
          <w:lang w:eastAsia="cs-CZ"/>
        </w:rPr>
        <w:t>ísto, kde žijeme</w:t>
      </w:r>
      <w:r>
        <w:rPr>
          <w:b/>
          <w:bCs/>
          <w:iCs/>
        </w:rPr>
        <w:t xml:space="preserve"> </w:t>
      </w:r>
    </w:p>
    <w:p w14:paraId="31D41AF6" w14:textId="77777777" w:rsidR="00617F03" w:rsidRDefault="00617F03" w:rsidP="00617F03">
      <w:pPr>
        <w:pStyle w:val="Default"/>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4CAC5C75" w14:textId="77777777" w:rsidTr="007002A9">
        <w:tc>
          <w:tcPr>
            <w:tcW w:w="3290" w:type="dxa"/>
            <w:shd w:val="clear" w:color="auto" w:fill="EEECE1"/>
          </w:tcPr>
          <w:p w14:paraId="311B2982" w14:textId="77777777" w:rsidR="00617F03" w:rsidRDefault="00617F03" w:rsidP="007002A9">
            <w:r>
              <w:t>RVP výstupy:</w:t>
            </w:r>
          </w:p>
          <w:p w14:paraId="7A142768" w14:textId="77777777" w:rsidR="00617F03" w:rsidRDefault="00617F03" w:rsidP="007002A9"/>
        </w:tc>
        <w:tc>
          <w:tcPr>
            <w:tcW w:w="3005" w:type="dxa"/>
            <w:shd w:val="clear" w:color="auto" w:fill="EEECE1"/>
          </w:tcPr>
          <w:p w14:paraId="7238B00C" w14:textId="77777777" w:rsidR="00617F03" w:rsidRDefault="00617F03" w:rsidP="007002A9">
            <w:r>
              <w:t>ŠVP výstupy:</w:t>
            </w:r>
          </w:p>
        </w:tc>
        <w:tc>
          <w:tcPr>
            <w:tcW w:w="2767" w:type="dxa"/>
            <w:shd w:val="clear" w:color="auto" w:fill="EEECE1"/>
          </w:tcPr>
          <w:p w14:paraId="03C6B286" w14:textId="77777777" w:rsidR="00617F03" w:rsidRDefault="00617F03" w:rsidP="007002A9">
            <w:r>
              <w:t>Učivo:</w:t>
            </w:r>
          </w:p>
          <w:p w14:paraId="78BB8363" w14:textId="77777777" w:rsidR="00617F03" w:rsidRDefault="00617F03" w:rsidP="007002A9"/>
        </w:tc>
      </w:tr>
      <w:tr w:rsidR="00617F03" w:rsidRPr="00D31E12" w14:paraId="5F3DAD66" w14:textId="77777777" w:rsidTr="007002A9">
        <w:tc>
          <w:tcPr>
            <w:tcW w:w="3290" w:type="dxa"/>
            <w:shd w:val="clear" w:color="auto" w:fill="auto"/>
          </w:tcPr>
          <w:p w14:paraId="0B63D923" w14:textId="77777777" w:rsidR="00617F03" w:rsidRPr="00636ABC" w:rsidRDefault="00617F03" w:rsidP="007002A9">
            <w:pPr>
              <w:pStyle w:val="Default"/>
            </w:pPr>
            <w:r w:rsidRPr="00636ABC">
              <w:rPr>
                <w:bCs/>
                <w:iCs/>
              </w:rPr>
              <w:t xml:space="preserve">ČJS-5-1-01 určí a vysvětlí polohu svého bydliště nebo pobytu vzhledem ke krajině a státu </w:t>
            </w:r>
          </w:p>
        </w:tc>
        <w:tc>
          <w:tcPr>
            <w:tcW w:w="3005" w:type="dxa"/>
            <w:shd w:val="clear" w:color="auto" w:fill="auto"/>
          </w:tcPr>
          <w:p w14:paraId="108DC505" w14:textId="77777777" w:rsidR="00617F03" w:rsidRPr="003A01E1" w:rsidRDefault="00617F03" w:rsidP="007002A9">
            <w:pPr>
              <w:rPr>
                <w:color w:val="00B050"/>
                <w:highlight w:val="yellow"/>
              </w:rPr>
            </w:pPr>
            <w:r>
              <w:t>-určí polohu svého bydliště</w:t>
            </w:r>
          </w:p>
        </w:tc>
        <w:tc>
          <w:tcPr>
            <w:tcW w:w="2767" w:type="dxa"/>
          </w:tcPr>
          <w:p w14:paraId="29CC183A" w14:textId="77777777" w:rsidR="00617F03" w:rsidRDefault="00617F03" w:rsidP="007002A9">
            <w:r>
              <w:t xml:space="preserve">- naše vlast </w:t>
            </w:r>
          </w:p>
          <w:p w14:paraId="15CA2085" w14:textId="77777777" w:rsidR="00617F03" w:rsidRDefault="00617F03" w:rsidP="007002A9">
            <w:r>
              <w:t xml:space="preserve">– domov – krajina, národ </w:t>
            </w:r>
          </w:p>
          <w:p w14:paraId="064E51AE" w14:textId="77777777" w:rsidR="00617F03" w:rsidRDefault="00617F03" w:rsidP="007002A9">
            <w:r>
              <w:t>- základy státního zřízení a politického systému ČR</w:t>
            </w:r>
          </w:p>
          <w:p w14:paraId="05A03F01" w14:textId="77777777" w:rsidR="00617F03" w:rsidRDefault="00617F03" w:rsidP="007002A9"/>
          <w:p w14:paraId="6F9DC514" w14:textId="77777777" w:rsidR="00617F03" w:rsidRDefault="00617F03" w:rsidP="007002A9">
            <w:r>
              <w:t xml:space="preserve"> - státní správa a samospráva </w:t>
            </w:r>
          </w:p>
          <w:p w14:paraId="129E878E" w14:textId="77777777" w:rsidR="00617F03" w:rsidRDefault="00617F03" w:rsidP="007002A9">
            <w:r>
              <w:t xml:space="preserve">- armáda ČR </w:t>
            </w:r>
          </w:p>
          <w:p w14:paraId="66C30CA7" w14:textId="77777777" w:rsidR="00617F03" w:rsidRDefault="00617F03" w:rsidP="007002A9"/>
          <w:p w14:paraId="63C95A1A" w14:textId="77777777" w:rsidR="00617F03" w:rsidRDefault="00617F03" w:rsidP="007002A9">
            <w:r>
              <w:t xml:space="preserve">- sousední státy </w:t>
            </w:r>
          </w:p>
          <w:p w14:paraId="3E9285D1" w14:textId="77777777" w:rsidR="00617F03" w:rsidRDefault="00617F03" w:rsidP="007002A9">
            <w:r>
              <w:t xml:space="preserve">- okolní krajina (místní oblast , region) </w:t>
            </w:r>
          </w:p>
          <w:p w14:paraId="16246BC2" w14:textId="77777777" w:rsidR="00617F03" w:rsidRDefault="00617F03" w:rsidP="007002A9"/>
          <w:p w14:paraId="0E46BA3C" w14:textId="77777777" w:rsidR="00617F03" w:rsidRDefault="00617F03" w:rsidP="007002A9">
            <w:r>
              <w:t xml:space="preserve">– zemský povrch a jeho tvary, vodstvo na pevnině - typy krajiny – využití </w:t>
            </w:r>
          </w:p>
          <w:p w14:paraId="4A635195" w14:textId="77777777" w:rsidR="00617F03" w:rsidRPr="00E824BE" w:rsidRDefault="00617F03" w:rsidP="007002A9">
            <w:r>
              <w:t>- vliv krajiny na život lidí, působení lidí na krajinu a životní prostředí</w:t>
            </w:r>
          </w:p>
        </w:tc>
      </w:tr>
      <w:tr w:rsidR="00617F03" w:rsidRPr="003A01E1" w14:paraId="6F895075" w14:textId="77777777" w:rsidTr="007002A9">
        <w:tc>
          <w:tcPr>
            <w:tcW w:w="3290" w:type="dxa"/>
            <w:shd w:val="clear" w:color="auto" w:fill="auto"/>
          </w:tcPr>
          <w:p w14:paraId="5C320DF3" w14:textId="77777777" w:rsidR="00617F03" w:rsidRPr="00636ABC" w:rsidRDefault="00617F03" w:rsidP="007002A9">
            <w:pPr>
              <w:pStyle w:val="Default"/>
            </w:pPr>
            <w:r w:rsidRPr="00636ABC">
              <w:rPr>
                <w:bCs/>
                <w:iCs/>
              </w:rPr>
              <w:t xml:space="preserve">ČJS-5-1-02 určí světové strany v přírodě i podle mapy, orientuje se podle nich a řídí se podle zásad bezpečného pohybu a pobytu v přírodě </w:t>
            </w:r>
          </w:p>
        </w:tc>
        <w:tc>
          <w:tcPr>
            <w:tcW w:w="3005" w:type="dxa"/>
            <w:shd w:val="clear" w:color="auto" w:fill="auto"/>
          </w:tcPr>
          <w:p w14:paraId="074E12B3" w14:textId="77777777" w:rsidR="00617F03" w:rsidRDefault="00617F03" w:rsidP="007002A9">
            <w:r>
              <w:t>- určí světové strany podle mapy</w:t>
            </w:r>
          </w:p>
          <w:p w14:paraId="59301453" w14:textId="77777777" w:rsidR="00617F03" w:rsidRPr="003A01E1" w:rsidRDefault="00617F03" w:rsidP="007002A9">
            <w:pPr>
              <w:rPr>
                <w:color w:val="00B050"/>
                <w:highlight w:val="yellow"/>
              </w:rPr>
            </w:pPr>
            <w:r>
              <w:t xml:space="preserve"> - bezpečně se pohybuje v přírodě</w:t>
            </w:r>
          </w:p>
        </w:tc>
        <w:tc>
          <w:tcPr>
            <w:tcW w:w="2767" w:type="dxa"/>
          </w:tcPr>
          <w:p w14:paraId="24888FF1" w14:textId="77777777" w:rsidR="00617F03" w:rsidRDefault="00617F03" w:rsidP="007002A9">
            <w:r>
              <w:t xml:space="preserve">- okolní krajina </w:t>
            </w:r>
          </w:p>
          <w:p w14:paraId="2606D796" w14:textId="77777777" w:rsidR="00617F03" w:rsidRPr="003A01E1" w:rsidRDefault="00617F03" w:rsidP="007002A9">
            <w:pPr>
              <w:rPr>
                <w:color w:val="00B050"/>
                <w:highlight w:val="yellow"/>
              </w:rPr>
            </w:pPr>
            <w:r>
              <w:t>- místní oblast , region</w:t>
            </w:r>
          </w:p>
        </w:tc>
      </w:tr>
      <w:tr w:rsidR="00617F03" w:rsidRPr="003A01E1" w14:paraId="26BFAB70" w14:textId="77777777" w:rsidTr="007002A9">
        <w:tc>
          <w:tcPr>
            <w:tcW w:w="3290" w:type="dxa"/>
            <w:shd w:val="clear" w:color="auto" w:fill="auto"/>
          </w:tcPr>
          <w:p w14:paraId="01E096D6" w14:textId="77777777" w:rsidR="00617F03" w:rsidRPr="00636ABC" w:rsidRDefault="00617F03" w:rsidP="007002A9">
            <w:pPr>
              <w:pStyle w:val="Default"/>
            </w:pPr>
            <w:r w:rsidRPr="00636ABC">
              <w:rPr>
                <w:bCs/>
                <w:iCs/>
              </w:rPr>
              <w:t xml:space="preserve">ČJS-5-1-03 rozlišuje mezi náčrty, plány a základními typy map; vyhledává jednoduché údaje o přírodních podmínkách a sídlištích lidí na mapách naší republiky, Evropy a polokoulí </w:t>
            </w:r>
          </w:p>
        </w:tc>
        <w:tc>
          <w:tcPr>
            <w:tcW w:w="3005" w:type="dxa"/>
            <w:shd w:val="clear" w:color="auto" w:fill="auto"/>
          </w:tcPr>
          <w:p w14:paraId="20074CD0" w14:textId="77777777" w:rsidR="00617F03" w:rsidRDefault="00617F03" w:rsidP="007002A9">
            <w:r>
              <w:t xml:space="preserve">- rozliší typy map </w:t>
            </w:r>
          </w:p>
          <w:p w14:paraId="531A7C77" w14:textId="77777777" w:rsidR="00617F03" w:rsidRDefault="00617F03" w:rsidP="007002A9"/>
          <w:p w14:paraId="3A25B4DA" w14:textId="77777777" w:rsidR="00617F03" w:rsidRPr="003A01E1" w:rsidRDefault="00617F03" w:rsidP="007002A9">
            <w:pPr>
              <w:rPr>
                <w:color w:val="00B050"/>
                <w:highlight w:val="yellow"/>
              </w:rPr>
            </w:pPr>
            <w:r>
              <w:t>- orientuje se na mapě</w:t>
            </w:r>
          </w:p>
        </w:tc>
        <w:tc>
          <w:tcPr>
            <w:tcW w:w="2767" w:type="dxa"/>
          </w:tcPr>
          <w:p w14:paraId="5397DDF2" w14:textId="77777777" w:rsidR="00617F03" w:rsidRDefault="00617F03" w:rsidP="007002A9">
            <w:r>
              <w:t xml:space="preserve">- mapy </w:t>
            </w:r>
          </w:p>
          <w:p w14:paraId="042A6316" w14:textId="77777777" w:rsidR="00617F03" w:rsidRDefault="00617F03" w:rsidP="007002A9"/>
          <w:p w14:paraId="6927F21F" w14:textId="77777777" w:rsidR="00617F03" w:rsidRDefault="00617F03" w:rsidP="007002A9">
            <w:r>
              <w:t xml:space="preserve">- druhy map (hospodářská, politická), vysvětlivky, měřítko </w:t>
            </w:r>
          </w:p>
          <w:p w14:paraId="3C8072C4" w14:textId="77777777" w:rsidR="00617F03" w:rsidRPr="003A01E1" w:rsidRDefault="00617F03" w:rsidP="007002A9">
            <w:pPr>
              <w:rPr>
                <w:color w:val="00B050"/>
                <w:highlight w:val="yellow"/>
              </w:rPr>
            </w:pPr>
            <w:r>
              <w:t>- plány, glóbus</w:t>
            </w:r>
          </w:p>
        </w:tc>
      </w:tr>
      <w:tr w:rsidR="00617F03" w:rsidRPr="003A01E1" w14:paraId="38AC187A" w14:textId="77777777" w:rsidTr="007002A9">
        <w:tc>
          <w:tcPr>
            <w:tcW w:w="3290" w:type="dxa"/>
            <w:shd w:val="clear" w:color="auto" w:fill="auto"/>
          </w:tcPr>
          <w:p w14:paraId="2220A030" w14:textId="77777777" w:rsidR="00617F03" w:rsidRPr="00636ABC" w:rsidRDefault="00617F03" w:rsidP="007002A9">
            <w:pPr>
              <w:pStyle w:val="Default"/>
            </w:pPr>
            <w:r w:rsidRPr="00636ABC">
              <w:rPr>
                <w:bCs/>
                <w:iCs/>
              </w:rPr>
              <w:t xml:space="preserve">ČJS-5-1-04 vyhledá typické regionální zvláštnosti přírody, osídlení, hospodářství a kultury, jednoduchým způsobem posoudí jejich význam z hlediska přírodního, historického, politického, správního a vlastnického </w:t>
            </w:r>
          </w:p>
        </w:tc>
        <w:tc>
          <w:tcPr>
            <w:tcW w:w="3005" w:type="dxa"/>
            <w:shd w:val="clear" w:color="auto" w:fill="auto"/>
          </w:tcPr>
          <w:p w14:paraId="58AE0343" w14:textId="77777777" w:rsidR="00617F03" w:rsidRDefault="00617F03" w:rsidP="007002A9">
            <w:r>
              <w:t xml:space="preserve">vyhledává typické regionální zvláštnosti přírody </w:t>
            </w:r>
          </w:p>
          <w:p w14:paraId="26C01987" w14:textId="77777777" w:rsidR="00617F03" w:rsidRDefault="00617F03" w:rsidP="007002A9">
            <w:pPr>
              <w:rPr>
                <w:color w:val="00B050"/>
                <w:highlight w:val="yellow"/>
              </w:rPr>
            </w:pPr>
            <w:r>
              <w:t>- porovnává osídlení, hospodářství a kulturu</w:t>
            </w:r>
          </w:p>
        </w:tc>
        <w:tc>
          <w:tcPr>
            <w:tcW w:w="2767" w:type="dxa"/>
          </w:tcPr>
          <w:p w14:paraId="32A01102" w14:textId="77777777" w:rsidR="00617F03" w:rsidRDefault="00617F03" w:rsidP="007002A9">
            <w:r>
              <w:t>- historické země</w:t>
            </w:r>
          </w:p>
          <w:p w14:paraId="41B93FB6" w14:textId="77777777" w:rsidR="00617F03" w:rsidRDefault="00617F03" w:rsidP="007002A9">
            <w:r>
              <w:t xml:space="preserve"> - pohoří </w:t>
            </w:r>
          </w:p>
          <w:p w14:paraId="7ACDF59E" w14:textId="77777777" w:rsidR="00617F03" w:rsidRDefault="00617F03" w:rsidP="007002A9">
            <w:r>
              <w:t xml:space="preserve">- vodstvo </w:t>
            </w:r>
          </w:p>
          <w:p w14:paraId="4A5499B2" w14:textId="77777777" w:rsidR="00617F03" w:rsidRDefault="00617F03" w:rsidP="007002A9">
            <w:r>
              <w:t xml:space="preserve">- města </w:t>
            </w:r>
          </w:p>
          <w:p w14:paraId="2A991FB3" w14:textId="77777777" w:rsidR="00617F03" w:rsidRDefault="00617F03" w:rsidP="007002A9">
            <w:r>
              <w:t xml:space="preserve">- regiony </w:t>
            </w:r>
          </w:p>
          <w:p w14:paraId="4F61EE4B" w14:textId="77777777" w:rsidR="00617F03" w:rsidRDefault="00617F03" w:rsidP="007002A9">
            <w:r>
              <w:t xml:space="preserve">- vybrané oblasti a památná místa ČR </w:t>
            </w:r>
          </w:p>
          <w:p w14:paraId="7AFF8C08" w14:textId="77777777" w:rsidR="00617F03" w:rsidRPr="003A01E1" w:rsidRDefault="00617F03" w:rsidP="007002A9">
            <w:pPr>
              <w:rPr>
                <w:color w:val="00B050"/>
                <w:highlight w:val="yellow"/>
              </w:rPr>
            </w:pPr>
            <w:r>
              <w:t>- surovinové zdroje v ČR - životní prostředí</w:t>
            </w:r>
          </w:p>
        </w:tc>
      </w:tr>
      <w:tr w:rsidR="00617F03" w:rsidRPr="003A01E1" w14:paraId="6CEA11AE" w14:textId="77777777" w:rsidTr="007002A9">
        <w:tc>
          <w:tcPr>
            <w:tcW w:w="3290" w:type="dxa"/>
            <w:shd w:val="clear" w:color="auto" w:fill="auto"/>
          </w:tcPr>
          <w:p w14:paraId="3D33C6AE" w14:textId="77777777" w:rsidR="00617F03" w:rsidRPr="00636ABC" w:rsidRDefault="00617F03" w:rsidP="007002A9">
            <w:pPr>
              <w:pStyle w:val="Default"/>
            </w:pPr>
            <w:r w:rsidRPr="00636ABC">
              <w:rPr>
                <w:bCs/>
                <w:iCs/>
              </w:rPr>
              <w:t xml:space="preserve">ČJS-5-1-05 zprostředkuje ostatním zkušenosti, zážitky a zajímavosti z vlastních cest a </w:t>
            </w:r>
            <w:r w:rsidRPr="00636ABC">
              <w:rPr>
                <w:bCs/>
                <w:iCs/>
              </w:rPr>
              <w:lastRenderedPageBreak/>
              <w:t xml:space="preserve">porovná způsob života a přírodu v naší vlasti i v jiných zemích </w:t>
            </w:r>
          </w:p>
        </w:tc>
        <w:tc>
          <w:tcPr>
            <w:tcW w:w="3005" w:type="dxa"/>
            <w:shd w:val="clear" w:color="auto" w:fill="auto"/>
          </w:tcPr>
          <w:p w14:paraId="0659CA32" w14:textId="77777777" w:rsidR="00617F03" w:rsidRDefault="00617F03" w:rsidP="007002A9">
            <w:pPr>
              <w:rPr>
                <w:color w:val="00B050"/>
                <w:highlight w:val="yellow"/>
              </w:rPr>
            </w:pPr>
            <w:r>
              <w:lastRenderedPageBreak/>
              <w:t>- sdělí ostatním své zážitky a zkušenosti z vlastních cest</w:t>
            </w:r>
          </w:p>
        </w:tc>
        <w:tc>
          <w:tcPr>
            <w:tcW w:w="2767" w:type="dxa"/>
          </w:tcPr>
          <w:p w14:paraId="3DAE907E" w14:textId="77777777" w:rsidR="00617F03" w:rsidRPr="003A01E1" w:rsidRDefault="00617F03" w:rsidP="007002A9">
            <w:pPr>
              <w:rPr>
                <w:color w:val="00B050"/>
                <w:highlight w:val="yellow"/>
              </w:rPr>
            </w:pPr>
            <w:r>
              <w:t>- Evropa a svět – kontinenty, evropské státy, EU, cestování</w:t>
            </w:r>
          </w:p>
        </w:tc>
      </w:tr>
      <w:tr w:rsidR="00617F03" w:rsidRPr="003A01E1" w14:paraId="14E05E76" w14:textId="77777777" w:rsidTr="007002A9">
        <w:tc>
          <w:tcPr>
            <w:tcW w:w="3290" w:type="dxa"/>
            <w:shd w:val="clear" w:color="auto" w:fill="auto"/>
          </w:tcPr>
          <w:p w14:paraId="6AB52D3B" w14:textId="77777777" w:rsidR="00617F03" w:rsidRPr="00636ABC" w:rsidRDefault="00617F03" w:rsidP="007002A9">
            <w:pPr>
              <w:pStyle w:val="Default"/>
            </w:pPr>
            <w:r w:rsidRPr="00636ABC">
              <w:rPr>
                <w:bCs/>
                <w:iCs/>
              </w:rPr>
              <w:t xml:space="preserve">ČJS-5-1-06 rozlišuje hlavní orgány státní moci a některé jejich zástupce, symboly našeho státu a jejich význam </w:t>
            </w:r>
          </w:p>
        </w:tc>
        <w:tc>
          <w:tcPr>
            <w:tcW w:w="3005" w:type="dxa"/>
            <w:shd w:val="clear" w:color="auto" w:fill="auto"/>
          </w:tcPr>
          <w:p w14:paraId="4395155D" w14:textId="77777777" w:rsidR="00617F03" w:rsidRDefault="00617F03" w:rsidP="007002A9">
            <w:r>
              <w:t xml:space="preserve">- rozlišuje hlavní orgány státní moci a některé zástupce </w:t>
            </w:r>
          </w:p>
          <w:p w14:paraId="49615DF6" w14:textId="77777777" w:rsidR="00617F03" w:rsidRDefault="00617F03" w:rsidP="007002A9">
            <w:pPr>
              <w:rPr>
                <w:color w:val="00B050"/>
                <w:highlight w:val="yellow"/>
              </w:rPr>
            </w:pPr>
            <w:r>
              <w:t>- rozpozná symboly státu a seznámí se s jejich významem</w:t>
            </w:r>
          </w:p>
        </w:tc>
        <w:tc>
          <w:tcPr>
            <w:tcW w:w="2767" w:type="dxa"/>
          </w:tcPr>
          <w:p w14:paraId="375E83A7" w14:textId="77777777" w:rsidR="00617F03" w:rsidRDefault="00617F03" w:rsidP="007002A9">
            <w:r>
              <w:t xml:space="preserve">- naše vlast </w:t>
            </w:r>
          </w:p>
          <w:p w14:paraId="3FED7CFA" w14:textId="77777777" w:rsidR="00617F03" w:rsidRPr="003A01E1" w:rsidRDefault="00617F03" w:rsidP="007002A9">
            <w:pPr>
              <w:rPr>
                <w:color w:val="00B050"/>
                <w:highlight w:val="yellow"/>
              </w:rPr>
            </w:pPr>
            <w:r>
              <w:t>– základy státního zřízení a politického systému ČR - státní symboly a svátky</w:t>
            </w:r>
          </w:p>
        </w:tc>
      </w:tr>
    </w:tbl>
    <w:p w14:paraId="7E948DF6" w14:textId="77777777" w:rsidR="00617F03" w:rsidRDefault="00617F03" w:rsidP="00617F03">
      <w:pPr>
        <w:pStyle w:val="Default"/>
        <w:rPr>
          <w:b/>
          <w:bCs/>
          <w:iCs/>
        </w:rPr>
      </w:pPr>
    </w:p>
    <w:p w14:paraId="2416FFF1" w14:textId="77777777" w:rsidR="00617F03" w:rsidRPr="00617F03" w:rsidRDefault="00617F03" w:rsidP="00617F03">
      <w:pPr>
        <w:rPr>
          <w:rFonts w:eastAsia="Calibri"/>
          <w:bCs/>
          <w:color w:val="000000"/>
          <w:lang w:eastAsia="cs-CZ"/>
        </w:rPr>
      </w:pPr>
      <w:r w:rsidRPr="00617F03">
        <w:rPr>
          <w:rFonts w:eastAsia="Calibri"/>
          <w:bCs/>
          <w:color w:val="000000"/>
          <w:lang w:eastAsia="cs-CZ"/>
        </w:rPr>
        <w:t>Minimální doporučená úroveň pro úpravy očekávaných výstupů v rámci podpůrných opatření:</w:t>
      </w:r>
    </w:p>
    <w:p w14:paraId="216597D8" w14:textId="77777777" w:rsidR="00617F03" w:rsidRDefault="00617F03" w:rsidP="00617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rsidRPr="003A01E1" w14:paraId="0962D6C3" w14:textId="77777777" w:rsidTr="007002A9">
        <w:tc>
          <w:tcPr>
            <w:tcW w:w="3290" w:type="dxa"/>
            <w:shd w:val="clear" w:color="auto" w:fill="D9D9D9"/>
          </w:tcPr>
          <w:p w14:paraId="517F0465" w14:textId="77777777" w:rsidR="00617F03" w:rsidRDefault="00617F03" w:rsidP="007002A9">
            <w:r>
              <w:t>RVP výstupy:</w:t>
            </w:r>
          </w:p>
          <w:p w14:paraId="10D8891C" w14:textId="77777777" w:rsidR="00617F03" w:rsidRDefault="00617F03" w:rsidP="007002A9"/>
        </w:tc>
        <w:tc>
          <w:tcPr>
            <w:tcW w:w="3005" w:type="dxa"/>
            <w:shd w:val="clear" w:color="auto" w:fill="D9D9D9"/>
          </w:tcPr>
          <w:p w14:paraId="5E10B8A8" w14:textId="77777777" w:rsidR="00617F03" w:rsidRDefault="00617F03" w:rsidP="007002A9">
            <w:r>
              <w:t>ŠVP výstupy:</w:t>
            </w:r>
          </w:p>
        </w:tc>
        <w:tc>
          <w:tcPr>
            <w:tcW w:w="2767" w:type="dxa"/>
            <w:shd w:val="clear" w:color="auto" w:fill="D9D9D9"/>
          </w:tcPr>
          <w:p w14:paraId="4288FBCB" w14:textId="77777777" w:rsidR="00617F03" w:rsidRDefault="00617F03" w:rsidP="007002A9">
            <w:r>
              <w:t>Učivo:</w:t>
            </w:r>
          </w:p>
          <w:p w14:paraId="1C3070C4" w14:textId="77777777" w:rsidR="00617F03" w:rsidRDefault="00617F03" w:rsidP="007002A9"/>
        </w:tc>
      </w:tr>
      <w:tr w:rsidR="00617F03" w:rsidRPr="003A01E1" w14:paraId="736AB7A4" w14:textId="77777777" w:rsidTr="007002A9">
        <w:tc>
          <w:tcPr>
            <w:tcW w:w="3290" w:type="dxa"/>
            <w:shd w:val="clear" w:color="auto" w:fill="auto"/>
          </w:tcPr>
          <w:p w14:paraId="2FD5BC3A" w14:textId="77777777" w:rsidR="00617F03" w:rsidRPr="00617F03" w:rsidRDefault="00617F03" w:rsidP="007002A9">
            <w:pPr>
              <w:pStyle w:val="Default"/>
              <w:rPr>
                <w:i/>
              </w:rPr>
            </w:pPr>
            <w:r w:rsidRPr="00617F03">
              <w:rPr>
                <w:i/>
                <w:iCs/>
              </w:rPr>
              <w:t xml:space="preserve">ČJS-5-1-01p popíše polohu svého bydliště na mapě, začlení svou obec (město) do příslušného kraje </w:t>
            </w:r>
          </w:p>
        </w:tc>
        <w:tc>
          <w:tcPr>
            <w:tcW w:w="3005" w:type="dxa"/>
            <w:shd w:val="clear" w:color="auto" w:fill="auto"/>
          </w:tcPr>
          <w:p w14:paraId="35A2B831" w14:textId="77777777" w:rsidR="00617F03" w:rsidRDefault="00617F03" w:rsidP="007002A9">
            <w:pPr>
              <w:rPr>
                <w:color w:val="00B050"/>
                <w:highlight w:val="yellow"/>
              </w:rPr>
            </w:pPr>
            <w:r>
              <w:t>- popíše polohu svého bydliště na mapě, začlení svou obec (město) do příslušného kraje</w:t>
            </w:r>
          </w:p>
        </w:tc>
        <w:tc>
          <w:tcPr>
            <w:tcW w:w="2767" w:type="dxa"/>
          </w:tcPr>
          <w:p w14:paraId="3E80EF57" w14:textId="77777777" w:rsidR="00617F03" w:rsidRPr="003A01E1" w:rsidRDefault="00617F03" w:rsidP="007002A9">
            <w:pPr>
              <w:rPr>
                <w:color w:val="00B050"/>
                <w:highlight w:val="yellow"/>
              </w:rPr>
            </w:pPr>
            <w:r>
              <w:t>- poloha bydliště žáka na mapě, začlenění své obce (města) do příslušného kraje</w:t>
            </w:r>
          </w:p>
        </w:tc>
      </w:tr>
      <w:tr w:rsidR="00617F03" w:rsidRPr="003A01E1" w14:paraId="15A12332" w14:textId="77777777" w:rsidTr="007002A9">
        <w:tc>
          <w:tcPr>
            <w:tcW w:w="3290" w:type="dxa"/>
            <w:shd w:val="clear" w:color="auto" w:fill="auto"/>
          </w:tcPr>
          <w:p w14:paraId="60140304" w14:textId="77777777" w:rsidR="00617F03" w:rsidRPr="00617F03" w:rsidRDefault="00617F03" w:rsidP="007002A9">
            <w:pPr>
              <w:pStyle w:val="Default"/>
              <w:rPr>
                <w:i/>
              </w:rPr>
            </w:pPr>
            <w:r w:rsidRPr="00617F03">
              <w:rPr>
                <w:i/>
                <w:iCs/>
              </w:rPr>
              <w:t xml:space="preserve">ČJS-5-1-01p, ČJS-5-1-02p orientuje se na mapě České republiky, určí světové strany </w:t>
            </w:r>
          </w:p>
        </w:tc>
        <w:tc>
          <w:tcPr>
            <w:tcW w:w="3005" w:type="dxa"/>
            <w:shd w:val="clear" w:color="auto" w:fill="auto"/>
          </w:tcPr>
          <w:p w14:paraId="7AC494C7" w14:textId="77777777" w:rsidR="00617F03" w:rsidRDefault="00617F03" w:rsidP="007002A9">
            <w:pPr>
              <w:rPr>
                <w:color w:val="00B050"/>
                <w:highlight w:val="yellow"/>
              </w:rPr>
            </w:pPr>
            <w:r>
              <w:t>- orientuje se na mapě České republiky, určí světové strany</w:t>
            </w:r>
          </w:p>
        </w:tc>
        <w:tc>
          <w:tcPr>
            <w:tcW w:w="2767" w:type="dxa"/>
          </w:tcPr>
          <w:p w14:paraId="628C9ECF" w14:textId="77777777" w:rsidR="00617F03" w:rsidRDefault="00617F03" w:rsidP="007002A9">
            <w:r>
              <w:t xml:space="preserve">- orientace na mapě České republiky </w:t>
            </w:r>
          </w:p>
          <w:p w14:paraId="47B5699A" w14:textId="77777777" w:rsidR="00617F03" w:rsidRPr="003A01E1" w:rsidRDefault="00617F03" w:rsidP="007002A9">
            <w:pPr>
              <w:rPr>
                <w:color w:val="00B050"/>
                <w:highlight w:val="yellow"/>
              </w:rPr>
            </w:pPr>
            <w:r>
              <w:t>- určování světových stran</w:t>
            </w:r>
          </w:p>
        </w:tc>
      </w:tr>
      <w:tr w:rsidR="00617F03" w:rsidRPr="003A01E1" w14:paraId="589BC19B" w14:textId="77777777" w:rsidTr="007002A9">
        <w:tc>
          <w:tcPr>
            <w:tcW w:w="3290" w:type="dxa"/>
            <w:shd w:val="clear" w:color="auto" w:fill="auto"/>
          </w:tcPr>
          <w:p w14:paraId="61CFFE5E" w14:textId="77777777" w:rsidR="00617F03" w:rsidRPr="00617F03" w:rsidRDefault="00617F03" w:rsidP="007002A9">
            <w:pPr>
              <w:pStyle w:val="Default"/>
              <w:rPr>
                <w:i/>
              </w:rPr>
            </w:pPr>
            <w:r w:rsidRPr="00617F03">
              <w:rPr>
                <w:i/>
                <w:iCs/>
              </w:rPr>
              <w:t xml:space="preserve">ČJS-5-1-02p řídí se zásadami bezpečného pohybu a pobytu v přírodě </w:t>
            </w:r>
          </w:p>
        </w:tc>
        <w:tc>
          <w:tcPr>
            <w:tcW w:w="3005" w:type="dxa"/>
            <w:shd w:val="clear" w:color="auto" w:fill="auto"/>
          </w:tcPr>
          <w:p w14:paraId="035E47C0" w14:textId="77777777" w:rsidR="00617F03" w:rsidRDefault="00617F03" w:rsidP="007002A9">
            <w:pPr>
              <w:rPr>
                <w:color w:val="00B050"/>
                <w:highlight w:val="yellow"/>
              </w:rPr>
            </w:pPr>
            <w:r>
              <w:t>- řídí se zásadami bezpečného pohybu a pobytu v přírodě</w:t>
            </w:r>
          </w:p>
        </w:tc>
        <w:tc>
          <w:tcPr>
            <w:tcW w:w="2767" w:type="dxa"/>
          </w:tcPr>
          <w:p w14:paraId="52F33DEE" w14:textId="77777777" w:rsidR="00617F03" w:rsidRPr="003A01E1" w:rsidRDefault="00617F03" w:rsidP="007002A9">
            <w:pPr>
              <w:rPr>
                <w:color w:val="00B050"/>
                <w:highlight w:val="yellow"/>
              </w:rPr>
            </w:pPr>
            <w:r>
              <w:t>- zásady bezpečného pohybu a pobytu v přírodě</w:t>
            </w:r>
          </w:p>
        </w:tc>
      </w:tr>
      <w:tr w:rsidR="00617F03" w:rsidRPr="003A01E1" w14:paraId="268AC290" w14:textId="77777777" w:rsidTr="007002A9">
        <w:tc>
          <w:tcPr>
            <w:tcW w:w="3290" w:type="dxa"/>
            <w:shd w:val="clear" w:color="auto" w:fill="auto"/>
          </w:tcPr>
          <w:p w14:paraId="6A5F3198" w14:textId="77777777" w:rsidR="00617F03" w:rsidRPr="00617F03" w:rsidRDefault="00617F03" w:rsidP="007002A9">
            <w:pPr>
              <w:pStyle w:val="Default"/>
              <w:rPr>
                <w:i/>
              </w:rPr>
            </w:pPr>
            <w:r w:rsidRPr="00617F03">
              <w:rPr>
                <w:i/>
                <w:iCs/>
              </w:rPr>
              <w:t xml:space="preserve">ČJS-5-1-03p má základní znalosti o České republice a její zeměpisné poloze v Evropě </w:t>
            </w:r>
          </w:p>
        </w:tc>
        <w:tc>
          <w:tcPr>
            <w:tcW w:w="3005" w:type="dxa"/>
            <w:shd w:val="clear" w:color="auto" w:fill="auto"/>
          </w:tcPr>
          <w:p w14:paraId="60FE8FB3" w14:textId="77777777" w:rsidR="00617F03" w:rsidRDefault="00617F03" w:rsidP="007002A9">
            <w:pPr>
              <w:rPr>
                <w:color w:val="00B050"/>
                <w:highlight w:val="yellow"/>
              </w:rPr>
            </w:pPr>
            <w:r>
              <w:t>- má základní znalosti o České republice a její zeměpisné poloze v Evropě</w:t>
            </w:r>
          </w:p>
        </w:tc>
        <w:tc>
          <w:tcPr>
            <w:tcW w:w="2767" w:type="dxa"/>
          </w:tcPr>
          <w:p w14:paraId="20DBAD0E" w14:textId="77777777" w:rsidR="00617F03" w:rsidRPr="003A01E1" w:rsidRDefault="00617F03" w:rsidP="007002A9">
            <w:pPr>
              <w:rPr>
                <w:color w:val="00B050"/>
                <w:highlight w:val="yellow"/>
              </w:rPr>
            </w:pPr>
            <w:r>
              <w:t>- základní znalosti o České republice a její zeměpisné poloze v Evropě</w:t>
            </w:r>
          </w:p>
        </w:tc>
      </w:tr>
      <w:tr w:rsidR="00617F03" w:rsidRPr="003A01E1" w14:paraId="5F47FD23" w14:textId="77777777" w:rsidTr="007002A9">
        <w:tc>
          <w:tcPr>
            <w:tcW w:w="3290" w:type="dxa"/>
            <w:shd w:val="clear" w:color="auto" w:fill="auto"/>
          </w:tcPr>
          <w:p w14:paraId="3456C4F0" w14:textId="77777777" w:rsidR="00617F03" w:rsidRPr="00617F03" w:rsidRDefault="00617F03" w:rsidP="007002A9">
            <w:pPr>
              <w:pStyle w:val="Default"/>
              <w:rPr>
                <w:i/>
              </w:rPr>
            </w:pPr>
            <w:r w:rsidRPr="00617F03">
              <w:rPr>
                <w:i/>
                <w:iCs/>
              </w:rPr>
              <w:t xml:space="preserve">ČJS-5-1-04p uvede pamětihodnosti, zvláštnosti a zajímavosti regionu, ve kterém bydlí </w:t>
            </w:r>
          </w:p>
        </w:tc>
        <w:tc>
          <w:tcPr>
            <w:tcW w:w="3005" w:type="dxa"/>
            <w:shd w:val="clear" w:color="auto" w:fill="auto"/>
          </w:tcPr>
          <w:p w14:paraId="7FCDEE9F" w14:textId="77777777" w:rsidR="00617F03" w:rsidRDefault="00617F03" w:rsidP="007002A9">
            <w:pPr>
              <w:rPr>
                <w:color w:val="00B050"/>
                <w:highlight w:val="yellow"/>
              </w:rPr>
            </w:pPr>
            <w:r>
              <w:t>- uvede pamětihodnosti, zvláštnosti a zajímavosti regionu, ve kterém bydlí</w:t>
            </w:r>
          </w:p>
        </w:tc>
        <w:tc>
          <w:tcPr>
            <w:tcW w:w="2767" w:type="dxa"/>
          </w:tcPr>
          <w:p w14:paraId="1A4835E3" w14:textId="77777777" w:rsidR="00617F03" w:rsidRPr="003A01E1" w:rsidRDefault="00617F03" w:rsidP="007002A9">
            <w:pPr>
              <w:rPr>
                <w:color w:val="00B050"/>
                <w:highlight w:val="yellow"/>
              </w:rPr>
            </w:pPr>
            <w:r>
              <w:t>- pamětihodnosti, zvláštnosti a zajímavosti regionu, ve kterém žák bydlí</w:t>
            </w:r>
          </w:p>
        </w:tc>
      </w:tr>
      <w:tr w:rsidR="00617F03" w:rsidRPr="003A01E1" w14:paraId="010E9F1F" w14:textId="77777777" w:rsidTr="007002A9">
        <w:tc>
          <w:tcPr>
            <w:tcW w:w="3290" w:type="dxa"/>
            <w:shd w:val="clear" w:color="auto" w:fill="auto"/>
          </w:tcPr>
          <w:p w14:paraId="67C6FFFA" w14:textId="77777777" w:rsidR="00617F03" w:rsidRPr="00617F03" w:rsidRDefault="00617F03" w:rsidP="007002A9">
            <w:pPr>
              <w:pStyle w:val="Default"/>
              <w:rPr>
                <w:i/>
              </w:rPr>
            </w:pPr>
            <w:r w:rsidRPr="00617F03">
              <w:rPr>
                <w:i/>
                <w:iCs/>
              </w:rPr>
              <w:t xml:space="preserve">ČJS-5-1-05p sdělí poznatky a zážitky z vlastních cest </w:t>
            </w:r>
          </w:p>
        </w:tc>
        <w:tc>
          <w:tcPr>
            <w:tcW w:w="3005" w:type="dxa"/>
            <w:shd w:val="clear" w:color="auto" w:fill="auto"/>
          </w:tcPr>
          <w:p w14:paraId="585718F9" w14:textId="77777777" w:rsidR="00617F03" w:rsidRDefault="00617F03" w:rsidP="007002A9">
            <w:pPr>
              <w:rPr>
                <w:color w:val="00B050"/>
                <w:highlight w:val="yellow"/>
              </w:rPr>
            </w:pPr>
            <w:r>
              <w:t>- sdělí poznatky a zážitky z vlastních cest</w:t>
            </w:r>
          </w:p>
        </w:tc>
        <w:tc>
          <w:tcPr>
            <w:tcW w:w="2767" w:type="dxa"/>
          </w:tcPr>
          <w:p w14:paraId="2065EBAA" w14:textId="77777777" w:rsidR="00617F03" w:rsidRPr="003A01E1" w:rsidRDefault="00617F03" w:rsidP="007002A9">
            <w:pPr>
              <w:rPr>
                <w:color w:val="00B050"/>
                <w:highlight w:val="yellow"/>
              </w:rPr>
            </w:pPr>
            <w:r>
              <w:t>- poznatky a zážitky z vlastních cest</w:t>
            </w:r>
          </w:p>
        </w:tc>
      </w:tr>
      <w:tr w:rsidR="00617F03" w:rsidRPr="003A01E1" w14:paraId="252E2CC8" w14:textId="77777777" w:rsidTr="007002A9">
        <w:tc>
          <w:tcPr>
            <w:tcW w:w="3290" w:type="dxa"/>
            <w:shd w:val="clear" w:color="auto" w:fill="auto"/>
          </w:tcPr>
          <w:p w14:paraId="28FB0AE1" w14:textId="77777777" w:rsidR="00617F03" w:rsidRPr="00617F03" w:rsidRDefault="00617F03" w:rsidP="007002A9">
            <w:pPr>
              <w:pStyle w:val="Default"/>
              <w:rPr>
                <w:i/>
              </w:rPr>
            </w:pPr>
            <w:r w:rsidRPr="00617F03">
              <w:rPr>
                <w:i/>
                <w:iCs/>
              </w:rPr>
              <w:t xml:space="preserve">ČJS-5-1-06p pozná státní symboly České republiky </w:t>
            </w:r>
          </w:p>
        </w:tc>
        <w:tc>
          <w:tcPr>
            <w:tcW w:w="3005" w:type="dxa"/>
            <w:shd w:val="clear" w:color="auto" w:fill="auto"/>
          </w:tcPr>
          <w:p w14:paraId="41DD306F" w14:textId="77777777" w:rsidR="00617F03" w:rsidRDefault="00617F03" w:rsidP="007002A9">
            <w:pPr>
              <w:rPr>
                <w:color w:val="00B050"/>
                <w:highlight w:val="yellow"/>
              </w:rPr>
            </w:pPr>
            <w:r>
              <w:t>- pozná státní symboly České republiky</w:t>
            </w:r>
          </w:p>
        </w:tc>
        <w:tc>
          <w:tcPr>
            <w:tcW w:w="2767" w:type="dxa"/>
          </w:tcPr>
          <w:p w14:paraId="5D97D75F" w14:textId="77777777" w:rsidR="00617F03" w:rsidRPr="003A01E1" w:rsidRDefault="00617F03" w:rsidP="007002A9">
            <w:pPr>
              <w:rPr>
                <w:color w:val="00B050"/>
                <w:highlight w:val="yellow"/>
              </w:rPr>
            </w:pPr>
            <w:r>
              <w:t>- státní symboly České republiky</w:t>
            </w:r>
          </w:p>
        </w:tc>
      </w:tr>
    </w:tbl>
    <w:p w14:paraId="7778C341" w14:textId="77777777" w:rsidR="00617F03" w:rsidRDefault="00617F03" w:rsidP="00617F03"/>
    <w:p w14:paraId="6EE78334" w14:textId="77777777" w:rsidR="00617F03" w:rsidRPr="00617F03" w:rsidRDefault="00617F03" w:rsidP="00617F03">
      <w:pPr>
        <w:suppressAutoHyphens w:val="0"/>
        <w:autoSpaceDE w:val="0"/>
        <w:autoSpaceDN w:val="0"/>
        <w:adjustRightInd w:val="0"/>
        <w:rPr>
          <w:rFonts w:eastAsia="Calibri"/>
          <w:color w:val="000000"/>
          <w:lang w:eastAsia="cs-CZ"/>
        </w:rPr>
      </w:pPr>
      <w:r w:rsidRPr="00617F03">
        <w:rPr>
          <w:rFonts w:eastAsia="Calibri"/>
          <w:b/>
          <w:bCs/>
          <w:iCs/>
          <w:color w:val="000000"/>
          <w:lang w:eastAsia="cs-CZ"/>
        </w:rPr>
        <w:t>Lidé kolem nás</w:t>
      </w:r>
    </w:p>
    <w:p w14:paraId="42A165FD" w14:textId="77777777" w:rsidR="00617F03" w:rsidRDefault="00617F03" w:rsidP="00617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2C5E6787" w14:textId="77777777" w:rsidTr="007002A9">
        <w:tc>
          <w:tcPr>
            <w:tcW w:w="3290" w:type="dxa"/>
            <w:shd w:val="clear" w:color="auto" w:fill="EEECE1"/>
          </w:tcPr>
          <w:p w14:paraId="44D27DBE" w14:textId="77777777" w:rsidR="00617F03" w:rsidRDefault="00617F03" w:rsidP="007002A9">
            <w:r>
              <w:t>RVP výstupy:</w:t>
            </w:r>
          </w:p>
          <w:p w14:paraId="5A2EABE7" w14:textId="77777777" w:rsidR="00617F03" w:rsidRDefault="00617F03" w:rsidP="007002A9"/>
        </w:tc>
        <w:tc>
          <w:tcPr>
            <w:tcW w:w="3005" w:type="dxa"/>
            <w:shd w:val="clear" w:color="auto" w:fill="EEECE1"/>
          </w:tcPr>
          <w:p w14:paraId="4B859A81" w14:textId="77777777" w:rsidR="00617F03" w:rsidRDefault="00617F03" w:rsidP="007002A9">
            <w:r>
              <w:t>ŠVP výstupy:</w:t>
            </w:r>
          </w:p>
        </w:tc>
        <w:tc>
          <w:tcPr>
            <w:tcW w:w="2767" w:type="dxa"/>
            <w:shd w:val="clear" w:color="auto" w:fill="EEECE1"/>
          </w:tcPr>
          <w:p w14:paraId="5F851BAE" w14:textId="77777777" w:rsidR="00617F03" w:rsidRDefault="00617F03" w:rsidP="007002A9">
            <w:r>
              <w:t>Učivo:</w:t>
            </w:r>
          </w:p>
          <w:p w14:paraId="1083D3BB" w14:textId="77777777" w:rsidR="00617F03" w:rsidRDefault="00617F03" w:rsidP="007002A9"/>
        </w:tc>
      </w:tr>
      <w:tr w:rsidR="00617F03" w:rsidRPr="00D31E12" w14:paraId="25DFABC5" w14:textId="77777777" w:rsidTr="007002A9">
        <w:tc>
          <w:tcPr>
            <w:tcW w:w="3290" w:type="dxa"/>
            <w:shd w:val="clear" w:color="auto" w:fill="auto"/>
          </w:tcPr>
          <w:p w14:paraId="3CB68188" w14:textId="77777777" w:rsidR="00617F03" w:rsidRPr="0033356D" w:rsidRDefault="00617F03" w:rsidP="007002A9">
            <w:pPr>
              <w:pStyle w:val="Default"/>
            </w:pPr>
            <w:r w:rsidRPr="0033356D">
              <w:rPr>
                <w:bCs/>
                <w:iCs/>
              </w:rPr>
              <w:t xml:space="preserve">ČJS-5-2-01 vyjádří na základě vlastních zkušeností základní vztahy mezi lidmi, vyvodí a dodržuje pravidla pro soužití ve škole, mezi chlapci a dívkami, v rodině, v obci (městě) </w:t>
            </w:r>
          </w:p>
        </w:tc>
        <w:tc>
          <w:tcPr>
            <w:tcW w:w="3005" w:type="dxa"/>
            <w:shd w:val="clear" w:color="auto" w:fill="auto"/>
          </w:tcPr>
          <w:p w14:paraId="40940FEE" w14:textId="77777777" w:rsidR="00617F03" w:rsidRDefault="00617F03" w:rsidP="007002A9">
            <w:r>
              <w:t xml:space="preserve">- vyjádří na základě vlastních zkušeností základní vztahy mezi lidmi, postavení jedince v rodině, role členů rodiny </w:t>
            </w:r>
          </w:p>
          <w:p w14:paraId="0B33E8EB" w14:textId="77777777" w:rsidR="00617F03" w:rsidRDefault="00617F03" w:rsidP="007002A9">
            <w:r>
              <w:t xml:space="preserve">- život a funkce rodiny </w:t>
            </w:r>
          </w:p>
          <w:p w14:paraId="617B2F79" w14:textId="77777777" w:rsidR="00617F03" w:rsidRPr="003A01E1" w:rsidRDefault="00617F03" w:rsidP="007002A9">
            <w:pPr>
              <w:rPr>
                <w:color w:val="00B050"/>
                <w:highlight w:val="yellow"/>
              </w:rPr>
            </w:pPr>
            <w:r>
              <w:t xml:space="preserve">- vyvodí a dodržuje pravidla pro soužití ve škole, mezi </w:t>
            </w:r>
            <w:r>
              <w:lastRenderedPageBreak/>
              <w:t>chlapci a dívkami, v rodině, v obci</w:t>
            </w:r>
          </w:p>
        </w:tc>
        <w:tc>
          <w:tcPr>
            <w:tcW w:w="2767" w:type="dxa"/>
          </w:tcPr>
          <w:p w14:paraId="4DD92653" w14:textId="77777777" w:rsidR="00617F03" w:rsidRDefault="00617F03" w:rsidP="007002A9">
            <w:r>
              <w:lastRenderedPageBreak/>
              <w:t xml:space="preserve">- soužití lidí </w:t>
            </w:r>
          </w:p>
          <w:p w14:paraId="1EA0112D" w14:textId="77777777" w:rsidR="00617F03" w:rsidRDefault="00617F03" w:rsidP="007002A9">
            <w:r>
              <w:t>– mezilidské vztahy</w:t>
            </w:r>
          </w:p>
          <w:p w14:paraId="7DBFA8B6" w14:textId="77777777" w:rsidR="00617F03" w:rsidRDefault="00617F03" w:rsidP="007002A9">
            <w:r>
              <w:t xml:space="preserve"> - komunikace </w:t>
            </w:r>
          </w:p>
          <w:p w14:paraId="3CB84541" w14:textId="77777777" w:rsidR="00617F03" w:rsidRDefault="00617F03" w:rsidP="007002A9">
            <w:r>
              <w:t xml:space="preserve">- pomoc nemocným, sociálně slabým </w:t>
            </w:r>
          </w:p>
          <w:p w14:paraId="0445A143" w14:textId="77777777" w:rsidR="00617F03" w:rsidRDefault="00617F03" w:rsidP="007002A9">
            <w:r>
              <w:t xml:space="preserve">- politické strany, církve </w:t>
            </w:r>
          </w:p>
          <w:p w14:paraId="7E484839" w14:textId="77777777" w:rsidR="00617F03" w:rsidRDefault="00617F03" w:rsidP="007002A9">
            <w:r>
              <w:t xml:space="preserve">- chování lidí </w:t>
            </w:r>
          </w:p>
          <w:p w14:paraId="3607BE73" w14:textId="77777777" w:rsidR="00617F03" w:rsidRDefault="00617F03" w:rsidP="007002A9">
            <w:r>
              <w:t xml:space="preserve">– vlastnosti lidí </w:t>
            </w:r>
          </w:p>
          <w:p w14:paraId="62221279" w14:textId="77777777" w:rsidR="00617F03" w:rsidRDefault="00617F03" w:rsidP="007002A9">
            <w:r>
              <w:lastRenderedPageBreak/>
              <w:t xml:space="preserve">- pravidla slušného chování, ohleduplnost, etické zásady, zvládání vlastní emocionality </w:t>
            </w:r>
          </w:p>
          <w:p w14:paraId="502B9DD9" w14:textId="77777777" w:rsidR="00617F03" w:rsidRDefault="00617F03" w:rsidP="007002A9"/>
          <w:p w14:paraId="34536B45" w14:textId="77777777" w:rsidR="00617F03" w:rsidRDefault="00617F03" w:rsidP="007002A9">
            <w:r>
              <w:t xml:space="preserve">- rizikové situace </w:t>
            </w:r>
          </w:p>
          <w:p w14:paraId="7F46FCF2" w14:textId="77777777" w:rsidR="00617F03" w:rsidRDefault="00617F03" w:rsidP="007002A9">
            <w:r>
              <w:t xml:space="preserve">- rizikové chování </w:t>
            </w:r>
          </w:p>
          <w:p w14:paraId="6162C9AC" w14:textId="77777777" w:rsidR="00617F03" w:rsidRPr="00D31E12" w:rsidRDefault="00617F03" w:rsidP="007002A9">
            <w:pPr>
              <w:rPr>
                <w:color w:val="FF0000"/>
                <w:highlight w:val="yellow"/>
              </w:rPr>
            </w:pPr>
            <w:r>
              <w:t>- předcházení konfliktů</w:t>
            </w:r>
          </w:p>
        </w:tc>
      </w:tr>
      <w:tr w:rsidR="00617F03" w:rsidRPr="003A01E1" w14:paraId="6E9570CC" w14:textId="77777777" w:rsidTr="007002A9">
        <w:tc>
          <w:tcPr>
            <w:tcW w:w="3290" w:type="dxa"/>
            <w:shd w:val="clear" w:color="auto" w:fill="auto"/>
          </w:tcPr>
          <w:p w14:paraId="10CD67B5" w14:textId="77777777" w:rsidR="00617F03" w:rsidRPr="00F72887" w:rsidRDefault="00617F03" w:rsidP="007002A9">
            <w:pPr>
              <w:pStyle w:val="Default"/>
            </w:pPr>
            <w:r w:rsidRPr="00F72887">
              <w:rPr>
                <w:bCs/>
                <w:iCs/>
              </w:rPr>
              <w:lastRenderedPageBreak/>
              <w:t xml:space="preserve">ČJS-5-2-02 rozlišuje základní rozdíly mezi lidmi, obhájí a odůvodní své názory, připustí svůj omyl a dohodne se na společném postupu řešení </w:t>
            </w:r>
          </w:p>
        </w:tc>
        <w:tc>
          <w:tcPr>
            <w:tcW w:w="3005" w:type="dxa"/>
            <w:shd w:val="clear" w:color="auto" w:fill="auto"/>
          </w:tcPr>
          <w:p w14:paraId="331034A4" w14:textId="77777777" w:rsidR="00617F03" w:rsidRDefault="00617F03" w:rsidP="007002A9">
            <w:r>
              <w:t>- obhájí při konkrétních činnostech a vyprávěních své názory</w:t>
            </w:r>
          </w:p>
          <w:p w14:paraId="0FC03FAA" w14:textId="77777777" w:rsidR="00617F03" w:rsidRPr="003A01E1" w:rsidRDefault="00617F03" w:rsidP="007002A9">
            <w:pPr>
              <w:rPr>
                <w:color w:val="00B050"/>
                <w:highlight w:val="yellow"/>
              </w:rPr>
            </w:pPr>
            <w:r>
              <w:t>- vyjádření svého názoru</w:t>
            </w:r>
          </w:p>
        </w:tc>
        <w:tc>
          <w:tcPr>
            <w:tcW w:w="2767" w:type="dxa"/>
          </w:tcPr>
          <w:p w14:paraId="5D570631" w14:textId="77777777" w:rsidR="00617F03" w:rsidRPr="003A01E1" w:rsidRDefault="00617F03" w:rsidP="007002A9">
            <w:pPr>
              <w:rPr>
                <w:color w:val="00B050"/>
                <w:highlight w:val="yellow"/>
              </w:rPr>
            </w:pPr>
            <w:r>
              <w:t>- vyjádření svého názoru a přijetí cizího názoru</w:t>
            </w:r>
          </w:p>
        </w:tc>
      </w:tr>
      <w:tr w:rsidR="00617F03" w:rsidRPr="003A01E1" w14:paraId="0EC16B87" w14:textId="77777777" w:rsidTr="007002A9">
        <w:tc>
          <w:tcPr>
            <w:tcW w:w="3290" w:type="dxa"/>
            <w:shd w:val="clear" w:color="auto" w:fill="auto"/>
          </w:tcPr>
          <w:p w14:paraId="76152AA2" w14:textId="77777777" w:rsidR="00617F03" w:rsidRPr="00F72887" w:rsidRDefault="00617F03" w:rsidP="007002A9">
            <w:pPr>
              <w:pStyle w:val="Default"/>
            </w:pPr>
            <w:r w:rsidRPr="00F72887">
              <w:rPr>
                <w:bCs/>
                <w:iCs/>
              </w:rPr>
              <w:t xml:space="preserve">ČJS-5-2-03 rozpozná ve svém okolí jednání a chování, která se už nemohou tolerovat a která porušují základní lidská práva nebo demokratické principy </w:t>
            </w:r>
          </w:p>
        </w:tc>
        <w:tc>
          <w:tcPr>
            <w:tcW w:w="3005" w:type="dxa"/>
            <w:shd w:val="clear" w:color="auto" w:fill="auto"/>
          </w:tcPr>
          <w:p w14:paraId="251171AE" w14:textId="77777777" w:rsidR="00617F03" w:rsidRPr="003A01E1" w:rsidRDefault="00617F03" w:rsidP="007002A9">
            <w:pPr>
              <w:rPr>
                <w:color w:val="00B050"/>
                <w:highlight w:val="yellow"/>
              </w:rPr>
            </w:pPr>
            <w:r>
              <w:t>- rozpozná v jednání a chování nedodržování demokratických principů</w:t>
            </w:r>
          </w:p>
        </w:tc>
        <w:tc>
          <w:tcPr>
            <w:tcW w:w="2767" w:type="dxa"/>
          </w:tcPr>
          <w:p w14:paraId="2942D82F" w14:textId="77777777" w:rsidR="00617F03" w:rsidRDefault="00617F03" w:rsidP="007002A9">
            <w:r>
              <w:t xml:space="preserve">právo a spravedlnost – základní lidská práva a práva dítěte </w:t>
            </w:r>
          </w:p>
          <w:p w14:paraId="046C50DB" w14:textId="77777777" w:rsidR="00617F03" w:rsidRDefault="00617F03" w:rsidP="007002A9">
            <w:r>
              <w:t xml:space="preserve">- práva a povinnosti žáků školy </w:t>
            </w:r>
          </w:p>
          <w:p w14:paraId="4A668380" w14:textId="77777777" w:rsidR="00617F03" w:rsidRDefault="00617F03" w:rsidP="007002A9">
            <w:r>
              <w:t xml:space="preserve">- chování lidí </w:t>
            </w:r>
          </w:p>
          <w:p w14:paraId="59CFAA34" w14:textId="77777777" w:rsidR="00617F03" w:rsidRPr="003A01E1" w:rsidRDefault="00617F03" w:rsidP="007002A9">
            <w:pPr>
              <w:rPr>
                <w:color w:val="00B050"/>
                <w:highlight w:val="yellow"/>
              </w:rPr>
            </w:pPr>
            <w:r>
              <w:t>– principy demokracie</w:t>
            </w:r>
          </w:p>
        </w:tc>
      </w:tr>
      <w:tr w:rsidR="00617F03" w:rsidRPr="003A01E1" w14:paraId="705F0272" w14:textId="77777777" w:rsidTr="007002A9">
        <w:tc>
          <w:tcPr>
            <w:tcW w:w="3290" w:type="dxa"/>
            <w:shd w:val="clear" w:color="auto" w:fill="auto"/>
          </w:tcPr>
          <w:p w14:paraId="2D46DD54" w14:textId="77777777" w:rsidR="00617F03" w:rsidRPr="00F72887" w:rsidRDefault="00617F03" w:rsidP="007002A9">
            <w:pPr>
              <w:pStyle w:val="Default"/>
            </w:pPr>
            <w:r w:rsidRPr="00F72887">
              <w:rPr>
                <w:bCs/>
                <w:iCs/>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tc>
        <w:tc>
          <w:tcPr>
            <w:tcW w:w="3005" w:type="dxa"/>
            <w:shd w:val="clear" w:color="auto" w:fill="auto"/>
          </w:tcPr>
          <w:p w14:paraId="12A5BDB4" w14:textId="77777777" w:rsidR="00617F03" w:rsidRDefault="00617F03" w:rsidP="007002A9">
            <w:r>
              <w:t>- rozliší soukromé a státní vlastnictví</w:t>
            </w:r>
          </w:p>
          <w:p w14:paraId="7B6B623A" w14:textId="77777777" w:rsidR="00617F03" w:rsidRDefault="00617F03" w:rsidP="007002A9"/>
          <w:p w14:paraId="61A441FB" w14:textId="77777777" w:rsidR="00617F03" w:rsidRDefault="00617F03" w:rsidP="007002A9"/>
          <w:p w14:paraId="75841E36" w14:textId="77777777" w:rsidR="00617F03" w:rsidRDefault="00617F03" w:rsidP="007002A9"/>
          <w:p w14:paraId="6887EA43" w14:textId="77777777" w:rsidR="00617F03" w:rsidRDefault="00617F03" w:rsidP="007002A9">
            <w:r>
              <w:t xml:space="preserve"> - používá peníze v běžných situacích </w:t>
            </w:r>
          </w:p>
          <w:p w14:paraId="4132F4DD" w14:textId="77777777" w:rsidR="00617F03" w:rsidRDefault="00617F03" w:rsidP="007002A9">
            <w:r>
              <w:t xml:space="preserve">- snaží se o odhad ceny nákupů a vrácených peněz </w:t>
            </w:r>
          </w:p>
          <w:p w14:paraId="5AE8AB09" w14:textId="77777777" w:rsidR="00617F03" w:rsidRDefault="00617F03" w:rsidP="007002A9">
            <w:r>
              <w:t xml:space="preserve">- na příkladu se snaží ukázat nemožnost realizace všech chtěných výdajů </w:t>
            </w:r>
          </w:p>
          <w:p w14:paraId="2AF64F90" w14:textId="77777777" w:rsidR="00617F03" w:rsidRDefault="00617F03" w:rsidP="007002A9"/>
          <w:p w14:paraId="4657123E" w14:textId="77777777" w:rsidR="00617F03" w:rsidRDefault="00617F03" w:rsidP="007002A9">
            <w:pPr>
              <w:rPr>
                <w:color w:val="00B050"/>
                <w:highlight w:val="yellow"/>
              </w:rPr>
            </w:pPr>
            <w:r>
              <w:t>- snaží se vysvětlit, proč spořit, kdy si půjčovat a jak vracet dluhy</w:t>
            </w:r>
          </w:p>
        </w:tc>
        <w:tc>
          <w:tcPr>
            <w:tcW w:w="2767" w:type="dxa"/>
          </w:tcPr>
          <w:p w14:paraId="1563A094" w14:textId="77777777" w:rsidR="00617F03" w:rsidRDefault="00617F03" w:rsidP="007002A9">
            <w:r>
              <w:t xml:space="preserve">- vlastnictví – soukromé, veřejné, osobní, společné - hmotný a nehmotný majetek </w:t>
            </w:r>
          </w:p>
          <w:p w14:paraId="2A140F41" w14:textId="77777777" w:rsidR="00617F03" w:rsidRDefault="00617F03" w:rsidP="007002A9"/>
          <w:p w14:paraId="5E9A0103" w14:textId="77777777" w:rsidR="00617F03" w:rsidRDefault="00617F03" w:rsidP="007002A9">
            <w:r>
              <w:t xml:space="preserve">- peníze - příjmy a výdaje v domácnosti, rozpočet </w:t>
            </w:r>
          </w:p>
          <w:p w14:paraId="5525A61B" w14:textId="77777777" w:rsidR="00617F03" w:rsidRDefault="00617F03" w:rsidP="007002A9">
            <w:r>
              <w:t xml:space="preserve">- hotovostní a bezhotovostní forma peněz </w:t>
            </w:r>
          </w:p>
          <w:p w14:paraId="206247BB" w14:textId="77777777" w:rsidR="00617F03" w:rsidRDefault="00617F03" w:rsidP="007002A9">
            <w:r>
              <w:t xml:space="preserve">- způsoby placení </w:t>
            </w:r>
          </w:p>
          <w:p w14:paraId="75669650" w14:textId="77777777" w:rsidR="00617F03" w:rsidRDefault="00617F03" w:rsidP="007002A9"/>
          <w:p w14:paraId="7BA182E7" w14:textId="77777777" w:rsidR="00617F03" w:rsidRDefault="00617F03" w:rsidP="007002A9"/>
          <w:p w14:paraId="7E27E441" w14:textId="77777777" w:rsidR="00617F03" w:rsidRDefault="00617F03" w:rsidP="007002A9">
            <w:r>
              <w:t xml:space="preserve">- banka jako správce peněz </w:t>
            </w:r>
          </w:p>
          <w:p w14:paraId="5B6C9A0E" w14:textId="77777777" w:rsidR="00617F03" w:rsidRPr="003A01E1" w:rsidRDefault="00617F03" w:rsidP="007002A9">
            <w:pPr>
              <w:rPr>
                <w:color w:val="00B050"/>
                <w:highlight w:val="yellow"/>
              </w:rPr>
            </w:pPr>
            <w:r>
              <w:t>- úspory a půjčky</w:t>
            </w:r>
          </w:p>
        </w:tc>
      </w:tr>
      <w:tr w:rsidR="00617F03" w:rsidRPr="003A01E1" w14:paraId="1027F766" w14:textId="77777777" w:rsidTr="007002A9">
        <w:tc>
          <w:tcPr>
            <w:tcW w:w="3290" w:type="dxa"/>
            <w:shd w:val="clear" w:color="auto" w:fill="auto"/>
          </w:tcPr>
          <w:p w14:paraId="07EDB6D2" w14:textId="77777777" w:rsidR="00617F03" w:rsidRPr="00F72887" w:rsidRDefault="00617F03" w:rsidP="007002A9">
            <w:pPr>
              <w:pStyle w:val="Default"/>
            </w:pPr>
            <w:r w:rsidRPr="00F72887">
              <w:rPr>
                <w:bCs/>
                <w:iCs/>
              </w:rPr>
              <w:t xml:space="preserve">ČJS-5-2-05 poukáže v nejbližším společenském a přírodním prostředí na změny a některé problémy a navrhne možnosti zlepšení životního prostředí obce (města) </w:t>
            </w:r>
          </w:p>
        </w:tc>
        <w:tc>
          <w:tcPr>
            <w:tcW w:w="3005" w:type="dxa"/>
            <w:shd w:val="clear" w:color="auto" w:fill="auto"/>
          </w:tcPr>
          <w:p w14:paraId="458B3CE1" w14:textId="77777777" w:rsidR="00617F03" w:rsidRDefault="00617F03" w:rsidP="007002A9">
            <w:pPr>
              <w:rPr>
                <w:color w:val="00B050"/>
                <w:highlight w:val="yellow"/>
              </w:rPr>
            </w:pPr>
            <w:r>
              <w:t>- poukáže v nejbližším společenském a přírodním prostředí na změny a některé problémy a navrhne možnosti zlepšení životního prostředí obce</w:t>
            </w:r>
          </w:p>
        </w:tc>
        <w:tc>
          <w:tcPr>
            <w:tcW w:w="2767" w:type="dxa"/>
          </w:tcPr>
          <w:p w14:paraId="09AB4C1F" w14:textId="77777777" w:rsidR="00617F03" w:rsidRDefault="00617F03" w:rsidP="007002A9">
            <w:r>
              <w:t xml:space="preserve">- základní globální problémy </w:t>
            </w:r>
          </w:p>
          <w:p w14:paraId="0B940693" w14:textId="77777777" w:rsidR="00617F03" w:rsidRDefault="00617F03" w:rsidP="007002A9">
            <w:r>
              <w:t xml:space="preserve">- významné sociální problémy </w:t>
            </w:r>
          </w:p>
          <w:p w14:paraId="48CCE98D" w14:textId="77777777" w:rsidR="00617F03" w:rsidRDefault="00617F03" w:rsidP="007002A9">
            <w:r>
              <w:t xml:space="preserve">- problémy konzumní společnosti </w:t>
            </w:r>
          </w:p>
          <w:p w14:paraId="7828B03E" w14:textId="77777777" w:rsidR="00617F03" w:rsidRDefault="00617F03" w:rsidP="007002A9">
            <w:r>
              <w:t xml:space="preserve">- nesnášenlivost mezi lidmi </w:t>
            </w:r>
          </w:p>
          <w:p w14:paraId="4BFE3B8D" w14:textId="77777777" w:rsidR="00617F03" w:rsidRDefault="00617F03" w:rsidP="007002A9"/>
          <w:p w14:paraId="733F61F7" w14:textId="77777777" w:rsidR="00617F03" w:rsidRDefault="00617F03" w:rsidP="007002A9">
            <w:r>
              <w:t xml:space="preserve">- globální problémy přírodního prostředí </w:t>
            </w:r>
          </w:p>
          <w:p w14:paraId="619E4773" w14:textId="77777777" w:rsidR="00617F03" w:rsidRPr="003A01E1" w:rsidRDefault="00617F03" w:rsidP="007002A9">
            <w:pPr>
              <w:rPr>
                <w:color w:val="00B050"/>
                <w:highlight w:val="yellow"/>
              </w:rPr>
            </w:pPr>
            <w:r>
              <w:t>- kultura – podoby a projevy kultury</w:t>
            </w:r>
          </w:p>
        </w:tc>
      </w:tr>
    </w:tbl>
    <w:p w14:paraId="684AB7C1" w14:textId="77777777" w:rsidR="00617F03" w:rsidRDefault="00617F03" w:rsidP="00617F03"/>
    <w:p w14:paraId="15784DB1" w14:textId="77777777" w:rsidR="00617F03" w:rsidRPr="00617F03" w:rsidRDefault="00617F03" w:rsidP="00617F03">
      <w:pPr>
        <w:rPr>
          <w:rFonts w:eastAsia="Calibri"/>
          <w:bCs/>
          <w:color w:val="000000"/>
          <w:lang w:eastAsia="cs-CZ"/>
        </w:rPr>
      </w:pPr>
      <w:r w:rsidRPr="00617F03">
        <w:rPr>
          <w:rFonts w:eastAsia="Calibri"/>
          <w:bCs/>
          <w:color w:val="000000"/>
          <w:lang w:eastAsia="cs-CZ"/>
        </w:rPr>
        <w:lastRenderedPageBreak/>
        <w:t>Minimální doporučená úroveň pro úpravy očekávaných výstupů v rámci podpůrných opatření:</w:t>
      </w:r>
    </w:p>
    <w:p w14:paraId="43494C54" w14:textId="77777777" w:rsidR="00617F03" w:rsidRDefault="00617F03" w:rsidP="00617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25DA42C2" w14:textId="77777777" w:rsidTr="007002A9">
        <w:tc>
          <w:tcPr>
            <w:tcW w:w="3290" w:type="dxa"/>
            <w:shd w:val="clear" w:color="auto" w:fill="EEECE1"/>
          </w:tcPr>
          <w:p w14:paraId="6E0201DD" w14:textId="77777777" w:rsidR="00617F03" w:rsidRDefault="00617F03" w:rsidP="007002A9">
            <w:r>
              <w:t>RVP výstupy:</w:t>
            </w:r>
          </w:p>
          <w:p w14:paraId="5E0E62D6" w14:textId="77777777" w:rsidR="00617F03" w:rsidRDefault="00617F03" w:rsidP="007002A9"/>
        </w:tc>
        <w:tc>
          <w:tcPr>
            <w:tcW w:w="3005" w:type="dxa"/>
            <w:shd w:val="clear" w:color="auto" w:fill="EEECE1"/>
          </w:tcPr>
          <w:p w14:paraId="68F286C7" w14:textId="77777777" w:rsidR="00617F03" w:rsidRDefault="00617F03" w:rsidP="007002A9">
            <w:r>
              <w:t>ŠVP výstupy:</w:t>
            </w:r>
          </w:p>
        </w:tc>
        <w:tc>
          <w:tcPr>
            <w:tcW w:w="2767" w:type="dxa"/>
            <w:shd w:val="clear" w:color="auto" w:fill="EEECE1"/>
          </w:tcPr>
          <w:p w14:paraId="3B2974BB" w14:textId="77777777" w:rsidR="00617F03" w:rsidRDefault="00617F03" w:rsidP="007002A9">
            <w:r>
              <w:t>Učivo:</w:t>
            </w:r>
          </w:p>
          <w:p w14:paraId="40700E1D" w14:textId="77777777" w:rsidR="00617F03" w:rsidRDefault="00617F03" w:rsidP="007002A9"/>
        </w:tc>
      </w:tr>
      <w:tr w:rsidR="00617F03" w:rsidRPr="00D31E12" w14:paraId="2588EC66" w14:textId="77777777" w:rsidTr="007002A9">
        <w:tc>
          <w:tcPr>
            <w:tcW w:w="3290" w:type="dxa"/>
            <w:shd w:val="clear" w:color="auto" w:fill="auto"/>
          </w:tcPr>
          <w:p w14:paraId="413FC63F" w14:textId="77777777" w:rsidR="00617F03" w:rsidRPr="00617F03" w:rsidRDefault="00617F03" w:rsidP="007002A9">
            <w:pPr>
              <w:pStyle w:val="Default"/>
              <w:rPr>
                <w:i/>
              </w:rPr>
            </w:pPr>
            <w:r w:rsidRPr="00617F03">
              <w:rPr>
                <w:i/>
                <w:iCs/>
              </w:rPr>
              <w:t xml:space="preserve">ČJS-5-2-01p, ČJS-5-2-02p dodržuje pravidla pro soužití ve škole, v rodině, v obci (městě) </w:t>
            </w:r>
          </w:p>
        </w:tc>
        <w:tc>
          <w:tcPr>
            <w:tcW w:w="3005" w:type="dxa"/>
            <w:shd w:val="clear" w:color="auto" w:fill="auto"/>
          </w:tcPr>
          <w:p w14:paraId="46A53A73" w14:textId="77777777" w:rsidR="00617F03" w:rsidRPr="003A01E1" w:rsidRDefault="00617F03" w:rsidP="007002A9">
            <w:pPr>
              <w:rPr>
                <w:color w:val="00B050"/>
                <w:highlight w:val="yellow"/>
              </w:rPr>
            </w:pPr>
            <w:r>
              <w:t>- dodržuje pravidla pro soužití ve škole, v rodině, v obci (městě)</w:t>
            </w:r>
          </w:p>
        </w:tc>
        <w:tc>
          <w:tcPr>
            <w:tcW w:w="2767" w:type="dxa"/>
          </w:tcPr>
          <w:p w14:paraId="4BC02644" w14:textId="77777777" w:rsidR="00617F03" w:rsidRPr="00D31E12" w:rsidRDefault="00617F03" w:rsidP="007002A9">
            <w:pPr>
              <w:rPr>
                <w:color w:val="FF0000"/>
                <w:highlight w:val="yellow"/>
              </w:rPr>
            </w:pPr>
            <w:r>
              <w:t>-pravidla pro soužití ve škole, v rodině, v obci (městě)</w:t>
            </w:r>
          </w:p>
        </w:tc>
      </w:tr>
      <w:tr w:rsidR="00617F03" w:rsidRPr="003A01E1" w14:paraId="0F8BF5F7" w14:textId="77777777" w:rsidTr="007002A9">
        <w:tc>
          <w:tcPr>
            <w:tcW w:w="3290" w:type="dxa"/>
            <w:shd w:val="clear" w:color="auto" w:fill="auto"/>
          </w:tcPr>
          <w:p w14:paraId="10E1DBE6" w14:textId="77777777" w:rsidR="00617F03" w:rsidRPr="00617F03" w:rsidRDefault="00617F03" w:rsidP="007002A9">
            <w:pPr>
              <w:pStyle w:val="Default"/>
              <w:rPr>
                <w:i/>
              </w:rPr>
            </w:pPr>
            <w:r w:rsidRPr="00617F03">
              <w:rPr>
                <w:i/>
                <w:iCs/>
              </w:rPr>
              <w:t xml:space="preserve">ČJS-5-2-03p rozpozná nevhodné jednání a chování vrstevníků a dospělých </w:t>
            </w:r>
          </w:p>
        </w:tc>
        <w:tc>
          <w:tcPr>
            <w:tcW w:w="3005" w:type="dxa"/>
            <w:shd w:val="clear" w:color="auto" w:fill="auto"/>
          </w:tcPr>
          <w:p w14:paraId="43BDCE09" w14:textId="77777777" w:rsidR="00617F03" w:rsidRPr="003A01E1" w:rsidRDefault="00617F03" w:rsidP="007002A9">
            <w:pPr>
              <w:rPr>
                <w:color w:val="00B050"/>
                <w:highlight w:val="yellow"/>
              </w:rPr>
            </w:pPr>
            <w:r>
              <w:t>- rozpozná nevhodné jednání a chování vrstevníků a dospělých</w:t>
            </w:r>
          </w:p>
        </w:tc>
        <w:tc>
          <w:tcPr>
            <w:tcW w:w="2767" w:type="dxa"/>
          </w:tcPr>
          <w:p w14:paraId="6396140C" w14:textId="77777777" w:rsidR="00617F03" w:rsidRPr="003A01E1" w:rsidRDefault="00617F03" w:rsidP="007002A9">
            <w:pPr>
              <w:rPr>
                <w:color w:val="00B050"/>
                <w:highlight w:val="yellow"/>
              </w:rPr>
            </w:pPr>
            <w:r>
              <w:t>- nevhodné jednání a chování vrstevníků a dospělých</w:t>
            </w:r>
          </w:p>
        </w:tc>
      </w:tr>
      <w:tr w:rsidR="00617F03" w:rsidRPr="003A01E1" w14:paraId="554D1C44" w14:textId="77777777" w:rsidTr="007002A9">
        <w:tc>
          <w:tcPr>
            <w:tcW w:w="3290" w:type="dxa"/>
            <w:shd w:val="clear" w:color="auto" w:fill="auto"/>
          </w:tcPr>
          <w:p w14:paraId="0767C3E6" w14:textId="77777777" w:rsidR="00617F03" w:rsidRPr="00617F03" w:rsidRDefault="00617F03" w:rsidP="007002A9">
            <w:pPr>
              <w:pStyle w:val="Default"/>
              <w:rPr>
                <w:i/>
              </w:rPr>
            </w:pPr>
            <w:r w:rsidRPr="00617F03">
              <w:rPr>
                <w:i/>
                <w:iCs/>
              </w:rPr>
              <w:t xml:space="preserve">ČJS-5-2-03p uvede základní práva dítěte, práva a povinnosti žáka školy </w:t>
            </w:r>
          </w:p>
        </w:tc>
        <w:tc>
          <w:tcPr>
            <w:tcW w:w="3005" w:type="dxa"/>
            <w:shd w:val="clear" w:color="auto" w:fill="auto"/>
          </w:tcPr>
          <w:p w14:paraId="32D306C1" w14:textId="77777777" w:rsidR="00617F03" w:rsidRPr="003A01E1" w:rsidRDefault="00617F03" w:rsidP="007002A9">
            <w:pPr>
              <w:rPr>
                <w:color w:val="00B050"/>
                <w:highlight w:val="yellow"/>
              </w:rPr>
            </w:pPr>
            <w:r>
              <w:t>- uvede základní práva dítěte, práva a povinnosti žáka školy</w:t>
            </w:r>
          </w:p>
        </w:tc>
        <w:tc>
          <w:tcPr>
            <w:tcW w:w="2767" w:type="dxa"/>
          </w:tcPr>
          <w:p w14:paraId="64B6D66E" w14:textId="77777777" w:rsidR="00617F03" w:rsidRPr="003A01E1" w:rsidRDefault="00617F03" w:rsidP="007002A9">
            <w:pPr>
              <w:rPr>
                <w:color w:val="00B050"/>
                <w:highlight w:val="yellow"/>
              </w:rPr>
            </w:pPr>
            <w:r>
              <w:t>- základní práva dítěte, práva a povinnosti žáka školy</w:t>
            </w:r>
          </w:p>
        </w:tc>
      </w:tr>
      <w:tr w:rsidR="00617F03" w:rsidRPr="003A01E1" w14:paraId="4C5804C2" w14:textId="77777777" w:rsidTr="007002A9">
        <w:tc>
          <w:tcPr>
            <w:tcW w:w="3290" w:type="dxa"/>
            <w:shd w:val="clear" w:color="auto" w:fill="auto"/>
          </w:tcPr>
          <w:p w14:paraId="0A424289" w14:textId="77777777" w:rsidR="00617F03" w:rsidRPr="00617F03" w:rsidRDefault="00617F03" w:rsidP="007002A9">
            <w:pPr>
              <w:pStyle w:val="Default"/>
              <w:rPr>
                <w:i/>
              </w:rPr>
            </w:pPr>
            <w:r w:rsidRPr="00617F03">
              <w:rPr>
                <w:i/>
                <w:iCs/>
              </w:rPr>
              <w:t xml:space="preserve">ČJS-5-2-04p používá peníze v běžných situacích, odhadne a zkontroluje cenu jednoduchého nákupu a vrácené peníze </w:t>
            </w:r>
          </w:p>
        </w:tc>
        <w:tc>
          <w:tcPr>
            <w:tcW w:w="3005" w:type="dxa"/>
            <w:shd w:val="clear" w:color="auto" w:fill="auto"/>
          </w:tcPr>
          <w:p w14:paraId="2AFF2F7A" w14:textId="77777777" w:rsidR="00617F03" w:rsidRDefault="00617F03" w:rsidP="007002A9">
            <w:pPr>
              <w:rPr>
                <w:color w:val="00B050"/>
                <w:highlight w:val="yellow"/>
              </w:rPr>
            </w:pPr>
            <w:r>
              <w:t>- používá peníze v běžných situacích, odhadne a zkontroluje cenu jednoduchého nákupu a vrácené peníze</w:t>
            </w:r>
          </w:p>
        </w:tc>
        <w:tc>
          <w:tcPr>
            <w:tcW w:w="2767" w:type="dxa"/>
          </w:tcPr>
          <w:p w14:paraId="1ACD2D85" w14:textId="77777777" w:rsidR="00617F03" w:rsidRPr="003A01E1" w:rsidRDefault="00617F03" w:rsidP="007002A9">
            <w:pPr>
              <w:rPr>
                <w:color w:val="00B050"/>
                <w:highlight w:val="yellow"/>
              </w:rPr>
            </w:pPr>
            <w:r>
              <w:t>- používání peněz v běžných situacích, odhad a kontrola ceny jednoduchého nákupu a vrácených peněz</w:t>
            </w:r>
          </w:p>
        </w:tc>
      </w:tr>
      <w:tr w:rsidR="00617F03" w:rsidRPr="003A01E1" w14:paraId="127F9F82" w14:textId="77777777" w:rsidTr="007002A9">
        <w:tc>
          <w:tcPr>
            <w:tcW w:w="3290" w:type="dxa"/>
            <w:shd w:val="clear" w:color="auto" w:fill="auto"/>
          </w:tcPr>
          <w:p w14:paraId="67BB5E37" w14:textId="77777777" w:rsidR="00617F03" w:rsidRPr="00617F03" w:rsidRDefault="00617F03" w:rsidP="007002A9">
            <w:pPr>
              <w:pStyle w:val="Default"/>
              <w:rPr>
                <w:i/>
              </w:rPr>
            </w:pPr>
            <w:r w:rsidRPr="00617F03">
              <w:rPr>
                <w:i/>
                <w:iCs/>
              </w:rPr>
              <w:t xml:space="preserve">ČJS-5-2-04p porovná svá přání a potřeby se svými finančními možnostmi, uvede příklady rizik půjčování peněz </w:t>
            </w:r>
          </w:p>
        </w:tc>
        <w:tc>
          <w:tcPr>
            <w:tcW w:w="3005" w:type="dxa"/>
            <w:shd w:val="clear" w:color="auto" w:fill="auto"/>
          </w:tcPr>
          <w:p w14:paraId="1A1A58B9" w14:textId="77777777" w:rsidR="00617F03" w:rsidRDefault="00617F03" w:rsidP="007002A9">
            <w:pPr>
              <w:rPr>
                <w:color w:val="00B050"/>
                <w:highlight w:val="yellow"/>
              </w:rPr>
            </w:pPr>
            <w:r>
              <w:t>- porovná svá přání a potřeby se svými finančními možnostmi, uvede příklady rizik půjčování peněz</w:t>
            </w:r>
          </w:p>
        </w:tc>
        <w:tc>
          <w:tcPr>
            <w:tcW w:w="2767" w:type="dxa"/>
          </w:tcPr>
          <w:p w14:paraId="7FCA6488" w14:textId="77777777" w:rsidR="00617F03" w:rsidRPr="003A01E1" w:rsidRDefault="00617F03" w:rsidP="007002A9">
            <w:pPr>
              <w:rPr>
                <w:color w:val="00B050"/>
                <w:highlight w:val="yellow"/>
              </w:rPr>
            </w:pPr>
            <w:r>
              <w:t>- porovnání svých přání a potřeb se svými finančními možnostmi, příklady rizik půjčování peněz</w:t>
            </w:r>
          </w:p>
        </w:tc>
      </w:tr>
      <w:tr w:rsidR="00617F03" w:rsidRPr="003A01E1" w14:paraId="1AD12935" w14:textId="77777777" w:rsidTr="007002A9">
        <w:tc>
          <w:tcPr>
            <w:tcW w:w="3290" w:type="dxa"/>
            <w:shd w:val="clear" w:color="auto" w:fill="auto"/>
          </w:tcPr>
          <w:p w14:paraId="4516F97F" w14:textId="77777777" w:rsidR="00617F03" w:rsidRPr="00617F03" w:rsidRDefault="00617F03" w:rsidP="007002A9">
            <w:pPr>
              <w:pStyle w:val="Default"/>
              <w:rPr>
                <w:i/>
              </w:rPr>
            </w:pPr>
            <w:r w:rsidRPr="00617F03">
              <w:rPr>
                <w:i/>
                <w:iCs/>
              </w:rPr>
              <w:t xml:space="preserve">ČJS-5-2-04p sestaví jednoduchý osobní/rodinný rozpočet, uvede příklady základních příjmů a výdajů </w:t>
            </w:r>
          </w:p>
        </w:tc>
        <w:tc>
          <w:tcPr>
            <w:tcW w:w="3005" w:type="dxa"/>
            <w:shd w:val="clear" w:color="auto" w:fill="auto"/>
          </w:tcPr>
          <w:p w14:paraId="1D6E4A9D" w14:textId="77777777" w:rsidR="00617F03" w:rsidRDefault="00617F03" w:rsidP="007002A9">
            <w:pPr>
              <w:rPr>
                <w:color w:val="00B050"/>
                <w:highlight w:val="yellow"/>
              </w:rPr>
            </w:pPr>
            <w:r>
              <w:t>- sestaví jednoduchý osobní/rodinný rozpočet, uvede příklady základních příjmů a výdajů</w:t>
            </w:r>
          </w:p>
        </w:tc>
        <w:tc>
          <w:tcPr>
            <w:tcW w:w="2767" w:type="dxa"/>
          </w:tcPr>
          <w:p w14:paraId="2B313BD5" w14:textId="77777777" w:rsidR="00617F03" w:rsidRPr="003A01E1" w:rsidRDefault="00617F03" w:rsidP="007002A9">
            <w:pPr>
              <w:rPr>
                <w:color w:val="00B050"/>
                <w:highlight w:val="yellow"/>
              </w:rPr>
            </w:pPr>
            <w:r>
              <w:t>- jednoduchý osobní/rodinný rozpočet, příklady základních příjmů a výdajů</w:t>
            </w:r>
          </w:p>
        </w:tc>
      </w:tr>
    </w:tbl>
    <w:p w14:paraId="65268D06" w14:textId="77777777" w:rsidR="00617F03" w:rsidRDefault="00617F03" w:rsidP="00617F03"/>
    <w:p w14:paraId="12FD16EB" w14:textId="77777777" w:rsidR="00617F03" w:rsidRPr="00054764" w:rsidRDefault="00617F03" w:rsidP="00617F03">
      <w:pPr>
        <w:suppressAutoHyphens w:val="0"/>
        <w:autoSpaceDE w:val="0"/>
        <w:autoSpaceDN w:val="0"/>
        <w:adjustRightInd w:val="0"/>
        <w:rPr>
          <w:rFonts w:eastAsia="Calibri"/>
          <w:color w:val="000000"/>
          <w:lang w:eastAsia="cs-CZ"/>
        </w:rPr>
      </w:pPr>
      <w:r w:rsidRPr="00054764">
        <w:rPr>
          <w:rFonts w:eastAsia="Calibri"/>
          <w:b/>
          <w:bCs/>
          <w:iCs/>
          <w:color w:val="000000"/>
          <w:lang w:eastAsia="cs-CZ"/>
        </w:rPr>
        <w:t>Lidé a čas</w:t>
      </w:r>
    </w:p>
    <w:p w14:paraId="1264F2E4" w14:textId="77777777" w:rsidR="00617F03" w:rsidRDefault="00617F03" w:rsidP="00617F03">
      <w:pPr>
        <w:suppressAutoHyphens w:val="0"/>
        <w:autoSpaceDE w:val="0"/>
        <w:autoSpaceDN w:val="0"/>
        <w:adjustRightInd w:val="0"/>
        <w:rPr>
          <w:rFonts w:eastAsia="Calibri"/>
          <w:b/>
          <w:bCs/>
          <w:iCs/>
          <w:color w:val="000000"/>
          <w:sz w:val="22"/>
          <w:szCs w:val="22"/>
          <w:lang w:eastAsia="cs-CZ"/>
        </w:rPr>
      </w:pPr>
      <w:r w:rsidRPr="00E824BE">
        <w:rPr>
          <w:rFonts w:eastAsia="Calibri"/>
          <w:b/>
          <w:bCs/>
          <w:color w:val="000000"/>
          <w:sz w:val="22"/>
          <w:szCs w:val="22"/>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23047DEB" w14:textId="77777777" w:rsidTr="007002A9">
        <w:tc>
          <w:tcPr>
            <w:tcW w:w="3290" w:type="dxa"/>
            <w:shd w:val="clear" w:color="auto" w:fill="EEECE1"/>
          </w:tcPr>
          <w:p w14:paraId="45C6CD2D" w14:textId="77777777" w:rsidR="00617F03" w:rsidRDefault="00617F03" w:rsidP="007002A9">
            <w:r>
              <w:t>RVP výstupy:</w:t>
            </w:r>
          </w:p>
          <w:p w14:paraId="76BA0199" w14:textId="77777777" w:rsidR="00617F03" w:rsidRDefault="00617F03" w:rsidP="007002A9"/>
        </w:tc>
        <w:tc>
          <w:tcPr>
            <w:tcW w:w="3005" w:type="dxa"/>
            <w:shd w:val="clear" w:color="auto" w:fill="EEECE1"/>
          </w:tcPr>
          <w:p w14:paraId="58DC4B02" w14:textId="77777777" w:rsidR="00617F03" w:rsidRDefault="00617F03" w:rsidP="007002A9">
            <w:r>
              <w:t>ŠVP výstupy:</w:t>
            </w:r>
          </w:p>
        </w:tc>
        <w:tc>
          <w:tcPr>
            <w:tcW w:w="2767" w:type="dxa"/>
            <w:shd w:val="clear" w:color="auto" w:fill="EEECE1"/>
          </w:tcPr>
          <w:p w14:paraId="16367275" w14:textId="77777777" w:rsidR="00617F03" w:rsidRDefault="00617F03" w:rsidP="007002A9">
            <w:r>
              <w:t>Učivo:</w:t>
            </w:r>
          </w:p>
          <w:p w14:paraId="41D1A71B" w14:textId="77777777" w:rsidR="00617F03" w:rsidRDefault="00617F03" w:rsidP="007002A9"/>
        </w:tc>
      </w:tr>
      <w:tr w:rsidR="00617F03" w:rsidRPr="00D31E12" w14:paraId="44453D9E" w14:textId="77777777" w:rsidTr="007002A9">
        <w:tc>
          <w:tcPr>
            <w:tcW w:w="3290" w:type="dxa"/>
            <w:shd w:val="clear" w:color="auto" w:fill="auto"/>
          </w:tcPr>
          <w:p w14:paraId="7E5F624E" w14:textId="77777777" w:rsidR="00617F03" w:rsidRPr="00B341FB" w:rsidRDefault="00617F03" w:rsidP="007002A9">
            <w:pPr>
              <w:pStyle w:val="Default"/>
            </w:pPr>
            <w:r w:rsidRPr="00B341FB">
              <w:rPr>
                <w:bCs/>
                <w:iCs/>
              </w:rPr>
              <w:t xml:space="preserve">ČJS-5-3-01 pracuje s časovými údaji a využívá zjištěných údajů k pochopení vztahů mezi ději a mezi jevy </w:t>
            </w:r>
          </w:p>
        </w:tc>
        <w:tc>
          <w:tcPr>
            <w:tcW w:w="3005" w:type="dxa"/>
            <w:shd w:val="clear" w:color="auto" w:fill="auto"/>
          </w:tcPr>
          <w:p w14:paraId="2C4B448C" w14:textId="77777777" w:rsidR="00617F03" w:rsidRPr="003A01E1" w:rsidRDefault="00617F03" w:rsidP="007002A9">
            <w:pPr>
              <w:rPr>
                <w:color w:val="00B050"/>
                <w:highlight w:val="yellow"/>
              </w:rPr>
            </w:pPr>
            <w:r>
              <w:t>- pracuje s časovými údaji a využívá zjištěných údajů k pochopení vztahů mezi ději a mezi jevy</w:t>
            </w:r>
          </w:p>
        </w:tc>
        <w:tc>
          <w:tcPr>
            <w:tcW w:w="2767" w:type="dxa"/>
          </w:tcPr>
          <w:p w14:paraId="5E916C39" w14:textId="77777777" w:rsidR="00617F03" w:rsidRDefault="00617F03" w:rsidP="007002A9">
            <w:r>
              <w:t xml:space="preserve">- orientace v čase a časový řád </w:t>
            </w:r>
          </w:p>
          <w:p w14:paraId="0BF1BDD9" w14:textId="77777777" w:rsidR="00617F03" w:rsidRDefault="00617F03" w:rsidP="007002A9">
            <w:r>
              <w:t xml:space="preserve">- určování času na století </w:t>
            </w:r>
          </w:p>
          <w:p w14:paraId="540CD9F7" w14:textId="77777777" w:rsidR="00617F03" w:rsidRDefault="00617F03" w:rsidP="007002A9">
            <w:r>
              <w:t xml:space="preserve">- dějiny jako časový sled událostí </w:t>
            </w:r>
          </w:p>
          <w:p w14:paraId="0C12B20C" w14:textId="77777777" w:rsidR="00617F03" w:rsidRPr="00D31E12" w:rsidRDefault="00617F03" w:rsidP="007002A9">
            <w:pPr>
              <w:rPr>
                <w:color w:val="FF0000"/>
                <w:highlight w:val="yellow"/>
              </w:rPr>
            </w:pPr>
            <w:r>
              <w:t>- letopočet</w:t>
            </w:r>
          </w:p>
        </w:tc>
      </w:tr>
      <w:tr w:rsidR="00617F03" w:rsidRPr="003A01E1" w14:paraId="1D06AB0B" w14:textId="77777777" w:rsidTr="007002A9">
        <w:tc>
          <w:tcPr>
            <w:tcW w:w="3290" w:type="dxa"/>
            <w:shd w:val="clear" w:color="auto" w:fill="auto"/>
          </w:tcPr>
          <w:p w14:paraId="2F59A646" w14:textId="77777777" w:rsidR="00617F03" w:rsidRPr="00B341FB" w:rsidRDefault="00617F03" w:rsidP="007002A9">
            <w:pPr>
              <w:pStyle w:val="Default"/>
            </w:pPr>
            <w:r w:rsidRPr="00B341FB">
              <w:rPr>
                <w:bCs/>
                <w:iCs/>
              </w:rPr>
              <w:t xml:space="preserve">ČJS-5-3-02 využívá archivů, knihoven, sbírek muzeí a galerií jako informačních zdrojů pro pochopení minulosti; zdůvodní základní význam chráněných částí přírody, nemovitých i movitých kulturních památek </w:t>
            </w:r>
          </w:p>
        </w:tc>
        <w:tc>
          <w:tcPr>
            <w:tcW w:w="3005" w:type="dxa"/>
            <w:shd w:val="clear" w:color="auto" w:fill="auto"/>
          </w:tcPr>
          <w:p w14:paraId="1D4C9709" w14:textId="77777777" w:rsidR="00617F03" w:rsidRDefault="00617F03" w:rsidP="007002A9">
            <w:r>
              <w:t xml:space="preserve">- využívá archivů, knihoven, sbírek muzeí a galerií jako informačních zdrojů pro pochopení minulosti </w:t>
            </w:r>
          </w:p>
          <w:p w14:paraId="1E4AF250" w14:textId="77777777" w:rsidR="00C14707" w:rsidRDefault="00C14707" w:rsidP="007002A9"/>
          <w:p w14:paraId="3C3EA9D3" w14:textId="77777777" w:rsidR="00617F03" w:rsidRPr="003A01E1" w:rsidRDefault="00617F03" w:rsidP="007002A9">
            <w:pPr>
              <w:rPr>
                <w:color w:val="00B050"/>
                <w:highlight w:val="yellow"/>
              </w:rPr>
            </w:pPr>
            <w:r>
              <w:t>- zdůvodní základní význam chráněných částí přírody, nemovitých i movitých kulturních památek</w:t>
            </w:r>
          </w:p>
        </w:tc>
        <w:tc>
          <w:tcPr>
            <w:tcW w:w="2767" w:type="dxa"/>
          </w:tcPr>
          <w:p w14:paraId="4B05D76C" w14:textId="77777777" w:rsidR="00617F03" w:rsidRDefault="00617F03" w:rsidP="007002A9">
            <w:r>
              <w:t xml:space="preserve">- informační zdroje </w:t>
            </w:r>
          </w:p>
          <w:p w14:paraId="3A2626EC" w14:textId="77777777" w:rsidR="00617F03" w:rsidRDefault="00617F03" w:rsidP="007002A9">
            <w:r>
              <w:t xml:space="preserve">- chráněné krajinné oblasti </w:t>
            </w:r>
          </w:p>
          <w:p w14:paraId="64AFF9A8" w14:textId="77777777" w:rsidR="00617F03" w:rsidRDefault="00617F03" w:rsidP="007002A9">
            <w:r>
              <w:t xml:space="preserve">- regionální památky </w:t>
            </w:r>
          </w:p>
          <w:p w14:paraId="4E099EA3" w14:textId="77777777" w:rsidR="00617F03" w:rsidRDefault="00617F03" w:rsidP="007002A9">
            <w:r>
              <w:t xml:space="preserve">- péče o památky </w:t>
            </w:r>
          </w:p>
          <w:p w14:paraId="6217AFAD" w14:textId="77777777" w:rsidR="00617F03" w:rsidRDefault="00617F03" w:rsidP="007002A9">
            <w:r>
              <w:t xml:space="preserve">- lidé a obory zkoumající minulost </w:t>
            </w:r>
          </w:p>
          <w:p w14:paraId="41BB5F3B" w14:textId="77777777" w:rsidR="00617F03" w:rsidRDefault="00617F03" w:rsidP="007002A9">
            <w:r>
              <w:t xml:space="preserve">- báje, mýty, pověsti </w:t>
            </w:r>
          </w:p>
          <w:p w14:paraId="4C413D0A" w14:textId="77777777" w:rsidR="00617F03" w:rsidRDefault="00617F03" w:rsidP="007002A9">
            <w:r>
              <w:t xml:space="preserve">- minulost kraje a předků - vlastenectví </w:t>
            </w:r>
          </w:p>
          <w:p w14:paraId="7DCF83F8" w14:textId="77777777" w:rsidR="00617F03" w:rsidRPr="003A01E1" w:rsidRDefault="00617F03" w:rsidP="007002A9">
            <w:pPr>
              <w:rPr>
                <w:color w:val="00B050"/>
                <w:highlight w:val="yellow"/>
              </w:rPr>
            </w:pPr>
            <w:r>
              <w:t>- rodný kraj</w:t>
            </w:r>
          </w:p>
        </w:tc>
      </w:tr>
      <w:tr w:rsidR="00617F03" w:rsidRPr="003A01E1" w14:paraId="40BF409B" w14:textId="77777777" w:rsidTr="007002A9">
        <w:tc>
          <w:tcPr>
            <w:tcW w:w="3290" w:type="dxa"/>
            <w:shd w:val="clear" w:color="auto" w:fill="auto"/>
          </w:tcPr>
          <w:p w14:paraId="23DC98D8" w14:textId="77777777" w:rsidR="00617F03" w:rsidRPr="00B341FB" w:rsidRDefault="00617F03" w:rsidP="007002A9">
            <w:pPr>
              <w:pStyle w:val="Default"/>
            </w:pPr>
            <w:r w:rsidRPr="00B341FB">
              <w:rPr>
                <w:bCs/>
                <w:iCs/>
              </w:rPr>
              <w:lastRenderedPageBreak/>
              <w:t xml:space="preserve">ČJS-5-3-03 rozeznává současné a minulé a orientuje se v hlavních reáliích minulosti a současnosti naší vlasti s využitím regionálních specifik </w:t>
            </w:r>
          </w:p>
        </w:tc>
        <w:tc>
          <w:tcPr>
            <w:tcW w:w="3005" w:type="dxa"/>
            <w:shd w:val="clear" w:color="auto" w:fill="auto"/>
          </w:tcPr>
          <w:p w14:paraId="60E053C2" w14:textId="77777777" w:rsidR="00617F03" w:rsidRPr="003A01E1" w:rsidRDefault="00617F03" w:rsidP="007002A9">
            <w:pPr>
              <w:rPr>
                <w:color w:val="00B050"/>
                <w:highlight w:val="yellow"/>
              </w:rPr>
            </w:pPr>
            <w:r>
              <w:t>- rozeznává současné a minulé a orientuje se v hlavních reáliích minulosti a současnosti naší vlasti s využitím regionálních specifik</w:t>
            </w:r>
          </w:p>
        </w:tc>
        <w:tc>
          <w:tcPr>
            <w:tcW w:w="2767" w:type="dxa"/>
          </w:tcPr>
          <w:p w14:paraId="18FA29A6" w14:textId="77777777" w:rsidR="00617F03" w:rsidRDefault="00617F03" w:rsidP="007002A9">
            <w:r>
              <w:t xml:space="preserve">- současnost a minulost v našem životě </w:t>
            </w:r>
          </w:p>
          <w:p w14:paraId="501C758F" w14:textId="77777777" w:rsidR="00617F03" w:rsidRDefault="00617F03" w:rsidP="007002A9">
            <w:r>
              <w:t xml:space="preserve">- názory na vznik života na Zemi </w:t>
            </w:r>
          </w:p>
          <w:p w14:paraId="6ED6C7E3" w14:textId="77777777" w:rsidR="00617F03" w:rsidRPr="003A01E1" w:rsidRDefault="00617F03" w:rsidP="007002A9">
            <w:pPr>
              <w:rPr>
                <w:color w:val="00B050"/>
                <w:highlight w:val="yellow"/>
              </w:rPr>
            </w:pPr>
            <w:r>
              <w:t>- historické doby (od doby ledové po Český stát)</w:t>
            </w:r>
          </w:p>
        </w:tc>
      </w:tr>
      <w:tr w:rsidR="00617F03" w:rsidRPr="003A01E1" w14:paraId="132B70DC" w14:textId="77777777" w:rsidTr="007002A9">
        <w:tc>
          <w:tcPr>
            <w:tcW w:w="3290" w:type="dxa"/>
            <w:shd w:val="clear" w:color="auto" w:fill="auto"/>
          </w:tcPr>
          <w:p w14:paraId="041E5EF1" w14:textId="77777777" w:rsidR="00617F03" w:rsidRPr="00B341FB" w:rsidRDefault="00617F03" w:rsidP="007002A9">
            <w:pPr>
              <w:pStyle w:val="Default"/>
            </w:pPr>
            <w:r w:rsidRPr="00B341FB">
              <w:rPr>
                <w:bCs/>
                <w:iCs/>
              </w:rPr>
              <w:t xml:space="preserve">ČJS-5-3-04 srovnává a hodnotí na vybraných ukázkách způsob života a práce předků na našem území v minulosti a současnosti s využitím regionálních specifik </w:t>
            </w:r>
          </w:p>
        </w:tc>
        <w:tc>
          <w:tcPr>
            <w:tcW w:w="3005" w:type="dxa"/>
            <w:shd w:val="clear" w:color="auto" w:fill="auto"/>
          </w:tcPr>
          <w:p w14:paraId="1C2CF4DB" w14:textId="77777777" w:rsidR="00617F03" w:rsidRDefault="00617F03" w:rsidP="007002A9">
            <w:pPr>
              <w:rPr>
                <w:color w:val="00B050"/>
                <w:highlight w:val="yellow"/>
              </w:rPr>
            </w:pPr>
            <w:r>
              <w:t>- srovnává a hodnotí na vybraných ukázkách způsob života a práce předků na našem území v minulosti a současnosti s využitím regionálních specifik</w:t>
            </w:r>
          </w:p>
        </w:tc>
        <w:tc>
          <w:tcPr>
            <w:tcW w:w="2767" w:type="dxa"/>
          </w:tcPr>
          <w:p w14:paraId="03BA3CF8" w14:textId="77777777" w:rsidR="00617F03" w:rsidRDefault="00617F03" w:rsidP="007002A9">
            <w:r>
              <w:t xml:space="preserve">- současnost a minulost v našem životě </w:t>
            </w:r>
          </w:p>
          <w:p w14:paraId="1AC1AD8B" w14:textId="77777777" w:rsidR="00617F03" w:rsidRPr="003A01E1" w:rsidRDefault="00617F03" w:rsidP="007002A9">
            <w:pPr>
              <w:rPr>
                <w:color w:val="00B050"/>
                <w:highlight w:val="yellow"/>
              </w:rPr>
            </w:pPr>
            <w:r>
              <w:t>- proměny způsobu života, bydlení (4 základní styly – románský, gotika, renesance, baroko), předměty denní potřeby</w:t>
            </w:r>
          </w:p>
        </w:tc>
      </w:tr>
      <w:tr w:rsidR="00617F03" w:rsidRPr="003A01E1" w14:paraId="0EA8FFC5" w14:textId="77777777" w:rsidTr="007002A9">
        <w:tc>
          <w:tcPr>
            <w:tcW w:w="3290" w:type="dxa"/>
            <w:shd w:val="clear" w:color="auto" w:fill="auto"/>
          </w:tcPr>
          <w:p w14:paraId="049566B7" w14:textId="77777777" w:rsidR="00617F03" w:rsidRPr="00B341FB" w:rsidRDefault="00617F03" w:rsidP="007002A9">
            <w:pPr>
              <w:pStyle w:val="Default"/>
            </w:pPr>
            <w:r w:rsidRPr="00B341FB">
              <w:rPr>
                <w:bCs/>
                <w:iCs/>
              </w:rPr>
              <w:t xml:space="preserve">ČJS-5-3-05 objasní historické důvody pro zařazení státních svátků a významných dnů </w:t>
            </w:r>
          </w:p>
        </w:tc>
        <w:tc>
          <w:tcPr>
            <w:tcW w:w="3005" w:type="dxa"/>
            <w:shd w:val="clear" w:color="auto" w:fill="auto"/>
          </w:tcPr>
          <w:p w14:paraId="72923632" w14:textId="77777777" w:rsidR="00617F03" w:rsidRDefault="00617F03" w:rsidP="007002A9">
            <w:pPr>
              <w:rPr>
                <w:color w:val="00B050"/>
                <w:highlight w:val="yellow"/>
              </w:rPr>
            </w:pPr>
            <w:r>
              <w:t>- objasní historické důvody pro zařazení státních svátků a významných dnů</w:t>
            </w:r>
          </w:p>
        </w:tc>
        <w:tc>
          <w:tcPr>
            <w:tcW w:w="2767" w:type="dxa"/>
          </w:tcPr>
          <w:p w14:paraId="6E361373" w14:textId="77777777" w:rsidR="00617F03" w:rsidRDefault="00617F03" w:rsidP="007002A9">
            <w:r>
              <w:t xml:space="preserve">současnost a minulost v našem životě </w:t>
            </w:r>
          </w:p>
          <w:p w14:paraId="2B950336" w14:textId="77777777" w:rsidR="00617F03" w:rsidRPr="003A01E1" w:rsidRDefault="00617F03" w:rsidP="007002A9">
            <w:pPr>
              <w:rPr>
                <w:color w:val="00B050"/>
                <w:highlight w:val="yellow"/>
              </w:rPr>
            </w:pPr>
            <w:r>
              <w:t>- státní svátky a významné dny</w:t>
            </w:r>
          </w:p>
        </w:tc>
      </w:tr>
    </w:tbl>
    <w:p w14:paraId="0468D12E"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p w14:paraId="442D966C" w14:textId="77777777" w:rsidR="00617F03" w:rsidRPr="00054764" w:rsidRDefault="00617F03" w:rsidP="00617F03">
      <w:pPr>
        <w:suppressAutoHyphens w:val="0"/>
        <w:autoSpaceDE w:val="0"/>
        <w:autoSpaceDN w:val="0"/>
        <w:adjustRightInd w:val="0"/>
        <w:rPr>
          <w:rFonts w:eastAsia="Calibri"/>
          <w:b/>
          <w:bCs/>
          <w:iCs/>
          <w:color w:val="000000"/>
          <w:lang w:eastAsia="cs-CZ"/>
        </w:rPr>
      </w:pPr>
      <w:r w:rsidRPr="00054764">
        <w:rPr>
          <w:rFonts w:eastAsia="Calibri"/>
          <w:bCs/>
          <w:color w:val="000000"/>
          <w:lang w:eastAsia="cs-CZ"/>
        </w:rPr>
        <w:t>Minimální doporučená úroveň pro úpravy očekávaných výstupů v rámci podpůrných opatření:</w:t>
      </w:r>
    </w:p>
    <w:p w14:paraId="23F0765E"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35DB46A8" w14:textId="77777777" w:rsidTr="007002A9">
        <w:tc>
          <w:tcPr>
            <w:tcW w:w="3290" w:type="dxa"/>
            <w:shd w:val="clear" w:color="auto" w:fill="EEECE1"/>
          </w:tcPr>
          <w:p w14:paraId="5AF9B26A" w14:textId="77777777" w:rsidR="00617F03" w:rsidRDefault="00617F03" w:rsidP="007002A9">
            <w:r>
              <w:t>RVP výstupy:</w:t>
            </w:r>
          </w:p>
          <w:p w14:paraId="383E642D" w14:textId="77777777" w:rsidR="00617F03" w:rsidRDefault="00617F03" w:rsidP="007002A9"/>
        </w:tc>
        <w:tc>
          <w:tcPr>
            <w:tcW w:w="3005" w:type="dxa"/>
            <w:shd w:val="clear" w:color="auto" w:fill="EEECE1"/>
          </w:tcPr>
          <w:p w14:paraId="4C95D9C1" w14:textId="77777777" w:rsidR="00617F03" w:rsidRDefault="00617F03" w:rsidP="007002A9">
            <w:r>
              <w:t>ŠVP výstupy:</w:t>
            </w:r>
          </w:p>
        </w:tc>
        <w:tc>
          <w:tcPr>
            <w:tcW w:w="2767" w:type="dxa"/>
            <w:shd w:val="clear" w:color="auto" w:fill="EEECE1"/>
          </w:tcPr>
          <w:p w14:paraId="2BCF9EED" w14:textId="77777777" w:rsidR="00617F03" w:rsidRDefault="00617F03" w:rsidP="007002A9">
            <w:r>
              <w:t>Učivo:</w:t>
            </w:r>
          </w:p>
          <w:p w14:paraId="5710AD75" w14:textId="77777777" w:rsidR="00617F03" w:rsidRDefault="00617F03" w:rsidP="007002A9"/>
        </w:tc>
      </w:tr>
      <w:tr w:rsidR="00617F03" w:rsidRPr="00D31E12" w14:paraId="0D0F3243" w14:textId="77777777" w:rsidTr="007002A9">
        <w:tc>
          <w:tcPr>
            <w:tcW w:w="3290" w:type="dxa"/>
            <w:shd w:val="clear" w:color="auto" w:fill="auto"/>
          </w:tcPr>
          <w:p w14:paraId="38327D1D" w14:textId="77777777" w:rsidR="00617F03" w:rsidRPr="0058498E" w:rsidRDefault="00617F03" w:rsidP="007002A9">
            <w:pPr>
              <w:pStyle w:val="Default"/>
            </w:pPr>
            <w:r w:rsidRPr="0058498E">
              <w:rPr>
                <w:iCs/>
              </w:rPr>
              <w:t xml:space="preserve">ČJS-5-3-03p, ČJS-5-3-04p rozeznává rozdíl mezi životem dnes a životem v dávných dobách </w:t>
            </w:r>
          </w:p>
        </w:tc>
        <w:tc>
          <w:tcPr>
            <w:tcW w:w="3005" w:type="dxa"/>
            <w:shd w:val="clear" w:color="auto" w:fill="auto"/>
          </w:tcPr>
          <w:p w14:paraId="03F69276" w14:textId="77777777" w:rsidR="00617F03" w:rsidRPr="003A01E1" w:rsidRDefault="00617F03" w:rsidP="007002A9">
            <w:pPr>
              <w:rPr>
                <w:color w:val="00B050"/>
                <w:highlight w:val="yellow"/>
              </w:rPr>
            </w:pPr>
            <w:r>
              <w:t>- rozeznává rozdíl mezi životem dnes a životem v dávných dobách</w:t>
            </w:r>
          </w:p>
        </w:tc>
        <w:tc>
          <w:tcPr>
            <w:tcW w:w="2767" w:type="dxa"/>
          </w:tcPr>
          <w:p w14:paraId="255D72F0" w14:textId="77777777" w:rsidR="00617F03" w:rsidRPr="00D31E12" w:rsidRDefault="00617F03" w:rsidP="007002A9">
            <w:pPr>
              <w:rPr>
                <w:color w:val="FF0000"/>
                <w:highlight w:val="yellow"/>
              </w:rPr>
            </w:pPr>
            <w:r>
              <w:t>- rozdíl mezi životem dnes a životem v dávných dobách</w:t>
            </w:r>
          </w:p>
        </w:tc>
      </w:tr>
      <w:tr w:rsidR="00617F03" w:rsidRPr="003A01E1" w14:paraId="6F60E23D" w14:textId="77777777" w:rsidTr="007002A9">
        <w:tc>
          <w:tcPr>
            <w:tcW w:w="3290" w:type="dxa"/>
            <w:shd w:val="clear" w:color="auto" w:fill="auto"/>
          </w:tcPr>
          <w:p w14:paraId="1B07FC59" w14:textId="77777777" w:rsidR="00617F03" w:rsidRPr="0058498E" w:rsidRDefault="00617F03" w:rsidP="007002A9">
            <w:pPr>
              <w:pStyle w:val="Default"/>
            </w:pPr>
            <w:r w:rsidRPr="0058498E">
              <w:rPr>
                <w:iCs/>
              </w:rPr>
              <w:t xml:space="preserve">ČJS-5-3-03p, ČJS-5-3-04p uvede významné události, které se vztahují k regionu a kraji </w:t>
            </w:r>
          </w:p>
        </w:tc>
        <w:tc>
          <w:tcPr>
            <w:tcW w:w="3005" w:type="dxa"/>
            <w:shd w:val="clear" w:color="auto" w:fill="auto"/>
          </w:tcPr>
          <w:p w14:paraId="1C68AB2A" w14:textId="77777777" w:rsidR="00617F03" w:rsidRPr="003A01E1" w:rsidRDefault="00617F03" w:rsidP="007002A9">
            <w:pPr>
              <w:rPr>
                <w:color w:val="00B050"/>
                <w:highlight w:val="yellow"/>
              </w:rPr>
            </w:pPr>
            <w:r>
              <w:t>- uvede významné události, které se vztahují k regionu a kraji</w:t>
            </w:r>
          </w:p>
        </w:tc>
        <w:tc>
          <w:tcPr>
            <w:tcW w:w="2767" w:type="dxa"/>
          </w:tcPr>
          <w:p w14:paraId="767B3303" w14:textId="77777777" w:rsidR="00617F03" w:rsidRPr="003A01E1" w:rsidRDefault="00617F03" w:rsidP="007002A9">
            <w:pPr>
              <w:rPr>
                <w:color w:val="00B050"/>
                <w:highlight w:val="yellow"/>
              </w:rPr>
            </w:pPr>
            <w:r>
              <w:t>- významné události, které se vztahují k regionu a kraji</w:t>
            </w:r>
          </w:p>
        </w:tc>
      </w:tr>
      <w:tr w:rsidR="00617F03" w:rsidRPr="003A01E1" w14:paraId="2F48AFA6" w14:textId="77777777" w:rsidTr="007002A9">
        <w:tc>
          <w:tcPr>
            <w:tcW w:w="3290" w:type="dxa"/>
            <w:shd w:val="clear" w:color="auto" w:fill="auto"/>
          </w:tcPr>
          <w:p w14:paraId="72D42A94" w14:textId="77777777" w:rsidR="00617F03" w:rsidRPr="0058498E" w:rsidRDefault="00617F03" w:rsidP="007002A9">
            <w:pPr>
              <w:pStyle w:val="Default"/>
            </w:pPr>
            <w:r w:rsidRPr="0058498E">
              <w:rPr>
                <w:iCs/>
              </w:rPr>
              <w:t xml:space="preserve">ČJS-5-3-03p, ČJS-5-3-04p vyjmenuje nejvýznamnější kulturní, historické a přírodní památky v okolí svého bydliště </w:t>
            </w:r>
          </w:p>
        </w:tc>
        <w:tc>
          <w:tcPr>
            <w:tcW w:w="3005" w:type="dxa"/>
            <w:shd w:val="clear" w:color="auto" w:fill="auto"/>
          </w:tcPr>
          <w:p w14:paraId="507269AC" w14:textId="77777777" w:rsidR="00617F03" w:rsidRPr="003A01E1" w:rsidRDefault="00617F03" w:rsidP="007002A9">
            <w:pPr>
              <w:rPr>
                <w:color w:val="00B050"/>
                <w:highlight w:val="yellow"/>
              </w:rPr>
            </w:pPr>
            <w:r>
              <w:t>- vyjmenuje nejvýznamnější kulturní, historické a přírodní památky v okolí svého bydliště</w:t>
            </w:r>
          </w:p>
        </w:tc>
        <w:tc>
          <w:tcPr>
            <w:tcW w:w="2767" w:type="dxa"/>
          </w:tcPr>
          <w:p w14:paraId="504CD9B4" w14:textId="77777777" w:rsidR="00617F03" w:rsidRPr="003A01E1" w:rsidRDefault="00617F03" w:rsidP="007002A9">
            <w:pPr>
              <w:rPr>
                <w:color w:val="00B050"/>
                <w:highlight w:val="yellow"/>
              </w:rPr>
            </w:pPr>
            <w:r>
              <w:t>- nejvýznamnější kulturní, historické a přírodní památky v okolí bydliště</w:t>
            </w:r>
          </w:p>
        </w:tc>
      </w:tr>
    </w:tbl>
    <w:p w14:paraId="1287444E" w14:textId="77777777" w:rsidR="00617F03" w:rsidRDefault="00617F03" w:rsidP="00617F03"/>
    <w:p w14:paraId="6A54255F" w14:textId="77777777" w:rsidR="00617F03" w:rsidRDefault="00617F03" w:rsidP="00617F03"/>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C14707" w:rsidRPr="00C14707" w14:paraId="3368AD66" w14:textId="77777777" w:rsidTr="007002A9">
        <w:trPr>
          <w:trHeight w:val="100"/>
        </w:trPr>
        <w:tc>
          <w:tcPr>
            <w:tcW w:w="9039" w:type="dxa"/>
            <w:shd w:val="clear" w:color="auto" w:fill="E7E6E6"/>
          </w:tcPr>
          <w:p w14:paraId="392AA0D4" w14:textId="77777777" w:rsidR="00C14707" w:rsidRPr="00C14707" w:rsidRDefault="00C14707" w:rsidP="00C14707">
            <w:pPr>
              <w:suppressAutoHyphens w:val="0"/>
              <w:autoSpaceDE w:val="0"/>
              <w:autoSpaceDN w:val="0"/>
              <w:adjustRightInd w:val="0"/>
              <w:rPr>
                <w:color w:val="000000"/>
                <w:lang w:eastAsia="cs-CZ"/>
              </w:rPr>
            </w:pPr>
            <w:r w:rsidRPr="00C14707">
              <w:rPr>
                <w:b/>
                <w:bCs/>
                <w:color w:val="000000"/>
                <w:lang w:eastAsia="cs-CZ"/>
              </w:rPr>
              <w:t xml:space="preserve">Průřezová témata, přesahy, souvislosti </w:t>
            </w:r>
          </w:p>
        </w:tc>
      </w:tr>
      <w:tr w:rsidR="00C14707" w:rsidRPr="00C14707" w14:paraId="5648B54C" w14:textId="77777777" w:rsidTr="00C14707">
        <w:trPr>
          <w:trHeight w:val="100"/>
        </w:trPr>
        <w:tc>
          <w:tcPr>
            <w:tcW w:w="9039" w:type="dxa"/>
          </w:tcPr>
          <w:p w14:paraId="51D0E75D"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Rozvoj schopností poznávání </w:t>
            </w:r>
          </w:p>
        </w:tc>
      </w:tr>
      <w:tr w:rsidR="00C14707" w:rsidRPr="00C14707" w14:paraId="061E3785" w14:textId="77777777" w:rsidTr="00C14707">
        <w:trPr>
          <w:trHeight w:val="100"/>
        </w:trPr>
        <w:tc>
          <w:tcPr>
            <w:tcW w:w="9039" w:type="dxa"/>
          </w:tcPr>
          <w:p w14:paraId="3E600EA2"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cvičení dovednosti zapamatování, dovednosti pro učení a studium </w:t>
            </w:r>
          </w:p>
        </w:tc>
      </w:tr>
      <w:tr w:rsidR="00C14707" w:rsidRPr="00C14707" w14:paraId="7203B7A4" w14:textId="77777777" w:rsidTr="00C14707">
        <w:trPr>
          <w:trHeight w:val="100"/>
        </w:trPr>
        <w:tc>
          <w:tcPr>
            <w:tcW w:w="9039" w:type="dxa"/>
          </w:tcPr>
          <w:p w14:paraId="5044948D"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Komunikace </w:t>
            </w:r>
          </w:p>
        </w:tc>
      </w:tr>
      <w:tr w:rsidR="00C14707" w:rsidRPr="00C14707" w14:paraId="56896D56" w14:textId="77777777" w:rsidTr="00C14707">
        <w:trPr>
          <w:trHeight w:val="100"/>
        </w:trPr>
        <w:tc>
          <w:tcPr>
            <w:tcW w:w="9039" w:type="dxa"/>
          </w:tcPr>
          <w:p w14:paraId="13A9074A" w14:textId="77777777" w:rsidR="00C14707" w:rsidRPr="00C14707" w:rsidRDefault="00C14707" w:rsidP="00C14707">
            <w:pPr>
              <w:suppressAutoHyphens w:val="0"/>
              <w:autoSpaceDE w:val="0"/>
              <w:autoSpaceDN w:val="0"/>
              <w:adjustRightInd w:val="0"/>
              <w:rPr>
                <w:color w:val="000000"/>
                <w:lang w:eastAsia="cs-CZ"/>
              </w:rPr>
            </w:pPr>
            <w:r w:rsidRPr="00C14707">
              <w:rPr>
                <w:b/>
                <w:bCs/>
                <w:i/>
                <w:iCs/>
                <w:color w:val="000000"/>
                <w:lang w:eastAsia="cs-CZ"/>
              </w:rPr>
              <w:t xml:space="preserve">– </w:t>
            </w:r>
            <w:r w:rsidRPr="00C14707">
              <w:rPr>
                <w:color w:val="000000"/>
                <w:lang w:eastAsia="cs-CZ"/>
              </w:rPr>
              <w:t xml:space="preserve">řeč těla, řeč zvuků a slov, řeč lidských skutků, cvičení pozorování a empatického a aktivního naslouchání </w:t>
            </w:r>
          </w:p>
        </w:tc>
      </w:tr>
      <w:tr w:rsidR="00C14707" w:rsidRPr="00C14707" w14:paraId="7F55DB1E" w14:textId="77777777" w:rsidTr="00C14707">
        <w:trPr>
          <w:trHeight w:val="100"/>
        </w:trPr>
        <w:tc>
          <w:tcPr>
            <w:tcW w:w="9039" w:type="dxa"/>
          </w:tcPr>
          <w:p w14:paraId="713452B5"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Kooperace a </w:t>
            </w:r>
            <w:proofErr w:type="spellStart"/>
            <w:r w:rsidRPr="00C14707">
              <w:rPr>
                <w:color w:val="000000"/>
                <w:lang w:eastAsia="cs-CZ"/>
              </w:rPr>
              <w:t>kompetice</w:t>
            </w:r>
            <w:proofErr w:type="spellEnd"/>
            <w:r w:rsidRPr="00C14707">
              <w:rPr>
                <w:color w:val="000000"/>
                <w:lang w:eastAsia="cs-CZ"/>
              </w:rPr>
              <w:t xml:space="preserve"> </w:t>
            </w:r>
          </w:p>
        </w:tc>
      </w:tr>
      <w:tr w:rsidR="00C14707" w:rsidRPr="00C14707" w14:paraId="4A5B18D5" w14:textId="77777777" w:rsidTr="00C14707">
        <w:trPr>
          <w:trHeight w:val="222"/>
        </w:trPr>
        <w:tc>
          <w:tcPr>
            <w:tcW w:w="9039" w:type="dxa"/>
          </w:tcPr>
          <w:p w14:paraId="1BC4075C"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C14707" w:rsidRPr="00C14707" w14:paraId="28E609C0" w14:textId="77777777" w:rsidTr="00C14707">
        <w:trPr>
          <w:trHeight w:val="100"/>
        </w:trPr>
        <w:tc>
          <w:tcPr>
            <w:tcW w:w="9039" w:type="dxa"/>
          </w:tcPr>
          <w:p w14:paraId="23D47700"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Hodnoty, postoje, praktická etika </w:t>
            </w:r>
          </w:p>
        </w:tc>
      </w:tr>
      <w:tr w:rsidR="00C14707" w:rsidRPr="00C14707" w14:paraId="4E916CDD" w14:textId="77777777" w:rsidTr="00C14707">
        <w:trPr>
          <w:trHeight w:val="100"/>
        </w:trPr>
        <w:tc>
          <w:tcPr>
            <w:tcW w:w="9039" w:type="dxa"/>
          </w:tcPr>
          <w:p w14:paraId="1C10E0EC"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analýzy vlastních i cizích postojů a hodnot a jejich projevů v chování lidí, vytváření povědomí o kvalitách typu odpovědnost, spolehlivost, spravedlnost, respektování </w:t>
            </w:r>
          </w:p>
        </w:tc>
      </w:tr>
      <w:tr w:rsidR="00C14707" w:rsidRPr="00C14707" w14:paraId="6FF1509C" w14:textId="77777777" w:rsidTr="00C14707">
        <w:trPr>
          <w:trHeight w:val="100"/>
        </w:trPr>
        <w:tc>
          <w:tcPr>
            <w:tcW w:w="9039" w:type="dxa"/>
          </w:tcPr>
          <w:p w14:paraId="3C0A3DCA"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lastRenderedPageBreak/>
              <w:t xml:space="preserve">atd. </w:t>
            </w:r>
          </w:p>
        </w:tc>
      </w:tr>
      <w:tr w:rsidR="00C14707" w:rsidRPr="00C14707" w14:paraId="1AEDAA89" w14:textId="77777777" w:rsidTr="00C14707">
        <w:trPr>
          <w:trHeight w:val="100"/>
        </w:trPr>
        <w:tc>
          <w:tcPr>
            <w:tcW w:w="9039" w:type="dxa"/>
          </w:tcPr>
          <w:p w14:paraId="17AE75E6"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DEMOKRATICKÉHO OBČANA - Občanská společnost a škola </w:t>
            </w:r>
          </w:p>
        </w:tc>
      </w:tr>
      <w:tr w:rsidR="00C14707" w:rsidRPr="00C14707" w14:paraId="56EA4157" w14:textId="77777777" w:rsidTr="00C14707">
        <w:trPr>
          <w:trHeight w:val="100"/>
        </w:trPr>
        <w:tc>
          <w:tcPr>
            <w:tcW w:w="9039" w:type="dxa"/>
          </w:tcPr>
          <w:p w14:paraId="2AB4032B"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škola jako model otevřeného partnerství a demokratického společenství, demokratická atmosféra a demokratické vztahy ve škole </w:t>
            </w:r>
          </w:p>
        </w:tc>
      </w:tr>
      <w:tr w:rsidR="00C14707" w:rsidRPr="00C14707" w14:paraId="7D0425D9" w14:textId="77777777" w:rsidTr="00C14707">
        <w:trPr>
          <w:trHeight w:val="100"/>
        </w:trPr>
        <w:tc>
          <w:tcPr>
            <w:tcW w:w="9039" w:type="dxa"/>
          </w:tcPr>
          <w:p w14:paraId="73D993B3"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DEMOKRATICKÉHO OBČANA - Občan, občanská společnost a stát </w:t>
            </w:r>
          </w:p>
        </w:tc>
      </w:tr>
      <w:tr w:rsidR="00C14707" w:rsidRPr="00C14707" w14:paraId="4495895D" w14:textId="77777777" w:rsidTr="00C14707">
        <w:trPr>
          <w:trHeight w:val="100"/>
        </w:trPr>
        <w:tc>
          <w:tcPr>
            <w:tcW w:w="9039" w:type="dxa"/>
          </w:tcPr>
          <w:p w14:paraId="232CDE5C"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hodnoty a principy demokratického politického systému (právo, spravedlnost, diferenciace, různorodost), principy soužití s minoritami (vztah k jinému, respekt k identitám, vzájemná komunikace a spolupráce, příčiny nedorozumění a zdroje konfliktů) </w:t>
            </w:r>
          </w:p>
          <w:p w14:paraId="0B5B31E3"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obec jako základní jednotka samosprávy státu, společenské organizace a hnutí </w:t>
            </w:r>
          </w:p>
        </w:tc>
      </w:tr>
      <w:tr w:rsidR="00C14707" w:rsidRPr="00C14707" w14:paraId="616942A5" w14:textId="77777777" w:rsidTr="00C14707">
        <w:trPr>
          <w:trHeight w:val="100"/>
        </w:trPr>
        <w:tc>
          <w:tcPr>
            <w:tcW w:w="9039" w:type="dxa"/>
          </w:tcPr>
          <w:p w14:paraId="37C37B98"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DEMOKRATICKÉHO OBČANA - Principy demokracie jako formy vlády a způsobu rozhodování </w:t>
            </w:r>
          </w:p>
        </w:tc>
      </w:tr>
      <w:tr w:rsidR="00C14707" w:rsidRPr="00C14707" w14:paraId="7C947138" w14:textId="77777777" w:rsidTr="00C14707">
        <w:trPr>
          <w:trHeight w:val="100"/>
        </w:trPr>
        <w:tc>
          <w:tcPr>
            <w:tcW w:w="9039" w:type="dxa"/>
          </w:tcPr>
          <w:p w14:paraId="1E2E9846"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 </w:t>
            </w:r>
          </w:p>
        </w:tc>
      </w:tr>
      <w:tr w:rsidR="00C14707" w:rsidRPr="00C14707" w14:paraId="556E1CF8" w14:textId="77777777" w:rsidTr="00C14707">
        <w:trPr>
          <w:trHeight w:val="100"/>
        </w:trPr>
        <w:tc>
          <w:tcPr>
            <w:tcW w:w="9039" w:type="dxa"/>
          </w:tcPr>
          <w:p w14:paraId="65C86F99"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K MYŠLENÍ V EVROPSKÝCH A GLOBÁLNÍCH SOUVISLOSTECH - Evropa a svět nás zajímá </w:t>
            </w:r>
          </w:p>
        </w:tc>
      </w:tr>
      <w:tr w:rsidR="00C14707" w:rsidRPr="00C14707" w14:paraId="2AB717F4" w14:textId="77777777" w:rsidTr="00C14707">
        <w:trPr>
          <w:trHeight w:val="100"/>
        </w:trPr>
        <w:tc>
          <w:tcPr>
            <w:tcW w:w="9039" w:type="dxa"/>
          </w:tcPr>
          <w:p w14:paraId="7C5A2E81"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rodinné příběhy, zážitky a zkušenosti z Evropy a světa, naši sousedé v Evropě, zvyky a tradice národů Evropy </w:t>
            </w:r>
          </w:p>
        </w:tc>
      </w:tr>
      <w:tr w:rsidR="00C14707" w:rsidRPr="00C14707" w14:paraId="30B8CF4A" w14:textId="77777777" w:rsidTr="00C14707">
        <w:trPr>
          <w:trHeight w:val="100"/>
        </w:trPr>
        <w:tc>
          <w:tcPr>
            <w:tcW w:w="9039" w:type="dxa"/>
          </w:tcPr>
          <w:p w14:paraId="4D1EC6AE"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MULTIKULTURNÍ VÝCHOVA - Kulturní diference </w:t>
            </w:r>
          </w:p>
        </w:tc>
      </w:tr>
      <w:tr w:rsidR="00C14707" w:rsidRPr="00C14707" w14:paraId="1F353240" w14:textId="77777777" w:rsidTr="00C14707">
        <w:trPr>
          <w:trHeight w:val="100"/>
        </w:trPr>
        <w:tc>
          <w:tcPr>
            <w:tcW w:w="9039" w:type="dxa"/>
          </w:tcPr>
          <w:p w14:paraId="3CF507B3"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–jedinečnost každého člověka a jeho individuální zvláštnosti </w:t>
            </w:r>
          </w:p>
        </w:tc>
      </w:tr>
      <w:tr w:rsidR="00C14707" w:rsidRPr="00C14707" w14:paraId="56DD4A61" w14:textId="77777777" w:rsidTr="00C14707">
        <w:trPr>
          <w:trHeight w:val="100"/>
        </w:trPr>
        <w:tc>
          <w:tcPr>
            <w:tcW w:w="9039" w:type="dxa"/>
          </w:tcPr>
          <w:p w14:paraId="56D57B05"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MULTIKULTURNÍ VÝCHOVA - Lidské vztahy </w:t>
            </w:r>
          </w:p>
        </w:tc>
      </w:tr>
      <w:tr w:rsidR="00C14707" w:rsidRPr="00C14707" w14:paraId="4DE22444" w14:textId="77777777" w:rsidTr="00C14707">
        <w:trPr>
          <w:trHeight w:val="100"/>
        </w:trPr>
        <w:tc>
          <w:tcPr>
            <w:tcW w:w="9039" w:type="dxa"/>
          </w:tcPr>
          <w:p w14:paraId="027B43BC"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právo všech lidí žít společně a podílet se na spolupráci, udržovat tolerantní vztahy a rozvíjet spolupráci s jinými lidmi, bez ohledu na jejich kulturní, sociální, náboženskou, zájmovou nebo generační příslušnost </w:t>
            </w:r>
          </w:p>
        </w:tc>
      </w:tr>
      <w:tr w:rsidR="00C14707" w:rsidRPr="00C14707" w14:paraId="54ABA858" w14:textId="77777777" w:rsidTr="00C14707">
        <w:trPr>
          <w:trHeight w:val="100"/>
        </w:trPr>
        <w:tc>
          <w:tcPr>
            <w:tcW w:w="9039" w:type="dxa"/>
          </w:tcPr>
          <w:p w14:paraId="77961B8B"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MEDIÁLNÍ VÝCHOVA - Kritické čtení a vnímání mediálních sdělení </w:t>
            </w:r>
          </w:p>
        </w:tc>
      </w:tr>
      <w:tr w:rsidR="00C14707" w:rsidRPr="00C14707" w14:paraId="5F10C082" w14:textId="77777777" w:rsidTr="00C14707">
        <w:trPr>
          <w:trHeight w:val="100"/>
        </w:trPr>
        <w:tc>
          <w:tcPr>
            <w:tcW w:w="9039" w:type="dxa"/>
          </w:tcPr>
          <w:p w14:paraId="586613C1"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pěstování kritického přístupu ke zpravodajství a reklamě </w:t>
            </w:r>
          </w:p>
        </w:tc>
      </w:tr>
      <w:tr w:rsidR="00C14707" w:rsidRPr="00C14707" w14:paraId="057271EB" w14:textId="77777777" w:rsidTr="00C14707">
        <w:trPr>
          <w:trHeight w:val="100"/>
        </w:trPr>
        <w:tc>
          <w:tcPr>
            <w:tcW w:w="9039" w:type="dxa"/>
          </w:tcPr>
          <w:p w14:paraId="20B61C90"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MEDIÁLNÍ VÝCHOVA - Fungování a vliv médií ve společnosti </w:t>
            </w:r>
          </w:p>
        </w:tc>
      </w:tr>
      <w:tr w:rsidR="00C14707" w:rsidRPr="00C14707" w14:paraId="2D034136" w14:textId="77777777" w:rsidTr="00C14707">
        <w:trPr>
          <w:trHeight w:val="100"/>
        </w:trPr>
        <w:tc>
          <w:tcPr>
            <w:tcW w:w="9039" w:type="dxa"/>
          </w:tcPr>
          <w:p w14:paraId="1289014A"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vliv médií na uspořádání dne, na rejstřík konverzačních témat, na postoje a chování, vliv médií na kulturu (role filmu a televize v životě jednotlivce, rodiny, společnosti) </w:t>
            </w:r>
          </w:p>
        </w:tc>
      </w:tr>
    </w:tbl>
    <w:p w14:paraId="70E97979" w14:textId="77777777" w:rsidR="00C14707" w:rsidRDefault="00C14707" w:rsidP="00617F03"/>
    <w:p w14:paraId="47E61463" w14:textId="77777777" w:rsidR="00C14707" w:rsidRDefault="00C14707" w:rsidP="00617F03"/>
    <w:p w14:paraId="60A8F680" w14:textId="77777777" w:rsidR="00C14707" w:rsidRDefault="00C14707" w:rsidP="00617F03"/>
    <w:p w14:paraId="4D0572DA" w14:textId="77777777" w:rsidR="00C14707" w:rsidRDefault="00C14707" w:rsidP="00617F03"/>
    <w:p w14:paraId="6513F3AE" w14:textId="77777777" w:rsidR="00C14707" w:rsidRDefault="00C14707" w:rsidP="00617F03"/>
    <w:p w14:paraId="497835EC" w14:textId="77777777" w:rsidR="00C14707" w:rsidRDefault="00C14707" w:rsidP="00617F03"/>
    <w:p w14:paraId="23B9852A" w14:textId="77777777" w:rsidR="00C14707" w:rsidRDefault="00C14707" w:rsidP="00617F03"/>
    <w:p w14:paraId="768BC919" w14:textId="77777777" w:rsidR="00054764" w:rsidRDefault="00054764">
      <w:pPr>
        <w:suppressAutoHyphens w:val="0"/>
        <w:rPr>
          <w:b/>
          <w:bCs/>
          <w:iCs/>
          <w:color w:val="000000"/>
          <w:lang w:eastAsia="cs-CZ"/>
        </w:rPr>
      </w:pPr>
      <w:r>
        <w:rPr>
          <w:b/>
          <w:bCs/>
          <w:iCs/>
        </w:rPr>
        <w:br w:type="page"/>
      </w:r>
    </w:p>
    <w:p w14:paraId="1F365B5A" w14:textId="361C4B91" w:rsidR="00C14707" w:rsidRDefault="00C14707" w:rsidP="00C14707">
      <w:pPr>
        <w:pStyle w:val="Default"/>
        <w:rPr>
          <w:b/>
          <w:bCs/>
          <w:iCs/>
        </w:rPr>
      </w:pPr>
      <w:r w:rsidRPr="009A071A">
        <w:rPr>
          <w:b/>
          <w:bCs/>
          <w:iCs/>
        </w:rPr>
        <w:lastRenderedPageBreak/>
        <w:t>Očekávané výstupy pro</w:t>
      </w:r>
      <w:r>
        <w:rPr>
          <w:b/>
          <w:bCs/>
          <w:iCs/>
        </w:rPr>
        <w:t xml:space="preserve"> 5. ročník, Vlastivěda</w:t>
      </w:r>
    </w:p>
    <w:p w14:paraId="035B3CED" w14:textId="77777777" w:rsidR="00C14707" w:rsidRDefault="00C14707" w:rsidP="00617F03"/>
    <w:p w14:paraId="5E3D1089" w14:textId="77777777" w:rsidR="00C14707" w:rsidRPr="00D10EBE" w:rsidRDefault="00C14707" w:rsidP="00617F03"/>
    <w:p w14:paraId="67B039B3" w14:textId="77777777" w:rsidR="00617F03" w:rsidRDefault="00C14707" w:rsidP="00617F03">
      <w:pPr>
        <w:suppressAutoHyphens w:val="0"/>
        <w:autoSpaceDE w:val="0"/>
        <w:autoSpaceDN w:val="0"/>
        <w:adjustRightInd w:val="0"/>
        <w:rPr>
          <w:rFonts w:eastAsia="Calibri"/>
          <w:b/>
          <w:bCs/>
          <w:iCs/>
          <w:color w:val="000000"/>
          <w:sz w:val="22"/>
          <w:szCs w:val="22"/>
          <w:lang w:eastAsia="cs-CZ"/>
        </w:rPr>
      </w:pPr>
      <w:r>
        <w:rPr>
          <w:rFonts w:eastAsia="Calibri"/>
          <w:b/>
          <w:bCs/>
          <w:iCs/>
          <w:color w:val="000000"/>
          <w:sz w:val="22"/>
          <w:szCs w:val="22"/>
          <w:lang w:eastAsia="cs-CZ"/>
        </w:rPr>
        <w:t>Místo, kde žijeme</w:t>
      </w:r>
    </w:p>
    <w:p w14:paraId="6EA27160" w14:textId="77777777" w:rsidR="00C14707" w:rsidRPr="00636ABC" w:rsidRDefault="00C14707" w:rsidP="00617F03">
      <w:pPr>
        <w:suppressAutoHyphens w:val="0"/>
        <w:autoSpaceDE w:val="0"/>
        <w:autoSpaceDN w:val="0"/>
        <w:adjustRightInd w:val="0"/>
        <w:rPr>
          <w:rFonts w:eastAsia="Calibri"/>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35F12E45" w14:textId="77777777" w:rsidTr="007002A9">
        <w:tc>
          <w:tcPr>
            <w:tcW w:w="3290" w:type="dxa"/>
            <w:shd w:val="clear" w:color="auto" w:fill="EEECE1"/>
          </w:tcPr>
          <w:p w14:paraId="68E4588C" w14:textId="77777777" w:rsidR="00617F03" w:rsidRDefault="00617F03" w:rsidP="007002A9">
            <w:r>
              <w:t>RVP výstupy:</w:t>
            </w:r>
          </w:p>
          <w:p w14:paraId="1B25E9A0" w14:textId="77777777" w:rsidR="00617F03" w:rsidRDefault="00617F03" w:rsidP="007002A9"/>
        </w:tc>
        <w:tc>
          <w:tcPr>
            <w:tcW w:w="3005" w:type="dxa"/>
            <w:shd w:val="clear" w:color="auto" w:fill="EEECE1"/>
          </w:tcPr>
          <w:p w14:paraId="18804EC8" w14:textId="77777777" w:rsidR="00617F03" w:rsidRDefault="00617F03" w:rsidP="007002A9">
            <w:r>
              <w:t>ŠVP výstupy:</w:t>
            </w:r>
          </w:p>
        </w:tc>
        <w:tc>
          <w:tcPr>
            <w:tcW w:w="2767" w:type="dxa"/>
            <w:shd w:val="clear" w:color="auto" w:fill="EEECE1"/>
          </w:tcPr>
          <w:p w14:paraId="0D5B1637" w14:textId="77777777" w:rsidR="00617F03" w:rsidRDefault="00617F03" w:rsidP="007002A9">
            <w:r>
              <w:t>Učivo:</w:t>
            </w:r>
          </w:p>
          <w:p w14:paraId="7A70015C" w14:textId="77777777" w:rsidR="00617F03" w:rsidRDefault="00617F03" w:rsidP="007002A9"/>
        </w:tc>
      </w:tr>
      <w:tr w:rsidR="00617F03" w:rsidRPr="00D31E12" w14:paraId="05D9D0E4" w14:textId="77777777" w:rsidTr="007002A9">
        <w:tc>
          <w:tcPr>
            <w:tcW w:w="3290" w:type="dxa"/>
            <w:shd w:val="clear" w:color="auto" w:fill="auto"/>
          </w:tcPr>
          <w:p w14:paraId="0088CCAF" w14:textId="77777777" w:rsidR="00617F03" w:rsidRPr="00636ABC" w:rsidRDefault="00617F03" w:rsidP="007002A9">
            <w:pPr>
              <w:pStyle w:val="Default"/>
            </w:pPr>
            <w:r w:rsidRPr="00636ABC">
              <w:rPr>
                <w:bCs/>
                <w:iCs/>
              </w:rPr>
              <w:t xml:space="preserve">ČJS-5-1-01 určí a vysvětlí polohu svého bydliště nebo pobytu vzhledem ke krajině a státu </w:t>
            </w:r>
          </w:p>
        </w:tc>
        <w:tc>
          <w:tcPr>
            <w:tcW w:w="3005" w:type="dxa"/>
            <w:shd w:val="clear" w:color="auto" w:fill="auto"/>
          </w:tcPr>
          <w:p w14:paraId="1B211138" w14:textId="77777777" w:rsidR="00617F03" w:rsidRPr="003A01E1" w:rsidRDefault="00617F03" w:rsidP="007002A9">
            <w:pPr>
              <w:rPr>
                <w:color w:val="00B050"/>
                <w:highlight w:val="yellow"/>
              </w:rPr>
            </w:pPr>
            <w:r>
              <w:t>- určí polohu svého bydliště</w:t>
            </w:r>
          </w:p>
        </w:tc>
        <w:tc>
          <w:tcPr>
            <w:tcW w:w="2767" w:type="dxa"/>
          </w:tcPr>
          <w:p w14:paraId="5E9E5B4C" w14:textId="77777777" w:rsidR="00617F03" w:rsidRDefault="00617F03" w:rsidP="007002A9">
            <w:r>
              <w:t xml:space="preserve">- naše vlast </w:t>
            </w:r>
          </w:p>
          <w:p w14:paraId="7C2162A9" w14:textId="77777777" w:rsidR="00617F03" w:rsidRDefault="00617F03" w:rsidP="007002A9">
            <w:r>
              <w:t>– domov - krajina národ</w:t>
            </w:r>
          </w:p>
          <w:p w14:paraId="27D2F312" w14:textId="77777777" w:rsidR="00C14707" w:rsidRDefault="00C14707" w:rsidP="007002A9"/>
          <w:p w14:paraId="62C3AED0" w14:textId="77777777" w:rsidR="00617F03" w:rsidRDefault="00617F03" w:rsidP="007002A9">
            <w:r>
              <w:t xml:space="preserve"> - základy státního zřízení a politického systému ČR - státní správa a samospráva </w:t>
            </w:r>
          </w:p>
          <w:p w14:paraId="08164106" w14:textId="77777777" w:rsidR="00617F03" w:rsidRDefault="00617F03" w:rsidP="007002A9">
            <w:r>
              <w:t xml:space="preserve">- armáda ČR </w:t>
            </w:r>
          </w:p>
          <w:p w14:paraId="58C94664" w14:textId="77777777" w:rsidR="00C14707" w:rsidRDefault="00C14707" w:rsidP="007002A9"/>
          <w:p w14:paraId="3C9E418C" w14:textId="77777777" w:rsidR="00617F03" w:rsidRDefault="00617F03" w:rsidP="007002A9">
            <w:r>
              <w:t xml:space="preserve">- sousední státy </w:t>
            </w:r>
          </w:p>
          <w:p w14:paraId="1E455BD2" w14:textId="77777777" w:rsidR="00617F03" w:rsidRDefault="00617F03" w:rsidP="007002A9">
            <w:r>
              <w:t xml:space="preserve">- okolní krajina (místní oblast , region) </w:t>
            </w:r>
          </w:p>
          <w:p w14:paraId="65E05776" w14:textId="77777777" w:rsidR="00617F03" w:rsidRDefault="00617F03" w:rsidP="007002A9">
            <w:r>
              <w:t xml:space="preserve">– zemský povrch a jeho tvary, vodstvo na pevnině - typy krajiny – využití </w:t>
            </w:r>
          </w:p>
          <w:p w14:paraId="6A883157" w14:textId="77777777" w:rsidR="00617F03" w:rsidRPr="00D31E12" w:rsidRDefault="00617F03" w:rsidP="007002A9">
            <w:pPr>
              <w:rPr>
                <w:color w:val="FF0000"/>
                <w:highlight w:val="yellow"/>
              </w:rPr>
            </w:pPr>
            <w:r>
              <w:t>- vliv krajiny na život lidí, působení lidí na krajinu a životní prostředí</w:t>
            </w:r>
          </w:p>
        </w:tc>
      </w:tr>
      <w:tr w:rsidR="00617F03" w:rsidRPr="003A01E1" w14:paraId="4EC4E642" w14:textId="77777777" w:rsidTr="007002A9">
        <w:tc>
          <w:tcPr>
            <w:tcW w:w="3290" w:type="dxa"/>
            <w:shd w:val="clear" w:color="auto" w:fill="auto"/>
          </w:tcPr>
          <w:p w14:paraId="102F7F17" w14:textId="77777777" w:rsidR="00617F03" w:rsidRPr="00636ABC" w:rsidRDefault="00617F03" w:rsidP="007002A9">
            <w:pPr>
              <w:pStyle w:val="Default"/>
            </w:pPr>
            <w:r w:rsidRPr="00636ABC">
              <w:rPr>
                <w:bCs/>
                <w:iCs/>
              </w:rPr>
              <w:t xml:space="preserve">ČJS-5-1-02 určí světové strany v přírodě i podle mapy, orientuje se podle nich a řídí se podle zásad bezpečného pohybu a pobytu v přírodě </w:t>
            </w:r>
          </w:p>
        </w:tc>
        <w:tc>
          <w:tcPr>
            <w:tcW w:w="3005" w:type="dxa"/>
            <w:shd w:val="clear" w:color="auto" w:fill="auto"/>
          </w:tcPr>
          <w:p w14:paraId="092B5B0B" w14:textId="77777777" w:rsidR="00617F03" w:rsidRDefault="00617F03" w:rsidP="007002A9">
            <w:r>
              <w:t xml:space="preserve">- určí světové strany podle mapy </w:t>
            </w:r>
          </w:p>
          <w:p w14:paraId="5F50659F" w14:textId="77777777" w:rsidR="00617F03" w:rsidRPr="003A01E1" w:rsidRDefault="00617F03" w:rsidP="007002A9">
            <w:pPr>
              <w:rPr>
                <w:color w:val="00B050"/>
                <w:highlight w:val="yellow"/>
              </w:rPr>
            </w:pPr>
            <w:r>
              <w:t>- bezpečně se pohybuje v přírodě</w:t>
            </w:r>
          </w:p>
        </w:tc>
        <w:tc>
          <w:tcPr>
            <w:tcW w:w="2767" w:type="dxa"/>
          </w:tcPr>
          <w:p w14:paraId="2A57808B" w14:textId="77777777" w:rsidR="00617F03" w:rsidRDefault="00617F03" w:rsidP="007002A9">
            <w:r>
              <w:t xml:space="preserve">- okolní krajina </w:t>
            </w:r>
          </w:p>
          <w:p w14:paraId="79EB3108" w14:textId="77777777" w:rsidR="00617F03" w:rsidRPr="003A01E1" w:rsidRDefault="00617F03" w:rsidP="007002A9">
            <w:pPr>
              <w:rPr>
                <w:color w:val="00B050"/>
                <w:highlight w:val="yellow"/>
              </w:rPr>
            </w:pPr>
            <w:r>
              <w:t>- místní oblast , region</w:t>
            </w:r>
          </w:p>
        </w:tc>
      </w:tr>
      <w:tr w:rsidR="00617F03" w:rsidRPr="003A01E1" w14:paraId="52BC1D09" w14:textId="77777777" w:rsidTr="007002A9">
        <w:tc>
          <w:tcPr>
            <w:tcW w:w="3290" w:type="dxa"/>
            <w:shd w:val="clear" w:color="auto" w:fill="auto"/>
          </w:tcPr>
          <w:p w14:paraId="72C2509C" w14:textId="77777777" w:rsidR="00617F03" w:rsidRPr="00636ABC" w:rsidRDefault="00617F03" w:rsidP="007002A9">
            <w:pPr>
              <w:pStyle w:val="Default"/>
            </w:pPr>
            <w:r w:rsidRPr="00636ABC">
              <w:rPr>
                <w:bCs/>
                <w:iCs/>
              </w:rPr>
              <w:t xml:space="preserve">ČJS-5-1-03 rozlišuje mezi náčrty, plány a základními typy map; vyhledává jednoduché údaje o přírodních podmínkách a sídlištích lidí na mapách naší republiky, Evropy a polokoulí </w:t>
            </w:r>
          </w:p>
        </w:tc>
        <w:tc>
          <w:tcPr>
            <w:tcW w:w="3005" w:type="dxa"/>
            <w:shd w:val="clear" w:color="auto" w:fill="auto"/>
          </w:tcPr>
          <w:p w14:paraId="239B5A53" w14:textId="77777777" w:rsidR="00C14707" w:rsidRDefault="00617F03" w:rsidP="007002A9">
            <w:r>
              <w:t xml:space="preserve">- rozliší typy map </w:t>
            </w:r>
          </w:p>
          <w:p w14:paraId="19E4DA20" w14:textId="77777777" w:rsidR="00C14707" w:rsidRDefault="00C14707" w:rsidP="007002A9"/>
          <w:p w14:paraId="7B90CB66" w14:textId="77777777" w:rsidR="00617F03" w:rsidRPr="003A01E1" w:rsidRDefault="00617F03" w:rsidP="007002A9">
            <w:pPr>
              <w:rPr>
                <w:color w:val="00B050"/>
                <w:highlight w:val="yellow"/>
              </w:rPr>
            </w:pPr>
            <w:r>
              <w:t>- orientuje se na mapě</w:t>
            </w:r>
          </w:p>
        </w:tc>
        <w:tc>
          <w:tcPr>
            <w:tcW w:w="2767" w:type="dxa"/>
          </w:tcPr>
          <w:p w14:paraId="7CD7F6B8" w14:textId="77777777" w:rsidR="00617F03" w:rsidRDefault="00617F03" w:rsidP="007002A9">
            <w:r>
              <w:t xml:space="preserve">- mapy </w:t>
            </w:r>
          </w:p>
          <w:p w14:paraId="0420FBFD" w14:textId="77777777" w:rsidR="00C14707" w:rsidRDefault="00C14707" w:rsidP="007002A9"/>
          <w:p w14:paraId="006FD83B" w14:textId="77777777" w:rsidR="00617F03" w:rsidRDefault="00617F03" w:rsidP="007002A9">
            <w:r>
              <w:t xml:space="preserve">- druhy map, měřítko, vysvětlivky </w:t>
            </w:r>
          </w:p>
          <w:p w14:paraId="5DC6EF34" w14:textId="77777777" w:rsidR="00617F03" w:rsidRDefault="00617F03" w:rsidP="007002A9">
            <w:r>
              <w:t xml:space="preserve">- plány </w:t>
            </w:r>
          </w:p>
          <w:p w14:paraId="33D37855" w14:textId="77777777" w:rsidR="00617F03" w:rsidRPr="003A01E1" w:rsidRDefault="00617F03" w:rsidP="007002A9">
            <w:pPr>
              <w:rPr>
                <w:color w:val="00B050"/>
                <w:highlight w:val="yellow"/>
              </w:rPr>
            </w:pPr>
            <w:r>
              <w:t>- glóbus</w:t>
            </w:r>
          </w:p>
        </w:tc>
      </w:tr>
      <w:tr w:rsidR="00617F03" w:rsidRPr="003A01E1" w14:paraId="58E7C511" w14:textId="77777777" w:rsidTr="007002A9">
        <w:tc>
          <w:tcPr>
            <w:tcW w:w="3290" w:type="dxa"/>
            <w:shd w:val="clear" w:color="auto" w:fill="auto"/>
          </w:tcPr>
          <w:p w14:paraId="15B2B90A" w14:textId="77777777" w:rsidR="00617F03" w:rsidRPr="00636ABC" w:rsidRDefault="00617F03" w:rsidP="007002A9">
            <w:pPr>
              <w:pStyle w:val="Default"/>
            </w:pPr>
            <w:r w:rsidRPr="00636ABC">
              <w:rPr>
                <w:bCs/>
                <w:iCs/>
              </w:rPr>
              <w:t xml:space="preserve">ČJS-5-1-04 vyhledá typické regionální zvláštnosti přírody, osídlení, hospodářství a kultury, jednoduchým způsobem posoudí jejich význam z hlediska přírodního, historického, politického, správního a vlastnického </w:t>
            </w:r>
          </w:p>
        </w:tc>
        <w:tc>
          <w:tcPr>
            <w:tcW w:w="3005" w:type="dxa"/>
            <w:shd w:val="clear" w:color="auto" w:fill="auto"/>
          </w:tcPr>
          <w:p w14:paraId="04717526" w14:textId="77777777" w:rsidR="00617F03" w:rsidRDefault="00617F03" w:rsidP="007002A9">
            <w:r>
              <w:t xml:space="preserve">- vyhledává typické regionální zvláštnosti přírody </w:t>
            </w:r>
          </w:p>
          <w:p w14:paraId="0FA7F558" w14:textId="77777777" w:rsidR="00617F03" w:rsidRPr="003A01E1" w:rsidRDefault="00617F03" w:rsidP="007002A9">
            <w:pPr>
              <w:rPr>
                <w:color w:val="00B050"/>
                <w:highlight w:val="yellow"/>
              </w:rPr>
            </w:pPr>
            <w:r>
              <w:t>- porovnává osídlení, hospodářství a kulturu</w:t>
            </w:r>
          </w:p>
        </w:tc>
        <w:tc>
          <w:tcPr>
            <w:tcW w:w="2767" w:type="dxa"/>
          </w:tcPr>
          <w:p w14:paraId="397BEFD6" w14:textId="77777777" w:rsidR="00617F03" w:rsidRDefault="00617F03" w:rsidP="007002A9">
            <w:r>
              <w:t xml:space="preserve">- historické země </w:t>
            </w:r>
          </w:p>
          <w:p w14:paraId="62ACA76D" w14:textId="77777777" w:rsidR="00617F03" w:rsidRDefault="00617F03" w:rsidP="007002A9">
            <w:r>
              <w:t xml:space="preserve">- pohoří </w:t>
            </w:r>
          </w:p>
          <w:p w14:paraId="149FF3C4" w14:textId="77777777" w:rsidR="00617F03" w:rsidRDefault="00617F03" w:rsidP="007002A9">
            <w:r>
              <w:t xml:space="preserve">- vodstvo </w:t>
            </w:r>
          </w:p>
          <w:p w14:paraId="575760A5" w14:textId="77777777" w:rsidR="00617F03" w:rsidRDefault="00617F03" w:rsidP="007002A9">
            <w:r>
              <w:t xml:space="preserve">- města </w:t>
            </w:r>
          </w:p>
          <w:p w14:paraId="4E238DDB" w14:textId="77777777" w:rsidR="00617F03" w:rsidRDefault="00617F03" w:rsidP="007002A9">
            <w:r>
              <w:t xml:space="preserve">- regiony </w:t>
            </w:r>
          </w:p>
          <w:p w14:paraId="4505E453" w14:textId="77777777" w:rsidR="00617F03" w:rsidRDefault="00617F03" w:rsidP="007002A9">
            <w:r>
              <w:t xml:space="preserve">- vybrané oblasti a památná místa ČR </w:t>
            </w:r>
          </w:p>
          <w:p w14:paraId="0E150EDC" w14:textId="77777777" w:rsidR="00617F03" w:rsidRPr="003A01E1" w:rsidRDefault="00617F03" w:rsidP="007002A9">
            <w:pPr>
              <w:rPr>
                <w:color w:val="00B050"/>
                <w:highlight w:val="yellow"/>
              </w:rPr>
            </w:pPr>
            <w:r>
              <w:t>- surovinové zdroje v ČR - životní prostředí</w:t>
            </w:r>
          </w:p>
        </w:tc>
      </w:tr>
      <w:tr w:rsidR="00617F03" w:rsidRPr="003A01E1" w14:paraId="28E2760E" w14:textId="77777777" w:rsidTr="007002A9">
        <w:tc>
          <w:tcPr>
            <w:tcW w:w="3290" w:type="dxa"/>
            <w:shd w:val="clear" w:color="auto" w:fill="auto"/>
          </w:tcPr>
          <w:p w14:paraId="4E801164" w14:textId="77777777" w:rsidR="00617F03" w:rsidRPr="00636ABC" w:rsidRDefault="00617F03" w:rsidP="007002A9">
            <w:pPr>
              <w:pStyle w:val="Default"/>
            </w:pPr>
            <w:r w:rsidRPr="00636ABC">
              <w:rPr>
                <w:bCs/>
                <w:iCs/>
              </w:rPr>
              <w:t xml:space="preserve">ČJS-5-1-05 zprostředkuje ostatním zkušenosti, zážitky a zajímavosti z vlastních cest a porovná způsob života a </w:t>
            </w:r>
            <w:r w:rsidRPr="00636ABC">
              <w:rPr>
                <w:bCs/>
                <w:iCs/>
              </w:rPr>
              <w:lastRenderedPageBreak/>
              <w:t xml:space="preserve">přírodu v naší vlasti i v jiných zemích </w:t>
            </w:r>
          </w:p>
        </w:tc>
        <w:tc>
          <w:tcPr>
            <w:tcW w:w="3005" w:type="dxa"/>
            <w:shd w:val="clear" w:color="auto" w:fill="auto"/>
          </w:tcPr>
          <w:p w14:paraId="2227F89B" w14:textId="77777777" w:rsidR="00617F03" w:rsidRPr="003A01E1" w:rsidRDefault="00617F03" w:rsidP="007002A9">
            <w:pPr>
              <w:rPr>
                <w:color w:val="00B050"/>
                <w:highlight w:val="yellow"/>
              </w:rPr>
            </w:pPr>
            <w:r>
              <w:lastRenderedPageBreak/>
              <w:t>- sdělí ostatním své zážitky a zkušenosti z vlastních cest</w:t>
            </w:r>
          </w:p>
        </w:tc>
        <w:tc>
          <w:tcPr>
            <w:tcW w:w="2767" w:type="dxa"/>
          </w:tcPr>
          <w:p w14:paraId="72790C86" w14:textId="77777777" w:rsidR="00617F03" w:rsidRPr="003A01E1" w:rsidRDefault="00617F03" w:rsidP="007002A9">
            <w:pPr>
              <w:rPr>
                <w:color w:val="00B050"/>
                <w:highlight w:val="yellow"/>
              </w:rPr>
            </w:pPr>
            <w:r>
              <w:t>- Evropa a svět – kontinenty, evropské státy, EU, cestování</w:t>
            </w:r>
          </w:p>
        </w:tc>
      </w:tr>
      <w:tr w:rsidR="00617F03" w:rsidRPr="003A01E1" w14:paraId="7DEFE2DC" w14:textId="77777777" w:rsidTr="007002A9">
        <w:tc>
          <w:tcPr>
            <w:tcW w:w="3290" w:type="dxa"/>
            <w:shd w:val="clear" w:color="auto" w:fill="auto"/>
          </w:tcPr>
          <w:p w14:paraId="12D7B6DA" w14:textId="77777777" w:rsidR="00617F03" w:rsidRPr="00636ABC" w:rsidRDefault="00617F03" w:rsidP="007002A9">
            <w:pPr>
              <w:pStyle w:val="Default"/>
            </w:pPr>
            <w:r w:rsidRPr="00636ABC">
              <w:rPr>
                <w:bCs/>
                <w:iCs/>
              </w:rPr>
              <w:t xml:space="preserve">ČJS-5-1-06 rozlišuje hlavní orgány státní moci a některé jejich zástupce, symboly našeho státu a jejich význam </w:t>
            </w:r>
          </w:p>
        </w:tc>
        <w:tc>
          <w:tcPr>
            <w:tcW w:w="3005" w:type="dxa"/>
            <w:shd w:val="clear" w:color="auto" w:fill="auto"/>
          </w:tcPr>
          <w:p w14:paraId="788E92C6" w14:textId="77777777" w:rsidR="00617F03" w:rsidRDefault="00617F03" w:rsidP="007002A9">
            <w:r>
              <w:t xml:space="preserve">- rozlišuje hlavní orgány státní moci a některé zástupce </w:t>
            </w:r>
          </w:p>
          <w:p w14:paraId="10A19E02" w14:textId="77777777" w:rsidR="00617F03" w:rsidRPr="003A01E1" w:rsidRDefault="00617F03" w:rsidP="007002A9">
            <w:pPr>
              <w:rPr>
                <w:color w:val="00B050"/>
                <w:highlight w:val="yellow"/>
              </w:rPr>
            </w:pPr>
            <w:r>
              <w:t>- rozpozná symboly státu a seznámí se s jejich významem</w:t>
            </w:r>
          </w:p>
        </w:tc>
        <w:tc>
          <w:tcPr>
            <w:tcW w:w="2767" w:type="dxa"/>
          </w:tcPr>
          <w:p w14:paraId="233771BE" w14:textId="77777777" w:rsidR="00617F03" w:rsidRDefault="00617F03" w:rsidP="007002A9">
            <w:r>
              <w:t xml:space="preserve">- naše vlast </w:t>
            </w:r>
          </w:p>
          <w:p w14:paraId="211356A6" w14:textId="77777777" w:rsidR="00617F03" w:rsidRPr="003A01E1" w:rsidRDefault="00617F03" w:rsidP="007002A9">
            <w:pPr>
              <w:rPr>
                <w:color w:val="00B050"/>
                <w:highlight w:val="yellow"/>
              </w:rPr>
            </w:pPr>
            <w:r>
              <w:t>– základy státního zřízení a politického systému ČR - státní symboly a svátky</w:t>
            </w:r>
          </w:p>
        </w:tc>
      </w:tr>
    </w:tbl>
    <w:p w14:paraId="76DF19D7" w14:textId="77777777" w:rsidR="00617F03" w:rsidRDefault="00617F03" w:rsidP="00617F03">
      <w:pPr>
        <w:pStyle w:val="Default"/>
        <w:rPr>
          <w:b/>
          <w:bCs/>
          <w:iCs/>
        </w:rPr>
      </w:pPr>
    </w:p>
    <w:p w14:paraId="67EF3A20" w14:textId="77777777" w:rsidR="00617F03" w:rsidRDefault="00617F03" w:rsidP="00617F03">
      <w:pPr>
        <w:rPr>
          <w:rFonts w:eastAsia="Calibri"/>
          <w:bCs/>
          <w:color w:val="000000"/>
          <w:sz w:val="22"/>
          <w:szCs w:val="22"/>
          <w:lang w:eastAsia="cs-CZ"/>
        </w:rPr>
      </w:pPr>
      <w:r w:rsidRPr="00C14707">
        <w:rPr>
          <w:rFonts w:eastAsia="Calibri"/>
          <w:bCs/>
          <w:color w:val="000000"/>
          <w:lang w:eastAsia="cs-CZ"/>
        </w:rPr>
        <w:t>Minimální doporučená úroveň pro úpravy očekávaných výstupů v rámci podpůrných opatření</w:t>
      </w:r>
      <w:r w:rsidRPr="00A758A5">
        <w:rPr>
          <w:rFonts w:eastAsia="Calibri"/>
          <w:bCs/>
          <w:color w:val="000000"/>
          <w:sz w:val="22"/>
          <w:szCs w:val="22"/>
          <w:lang w:eastAsia="cs-CZ"/>
        </w:rPr>
        <w:t>:</w:t>
      </w:r>
    </w:p>
    <w:p w14:paraId="5F95C28D" w14:textId="77777777" w:rsidR="00617F03" w:rsidRDefault="00617F03" w:rsidP="00617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rsidRPr="003A01E1" w14:paraId="7354B9B9" w14:textId="77777777" w:rsidTr="007002A9">
        <w:tc>
          <w:tcPr>
            <w:tcW w:w="3290" w:type="dxa"/>
            <w:shd w:val="clear" w:color="auto" w:fill="D9D9D9"/>
          </w:tcPr>
          <w:p w14:paraId="0F558EC4" w14:textId="77777777" w:rsidR="00617F03" w:rsidRDefault="00617F03" w:rsidP="007002A9">
            <w:r>
              <w:t>RVP výstupy:</w:t>
            </w:r>
          </w:p>
          <w:p w14:paraId="6052AC20" w14:textId="77777777" w:rsidR="00617F03" w:rsidRDefault="00617F03" w:rsidP="007002A9"/>
        </w:tc>
        <w:tc>
          <w:tcPr>
            <w:tcW w:w="3005" w:type="dxa"/>
            <w:shd w:val="clear" w:color="auto" w:fill="D9D9D9"/>
          </w:tcPr>
          <w:p w14:paraId="5EA226EF" w14:textId="77777777" w:rsidR="00617F03" w:rsidRDefault="00617F03" w:rsidP="007002A9">
            <w:r>
              <w:t>ŠVP výstupy:</w:t>
            </w:r>
          </w:p>
        </w:tc>
        <w:tc>
          <w:tcPr>
            <w:tcW w:w="2767" w:type="dxa"/>
            <w:shd w:val="clear" w:color="auto" w:fill="D9D9D9"/>
          </w:tcPr>
          <w:p w14:paraId="0DBC7A77" w14:textId="77777777" w:rsidR="00617F03" w:rsidRDefault="00617F03" w:rsidP="007002A9">
            <w:r>
              <w:t>Učivo:</w:t>
            </w:r>
          </w:p>
          <w:p w14:paraId="12B2E054" w14:textId="77777777" w:rsidR="00617F03" w:rsidRDefault="00617F03" w:rsidP="007002A9"/>
        </w:tc>
      </w:tr>
      <w:tr w:rsidR="00617F03" w:rsidRPr="003A01E1" w14:paraId="5788F48E" w14:textId="77777777" w:rsidTr="007002A9">
        <w:tc>
          <w:tcPr>
            <w:tcW w:w="3290" w:type="dxa"/>
            <w:shd w:val="clear" w:color="auto" w:fill="auto"/>
          </w:tcPr>
          <w:p w14:paraId="1465EBCA" w14:textId="77777777" w:rsidR="00617F03" w:rsidRPr="00C14707" w:rsidRDefault="00617F03" w:rsidP="007002A9">
            <w:pPr>
              <w:pStyle w:val="Default"/>
              <w:rPr>
                <w:i/>
              </w:rPr>
            </w:pPr>
            <w:r w:rsidRPr="00C14707">
              <w:rPr>
                <w:i/>
                <w:iCs/>
              </w:rPr>
              <w:t xml:space="preserve">ČJS-5-1-01p popíše polohu svého bydliště na mapě, začlení svou obec (město) do příslušného kraje </w:t>
            </w:r>
          </w:p>
        </w:tc>
        <w:tc>
          <w:tcPr>
            <w:tcW w:w="3005" w:type="dxa"/>
            <w:shd w:val="clear" w:color="auto" w:fill="auto"/>
          </w:tcPr>
          <w:p w14:paraId="25136858" w14:textId="77777777" w:rsidR="00617F03" w:rsidRDefault="00617F03" w:rsidP="007002A9">
            <w:pPr>
              <w:rPr>
                <w:color w:val="00B050"/>
                <w:highlight w:val="yellow"/>
              </w:rPr>
            </w:pPr>
            <w:r>
              <w:t>- popíše polohu svého bydliště na mapě, začlení svou obec (město) do příslušného kraje</w:t>
            </w:r>
          </w:p>
        </w:tc>
        <w:tc>
          <w:tcPr>
            <w:tcW w:w="2767" w:type="dxa"/>
          </w:tcPr>
          <w:p w14:paraId="7496C824" w14:textId="77777777" w:rsidR="00617F03" w:rsidRPr="003A01E1" w:rsidRDefault="00617F03" w:rsidP="007002A9">
            <w:pPr>
              <w:rPr>
                <w:color w:val="00B050"/>
                <w:highlight w:val="yellow"/>
              </w:rPr>
            </w:pPr>
            <w:r>
              <w:t>- poloha bydliště žáka na mapě, začlenění své obce (města) do příslušného kraje</w:t>
            </w:r>
          </w:p>
        </w:tc>
      </w:tr>
      <w:tr w:rsidR="00617F03" w:rsidRPr="003A01E1" w14:paraId="0EBCB8E8" w14:textId="77777777" w:rsidTr="007002A9">
        <w:tc>
          <w:tcPr>
            <w:tcW w:w="3290" w:type="dxa"/>
            <w:shd w:val="clear" w:color="auto" w:fill="auto"/>
          </w:tcPr>
          <w:p w14:paraId="3C1ABF95" w14:textId="77777777" w:rsidR="00617F03" w:rsidRPr="00C14707" w:rsidRDefault="00617F03" w:rsidP="007002A9">
            <w:pPr>
              <w:pStyle w:val="Default"/>
              <w:rPr>
                <w:i/>
              </w:rPr>
            </w:pPr>
            <w:r w:rsidRPr="00C14707">
              <w:rPr>
                <w:i/>
                <w:iCs/>
              </w:rPr>
              <w:t xml:space="preserve">ČJS-5-1-01p, ČJS-5-1-02p orientuje se na mapě České republiky, určí světové strany </w:t>
            </w:r>
          </w:p>
        </w:tc>
        <w:tc>
          <w:tcPr>
            <w:tcW w:w="3005" w:type="dxa"/>
            <w:shd w:val="clear" w:color="auto" w:fill="auto"/>
          </w:tcPr>
          <w:p w14:paraId="6934825B" w14:textId="77777777" w:rsidR="00617F03" w:rsidRDefault="00617F03" w:rsidP="007002A9">
            <w:pPr>
              <w:rPr>
                <w:color w:val="00B050"/>
                <w:highlight w:val="yellow"/>
              </w:rPr>
            </w:pPr>
            <w:r>
              <w:t>- orientuje se na mapě České republiky, určí světové strany</w:t>
            </w:r>
          </w:p>
        </w:tc>
        <w:tc>
          <w:tcPr>
            <w:tcW w:w="2767" w:type="dxa"/>
          </w:tcPr>
          <w:p w14:paraId="1E79C4FD" w14:textId="77777777" w:rsidR="00617F03" w:rsidRDefault="00617F03" w:rsidP="007002A9">
            <w:r>
              <w:t xml:space="preserve">- orientace na mapě České republiky </w:t>
            </w:r>
          </w:p>
          <w:p w14:paraId="4086CEEA" w14:textId="77777777" w:rsidR="00617F03" w:rsidRPr="003A01E1" w:rsidRDefault="00617F03" w:rsidP="007002A9">
            <w:pPr>
              <w:rPr>
                <w:color w:val="00B050"/>
                <w:highlight w:val="yellow"/>
              </w:rPr>
            </w:pPr>
            <w:r>
              <w:t>- určování světových stran</w:t>
            </w:r>
          </w:p>
        </w:tc>
      </w:tr>
      <w:tr w:rsidR="00617F03" w:rsidRPr="003A01E1" w14:paraId="3B0EC19E" w14:textId="77777777" w:rsidTr="007002A9">
        <w:tc>
          <w:tcPr>
            <w:tcW w:w="3290" w:type="dxa"/>
            <w:shd w:val="clear" w:color="auto" w:fill="auto"/>
          </w:tcPr>
          <w:p w14:paraId="790E6436" w14:textId="77777777" w:rsidR="00617F03" w:rsidRPr="00C14707" w:rsidRDefault="00617F03" w:rsidP="007002A9">
            <w:pPr>
              <w:pStyle w:val="Default"/>
              <w:rPr>
                <w:i/>
              </w:rPr>
            </w:pPr>
            <w:r w:rsidRPr="00C14707">
              <w:rPr>
                <w:i/>
                <w:iCs/>
              </w:rPr>
              <w:t xml:space="preserve">ČJS-5-1-02p řídí se zásadami bezpečného pohybu a pobytu v přírodě </w:t>
            </w:r>
          </w:p>
        </w:tc>
        <w:tc>
          <w:tcPr>
            <w:tcW w:w="3005" w:type="dxa"/>
            <w:shd w:val="clear" w:color="auto" w:fill="auto"/>
          </w:tcPr>
          <w:p w14:paraId="382753D8" w14:textId="77777777" w:rsidR="00617F03" w:rsidRDefault="00617F03" w:rsidP="007002A9">
            <w:pPr>
              <w:rPr>
                <w:color w:val="00B050"/>
                <w:highlight w:val="yellow"/>
              </w:rPr>
            </w:pPr>
            <w:r>
              <w:t>- řídí se zásadami bezpečného pohybu a pobytu v přírodě</w:t>
            </w:r>
          </w:p>
        </w:tc>
        <w:tc>
          <w:tcPr>
            <w:tcW w:w="2767" w:type="dxa"/>
          </w:tcPr>
          <w:p w14:paraId="57C8526B" w14:textId="77777777" w:rsidR="00617F03" w:rsidRPr="003A01E1" w:rsidRDefault="00617F03" w:rsidP="007002A9">
            <w:pPr>
              <w:rPr>
                <w:color w:val="00B050"/>
                <w:highlight w:val="yellow"/>
              </w:rPr>
            </w:pPr>
            <w:r>
              <w:t>- zásady bezpečného pohybu a pobytu v přírodě</w:t>
            </w:r>
          </w:p>
        </w:tc>
      </w:tr>
      <w:tr w:rsidR="00617F03" w:rsidRPr="003A01E1" w14:paraId="79D7413B" w14:textId="77777777" w:rsidTr="007002A9">
        <w:tc>
          <w:tcPr>
            <w:tcW w:w="3290" w:type="dxa"/>
            <w:shd w:val="clear" w:color="auto" w:fill="auto"/>
          </w:tcPr>
          <w:p w14:paraId="40268FB5" w14:textId="77777777" w:rsidR="00617F03" w:rsidRPr="00C14707" w:rsidRDefault="00617F03" w:rsidP="007002A9">
            <w:pPr>
              <w:pStyle w:val="Default"/>
              <w:rPr>
                <w:i/>
              </w:rPr>
            </w:pPr>
            <w:r w:rsidRPr="00C14707">
              <w:rPr>
                <w:i/>
                <w:iCs/>
              </w:rPr>
              <w:t xml:space="preserve">ČJS-5-1-03p má základní znalosti o České republice a její zeměpisné poloze v Evropě </w:t>
            </w:r>
          </w:p>
        </w:tc>
        <w:tc>
          <w:tcPr>
            <w:tcW w:w="3005" w:type="dxa"/>
            <w:shd w:val="clear" w:color="auto" w:fill="auto"/>
          </w:tcPr>
          <w:p w14:paraId="2263ED45" w14:textId="77777777" w:rsidR="00617F03" w:rsidRDefault="00617F03" w:rsidP="007002A9">
            <w:pPr>
              <w:rPr>
                <w:color w:val="00B050"/>
                <w:highlight w:val="yellow"/>
              </w:rPr>
            </w:pPr>
            <w:r>
              <w:t>- má základní znalosti o České republice a její zeměpisné poloze v Evropě</w:t>
            </w:r>
          </w:p>
        </w:tc>
        <w:tc>
          <w:tcPr>
            <w:tcW w:w="2767" w:type="dxa"/>
          </w:tcPr>
          <w:p w14:paraId="6E9233B9" w14:textId="77777777" w:rsidR="00617F03" w:rsidRPr="003A01E1" w:rsidRDefault="00617F03" w:rsidP="007002A9">
            <w:pPr>
              <w:rPr>
                <w:color w:val="00B050"/>
                <w:highlight w:val="yellow"/>
              </w:rPr>
            </w:pPr>
            <w:r>
              <w:t>- základní znalosti o České republice a její zeměpisné poloze v Evropě</w:t>
            </w:r>
          </w:p>
        </w:tc>
      </w:tr>
      <w:tr w:rsidR="00617F03" w:rsidRPr="003A01E1" w14:paraId="0B626EC7" w14:textId="77777777" w:rsidTr="007002A9">
        <w:tc>
          <w:tcPr>
            <w:tcW w:w="3290" w:type="dxa"/>
            <w:shd w:val="clear" w:color="auto" w:fill="auto"/>
          </w:tcPr>
          <w:p w14:paraId="51EE6C8B" w14:textId="77777777" w:rsidR="00617F03" w:rsidRPr="00C14707" w:rsidRDefault="00617F03" w:rsidP="007002A9">
            <w:pPr>
              <w:pStyle w:val="Default"/>
              <w:rPr>
                <w:i/>
              </w:rPr>
            </w:pPr>
            <w:r w:rsidRPr="00C14707">
              <w:rPr>
                <w:i/>
                <w:iCs/>
              </w:rPr>
              <w:t xml:space="preserve">ČJS-5-1-04p uvede pamětihodnosti, zvláštnosti a zajímavosti regionu, ve kterém bydlí </w:t>
            </w:r>
          </w:p>
        </w:tc>
        <w:tc>
          <w:tcPr>
            <w:tcW w:w="3005" w:type="dxa"/>
            <w:shd w:val="clear" w:color="auto" w:fill="auto"/>
          </w:tcPr>
          <w:p w14:paraId="42C6F0EE" w14:textId="77777777" w:rsidR="00617F03" w:rsidRDefault="00617F03" w:rsidP="007002A9">
            <w:pPr>
              <w:rPr>
                <w:color w:val="00B050"/>
                <w:highlight w:val="yellow"/>
              </w:rPr>
            </w:pPr>
            <w:r>
              <w:t>- uvede pamětihodnosti, zvláštnosti a zajímavosti regionu, ve kterém bydlí</w:t>
            </w:r>
          </w:p>
        </w:tc>
        <w:tc>
          <w:tcPr>
            <w:tcW w:w="2767" w:type="dxa"/>
          </w:tcPr>
          <w:p w14:paraId="6515AB88" w14:textId="77777777" w:rsidR="00617F03" w:rsidRPr="003A01E1" w:rsidRDefault="00617F03" w:rsidP="007002A9">
            <w:pPr>
              <w:rPr>
                <w:color w:val="00B050"/>
                <w:highlight w:val="yellow"/>
              </w:rPr>
            </w:pPr>
            <w:r>
              <w:t>- pamětihodnosti, zvláštnosti a zajímavosti regionu, ve kterém žák bydlí</w:t>
            </w:r>
          </w:p>
        </w:tc>
      </w:tr>
      <w:tr w:rsidR="00617F03" w:rsidRPr="003A01E1" w14:paraId="6575D862" w14:textId="77777777" w:rsidTr="007002A9">
        <w:tc>
          <w:tcPr>
            <w:tcW w:w="3290" w:type="dxa"/>
            <w:shd w:val="clear" w:color="auto" w:fill="auto"/>
          </w:tcPr>
          <w:p w14:paraId="5A40911F" w14:textId="77777777" w:rsidR="00617F03" w:rsidRPr="00C14707" w:rsidRDefault="00617F03" w:rsidP="007002A9">
            <w:pPr>
              <w:pStyle w:val="Default"/>
              <w:rPr>
                <w:i/>
              </w:rPr>
            </w:pPr>
            <w:r w:rsidRPr="00C14707">
              <w:rPr>
                <w:i/>
                <w:iCs/>
              </w:rPr>
              <w:t xml:space="preserve">ČJS-5-1-05p sdělí poznatky a zážitky z vlastních cest </w:t>
            </w:r>
          </w:p>
        </w:tc>
        <w:tc>
          <w:tcPr>
            <w:tcW w:w="3005" w:type="dxa"/>
            <w:shd w:val="clear" w:color="auto" w:fill="auto"/>
          </w:tcPr>
          <w:p w14:paraId="7A0C4161" w14:textId="77777777" w:rsidR="00617F03" w:rsidRDefault="00617F03" w:rsidP="007002A9">
            <w:pPr>
              <w:rPr>
                <w:color w:val="00B050"/>
                <w:highlight w:val="yellow"/>
              </w:rPr>
            </w:pPr>
            <w:r>
              <w:t>- sdělí poznatky a zážitky z vlastních cest</w:t>
            </w:r>
          </w:p>
        </w:tc>
        <w:tc>
          <w:tcPr>
            <w:tcW w:w="2767" w:type="dxa"/>
          </w:tcPr>
          <w:p w14:paraId="43350E64" w14:textId="77777777" w:rsidR="00617F03" w:rsidRPr="003A01E1" w:rsidRDefault="00617F03" w:rsidP="007002A9">
            <w:pPr>
              <w:rPr>
                <w:color w:val="00B050"/>
                <w:highlight w:val="yellow"/>
              </w:rPr>
            </w:pPr>
            <w:r>
              <w:t>- poznatky a zážitky z vlastních cest</w:t>
            </w:r>
          </w:p>
        </w:tc>
      </w:tr>
      <w:tr w:rsidR="00617F03" w:rsidRPr="003A01E1" w14:paraId="34A43143" w14:textId="77777777" w:rsidTr="007002A9">
        <w:tc>
          <w:tcPr>
            <w:tcW w:w="3290" w:type="dxa"/>
            <w:shd w:val="clear" w:color="auto" w:fill="auto"/>
          </w:tcPr>
          <w:p w14:paraId="74FB216F" w14:textId="77777777" w:rsidR="00617F03" w:rsidRPr="00C14707" w:rsidRDefault="00617F03" w:rsidP="007002A9">
            <w:pPr>
              <w:pStyle w:val="Default"/>
              <w:rPr>
                <w:i/>
              </w:rPr>
            </w:pPr>
            <w:r w:rsidRPr="00C14707">
              <w:rPr>
                <w:i/>
                <w:iCs/>
              </w:rPr>
              <w:t xml:space="preserve">ČJS-5-1-06p pozná státní symboly České republiky </w:t>
            </w:r>
          </w:p>
        </w:tc>
        <w:tc>
          <w:tcPr>
            <w:tcW w:w="3005" w:type="dxa"/>
            <w:shd w:val="clear" w:color="auto" w:fill="auto"/>
          </w:tcPr>
          <w:p w14:paraId="613E8680" w14:textId="77777777" w:rsidR="00617F03" w:rsidRDefault="00617F03" w:rsidP="007002A9">
            <w:pPr>
              <w:rPr>
                <w:color w:val="00B050"/>
                <w:highlight w:val="yellow"/>
              </w:rPr>
            </w:pPr>
            <w:r>
              <w:t>- pozná státní symboly České republiky</w:t>
            </w:r>
          </w:p>
        </w:tc>
        <w:tc>
          <w:tcPr>
            <w:tcW w:w="2767" w:type="dxa"/>
          </w:tcPr>
          <w:p w14:paraId="36BABAFC" w14:textId="77777777" w:rsidR="00617F03" w:rsidRPr="003A01E1" w:rsidRDefault="00617F03" w:rsidP="007002A9">
            <w:pPr>
              <w:rPr>
                <w:color w:val="00B050"/>
                <w:highlight w:val="yellow"/>
              </w:rPr>
            </w:pPr>
            <w:r>
              <w:t>- státní symboly České republiky</w:t>
            </w:r>
          </w:p>
        </w:tc>
      </w:tr>
    </w:tbl>
    <w:p w14:paraId="1A029768" w14:textId="77777777" w:rsidR="00617F03" w:rsidRDefault="00617F03" w:rsidP="00617F03">
      <w:pPr>
        <w:pStyle w:val="Default"/>
        <w:rPr>
          <w:b/>
          <w:bCs/>
          <w:iCs/>
        </w:rPr>
      </w:pPr>
    </w:p>
    <w:p w14:paraId="70772FDE" w14:textId="77777777" w:rsidR="00617F03" w:rsidRPr="004C1058" w:rsidRDefault="00C14707" w:rsidP="00617F03">
      <w:pPr>
        <w:rPr>
          <w:b/>
        </w:rPr>
      </w:pPr>
      <w:r>
        <w:rPr>
          <w:b/>
        </w:rPr>
        <w:t>Lidé kolem nás</w:t>
      </w:r>
    </w:p>
    <w:p w14:paraId="2774559B" w14:textId="77777777" w:rsidR="00617F03" w:rsidRDefault="00617F03" w:rsidP="00617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45CA7ACF" w14:textId="77777777" w:rsidTr="007002A9">
        <w:tc>
          <w:tcPr>
            <w:tcW w:w="3290" w:type="dxa"/>
            <w:shd w:val="clear" w:color="auto" w:fill="EEECE1"/>
          </w:tcPr>
          <w:p w14:paraId="3504DBD3" w14:textId="77777777" w:rsidR="00617F03" w:rsidRDefault="00617F03" w:rsidP="007002A9">
            <w:r>
              <w:t>RVP výstupy:</w:t>
            </w:r>
          </w:p>
          <w:p w14:paraId="1671F031" w14:textId="77777777" w:rsidR="00617F03" w:rsidRDefault="00617F03" w:rsidP="007002A9"/>
        </w:tc>
        <w:tc>
          <w:tcPr>
            <w:tcW w:w="3005" w:type="dxa"/>
            <w:shd w:val="clear" w:color="auto" w:fill="EEECE1"/>
          </w:tcPr>
          <w:p w14:paraId="2C1846AB" w14:textId="77777777" w:rsidR="00617F03" w:rsidRDefault="00617F03" w:rsidP="007002A9">
            <w:r>
              <w:t>ŠVP výstupy:</w:t>
            </w:r>
          </w:p>
        </w:tc>
        <w:tc>
          <w:tcPr>
            <w:tcW w:w="2767" w:type="dxa"/>
            <w:shd w:val="clear" w:color="auto" w:fill="EEECE1"/>
          </w:tcPr>
          <w:p w14:paraId="3A5BD0CF" w14:textId="77777777" w:rsidR="00617F03" w:rsidRDefault="00617F03" w:rsidP="007002A9">
            <w:r>
              <w:t>Učivo:</w:t>
            </w:r>
          </w:p>
          <w:p w14:paraId="6F666200" w14:textId="77777777" w:rsidR="00617F03" w:rsidRDefault="00617F03" w:rsidP="007002A9"/>
        </w:tc>
      </w:tr>
      <w:tr w:rsidR="00617F03" w:rsidRPr="00D31E12" w14:paraId="36BE03F5" w14:textId="77777777" w:rsidTr="007002A9">
        <w:tc>
          <w:tcPr>
            <w:tcW w:w="3290" w:type="dxa"/>
            <w:shd w:val="clear" w:color="auto" w:fill="auto"/>
          </w:tcPr>
          <w:p w14:paraId="03D624C1" w14:textId="77777777" w:rsidR="00617F03" w:rsidRPr="0033356D" w:rsidRDefault="00617F03" w:rsidP="007002A9">
            <w:pPr>
              <w:pStyle w:val="Default"/>
            </w:pPr>
            <w:r w:rsidRPr="0033356D">
              <w:rPr>
                <w:bCs/>
                <w:iCs/>
              </w:rPr>
              <w:t xml:space="preserve">ČJS-5-2-01 vyjádří na základě vlastních zkušeností základní vztahy mezi lidmi, vyvodí a dodržuje pravidla pro soužití ve škole, mezi chlapci a dívkami, v rodině, v obci (městě) </w:t>
            </w:r>
          </w:p>
        </w:tc>
        <w:tc>
          <w:tcPr>
            <w:tcW w:w="3005" w:type="dxa"/>
            <w:shd w:val="clear" w:color="auto" w:fill="auto"/>
          </w:tcPr>
          <w:p w14:paraId="494CB384" w14:textId="77777777" w:rsidR="00617F03" w:rsidRPr="003A01E1" w:rsidRDefault="00617F03" w:rsidP="007002A9">
            <w:pPr>
              <w:rPr>
                <w:color w:val="00B050"/>
                <w:highlight w:val="yellow"/>
              </w:rPr>
            </w:pPr>
            <w:r>
              <w:t>- vyvodí a dodržuje pravidla pro soužití ve škole, mezi chlapci a dívkami, v rodině, v obci</w:t>
            </w:r>
          </w:p>
        </w:tc>
        <w:tc>
          <w:tcPr>
            <w:tcW w:w="2767" w:type="dxa"/>
          </w:tcPr>
          <w:p w14:paraId="1E8F99A9" w14:textId="77777777" w:rsidR="00617F03" w:rsidRDefault="00617F03" w:rsidP="007002A9">
            <w:r>
              <w:t xml:space="preserve">- soužití lidí </w:t>
            </w:r>
          </w:p>
          <w:p w14:paraId="06069F8C" w14:textId="77777777" w:rsidR="00617F03" w:rsidRDefault="00617F03" w:rsidP="007002A9">
            <w:r>
              <w:t xml:space="preserve">– mezilidské vztahy </w:t>
            </w:r>
          </w:p>
          <w:p w14:paraId="47236559" w14:textId="77777777" w:rsidR="00617F03" w:rsidRDefault="00617F03" w:rsidP="007002A9">
            <w:r>
              <w:t xml:space="preserve">- komunikace </w:t>
            </w:r>
          </w:p>
          <w:p w14:paraId="33F3D69B" w14:textId="77777777" w:rsidR="00617F03" w:rsidRDefault="00617F03" w:rsidP="007002A9">
            <w:r>
              <w:t xml:space="preserve">- pomoc nemocným, sociálně slabým </w:t>
            </w:r>
          </w:p>
          <w:p w14:paraId="2C7CD8E5" w14:textId="77777777" w:rsidR="00C14707" w:rsidRDefault="00C14707" w:rsidP="007002A9"/>
          <w:p w14:paraId="4C9981D6" w14:textId="77777777" w:rsidR="00617F03" w:rsidRDefault="00617F03" w:rsidP="007002A9">
            <w:r>
              <w:t xml:space="preserve">- politické strany </w:t>
            </w:r>
          </w:p>
          <w:p w14:paraId="3816D4DF" w14:textId="77777777" w:rsidR="00617F03" w:rsidRDefault="00617F03" w:rsidP="007002A9">
            <w:r>
              <w:t xml:space="preserve">- církve (křesťanství, islám, budhismus </w:t>
            </w:r>
          </w:p>
          <w:p w14:paraId="5EF13897" w14:textId="77777777" w:rsidR="00617F03" w:rsidRDefault="00617F03" w:rsidP="007002A9">
            <w:r>
              <w:t xml:space="preserve">- principy demokracie </w:t>
            </w:r>
          </w:p>
          <w:p w14:paraId="6714E0EE" w14:textId="77777777" w:rsidR="00617F03" w:rsidRDefault="00617F03" w:rsidP="007002A9">
            <w:r>
              <w:lastRenderedPageBreak/>
              <w:t xml:space="preserve">- chování lidí </w:t>
            </w:r>
          </w:p>
          <w:p w14:paraId="2705EFC4" w14:textId="77777777" w:rsidR="00617F03" w:rsidRDefault="00617F03" w:rsidP="007002A9">
            <w:r>
              <w:t xml:space="preserve">– vlastnosti lidí </w:t>
            </w:r>
          </w:p>
          <w:p w14:paraId="29CBFBDC" w14:textId="77777777" w:rsidR="00C14707" w:rsidRDefault="00C14707" w:rsidP="007002A9"/>
          <w:p w14:paraId="1189EF9B" w14:textId="77777777" w:rsidR="00617F03" w:rsidRDefault="00617F03" w:rsidP="007002A9">
            <w:r>
              <w:t xml:space="preserve">- pravidla slušného chování, ohleduplnost, etické zásady, zvládání vlastní emocionality </w:t>
            </w:r>
          </w:p>
          <w:p w14:paraId="73B9C820" w14:textId="77777777" w:rsidR="00C14707" w:rsidRDefault="00C14707" w:rsidP="007002A9"/>
          <w:p w14:paraId="393F6405" w14:textId="77777777" w:rsidR="00617F03" w:rsidRDefault="00617F03" w:rsidP="007002A9">
            <w:r>
              <w:t xml:space="preserve">- rizikové situace </w:t>
            </w:r>
          </w:p>
          <w:p w14:paraId="4FECD8F9" w14:textId="77777777" w:rsidR="00617F03" w:rsidRDefault="00617F03" w:rsidP="007002A9">
            <w:r>
              <w:t xml:space="preserve">- rizikové chování </w:t>
            </w:r>
          </w:p>
          <w:p w14:paraId="4C4CBB66" w14:textId="77777777" w:rsidR="00617F03" w:rsidRPr="00D31E12" w:rsidRDefault="00617F03" w:rsidP="007002A9">
            <w:pPr>
              <w:rPr>
                <w:color w:val="FF0000"/>
                <w:highlight w:val="yellow"/>
              </w:rPr>
            </w:pPr>
            <w:r>
              <w:t>- předcházení konfliktů</w:t>
            </w:r>
          </w:p>
        </w:tc>
      </w:tr>
      <w:tr w:rsidR="00617F03" w:rsidRPr="003A01E1" w14:paraId="20F79306" w14:textId="77777777" w:rsidTr="007002A9">
        <w:tc>
          <w:tcPr>
            <w:tcW w:w="3290" w:type="dxa"/>
            <w:shd w:val="clear" w:color="auto" w:fill="auto"/>
          </w:tcPr>
          <w:p w14:paraId="32AAA7EB" w14:textId="77777777" w:rsidR="00617F03" w:rsidRPr="00F72887" w:rsidRDefault="00617F03" w:rsidP="007002A9">
            <w:pPr>
              <w:pStyle w:val="Default"/>
            </w:pPr>
            <w:r w:rsidRPr="00F72887">
              <w:rPr>
                <w:bCs/>
                <w:iCs/>
              </w:rPr>
              <w:lastRenderedPageBreak/>
              <w:t xml:space="preserve">ČJS-5-2-02 rozlišuje základní rozdíly mezi lidmi, obhájí a odůvodní své názory, připustí svůj omyl a dohodne se na společném postupu řešení </w:t>
            </w:r>
          </w:p>
        </w:tc>
        <w:tc>
          <w:tcPr>
            <w:tcW w:w="3005" w:type="dxa"/>
            <w:shd w:val="clear" w:color="auto" w:fill="auto"/>
          </w:tcPr>
          <w:p w14:paraId="57F8BB03" w14:textId="77777777" w:rsidR="00617F03" w:rsidRPr="00AF6A30" w:rsidRDefault="00617F03" w:rsidP="007002A9">
            <w:r>
              <w:t>- obhájí při konkrétních činnostech a vyprávěních své názory- vyjádření svého názoru</w:t>
            </w:r>
          </w:p>
        </w:tc>
        <w:tc>
          <w:tcPr>
            <w:tcW w:w="2767" w:type="dxa"/>
          </w:tcPr>
          <w:p w14:paraId="7C2B375B" w14:textId="77777777" w:rsidR="00617F03" w:rsidRPr="003A01E1" w:rsidRDefault="00617F03" w:rsidP="007002A9">
            <w:pPr>
              <w:rPr>
                <w:color w:val="00B050"/>
                <w:highlight w:val="yellow"/>
              </w:rPr>
            </w:pPr>
            <w:r>
              <w:t>- vyjádření svého názoru a přijetí cizího názoru</w:t>
            </w:r>
          </w:p>
        </w:tc>
      </w:tr>
      <w:tr w:rsidR="00617F03" w:rsidRPr="003A01E1" w14:paraId="7C9B4A3D" w14:textId="77777777" w:rsidTr="007002A9">
        <w:tc>
          <w:tcPr>
            <w:tcW w:w="3290" w:type="dxa"/>
            <w:shd w:val="clear" w:color="auto" w:fill="auto"/>
          </w:tcPr>
          <w:p w14:paraId="54D0157C" w14:textId="77777777" w:rsidR="00617F03" w:rsidRPr="00F72887" w:rsidRDefault="00617F03" w:rsidP="007002A9">
            <w:pPr>
              <w:pStyle w:val="Default"/>
            </w:pPr>
            <w:r w:rsidRPr="00F72887">
              <w:rPr>
                <w:bCs/>
                <w:iCs/>
              </w:rPr>
              <w:t xml:space="preserve">ČJS-5-2-03 rozpozná ve svém okolí jednání a chování, která se už nemohou tolerovat a která porušují základní lidská práva nebo demokratické principy </w:t>
            </w:r>
          </w:p>
        </w:tc>
        <w:tc>
          <w:tcPr>
            <w:tcW w:w="3005" w:type="dxa"/>
            <w:shd w:val="clear" w:color="auto" w:fill="auto"/>
          </w:tcPr>
          <w:p w14:paraId="4DD51AC0" w14:textId="77777777" w:rsidR="00617F03" w:rsidRPr="003A01E1" w:rsidRDefault="00617F03" w:rsidP="007002A9">
            <w:pPr>
              <w:rPr>
                <w:color w:val="00B050"/>
                <w:highlight w:val="yellow"/>
              </w:rPr>
            </w:pPr>
            <w:r>
              <w:t>- rozpozná v jednání a chování nedodržování demokratických principů</w:t>
            </w:r>
          </w:p>
        </w:tc>
        <w:tc>
          <w:tcPr>
            <w:tcW w:w="2767" w:type="dxa"/>
          </w:tcPr>
          <w:p w14:paraId="03701663" w14:textId="77777777" w:rsidR="00617F03" w:rsidRDefault="00617F03" w:rsidP="007002A9">
            <w:r>
              <w:t xml:space="preserve">- právo a spravedlnost </w:t>
            </w:r>
          </w:p>
          <w:p w14:paraId="7E17973F" w14:textId="77777777" w:rsidR="00617F03" w:rsidRDefault="00617F03" w:rsidP="007002A9">
            <w:r>
              <w:t>- základní lidská práva a práva dítěte</w:t>
            </w:r>
          </w:p>
          <w:p w14:paraId="6A12506F" w14:textId="77777777" w:rsidR="00617F03" w:rsidRDefault="00617F03" w:rsidP="007002A9">
            <w:r>
              <w:t xml:space="preserve"> - práva a povinnosti žáků školy </w:t>
            </w:r>
          </w:p>
          <w:p w14:paraId="5BA4989A" w14:textId="77777777" w:rsidR="00617F03" w:rsidRDefault="00617F03" w:rsidP="007002A9">
            <w:r>
              <w:t xml:space="preserve">- protiprávní jednání a korupce </w:t>
            </w:r>
          </w:p>
          <w:p w14:paraId="547F2376" w14:textId="77777777" w:rsidR="00617F03" w:rsidRDefault="00617F03" w:rsidP="007002A9">
            <w:r>
              <w:t xml:space="preserve">- právní ochrana občanů a majetku včetně nároků na reklamaci, soukromého vlastnictví, duševních hodnot </w:t>
            </w:r>
          </w:p>
          <w:p w14:paraId="2C8045B4" w14:textId="77777777" w:rsidR="00617F03" w:rsidRDefault="00617F03" w:rsidP="007002A9">
            <w:r>
              <w:t xml:space="preserve">- chování lidí </w:t>
            </w:r>
          </w:p>
          <w:p w14:paraId="4FFECA14" w14:textId="77777777" w:rsidR="00617F03" w:rsidRPr="003A01E1" w:rsidRDefault="00617F03" w:rsidP="007002A9">
            <w:pPr>
              <w:rPr>
                <w:color w:val="00B050"/>
                <w:highlight w:val="yellow"/>
              </w:rPr>
            </w:pPr>
            <w:r>
              <w:t>- principy demokracie</w:t>
            </w:r>
          </w:p>
        </w:tc>
      </w:tr>
      <w:tr w:rsidR="00617F03" w:rsidRPr="003A01E1" w14:paraId="7771878A" w14:textId="77777777" w:rsidTr="007002A9">
        <w:tc>
          <w:tcPr>
            <w:tcW w:w="3290" w:type="dxa"/>
            <w:shd w:val="clear" w:color="auto" w:fill="auto"/>
          </w:tcPr>
          <w:p w14:paraId="6C7BF25B" w14:textId="77777777" w:rsidR="00617F03" w:rsidRPr="00F72887" w:rsidRDefault="00617F03" w:rsidP="007002A9">
            <w:pPr>
              <w:pStyle w:val="Default"/>
            </w:pPr>
            <w:r w:rsidRPr="00F72887">
              <w:rPr>
                <w:bCs/>
                <w:iCs/>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tc>
        <w:tc>
          <w:tcPr>
            <w:tcW w:w="3005" w:type="dxa"/>
            <w:shd w:val="clear" w:color="auto" w:fill="auto"/>
          </w:tcPr>
          <w:p w14:paraId="6A0D71FC" w14:textId="77777777" w:rsidR="00617F03" w:rsidRDefault="00617F03" w:rsidP="007002A9">
            <w:r>
              <w:t xml:space="preserve">- rozliší soukromé a státní vlastnictví </w:t>
            </w:r>
          </w:p>
          <w:p w14:paraId="20DAC42A" w14:textId="77777777" w:rsidR="00C14707" w:rsidRDefault="00C14707" w:rsidP="007002A9"/>
          <w:p w14:paraId="03A43D27" w14:textId="77777777" w:rsidR="00C14707" w:rsidRDefault="00C14707" w:rsidP="007002A9"/>
          <w:p w14:paraId="4ECAB5FE" w14:textId="77777777" w:rsidR="00C14707" w:rsidRDefault="00C14707" w:rsidP="007002A9"/>
          <w:p w14:paraId="51B4AD49" w14:textId="77777777" w:rsidR="00617F03" w:rsidRDefault="00617F03" w:rsidP="007002A9">
            <w:r>
              <w:t xml:space="preserve">- používá peníze v běžných situacích </w:t>
            </w:r>
          </w:p>
          <w:p w14:paraId="1B68A576" w14:textId="77777777" w:rsidR="00617F03" w:rsidRDefault="00617F03" w:rsidP="007002A9">
            <w:r>
              <w:t xml:space="preserve">- snaží se o odhad ceny nákupů a vrácených peněz </w:t>
            </w:r>
          </w:p>
          <w:p w14:paraId="18A04E7A" w14:textId="77777777" w:rsidR="00617F03" w:rsidRDefault="00617F03" w:rsidP="007002A9">
            <w:r>
              <w:t>- na příkladu se snaží ukázat nemožnost realizace všech chtěných výdajů</w:t>
            </w:r>
          </w:p>
          <w:p w14:paraId="58EF510C" w14:textId="77777777" w:rsidR="00C14707" w:rsidRDefault="00C14707" w:rsidP="007002A9"/>
          <w:p w14:paraId="70051212" w14:textId="77777777" w:rsidR="00617F03" w:rsidRDefault="00617F03" w:rsidP="007002A9">
            <w:pPr>
              <w:rPr>
                <w:color w:val="00B050"/>
                <w:highlight w:val="yellow"/>
              </w:rPr>
            </w:pPr>
            <w:r>
              <w:t>- snaží se vysvětlit, proč spořit, kdy si půjčovat a jak vracet dluhy</w:t>
            </w:r>
          </w:p>
        </w:tc>
        <w:tc>
          <w:tcPr>
            <w:tcW w:w="2767" w:type="dxa"/>
          </w:tcPr>
          <w:p w14:paraId="0D933F24" w14:textId="77777777" w:rsidR="00617F03" w:rsidRDefault="00617F03" w:rsidP="007002A9">
            <w:r>
              <w:t xml:space="preserve">- vlastnictví – soukromé, veřejné, osobní, společné, hmotný a nehmotný majetek </w:t>
            </w:r>
          </w:p>
          <w:p w14:paraId="64EA12A1" w14:textId="77777777" w:rsidR="00C14707" w:rsidRDefault="00C14707" w:rsidP="007002A9"/>
          <w:p w14:paraId="02D9A06E" w14:textId="77777777" w:rsidR="00617F03" w:rsidRDefault="00617F03" w:rsidP="007002A9">
            <w:r>
              <w:t xml:space="preserve">- peníze - příjmy a výdaje v domácnosti </w:t>
            </w:r>
          </w:p>
          <w:p w14:paraId="71EC4BB0" w14:textId="77777777" w:rsidR="00C14707" w:rsidRDefault="00C14707" w:rsidP="007002A9"/>
          <w:p w14:paraId="112093D5" w14:textId="77777777" w:rsidR="00C14707" w:rsidRDefault="00C14707" w:rsidP="007002A9"/>
          <w:p w14:paraId="29D4045C" w14:textId="77777777" w:rsidR="00C14707" w:rsidRDefault="00C14707" w:rsidP="007002A9"/>
          <w:p w14:paraId="45B7F6D1" w14:textId="77777777" w:rsidR="00C14707" w:rsidRDefault="00C14707" w:rsidP="007002A9"/>
          <w:p w14:paraId="3D848F03" w14:textId="77777777" w:rsidR="00C14707" w:rsidRDefault="00C14707" w:rsidP="007002A9"/>
          <w:p w14:paraId="216F2CD3" w14:textId="77777777" w:rsidR="00C14707" w:rsidRDefault="00C14707" w:rsidP="007002A9"/>
          <w:p w14:paraId="4117601C" w14:textId="77777777" w:rsidR="00617F03" w:rsidRDefault="00617F03" w:rsidP="007002A9">
            <w:r>
              <w:t>- úspory a půjčky</w:t>
            </w:r>
          </w:p>
          <w:p w14:paraId="38CEFA9F" w14:textId="77777777" w:rsidR="00617F03" w:rsidRPr="003A01E1" w:rsidRDefault="00617F03" w:rsidP="007002A9">
            <w:pPr>
              <w:rPr>
                <w:color w:val="00B050"/>
                <w:highlight w:val="yellow"/>
              </w:rPr>
            </w:pPr>
            <w:r>
              <w:t>- banka jako správce peněz</w:t>
            </w:r>
          </w:p>
        </w:tc>
      </w:tr>
      <w:tr w:rsidR="00617F03" w:rsidRPr="003A01E1" w14:paraId="20333E3E" w14:textId="77777777" w:rsidTr="007002A9">
        <w:tc>
          <w:tcPr>
            <w:tcW w:w="3290" w:type="dxa"/>
            <w:shd w:val="clear" w:color="auto" w:fill="auto"/>
          </w:tcPr>
          <w:p w14:paraId="5969BAE8" w14:textId="77777777" w:rsidR="00617F03" w:rsidRPr="00F72887" w:rsidRDefault="00617F03" w:rsidP="007002A9">
            <w:pPr>
              <w:pStyle w:val="Default"/>
            </w:pPr>
            <w:r w:rsidRPr="00F72887">
              <w:rPr>
                <w:bCs/>
                <w:iCs/>
              </w:rPr>
              <w:t xml:space="preserve">ČJS-5-2-05 poukáže v nejbližším společenském a přírodním prostředí na změny a některé problémy a navrhne </w:t>
            </w:r>
            <w:r w:rsidRPr="00F72887">
              <w:rPr>
                <w:bCs/>
                <w:iCs/>
              </w:rPr>
              <w:lastRenderedPageBreak/>
              <w:t xml:space="preserve">možnosti zlepšení životního prostředí obce (města) </w:t>
            </w:r>
          </w:p>
        </w:tc>
        <w:tc>
          <w:tcPr>
            <w:tcW w:w="3005" w:type="dxa"/>
            <w:shd w:val="clear" w:color="auto" w:fill="auto"/>
          </w:tcPr>
          <w:p w14:paraId="48344733" w14:textId="77777777" w:rsidR="00617F03" w:rsidRDefault="00617F03" w:rsidP="007002A9">
            <w:pPr>
              <w:rPr>
                <w:color w:val="00B050"/>
                <w:highlight w:val="yellow"/>
              </w:rPr>
            </w:pPr>
            <w:r>
              <w:lastRenderedPageBreak/>
              <w:t xml:space="preserve">- poukáže v nejbližším společenském a přírodním prostředí na změny a některé problémy a navrhne </w:t>
            </w:r>
            <w:r>
              <w:lastRenderedPageBreak/>
              <w:t>možnosti zlepšení životního prostředí obce</w:t>
            </w:r>
          </w:p>
        </w:tc>
        <w:tc>
          <w:tcPr>
            <w:tcW w:w="2767" w:type="dxa"/>
          </w:tcPr>
          <w:p w14:paraId="189C3F1B" w14:textId="77777777" w:rsidR="00617F03" w:rsidRDefault="00617F03" w:rsidP="007002A9">
            <w:r>
              <w:lastRenderedPageBreak/>
              <w:t xml:space="preserve">základní globální problémy </w:t>
            </w:r>
          </w:p>
          <w:p w14:paraId="3D2D9E8A" w14:textId="77777777" w:rsidR="00617F03" w:rsidRDefault="00617F03" w:rsidP="007002A9">
            <w:r>
              <w:t xml:space="preserve">- významné sociální problémy </w:t>
            </w:r>
          </w:p>
          <w:p w14:paraId="1A27E2A9" w14:textId="77777777" w:rsidR="00617F03" w:rsidRDefault="00617F03" w:rsidP="007002A9">
            <w:r>
              <w:lastRenderedPageBreak/>
              <w:t xml:space="preserve">- problémy konzumní společnosti </w:t>
            </w:r>
          </w:p>
          <w:p w14:paraId="072F2EA9" w14:textId="77777777" w:rsidR="00617F03" w:rsidRDefault="00617F03" w:rsidP="007002A9">
            <w:r>
              <w:t xml:space="preserve">- nesnášenlivost mezi lidmi </w:t>
            </w:r>
          </w:p>
          <w:p w14:paraId="381DC4E3" w14:textId="77777777" w:rsidR="00C14707" w:rsidRDefault="00C14707" w:rsidP="007002A9"/>
          <w:p w14:paraId="69171AD8" w14:textId="77777777" w:rsidR="00617F03" w:rsidRDefault="00617F03" w:rsidP="007002A9">
            <w:r>
              <w:t xml:space="preserve">- globální problémy přírodního prostředí </w:t>
            </w:r>
          </w:p>
          <w:p w14:paraId="366DBD44" w14:textId="77777777" w:rsidR="00617F03" w:rsidRDefault="00617F03" w:rsidP="007002A9">
            <w:r>
              <w:t xml:space="preserve">- kultura </w:t>
            </w:r>
          </w:p>
          <w:p w14:paraId="2B02A9A7" w14:textId="77777777" w:rsidR="00617F03" w:rsidRPr="003A01E1" w:rsidRDefault="00617F03" w:rsidP="007002A9">
            <w:pPr>
              <w:rPr>
                <w:color w:val="00B050"/>
                <w:highlight w:val="yellow"/>
              </w:rPr>
            </w:pPr>
            <w:r>
              <w:t>– podoby a projevy kultury</w:t>
            </w:r>
          </w:p>
        </w:tc>
      </w:tr>
    </w:tbl>
    <w:p w14:paraId="68E78A71" w14:textId="77777777" w:rsidR="00617F03" w:rsidRDefault="00617F03" w:rsidP="00617F03"/>
    <w:p w14:paraId="15B6FA8D" w14:textId="77777777" w:rsidR="00617F03" w:rsidRPr="00C14707" w:rsidRDefault="00617F03" w:rsidP="00617F03">
      <w:pPr>
        <w:rPr>
          <w:rFonts w:eastAsia="Calibri"/>
          <w:bCs/>
          <w:color w:val="000000"/>
          <w:lang w:eastAsia="cs-CZ"/>
        </w:rPr>
      </w:pPr>
      <w:r w:rsidRPr="00C14707">
        <w:rPr>
          <w:rFonts w:eastAsia="Calibri"/>
          <w:bCs/>
          <w:color w:val="000000"/>
          <w:lang w:eastAsia="cs-CZ"/>
        </w:rPr>
        <w:t>Minimální doporučená úroveň pro úpravy očekávaných výstupů v rámci podpůrných opatření:</w:t>
      </w:r>
    </w:p>
    <w:p w14:paraId="27B6C379" w14:textId="77777777" w:rsidR="00617F03" w:rsidRDefault="00617F03" w:rsidP="00617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5239FB30" w14:textId="77777777" w:rsidTr="007002A9">
        <w:tc>
          <w:tcPr>
            <w:tcW w:w="3290" w:type="dxa"/>
            <w:shd w:val="clear" w:color="auto" w:fill="EEECE1"/>
          </w:tcPr>
          <w:p w14:paraId="2975C10A" w14:textId="77777777" w:rsidR="00617F03" w:rsidRDefault="00617F03" w:rsidP="007002A9">
            <w:r>
              <w:t>RVP výstupy:</w:t>
            </w:r>
          </w:p>
          <w:p w14:paraId="257B6C6F" w14:textId="77777777" w:rsidR="00617F03" w:rsidRDefault="00617F03" w:rsidP="007002A9"/>
        </w:tc>
        <w:tc>
          <w:tcPr>
            <w:tcW w:w="3005" w:type="dxa"/>
            <w:shd w:val="clear" w:color="auto" w:fill="EEECE1"/>
          </w:tcPr>
          <w:p w14:paraId="0AFBA2F6" w14:textId="77777777" w:rsidR="00617F03" w:rsidRDefault="00617F03" w:rsidP="007002A9">
            <w:r>
              <w:t>ŠVP výstupy:</w:t>
            </w:r>
          </w:p>
        </w:tc>
        <w:tc>
          <w:tcPr>
            <w:tcW w:w="2767" w:type="dxa"/>
            <w:shd w:val="clear" w:color="auto" w:fill="EEECE1"/>
          </w:tcPr>
          <w:p w14:paraId="72A77987" w14:textId="77777777" w:rsidR="00617F03" w:rsidRDefault="00617F03" w:rsidP="007002A9">
            <w:r>
              <w:t>Učivo:</w:t>
            </w:r>
          </w:p>
          <w:p w14:paraId="1DEE18CC" w14:textId="77777777" w:rsidR="00617F03" w:rsidRDefault="00617F03" w:rsidP="007002A9"/>
        </w:tc>
      </w:tr>
      <w:tr w:rsidR="00617F03" w:rsidRPr="00D31E12" w14:paraId="5058C45A" w14:textId="77777777" w:rsidTr="007002A9">
        <w:tc>
          <w:tcPr>
            <w:tcW w:w="3290" w:type="dxa"/>
            <w:shd w:val="clear" w:color="auto" w:fill="auto"/>
          </w:tcPr>
          <w:p w14:paraId="1566394E" w14:textId="77777777" w:rsidR="00617F03" w:rsidRPr="00C14707" w:rsidRDefault="00617F03" w:rsidP="007002A9">
            <w:pPr>
              <w:pStyle w:val="Default"/>
              <w:rPr>
                <w:i/>
              </w:rPr>
            </w:pPr>
            <w:r w:rsidRPr="00C14707">
              <w:rPr>
                <w:i/>
                <w:iCs/>
              </w:rPr>
              <w:t xml:space="preserve">ČJS-5-2-01p, ČJS-5-2-02p dodržuje pravidla pro soužití ve škole, v rodině, v obci (městě) </w:t>
            </w:r>
          </w:p>
        </w:tc>
        <w:tc>
          <w:tcPr>
            <w:tcW w:w="3005" w:type="dxa"/>
            <w:shd w:val="clear" w:color="auto" w:fill="auto"/>
          </w:tcPr>
          <w:p w14:paraId="0DB12926" w14:textId="77777777" w:rsidR="00617F03" w:rsidRPr="003A01E1" w:rsidRDefault="00617F03" w:rsidP="007002A9">
            <w:pPr>
              <w:rPr>
                <w:color w:val="00B050"/>
                <w:highlight w:val="yellow"/>
              </w:rPr>
            </w:pPr>
            <w:r>
              <w:t>- dodržuje pravidla pro soužití ve škole, v rodině, v obci (městě)</w:t>
            </w:r>
          </w:p>
        </w:tc>
        <w:tc>
          <w:tcPr>
            <w:tcW w:w="2767" w:type="dxa"/>
          </w:tcPr>
          <w:p w14:paraId="6084590A" w14:textId="77777777" w:rsidR="00617F03" w:rsidRPr="00D31E12" w:rsidRDefault="00617F03" w:rsidP="007002A9">
            <w:pPr>
              <w:rPr>
                <w:color w:val="FF0000"/>
                <w:highlight w:val="yellow"/>
              </w:rPr>
            </w:pPr>
            <w:r>
              <w:t>- pravidla pro soužití ve škole, v rodině, v obci (městě)</w:t>
            </w:r>
          </w:p>
        </w:tc>
      </w:tr>
      <w:tr w:rsidR="00617F03" w:rsidRPr="003A01E1" w14:paraId="5A05F619" w14:textId="77777777" w:rsidTr="007002A9">
        <w:tc>
          <w:tcPr>
            <w:tcW w:w="3290" w:type="dxa"/>
            <w:shd w:val="clear" w:color="auto" w:fill="auto"/>
          </w:tcPr>
          <w:p w14:paraId="787183DD" w14:textId="77777777" w:rsidR="00617F03" w:rsidRPr="00C14707" w:rsidRDefault="00617F03" w:rsidP="007002A9">
            <w:pPr>
              <w:pStyle w:val="Default"/>
              <w:rPr>
                <w:i/>
              </w:rPr>
            </w:pPr>
            <w:r w:rsidRPr="00C14707">
              <w:rPr>
                <w:i/>
                <w:iCs/>
              </w:rPr>
              <w:t xml:space="preserve">ČJS-5-2-03p rozpozná nevhodné jednání a chování vrstevníků a dospělých </w:t>
            </w:r>
          </w:p>
        </w:tc>
        <w:tc>
          <w:tcPr>
            <w:tcW w:w="3005" w:type="dxa"/>
            <w:shd w:val="clear" w:color="auto" w:fill="auto"/>
          </w:tcPr>
          <w:p w14:paraId="35DCA6F4" w14:textId="77777777" w:rsidR="00617F03" w:rsidRPr="003A01E1" w:rsidRDefault="00617F03" w:rsidP="007002A9">
            <w:pPr>
              <w:rPr>
                <w:color w:val="00B050"/>
                <w:highlight w:val="yellow"/>
              </w:rPr>
            </w:pPr>
            <w:r>
              <w:t>- rozpozná nevhodné jednání a chování vrstevníků a dospělých</w:t>
            </w:r>
          </w:p>
        </w:tc>
        <w:tc>
          <w:tcPr>
            <w:tcW w:w="2767" w:type="dxa"/>
          </w:tcPr>
          <w:p w14:paraId="6CFDA73E" w14:textId="77777777" w:rsidR="00617F03" w:rsidRPr="003A01E1" w:rsidRDefault="00617F03" w:rsidP="007002A9">
            <w:pPr>
              <w:rPr>
                <w:color w:val="00B050"/>
                <w:highlight w:val="yellow"/>
              </w:rPr>
            </w:pPr>
            <w:r>
              <w:t>- nevhodné jednání a chování vrstevníků a dospělých</w:t>
            </w:r>
          </w:p>
        </w:tc>
      </w:tr>
      <w:tr w:rsidR="00617F03" w:rsidRPr="003A01E1" w14:paraId="2A73F665" w14:textId="77777777" w:rsidTr="007002A9">
        <w:tc>
          <w:tcPr>
            <w:tcW w:w="3290" w:type="dxa"/>
            <w:shd w:val="clear" w:color="auto" w:fill="auto"/>
          </w:tcPr>
          <w:p w14:paraId="31BF1199" w14:textId="77777777" w:rsidR="00617F03" w:rsidRPr="00C14707" w:rsidRDefault="00617F03" w:rsidP="007002A9">
            <w:pPr>
              <w:pStyle w:val="Default"/>
              <w:rPr>
                <w:i/>
              </w:rPr>
            </w:pPr>
            <w:r w:rsidRPr="00C14707">
              <w:rPr>
                <w:i/>
                <w:iCs/>
              </w:rPr>
              <w:t xml:space="preserve">ČJS-5-2-03p uvede základní práva dítěte, práva a povinnosti žáka školy </w:t>
            </w:r>
          </w:p>
        </w:tc>
        <w:tc>
          <w:tcPr>
            <w:tcW w:w="3005" w:type="dxa"/>
            <w:shd w:val="clear" w:color="auto" w:fill="auto"/>
          </w:tcPr>
          <w:p w14:paraId="0A12DF5F" w14:textId="77777777" w:rsidR="00617F03" w:rsidRPr="003A01E1" w:rsidRDefault="00617F03" w:rsidP="007002A9">
            <w:pPr>
              <w:rPr>
                <w:color w:val="00B050"/>
                <w:highlight w:val="yellow"/>
              </w:rPr>
            </w:pPr>
            <w:r>
              <w:t>- uvede základní práva dítěte, práva a povinnosti žáka školy</w:t>
            </w:r>
          </w:p>
        </w:tc>
        <w:tc>
          <w:tcPr>
            <w:tcW w:w="2767" w:type="dxa"/>
          </w:tcPr>
          <w:p w14:paraId="110FE940" w14:textId="77777777" w:rsidR="00617F03" w:rsidRPr="003A01E1" w:rsidRDefault="00617F03" w:rsidP="007002A9">
            <w:pPr>
              <w:rPr>
                <w:color w:val="00B050"/>
                <w:highlight w:val="yellow"/>
              </w:rPr>
            </w:pPr>
            <w:r>
              <w:t>- základní práva dítěte, práva a povinnosti žáka školy</w:t>
            </w:r>
          </w:p>
        </w:tc>
      </w:tr>
      <w:tr w:rsidR="00617F03" w:rsidRPr="003A01E1" w14:paraId="0099BB65" w14:textId="77777777" w:rsidTr="007002A9">
        <w:tc>
          <w:tcPr>
            <w:tcW w:w="3290" w:type="dxa"/>
            <w:shd w:val="clear" w:color="auto" w:fill="auto"/>
          </w:tcPr>
          <w:p w14:paraId="3DC058BC" w14:textId="77777777" w:rsidR="00617F03" w:rsidRPr="00C14707" w:rsidRDefault="00617F03" w:rsidP="007002A9">
            <w:pPr>
              <w:pStyle w:val="Default"/>
              <w:rPr>
                <w:i/>
              </w:rPr>
            </w:pPr>
            <w:r w:rsidRPr="00C14707">
              <w:rPr>
                <w:i/>
                <w:iCs/>
              </w:rPr>
              <w:t xml:space="preserve">ČJS-5-2-04p používá peníze v běžných situacích, odhadne a zkontroluje cenu jednoduchého nákupu a vrácené peníze </w:t>
            </w:r>
          </w:p>
        </w:tc>
        <w:tc>
          <w:tcPr>
            <w:tcW w:w="3005" w:type="dxa"/>
            <w:shd w:val="clear" w:color="auto" w:fill="auto"/>
          </w:tcPr>
          <w:p w14:paraId="1718E82F" w14:textId="77777777" w:rsidR="00617F03" w:rsidRDefault="00617F03" w:rsidP="007002A9">
            <w:pPr>
              <w:rPr>
                <w:color w:val="00B050"/>
                <w:highlight w:val="yellow"/>
              </w:rPr>
            </w:pPr>
            <w:r>
              <w:t>- používá peníze v běžných situacích, odhadne a zkontroluje cenu jednoduchého nákupu a vrácené peníze</w:t>
            </w:r>
          </w:p>
        </w:tc>
        <w:tc>
          <w:tcPr>
            <w:tcW w:w="2767" w:type="dxa"/>
          </w:tcPr>
          <w:p w14:paraId="31901C48" w14:textId="77777777" w:rsidR="00617F03" w:rsidRPr="003A01E1" w:rsidRDefault="00617F03" w:rsidP="007002A9">
            <w:pPr>
              <w:rPr>
                <w:color w:val="00B050"/>
                <w:highlight w:val="yellow"/>
              </w:rPr>
            </w:pPr>
            <w:r>
              <w:t>- používání peněz v běžných situacích, odhad a kontrola ceny jednoduchého nákupu a vrácených peněz</w:t>
            </w:r>
          </w:p>
        </w:tc>
      </w:tr>
      <w:tr w:rsidR="00617F03" w:rsidRPr="003A01E1" w14:paraId="4AE8988E" w14:textId="77777777" w:rsidTr="007002A9">
        <w:tc>
          <w:tcPr>
            <w:tcW w:w="3290" w:type="dxa"/>
            <w:shd w:val="clear" w:color="auto" w:fill="auto"/>
          </w:tcPr>
          <w:p w14:paraId="24B6BEE0" w14:textId="77777777" w:rsidR="00617F03" w:rsidRPr="00C14707" w:rsidRDefault="00617F03" w:rsidP="007002A9">
            <w:pPr>
              <w:pStyle w:val="Default"/>
              <w:rPr>
                <w:i/>
              </w:rPr>
            </w:pPr>
            <w:r w:rsidRPr="00C14707">
              <w:rPr>
                <w:i/>
                <w:iCs/>
              </w:rPr>
              <w:t xml:space="preserve">ČJS-5-2-04p porovná svá přání a potřeby se svými finančními možnostmi, uvede příklady rizik půjčování peněz </w:t>
            </w:r>
          </w:p>
        </w:tc>
        <w:tc>
          <w:tcPr>
            <w:tcW w:w="3005" w:type="dxa"/>
            <w:shd w:val="clear" w:color="auto" w:fill="auto"/>
          </w:tcPr>
          <w:p w14:paraId="11C55F29" w14:textId="77777777" w:rsidR="00617F03" w:rsidRDefault="00617F03" w:rsidP="007002A9">
            <w:pPr>
              <w:rPr>
                <w:color w:val="00B050"/>
                <w:highlight w:val="yellow"/>
              </w:rPr>
            </w:pPr>
            <w:r>
              <w:t>- porovná svá přání a potřeby se svými finančními možnostmi, uvede příklady rizik půjčování peněz</w:t>
            </w:r>
          </w:p>
        </w:tc>
        <w:tc>
          <w:tcPr>
            <w:tcW w:w="2767" w:type="dxa"/>
          </w:tcPr>
          <w:p w14:paraId="5BE06752" w14:textId="77777777" w:rsidR="00617F03" w:rsidRPr="003A01E1" w:rsidRDefault="00617F03" w:rsidP="007002A9">
            <w:pPr>
              <w:rPr>
                <w:color w:val="00B050"/>
                <w:highlight w:val="yellow"/>
              </w:rPr>
            </w:pPr>
            <w:r>
              <w:t>- porovnání svých přání a potřeb se svými finančními možnostmi, příklady rizik půjčování peněz</w:t>
            </w:r>
          </w:p>
        </w:tc>
      </w:tr>
      <w:tr w:rsidR="00617F03" w:rsidRPr="003A01E1" w14:paraId="42CCD794" w14:textId="77777777" w:rsidTr="007002A9">
        <w:tc>
          <w:tcPr>
            <w:tcW w:w="3290" w:type="dxa"/>
            <w:shd w:val="clear" w:color="auto" w:fill="auto"/>
          </w:tcPr>
          <w:p w14:paraId="583166FC" w14:textId="77777777" w:rsidR="00617F03" w:rsidRPr="00C14707" w:rsidRDefault="00617F03" w:rsidP="007002A9">
            <w:pPr>
              <w:pStyle w:val="Default"/>
              <w:rPr>
                <w:i/>
              </w:rPr>
            </w:pPr>
            <w:r w:rsidRPr="00C14707">
              <w:rPr>
                <w:i/>
                <w:iCs/>
              </w:rPr>
              <w:t xml:space="preserve">ČJS-5-2-04p sestaví jednoduchý osobní/rodinný rozpočet, uvede příklady základních příjmů a výdajů </w:t>
            </w:r>
          </w:p>
        </w:tc>
        <w:tc>
          <w:tcPr>
            <w:tcW w:w="3005" w:type="dxa"/>
            <w:shd w:val="clear" w:color="auto" w:fill="auto"/>
          </w:tcPr>
          <w:p w14:paraId="7A48C4DC" w14:textId="77777777" w:rsidR="00617F03" w:rsidRDefault="00617F03" w:rsidP="007002A9">
            <w:pPr>
              <w:rPr>
                <w:color w:val="00B050"/>
                <w:highlight w:val="yellow"/>
              </w:rPr>
            </w:pPr>
            <w:r>
              <w:t>- sestaví jednoduchý osobní/rodinný rozpočet, uvede příklady základních příjmů a výdajů</w:t>
            </w:r>
          </w:p>
        </w:tc>
        <w:tc>
          <w:tcPr>
            <w:tcW w:w="2767" w:type="dxa"/>
          </w:tcPr>
          <w:p w14:paraId="54B51AAA" w14:textId="77777777" w:rsidR="00617F03" w:rsidRPr="003A01E1" w:rsidRDefault="00617F03" w:rsidP="007002A9">
            <w:pPr>
              <w:rPr>
                <w:color w:val="00B050"/>
                <w:highlight w:val="yellow"/>
              </w:rPr>
            </w:pPr>
            <w:r>
              <w:t>- jednoduchý osobní/rodinný rozpočet, příklady základních příjmů a výdajů</w:t>
            </w:r>
          </w:p>
        </w:tc>
      </w:tr>
    </w:tbl>
    <w:p w14:paraId="1B6C182B"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p w14:paraId="1CE7F933" w14:textId="77777777" w:rsidR="00617F03" w:rsidRDefault="00C14707" w:rsidP="00617F03">
      <w:pPr>
        <w:suppressAutoHyphens w:val="0"/>
        <w:autoSpaceDE w:val="0"/>
        <w:autoSpaceDN w:val="0"/>
        <w:adjustRightInd w:val="0"/>
        <w:rPr>
          <w:rFonts w:eastAsia="Calibri"/>
          <w:b/>
          <w:bCs/>
          <w:color w:val="000000"/>
          <w:sz w:val="22"/>
          <w:szCs w:val="22"/>
          <w:lang w:eastAsia="cs-CZ"/>
        </w:rPr>
      </w:pPr>
      <w:r>
        <w:rPr>
          <w:rFonts w:eastAsia="Calibri"/>
          <w:b/>
          <w:bCs/>
          <w:color w:val="000000"/>
          <w:sz w:val="22"/>
          <w:szCs w:val="22"/>
          <w:lang w:eastAsia="cs-CZ"/>
        </w:rPr>
        <w:t>Lidé a čas</w:t>
      </w:r>
    </w:p>
    <w:p w14:paraId="0A4FC943" w14:textId="77777777" w:rsidR="00617F03" w:rsidRDefault="00617F03" w:rsidP="00617F03">
      <w:pPr>
        <w:suppressAutoHyphens w:val="0"/>
        <w:autoSpaceDE w:val="0"/>
        <w:autoSpaceDN w:val="0"/>
        <w:adjustRightInd w:val="0"/>
        <w:rPr>
          <w:rFonts w:eastAsia="Calibri"/>
          <w:b/>
          <w:bCs/>
          <w:iCs/>
          <w:color w:val="000000"/>
          <w:sz w:val="22"/>
          <w:szCs w:val="22"/>
          <w:lang w:eastAsia="cs-CZ"/>
        </w:rPr>
      </w:pPr>
      <w:r w:rsidRPr="00E824BE">
        <w:rPr>
          <w:rFonts w:eastAsia="Calibri"/>
          <w:b/>
          <w:bCs/>
          <w:color w:val="000000"/>
          <w:sz w:val="22"/>
          <w:szCs w:val="22"/>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47A6559F" w14:textId="77777777" w:rsidTr="007002A9">
        <w:tc>
          <w:tcPr>
            <w:tcW w:w="3290" w:type="dxa"/>
            <w:shd w:val="clear" w:color="auto" w:fill="EEECE1"/>
          </w:tcPr>
          <w:p w14:paraId="31E8B781" w14:textId="77777777" w:rsidR="00617F03" w:rsidRDefault="00617F03" w:rsidP="007002A9">
            <w:r>
              <w:t>RVP výstupy:</w:t>
            </w:r>
          </w:p>
          <w:p w14:paraId="47D49120" w14:textId="77777777" w:rsidR="00617F03" w:rsidRDefault="00617F03" w:rsidP="007002A9"/>
        </w:tc>
        <w:tc>
          <w:tcPr>
            <w:tcW w:w="3005" w:type="dxa"/>
            <w:shd w:val="clear" w:color="auto" w:fill="EEECE1"/>
          </w:tcPr>
          <w:p w14:paraId="40D05A7B" w14:textId="77777777" w:rsidR="00617F03" w:rsidRDefault="00617F03" w:rsidP="007002A9">
            <w:r>
              <w:t>ŠVP výstupy:</w:t>
            </w:r>
          </w:p>
        </w:tc>
        <w:tc>
          <w:tcPr>
            <w:tcW w:w="2767" w:type="dxa"/>
            <w:shd w:val="clear" w:color="auto" w:fill="EEECE1"/>
          </w:tcPr>
          <w:p w14:paraId="142C0311" w14:textId="77777777" w:rsidR="00617F03" w:rsidRDefault="00617F03" w:rsidP="007002A9">
            <w:r>
              <w:t>Učivo:</w:t>
            </w:r>
          </w:p>
          <w:p w14:paraId="777E699B" w14:textId="77777777" w:rsidR="00617F03" w:rsidRDefault="00617F03" w:rsidP="007002A9"/>
        </w:tc>
      </w:tr>
      <w:tr w:rsidR="00617F03" w:rsidRPr="00D31E12" w14:paraId="158F0676" w14:textId="77777777" w:rsidTr="007002A9">
        <w:tc>
          <w:tcPr>
            <w:tcW w:w="3290" w:type="dxa"/>
            <w:shd w:val="clear" w:color="auto" w:fill="auto"/>
          </w:tcPr>
          <w:p w14:paraId="532F8768" w14:textId="77777777" w:rsidR="00617F03" w:rsidRPr="00B341FB" w:rsidRDefault="00617F03" w:rsidP="007002A9">
            <w:pPr>
              <w:pStyle w:val="Default"/>
            </w:pPr>
            <w:r w:rsidRPr="00B341FB">
              <w:rPr>
                <w:bCs/>
                <w:iCs/>
              </w:rPr>
              <w:t xml:space="preserve">ČJS-5-3-01 pracuje s časovými údaji a využívá zjištěných údajů k pochopení vztahů mezi ději a mezi jevy </w:t>
            </w:r>
          </w:p>
        </w:tc>
        <w:tc>
          <w:tcPr>
            <w:tcW w:w="3005" w:type="dxa"/>
            <w:shd w:val="clear" w:color="auto" w:fill="auto"/>
          </w:tcPr>
          <w:p w14:paraId="616A8808" w14:textId="77777777" w:rsidR="00617F03" w:rsidRPr="003A01E1" w:rsidRDefault="00617F03" w:rsidP="007002A9">
            <w:pPr>
              <w:rPr>
                <w:color w:val="00B050"/>
                <w:highlight w:val="yellow"/>
              </w:rPr>
            </w:pPr>
            <w:r>
              <w:t>- pracuje s časovými údaji a využívá zjištěných údajů k pochopení vztahů mezi ději a mezi jevy</w:t>
            </w:r>
          </w:p>
        </w:tc>
        <w:tc>
          <w:tcPr>
            <w:tcW w:w="2767" w:type="dxa"/>
          </w:tcPr>
          <w:p w14:paraId="4EF18049" w14:textId="77777777" w:rsidR="00617F03" w:rsidRDefault="00617F03" w:rsidP="007002A9">
            <w:r>
              <w:t xml:space="preserve">- orientace v čase a časový řád </w:t>
            </w:r>
          </w:p>
          <w:p w14:paraId="21D34125" w14:textId="77777777" w:rsidR="00617F03" w:rsidRDefault="00617F03" w:rsidP="007002A9">
            <w:r>
              <w:t xml:space="preserve">- určování času na století </w:t>
            </w:r>
          </w:p>
          <w:p w14:paraId="4076ED00" w14:textId="77777777" w:rsidR="00617F03" w:rsidRDefault="00617F03" w:rsidP="007002A9">
            <w:r>
              <w:t xml:space="preserve">- dějiny jako časový sled událostí </w:t>
            </w:r>
          </w:p>
          <w:p w14:paraId="2D6EFA8F" w14:textId="77777777" w:rsidR="00617F03" w:rsidRPr="00D31E12" w:rsidRDefault="00617F03" w:rsidP="007002A9">
            <w:pPr>
              <w:rPr>
                <w:color w:val="FF0000"/>
                <w:highlight w:val="yellow"/>
              </w:rPr>
            </w:pPr>
            <w:r>
              <w:t>- letopočet</w:t>
            </w:r>
          </w:p>
        </w:tc>
      </w:tr>
      <w:tr w:rsidR="00617F03" w:rsidRPr="003A01E1" w14:paraId="2DAF9590" w14:textId="77777777" w:rsidTr="007002A9">
        <w:tc>
          <w:tcPr>
            <w:tcW w:w="3290" w:type="dxa"/>
            <w:shd w:val="clear" w:color="auto" w:fill="auto"/>
          </w:tcPr>
          <w:p w14:paraId="2AF78D6C" w14:textId="77777777" w:rsidR="00617F03" w:rsidRPr="00B341FB" w:rsidRDefault="00617F03" w:rsidP="007002A9">
            <w:pPr>
              <w:pStyle w:val="Default"/>
            </w:pPr>
            <w:r w:rsidRPr="00B341FB">
              <w:rPr>
                <w:bCs/>
                <w:iCs/>
              </w:rPr>
              <w:lastRenderedPageBreak/>
              <w:t xml:space="preserve">ČJS-5-3-02 využívá archivů, knihoven, sbírek muzeí a galerií jako informačních zdrojů pro pochopení minulosti; zdůvodní základní význam chráněných částí přírody, nemovitých i movitých kulturních památek </w:t>
            </w:r>
          </w:p>
        </w:tc>
        <w:tc>
          <w:tcPr>
            <w:tcW w:w="3005" w:type="dxa"/>
            <w:shd w:val="clear" w:color="auto" w:fill="auto"/>
          </w:tcPr>
          <w:p w14:paraId="75F936AE" w14:textId="77777777" w:rsidR="00617F03" w:rsidRPr="003A01E1" w:rsidRDefault="00617F03" w:rsidP="007002A9">
            <w:pPr>
              <w:rPr>
                <w:color w:val="00B050"/>
                <w:highlight w:val="yellow"/>
              </w:rPr>
            </w:pPr>
            <w:r>
              <w:t>- využívá archivů, knihoven, sbírek muzeí a galerií jako informačních zdrojů pro pochopení minulosti</w:t>
            </w:r>
          </w:p>
        </w:tc>
        <w:tc>
          <w:tcPr>
            <w:tcW w:w="2767" w:type="dxa"/>
          </w:tcPr>
          <w:p w14:paraId="74B3B83B" w14:textId="77777777" w:rsidR="00617F03" w:rsidRPr="003A01E1" w:rsidRDefault="00617F03" w:rsidP="007002A9">
            <w:pPr>
              <w:rPr>
                <w:color w:val="00B050"/>
                <w:highlight w:val="yellow"/>
              </w:rPr>
            </w:pPr>
            <w:r>
              <w:t>- informační zdroje</w:t>
            </w:r>
          </w:p>
        </w:tc>
      </w:tr>
      <w:tr w:rsidR="00617F03" w:rsidRPr="003A01E1" w14:paraId="2AF4D391" w14:textId="77777777" w:rsidTr="007002A9">
        <w:tc>
          <w:tcPr>
            <w:tcW w:w="3290" w:type="dxa"/>
            <w:shd w:val="clear" w:color="auto" w:fill="auto"/>
          </w:tcPr>
          <w:p w14:paraId="44097EF8" w14:textId="77777777" w:rsidR="00617F03" w:rsidRPr="00B341FB" w:rsidRDefault="00617F03" w:rsidP="007002A9">
            <w:pPr>
              <w:pStyle w:val="Default"/>
            </w:pPr>
            <w:r w:rsidRPr="00B341FB">
              <w:rPr>
                <w:bCs/>
                <w:iCs/>
              </w:rPr>
              <w:t xml:space="preserve">ČJS-5-3-03 rozeznává současné a minulé a orientuje se v hlavních reáliích minulosti a současnosti naší vlasti s využitím regionálních specifik </w:t>
            </w:r>
          </w:p>
        </w:tc>
        <w:tc>
          <w:tcPr>
            <w:tcW w:w="3005" w:type="dxa"/>
            <w:shd w:val="clear" w:color="auto" w:fill="auto"/>
          </w:tcPr>
          <w:p w14:paraId="3B58B8C6" w14:textId="77777777" w:rsidR="00617F03" w:rsidRPr="003A01E1" w:rsidRDefault="00617F03" w:rsidP="007002A9">
            <w:pPr>
              <w:rPr>
                <w:color w:val="00B050"/>
                <w:highlight w:val="yellow"/>
              </w:rPr>
            </w:pPr>
            <w:r>
              <w:t>- rozeznává současné a minulé a orientuje se v hlavních reáliích minulosti a současnosti naší vlasti s využitím regionálních specifik</w:t>
            </w:r>
          </w:p>
        </w:tc>
        <w:tc>
          <w:tcPr>
            <w:tcW w:w="2767" w:type="dxa"/>
          </w:tcPr>
          <w:p w14:paraId="55B5651C" w14:textId="77777777" w:rsidR="00617F03" w:rsidRPr="003A01E1" w:rsidRDefault="00617F03" w:rsidP="007002A9">
            <w:pPr>
              <w:rPr>
                <w:color w:val="00B050"/>
                <w:highlight w:val="yellow"/>
              </w:rPr>
            </w:pPr>
            <w:r>
              <w:t>- současnost a minulost v našem životě (od národního obrození po sametovou revoluci)</w:t>
            </w:r>
          </w:p>
        </w:tc>
      </w:tr>
      <w:tr w:rsidR="00617F03" w:rsidRPr="003A01E1" w14:paraId="738745EB" w14:textId="77777777" w:rsidTr="007002A9">
        <w:tc>
          <w:tcPr>
            <w:tcW w:w="3290" w:type="dxa"/>
            <w:shd w:val="clear" w:color="auto" w:fill="auto"/>
          </w:tcPr>
          <w:p w14:paraId="0D6526D7" w14:textId="77777777" w:rsidR="00617F03" w:rsidRPr="00B341FB" w:rsidRDefault="00617F03" w:rsidP="007002A9">
            <w:pPr>
              <w:pStyle w:val="Default"/>
            </w:pPr>
            <w:r w:rsidRPr="00B341FB">
              <w:rPr>
                <w:bCs/>
                <w:iCs/>
              </w:rPr>
              <w:t xml:space="preserve">ČJS-5-3-04 srovnává a hodnotí na vybraných ukázkách způsob života a práce předků na našem území v minulosti a současnosti s využitím regionálních specifik </w:t>
            </w:r>
          </w:p>
        </w:tc>
        <w:tc>
          <w:tcPr>
            <w:tcW w:w="3005" w:type="dxa"/>
            <w:shd w:val="clear" w:color="auto" w:fill="auto"/>
          </w:tcPr>
          <w:p w14:paraId="7C8FAC51" w14:textId="77777777" w:rsidR="00617F03" w:rsidRDefault="00617F03" w:rsidP="007002A9">
            <w:pPr>
              <w:rPr>
                <w:color w:val="00B050"/>
                <w:highlight w:val="yellow"/>
              </w:rPr>
            </w:pPr>
            <w:r>
              <w:t>- srovnává a hodnotí na vybraných ukázkách způsob života a práce předků na našem území v minulosti a současnosti s využitím regionálních specifik</w:t>
            </w:r>
          </w:p>
        </w:tc>
        <w:tc>
          <w:tcPr>
            <w:tcW w:w="2767" w:type="dxa"/>
          </w:tcPr>
          <w:p w14:paraId="2ED291B1" w14:textId="77777777" w:rsidR="00617F03" w:rsidRDefault="00617F03" w:rsidP="007002A9">
            <w:r>
              <w:t xml:space="preserve">- současnost a minulost v našem životě </w:t>
            </w:r>
          </w:p>
          <w:p w14:paraId="5F2C0D4A" w14:textId="77777777" w:rsidR="00617F03" w:rsidRDefault="00617F03" w:rsidP="007002A9">
            <w:r>
              <w:t xml:space="preserve">- proměny způsobu života, bydlení, předměty denní potřeby </w:t>
            </w:r>
          </w:p>
          <w:p w14:paraId="3806AF7E" w14:textId="77777777" w:rsidR="00617F03" w:rsidRPr="003A01E1" w:rsidRDefault="00617F03" w:rsidP="007002A9">
            <w:pPr>
              <w:rPr>
                <w:color w:val="00B050"/>
                <w:highlight w:val="yellow"/>
              </w:rPr>
            </w:pPr>
            <w:r>
              <w:t>- folklor a významné osobnosti regionu</w:t>
            </w:r>
          </w:p>
        </w:tc>
      </w:tr>
      <w:tr w:rsidR="00617F03" w:rsidRPr="003A01E1" w14:paraId="335357B0" w14:textId="77777777" w:rsidTr="007002A9">
        <w:tc>
          <w:tcPr>
            <w:tcW w:w="3290" w:type="dxa"/>
            <w:shd w:val="clear" w:color="auto" w:fill="auto"/>
          </w:tcPr>
          <w:p w14:paraId="27923DB6" w14:textId="77777777" w:rsidR="00617F03" w:rsidRPr="00B341FB" w:rsidRDefault="00617F03" w:rsidP="007002A9">
            <w:pPr>
              <w:pStyle w:val="Default"/>
            </w:pPr>
            <w:r w:rsidRPr="00B341FB">
              <w:rPr>
                <w:bCs/>
                <w:iCs/>
              </w:rPr>
              <w:t xml:space="preserve">ČJS-5-3-05 objasní historické důvody pro zařazení státních svátků a významných dnů </w:t>
            </w:r>
          </w:p>
        </w:tc>
        <w:tc>
          <w:tcPr>
            <w:tcW w:w="3005" w:type="dxa"/>
            <w:shd w:val="clear" w:color="auto" w:fill="auto"/>
          </w:tcPr>
          <w:p w14:paraId="305633FA" w14:textId="77777777" w:rsidR="00617F03" w:rsidRDefault="00617F03" w:rsidP="007002A9">
            <w:pPr>
              <w:rPr>
                <w:color w:val="00B050"/>
                <w:highlight w:val="yellow"/>
              </w:rPr>
            </w:pPr>
            <w:r>
              <w:t>- objasní historické důvody pro zařazení státních svátků a významných dnů</w:t>
            </w:r>
          </w:p>
        </w:tc>
        <w:tc>
          <w:tcPr>
            <w:tcW w:w="2767" w:type="dxa"/>
          </w:tcPr>
          <w:p w14:paraId="7614D4E2" w14:textId="77777777" w:rsidR="00617F03" w:rsidRDefault="00617F03" w:rsidP="007002A9">
            <w:r>
              <w:t xml:space="preserve">- současnost a minulost v našem životě </w:t>
            </w:r>
          </w:p>
          <w:p w14:paraId="1837E4DB" w14:textId="77777777" w:rsidR="00617F03" w:rsidRPr="003A01E1" w:rsidRDefault="00617F03" w:rsidP="007002A9">
            <w:pPr>
              <w:rPr>
                <w:color w:val="00B050"/>
                <w:highlight w:val="yellow"/>
              </w:rPr>
            </w:pPr>
            <w:r>
              <w:t>- státní svátky a významné dny</w:t>
            </w:r>
          </w:p>
        </w:tc>
      </w:tr>
    </w:tbl>
    <w:p w14:paraId="1F57C246"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p w14:paraId="04C4A7EA" w14:textId="77777777" w:rsidR="00617F03" w:rsidRDefault="00617F03" w:rsidP="00617F03">
      <w:pPr>
        <w:suppressAutoHyphens w:val="0"/>
        <w:autoSpaceDE w:val="0"/>
        <w:autoSpaceDN w:val="0"/>
        <w:adjustRightInd w:val="0"/>
        <w:rPr>
          <w:rFonts w:eastAsia="Calibri"/>
          <w:bCs/>
          <w:color w:val="000000"/>
          <w:sz w:val="22"/>
          <w:szCs w:val="22"/>
          <w:lang w:eastAsia="cs-CZ"/>
        </w:rPr>
      </w:pPr>
    </w:p>
    <w:p w14:paraId="076A5D21" w14:textId="77777777" w:rsidR="00617F03" w:rsidRPr="00C14707" w:rsidRDefault="00617F03" w:rsidP="00617F03">
      <w:pPr>
        <w:suppressAutoHyphens w:val="0"/>
        <w:autoSpaceDE w:val="0"/>
        <w:autoSpaceDN w:val="0"/>
        <w:adjustRightInd w:val="0"/>
        <w:rPr>
          <w:rFonts w:eastAsia="Calibri"/>
          <w:b/>
          <w:bCs/>
          <w:iCs/>
          <w:color w:val="000000"/>
          <w:lang w:eastAsia="cs-CZ"/>
        </w:rPr>
      </w:pPr>
      <w:r w:rsidRPr="00C14707">
        <w:rPr>
          <w:rFonts w:eastAsia="Calibri"/>
          <w:bCs/>
          <w:color w:val="000000"/>
          <w:lang w:eastAsia="cs-CZ"/>
        </w:rPr>
        <w:t>Minimální doporučená úroveň pro úpravy očekávaných výstupů v rámci podpůrných opatření:</w:t>
      </w:r>
    </w:p>
    <w:p w14:paraId="16837968" w14:textId="77777777" w:rsidR="00617F03" w:rsidRDefault="00617F03" w:rsidP="00617F03">
      <w:pPr>
        <w:suppressAutoHyphens w:val="0"/>
        <w:autoSpaceDE w:val="0"/>
        <w:autoSpaceDN w:val="0"/>
        <w:adjustRightInd w:val="0"/>
        <w:rPr>
          <w:rFonts w:eastAsia="Calibri"/>
          <w:b/>
          <w:bCs/>
          <w:iCs/>
          <w:color w:val="000000"/>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617F03" w14:paraId="1214F84B" w14:textId="77777777" w:rsidTr="007002A9">
        <w:tc>
          <w:tcPr>
            <w:tcW w:w="3290" w:type="dxa"/>
            <w:shd w:val="clear" w:color="auto" w:fill="EEECE1"/>
          </w:tcPr>
          <w:p w14:paraId="4CD54A05" w14:textId="77777777" w:rsidR="00617F03" w:rsidRDefault="00617F03" w:rsidP="007002A9">
            <w:r>
              <w:t>RVP výstupy:</w:t>
            </w:r>
          </w:p>
          <w:p w14:paraId="2D858758" w14:textId="77777777" w:rsidR="00617F03" w:rsidRDefault="00617F03" w:rsidP="007002A9"/>
        </w:tc>
        <w:tc>
          <w:tcPr>
            <w:tcW w:w="3005" w:type="dxa"/>
            <w:shd w:val="clear" w:color="auto" w:fill="EEECE1"/>
          </w:tcPr>
          <w:p w14:paraId="76A61986" w14:textId="77777777" w:rsidR="00617F03" w:rsidRDefault="00617F03" w:rsidP="007002A9">
            <w:r>
              <w:t>ŠVP výstupy:</w:t>
            </w:r>
          </w:p>
        </w:tc>
        <w:tc>
          <w:tcPr>
            <w:tcW w:w="2767" w:type="dxa"/>
            <w:shd w:val="clear" w:color="auto" w:fill="EEECE1"/>
          </w:tcPr>
          <w:p w14:paraId="5D2E32B9" w14:textId="77777777" w:rsidR="00617F03" w:rsidRDefault="00617F03" w:rsidP="007002A9">
            <w:r>
              <w:t>Učivo:</w:t>
            </w:r>
          </w:p>
          <w:p w14:paraId="505CC596" w14:textId="77777777" w:rsidR="00617F03" w:rsidRDefault="00617F03" w:rsidP="007002A9"/>
        </w:tc>
      </w:tr>
      <w:tr w:rsidR="00617F03" w:rsidRPr="00D31E12" w14:paraId="25BD9473" w14:textId="77777777" w:rsidTr="007002A9">
        <w:tc>
          <w:tcPr>
            <w:tcW w:w="3290" w:type="dxa"/>
            <w:shd w:val="clear" w:color="auto" w:fill="auto"/>
          </w:tcPr>
          <w:p w14:paraId="4985FED5" w14:textId="77777777" w:rsidR="00617F03" w:rsidRPr="00C14707" w:rsidRDefault="00617F03" w:rsidP="007002A9">
            <w:pPr>
              <w:pStyle w:val="Default"/>
              <w:rPr>
                <w:i/>
              </w:rPr>
            </w:pPr>
            <w:r w:rsidRPr="00C14707">
              <w:rPr>
                <w:i/>
                <w:iCs/>
              </w:rPr>
              <w:t xml:space="preserve">ČJS-5-3-03p, ČJS-5-3-04p rozeznává rozdíl mezi životem dnes a životem v dávných dobách </w:t>
            </w:r>
          </w:p>
        </w:tc>
        <w:tc>
          <w:tcPr>
            <w:tcW w:w="3005" w:type="dxa"/>
            <w:shd w:val="clear" w:color="auto" w:fill="auto"/>
          </w:tcPr>
          <w:p w14:paraId="348E03F3" w14:textId="77777777" w:rsidR="00617F03" w:rsidRPr="003A01E1" w:rsidRDefault="00617F03" w:rsidP="007002A9">
            <w:pPr>
              <w:rPr>
                <w:color w:val="00B050"/>
                <w:highlight w:val="yellow"/>
              </w:rPr>
            </w:pPr>
            <w:r>
              <w:t>- rozeznává rozdíl mezi životem dnes a životem v dávných dobách</w:t>
            </w:r>
          </w:p>
        </w:tc>
        <w:tc>
          <w:tcPr>
            <w:tcW w:w="2767" w:type="dxa"/>
          </w:tcPr>
          <w:p w14:paraId="473A618F" w14:textId="77777777" w:rsidR="00617F03" w:rsidRPr="00D31E12" w:rsidRDefault="00617F03" w:rsidP="007002A9">
            <w:pPr>
              <w:rPr>
                <w:color w:val="FF0000"/>
                <w:highlight w:val="yellow"/>
              </w:rPr>
            </w:pPr>
            <w:r>
              <w:t>- rozdíl mezi životem dnes a životem v dávných dobách</w:t>
            </w:r>
          </w:p>
        </w:tc>
      </w:tr>
      <w:tr w:rsidR="00617F03" w:rsidRPr="003A01E1" w14:paraId="0810918D" w14:textId="77777777" w:rsidTr="007002A9">
        <w:tc>
          <w:tcPr>
            <w:tcW w:w="3290" w:type="dxa"/>
            <w:shd w:val="clear" w:color="auto" w:fill="auto"/>
          </w:tcPr>
          <w:p w14:paraId="74F4D006" w14:textId="77777777" w:rsidR="00617F03" w:rsidRPr="00C14707" w:rsidRDefault="00617F03" w:rsidP="007002A9">
            <w:pPr>
              <w:pStyle w:val="Default"/>
              <w:rPr>
                <w:i/>
              </w:rPr>
            </w:pPr>
            <w:r w:rsidRPr="00C14707">
              <w:rPr>
                <w:i/>
                <w:iCs/>
              </w:rPr>
              <w:t xml:space="preserve">ČJS-5-3-03p, ČJS-5-3-04p uvede významné události, které se vztahují k regionu a kraji </w:t>
            </w:r>
          </w:p>
        </w:tc>
        <w:tc>
          <w:tcPr>
            <w:tcW w:w="3005" w:type="dxa"/>
            <w:shd w:val="clear" w:color="auto" w:fill="auto"/>
          </w:tcPr>
          <w:p w14:paraId="6EDD649F" w14:textId="77777777" w:rsidR="00617F03" w:rsidRPr="003A01E1" w:rsidRDefault="00617F03" w:rsidP="007002A9">
            <w:pPr>
              <w:rPr>
                <w:color w:val="00B050"/>
                <w:highlight w:val="yellow"/>
              </w:rPr>
            </w:pPr>
            <w:r>
              <w:t>- uvede významné události, které se vztahují k regionu a kraj</w:t>
            </w:r>
          </w:p>
        </w:tc>
        <w:tc>
          <w:tcPr>
            <w:tcW w:w="2767" w:type="dxa"/>
          </w:tcPr>
          <w:p w14:paraId="3E6A1E13" w14:textId="77777777" w:rsidR="00617F03" w:rsidRPr="003A01E1" w:rsidRDefault="00617F03" w:rsidP="007002A9">
            <w:pPr>
              <w:rPr>
                <w:color w:val="00B050"/>
                <w:highlight w:val="yellow"/>
              </w:rPr>
            </w:pPr>
            <w:r>
              <w:t>- významné události, které se vztahují k regionu a kraj</w:t>
            </w:r>
          </w:p>
        </w:tc>
      </w:tr>
      <w:tr w:rsidR="00617F03" w:rsidRPr="003A01E1" w14:paraId="2DC79043" w14:textId="77777777" w:rsidTr="007002A9">
        <w:tc>
          <w:tcPr>
            <w:tcW w:w="3290" w:type="dxa"/>
            <w:shd w:val="clear" w:color="auto" w:fill="auto"/>
          </w:tcPr>
          <w:p w14:paraId="7EAC8F1B" w14:textId="77777777" w:rsidR="00617F03" w:rsidRPr="00C14707" w:rsidRDefault="00617F03" w:rsidP="007002A9">
            <w:pPr>
              <w:pStyle w:val="Default"/>
              <w:rPr>
                <w:i/>
              </w:rPr>
            </w:pPr>
            <w:r w:rsidRPr="00C14707">
              <w:rPr>
                <w:i/>
                <w:iCs/>
              </w:rPr>
              <w:t xml:space="preserve">ČJS-5-3-03p, ČJS-5-3-04p vyjmenuje nejvýznamnější kulturní, historické a přírodní památky v okolí svého bydliště </w:t>
            </w:r>
          </w:p>
        </w:tc>
        <w:tc>
          <w:tcPr>
            <w:tcW w:w="3005" w:type="dxa"/>
            <w:shd w:val="clear" w:color="auto" w:fill="auto"/>
          </w:tcPr>
          <w:p w14:paraId="3CFB0A8D" w14:textId="77777777" w:rsidR="00617F03" w:rsidRPr="003A01E1" w:rsidRDefault="00617F03" w:rsidP="007002A9">
            <w:pPr>
              <w:rPr>
                <w:color w:val="00B050"/>
                <w:highlight w:val="yellow"/>
              </w:rPr>
            </w:pPr>
            <w:r>
              <w:t>- vyjmenuje nejvýznamnější kulturní, historické a přírodní památky v okolí svého bydliště</w:t>
            </w:r>
          </w:p>
        </w:tc>
        <w:tc>
          <w:tcPr>
            <w:tcW w:w="2767" w:type="dxa"/>
          </w:tcPr>
          <w:p w14:paraId="05D093ED" w14:textId="77777777" w:rsidR="00617F03" w:rsidRPr="003A01E1" w:rsidRDefault="00617F03" w:rsidP="007002A9">
            <w:pPr>
              <w:rPr>
                <w:color w:val="00B050"/>
                <w:highlight w:val="yellow"/>
              </w:rPr>
            </w:pPr>
            <w:r>
              <w:t>- nejvýznamnější kulturní, historické a přírodní památky v okolí bydliště</w:t>
            </w:r>
          </w:p>
        </w:tc>
      </w:tr>
    </w:tbl>
    <w:p w14:paraId="5BF637C6" w14:textId="77777777" w:rsidR="00617F03" w:rsidRDefault="00617F03" w:rsidP="00617F03">
      <w:pPr>
        <w:suppressAutoHyphens w:val="0"/>
        <w:autoSpaceDE w:val="0"/>
        <w:autoSpaceDN w:val="0"/>
        <w:adjustRightInd w:val="0"/>
        <w:rPr>
          <w:rFonts w:eastAsia="Calibri"/>
          <w:b/>
          <w:bCs/>
          <w:iCs/>
          <w:color w:val="000000"/>
          <w:sz w:val="22"/>
          <w:szCs w:val="22"/>
          <w:lang w:eastAsia="cs-CZ"/>
        </w:rPr>
      </w:pPr>
      <w:r>
        <w:rPr>
          <w:b/>
          <w:bCs/>
          <w:iCs/>
          <w:color w:val="000000"/>
          <w:lang w:eastAsia="cs-CZ"/>
        </w:rPr>
        <w:t xml:space="preserve"> </w:t>
      </w:r>
    </w:p>
    <w:p w14:paraId="0FC6942E" w14:textId="77777777" w:rsidR="00617F03" w:rsidRPr="00D10EBE" w:rsidRDefault="00617F03" w:rsidP="00617F03"/>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C14707" w:rsidRPr="00C14707" w14:paraId="42F93A3B" w14:textId="77777777" w:rsidTr="007002A9">
        <w:trPr>
          <w:trHeight w:val="100"/>
        </w:trPr>
        <w:tc>
          <w:tcPr>
            <w:tcW w:w="9039" w:type="dxa"/>
            <w:shd w:val="clear" w:color="auto" w:fill="E7E6E6"/>
          </w:tcPr>
          <w:p w14:paraId="502F55BE" w14:textId="77777777" w:rsidR="00C14707" w:rsidRPr="00C14707" w:rsidRDefault="00C14707" w:rsidP="00C14707">
            <w:pPr>
              <w:suppressAutoHyphens w:val="0"/>
              <w:autoSpaceDE w:val="0"/>
              <w:autoSpaceDN w:val="0"/>
              <w:adjustRightInd w:val="0"/>
              <w:rPr>
                <w:color w:val="000000"/>
                <w:lang w:eastAsia="cs-CZ"/>
              </w:rPr>
            </w:pPr>
            <w:r w:rsidRPr="00C14707">
              <w:rPr>
                <w:b/>
                <w:bCs/>
                <w:color w:val="000000"/>
                <w:lang w:eastAsia="cs-CZ"/>
              </w:rPr>
              <w:t xml:space="preserve">Průřezová témata, přesahy, souvislosti </w:t>
            </w:r>
          </w:p>
        </w:tc>
      </w:tr>
      <w:tr w:rsidR="00C14707" w:rsidRPr="00C14707" w14:paraId="070C971B" w14:textId="77777777" w:rsidTr="00C14707">
        <w:trPr>
          <w:trHeight w:val="100"/>
        </w:trPr>
        <w:tc>
          <w:tcPr>
            <w:tcW w:w="9039" w:type="dxa"/>
          </w:tcPr>
          <w:p w14:paraId="6E3BCBF6"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MEDIÁLNÍ VÝCHOVA - Fungování a vliv médií ve společnosti </w:t>
            </w:r>
          </w:p>
        </w:tc>
      </w:tr>
      <w:tr w:rsidR="00C14707" w:rsidRPr="00C14707" w14:paraId="6732D33A" w14:textId="77777777" w:rsidTr="00C14707">
        <w:trPr>
          <w:trHeight w:val="222"/>
        </w:trPr>
        <w:tc>
          <w:tcPr>
            <w:tcW w:w="9039" w:type="dxa"/>
          </w:tcPr>
          <w:p w14:paraId="090D884E"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vliv médií na uspořádání dne, na rejstřík konverzačních témat, na postoje a chování, vliv médií na kulturu (role filmu a televize v životě jednotlivce, rodiny, společnosti) </w:t>
            </w:r>
          </w:p>
        </w:tc>
      </w:tr>
      <w:tr w:rsidR="00C14707" w:rsidRPr="00C14707" w14:paraId="229A165D" w14:textId="77777777" w:rsidTr="00C14707">
        <w:trPr>
          <w:trHeight w:val="100"/>
        </w:trPr>
        <w:tc>
          <w:tcPr>
            <w:tcW w:w="9039" w:type="dxa"/>
          </w:tcPr>
          <w:p w14:paraId="23DE4F6F"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MEDIÁLNÍ VÝCHOVA - Kritické čtení a vnímání mediálních sdělení </w:t>
            </w:r>
          </w:p>
        </w:tc>
      </w:tr>
      <w:tr w:rsidR="00C14707" w:rsidRPr="00C14707" w14:paraId="4300AD0B" w14:textId="77777777" w:rsidTr="00C14707">
        <w:trPr>
          <w:trHeight w:val="100"/>
        </w:trPr>
        <w:tc>
          <w:tcPr>
            <w:tcW w:w="9039" w:type="dxa"/>
          </w:tcPr>
          <w:p w14:paraId="0C58BABD"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pěstování kritického přístupu ke zpravodajství a reklamě </w:t>
            </w:r>
          </w:p>
        </w:tc>
      </w:tr>
      <w:tr w:rsidR="00C14707" w:rsidRPr="00C14707" w14:paraId="41783ED9" w14:textId="77777777" w:rsidTr="00C14707">
        <w:trPr>
          <w:trHeight w:val="100"/>
        </w:trPr>
        <w:tc>
          <w:tcPr>
            <w:tcW w:w="9039" w:type="dxa"/>
          </w:tcPr>
          <w:p w14:paraId="0BFB444F"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lastRenderedPageBreak/>
              <w:t xml:space="preserve">MULTIKULTURNÍ VÝCHOVA - Kulturní diference </w:t>
            </w:r>
          </w:p>
        </w:tc>
      </w:tr>
      <w:tr w:rsidR="00C14707" w:rsidRPr="00C14707" w14:paraId="28315039" w14:textId="77777777" w:rsidTr="00C14707">
        <w:trPr>
          <w:trHeight w:val="100"/>
        </w:trPr>
        <w:tc>
          <w:tcPr>
            <w:tcW w:w="9039" w:type="dxa"/>
          </w:tcPr>
          <w:p w14:paraId="3D0FF4DB" w14:textId="77777777" w:rsidR="00C14707" w:rsidRPr="00C14707" w:rsidRDefault="00C14707" w:rsidP="00C14707">
            <w:pPr>
              <w:suppressAutoHyphens w:val="0"/>
              <w:autoSpaceDE w:val="0"/>
              <w:autoSpaceDN w:val="0"/>
              <w:adjustRightInd w:val="0"/>
              <w:rPr>
                <w:color w:val="000000"/>
                <w:lang w:eastAsia="cs-CZ"/>
              </w:rPr>
            </w:pPr>
            <w:r w:rsidRPr="00C14707">
              <w:rPr>
                <w:b/>
                <w:bCs/>
                <w:i/>
                <w:iCs/>
                <w:color w:val="000000"/>
                <w:lang w:eastAsia="cs-CZ"/>
              </w:rPr>
              <w:t xml:space="preserve">– </w:t>
            </w:r>
            <w:r w:rsidRPr="00C14707">
              <w:rPr>
                <w:color w:val="000000"/>
                <w:lang w:eastAsia="cs-CZ"/>
              </w:rPr>
              <w:t xml:space="preserve">jedinečnost každého člověka a jeho individuální zvláštnosti </w:t>
            </w:r>
          </w:p>
        </w:tc>
      </w:tr>
      <w:tr w:rsidR="00C14707" w:rsidRPr="00C14707" w14:paraId="444ABEC2" w14:textId="77777777" w:rsidTr="00C14707">
        <w:trPr>
          <w:trHeight w:val="100"/>
        </w:trPr>
        <w:tc>
          <w:tcPr>
            <w:tcW w:w="9039" w:type="dxa"/>
          </w:tcPr>
          <w:p w14:paraId="06DF6C4F"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MULTIKULTURNÍ VÝCHOVA - Lidské vztahy </w:t>
            </w:r>
          </w:p>
        </w:tc>
      </w:tr>
      <w:tr w:rsidR="00C14707" w:rsidRPr="00C14707" w14:paraId="40316C08" w14:textId="77777777" w:rsidTr="00C14707">
        <w:trPr>
          <w:trHeight w:val="221"/>
        </w:trPr>
        <w:tc>
          <w:tcPr>
            <w:tcW w:w="9039" w:type="dxa"/>
          </w:tcPr>
          <w:p w14:paraId="0284EAD4"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právo všech lidí žít společně a podílet se na spolupráci, udržovat tolerantní vztahy a rozvíjet spolupráci s jinými lidmi, bez ohledu na jejich kulturní, sociální, náboženskou, zájmovou nebo generační příslušnost </w:t>
            </w:r>
          </w:p>
        </w:tc>
      </w:tr>
      <w:tr w:rsidR="00C14707" w:rsidRPr="00C14707" w14:paraId="7B0901E8" w14:textId="77777777" w:rsidTr="00C14707">
        <w:trPr>
          <w:trHeight w:val="100"/>
        </w:trPr>
        <w:tc>
          <w:tcPr>
            <w:tcW w:w="9039" w:type="dxa"/>
          </w:tcPr>
          <w:p w14:paraId="430A3E68"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Hodnoty, postoje, praktická etika </w:t>
            </w:r>
          </w:p>
        </w:tc>
      </w:tr>
      <w:tr w:rsidR="00C14707" w:rsidRPr="00C14707" w14:paraId="0EF09FF0" w14:textId="77777777" w:rsidTr="00C14707">
        <w:trPr>
          <w:trHeight w:val="100"/>
        </w:trPr>
        <w:tc>
          <w:tcPr>
            <w:tcW w:w="9039" w:type="dxa"/>
          </w:tcPr>
          <w:p w14:paraId="239B113A"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analýzy vlastních i cizích postojů a hodnot a jejich projevů v chování lidí, vytváření povědomí o kvalitách typu odpovědnost, spolehlivost, spravedlnost, respektován </w:t>
            </w:r>
          </w:p>
        </w:tc>
      </w:tr>
      <w:tr w:rsidR="00C14707" w:rsidRPr="00C14707" w14:paraId="346E9ACE" w14:textId="77777777" w:rsidTr="00C14707">
        <w:trPr>
          <w:trHeight w:val="100"/>
        </w:trPr>
        <w:tc>
          <w:tcPr>
            <w:tcW w:w="9039" w:type="dxa"/>
          </w:tcPr>
          <w:p w14:paraId="403460B3"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Komunikace </w:t>
            </w:r>
          </w:p>
        </w:tc>
      </w:tr>
      <w:tr w:rsidR="00C14707" w:rsidRPr="00C14707" w14:paraId="2D6BFCD8" w14:textId="77777777" w:rsidTr="00C14707">
        <w:trPr>
          <w:trHeight w:val="100"/>
        </w:trPr>
        <w:tc>
          <w:tcPr>
            <w:tcW w:w="9039" w:type="dxa"/>
          </w:tcPr>
          <w:p w14:paraId="12359A45"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řeč těla, řeč zvuků a slov, řeč lidských skutků, cvičení pozorování a empatického a aktivního naslouchání </w:t>
            </w:r>
          </w:p>
        </w:tc>
      </w:tr>
      <w:tr w:rsidR="00C14707" w:rsidRPr="00C14707" w14:paraId="14DF1C93" w14:textId="77777777" w:rsidTr="00C14707">
        <w:trPr>
          <w:trHeight w:val="100"/>
        </w:trPr>
        <w:tc>
          <w:tcPr>
            <w:tcW w:w="9039" w:type="dxa"/>
          </w:tcPr>
          <w:p w14:paraId="22CFB1A7"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Kooperace a </w:t>
            </w:r>
            <w:proofErr w:type="spellStart"/>
            <w:r w:rsidRPr="00C14707">
              <w:rPr>
                <w:color w:val="000000"/>
                <w:lang w:eastAsia="cs-CZ"/>
              </w:rPr>
              <w:t>kompetice</w:t>
            </w:r>
            <w:proofErr w:type="spellEnd"/>
            <w:r w:rsidRPr="00C14707">
              <w:rPr>
                <w:color w:val="000000"/>
                <w:lang w:eastAsia="cs-CZ"/>
              </w:rPr>
              <w:t xml:space="preserve"> </w:t>
            </w:r>
          </w:p>
        </w:tc>
      </w:tr>
      <w:tr w:rsidR="00C14707" w:rsidRPr="00C14707" w14:paraId="217CC6A8" w14:textId="77777777" w:rsidTr="00C14707">
        <w:trPr>
          <w:trHeight w:val="100"/>
        </w:trPr>
        <w:tc>
          <w:tcPr>
            <w:tcW w:w="9039" w:type="dxa"/>
          </w:tcPr>
          <w:p w14:paraId="4E580320"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rozvoj individuálních dovedností pro kooperaci (seberegulace v situaci nesouhlasu, odporu apod., dovednost odstoupit od vlastního nápadu, dovednost navazovat na druhé), rozvoj sociálních dovedností pro kooperaci (řešení konfliktů, podřízení se, vedení a organizování práce skupiny) </w:t>
            </w:r>
          </w:p>
        </w:tc>
      </w:tr>
      <w:tr w:rsidR="00C14707" w:rsidRPr="00C14707" w14:paraId="3D19A270" w14:textId="77777777" w:rsidTr="00C14707">
        <w:trPr>
          <w:trHeight w:val="100"/>
        </w:trPr>
        <w:tc>
          <w:tcPr>
            <w:tcW w:w="9039" w:type="dxa"/>
          </w:tcPr>
          <w:p w14:paraId="4ADDE150"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OSOBNOSTNÍ A SOCIÁLNÍ VÝCHOVA - Rozvoj schopností poznávání </w:t>
            </w:r>
          </w:p>
        </w:tc>
      </w:tr>
      <w:tr w:rsidR="00C14707" w:rsidRPr="00C14707" w14:paraId="1ED07709" w14:textId="77777777" w:rsidTr="00C14707">
        <w:trPr>
          <w:trHeight w:val="100"/>
        </w:trPr>
        <w:tc>
          <w:tcPr>
            <w:tcW w:w="9039" w:type="dxa"/>
          </w:tcPr>
          <w:p w14:paraId="1B797D81"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cvičení dovednosti zapamatování, dovednosti pro učení a studium </w:t>
            </w:r>
          </w:p>
        </w:tc>
      </w:tr>
      <w:tr w:rsidR="00C14707" w:rsidRPr="00C14707" w14:paraId="6AFB34DF" w14:textId="77777777" w:rsidTr="00C14707">
        <w:trPr>
          <w:trHeight w:val="100"/>
        </w:trPr>
        <w:tc>
          <w:tcPr>
            <w:tcW w:w="9039" w:type="dxa"/>
          </w:tcPr>
          <w:p w14:paraId="3E735E73"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DEMOKRATICKÉHO OBČANA - Občan, občanská společnost a stát </w:t>
            </w:r>
          </w:p>
        </w:tc>
      </w:tr>
      <w:tr w:rsidR="00C14707" w:rsidRPr="00C14707" w14:paraId="160EA371" w14:textId="77777777" w:rsidTr="00C14707">
        <w:trPr>
          <w:trHeight w:val="100"/>
        </w:trPr>
        <w:tc>
          <w:tcPr>
            <w:tcW w:w="9039" w:type="dxa"/>
          </w:tcPr>
          <w:p w14:paraId="422839B6"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občan jako odpovědný člen společnosti (jeho práva a povinnosti, schopnost je aktivně uplatňovat, přijímat odpovědnost za své postoje a činy, angažovat se a být zainteresovaný na zájmu celku), Listina základních práv a svobod, práva a povinnosti občana, úloha občana v demokratické společnosti, základní hodnoty a principy demokratického politického systému (právo, spravedlnost, diferenciace, různorodost), principy soužití s minoritami (vztah k jinému, respekt k identitám, vzájemná komunikace a spolupráce, příčiny nedorozumění a zdroje konfliktů) </w:t>
            </w:r>
          </w:p>
          <w:p w14:paraId="1C3AC7C5"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obec jako základní jednotka samosprávy státu, společenské organizace a hnutí </w:t>
            </w:r>
          </w:p>
        </w:tc>
      </w:tr>
      <w:tr w:rsidR="00C14707" w:rsidRPr="00C14707" w14:paraId="172AA8B4" w14:textId="77777777" w:rsidTr="00C14707">
        <w:trPr>
          <w:trHeight w:val="100"/>
        </w:trPr>
        <w:tc>
          <w:tcPr>
            <w:tcW w:w="9039" w:type="dxa"/>
          </w:tcPr>
          <w:p w14:paraId="4AA0D57B"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DEMOKRATICKÉHO OBČANA - Občanská společnost a škola </w:t>
            </w:r>
          </w:p>
        </w:tc>
      </w:tr>
      <w:tr w:rsidR="00C14707" w:rsidRPr="00C14707" w14:paraId="616F0849" w14:textId="77777777" w:rsidTr="00C14707">
        <w:trPr>
          <w:trHeight w:val="100"/>
        </w:trPr>
        <w:tc>
          <w:tcPr>
            <w:tcW w:w="9039" w:type="dxa"/>
          </w:tcPr>
          <w:p w14:paraId="5A96ACC6"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škola jako model otevřeného partnerství a demokratického společenství, demokratická atmosféra a demokratické vztahy ve škole </w:t>
            </w:r>
          </w:p>
        </w:tc>
      </w:tr>
      <w:tr w:rsidR="00C14707" w:rsidRPr="00C14707" w14:paraId="6F345E09" w14:textId="77777777" w:rsidTr="00C14707">
        <w:trPr>
          <w:trHeight w:val="100"/>
        </w:trPr>
        <w:tc>
          <w:tcPr>
            <w:tcW w:w="9039" w:type="dxa"/>
          </w:tcPr>
          <w:p w14:paraId="7B9DC8FC"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DEMOKRATICKÉHO OBČANA - Principy demokracie jako formy vlády a způsobu rozhodování </w:t>
            </w:r>
          </w:p>
        </w:tc>
      </w:tr>
      <w:tr w:rsidR="00C14707" w:rsidRPr="00C14707" w14:paraId="297434B6" w14:textId="77777777" w:rsidTr="00C14707">
        <w:trPr>
          <w:trHeight w:val="100"/>
        </w:trPr>
        <w:tc>
          <w:tcPr>
            <w:tcW w:w="9039" w:type="dxa"/>
          </w:tcPr>
          <w:p w14:paraId="47086E17"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 </w:t>
            </w:r>
          </w:p>
        </w:tc>
      </w:tr>
      <w:tr w:rsidR="00C14707" w:rsidRPr="00C14707" w14:paraId="0AC6FBD1" w14:textId="77777777" w:rsidTr="00C14707">
        <w:trPr>
          <w:trHeight w:val="100"/>
        </w:trPr>
        <w:tc>
          <w:tcPr>
            <w:tcW w:w="9039" w:type="dxa"/>
          </w:tcPr>
          <w:p w14:paraId="6A16E11D"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VÝCHOVA K MYŠLENÍ V EVROPSKÝCH A GLOBÁLNÍCH SOUVISLOSTECH - Evropa a svět nás zajímá </w:t>
            </w:r>
          </w:p>
        </w:tc>
      </w:tr>
      <w:tr w:rsidR="00C14707" w:rsidRPr="00C14707" w14:paraId="2509091A" w14:textId="77777777" w:rsidTr="00C14707">
        <w:trPr>
          <w:trHeight w:val="100"/>
        </w:trPr>
        <w:tc>
          <w:tcPr>
            <w:tcW w:w="9039" w:type="dxa"/>
          </w:tcPr>
          <w:p w14:paraId="0EB73215" w14:textId="77777777" w:rsidR="00C14707" w:rsidRPr="00C14707" w:rsidRDefault="00C14707" w:rsidP="00C14707">
            <w:pPr>
              <w:suppressAutoHyphens w:val="0"/>
              <w:autoSpaceDE w:val="0"/>
              <w:autoSpaceDN w:val="0"/>
              <w:adjustRightInd w:val="0"/>
              <w:rPr>
                <w:color w:val="000000"/>
                <w:lang w:eastAsia="cs-CZ"/>
              </w:rPr>
            </w:pPr>
            <w:r w:rsidRPr="00C14707">
              <w:rPr>
                <w:color w:val="000000"/>
                <w:lang w:eastAsia="cs-CZ"/>
              </w:rPr>
              <w:t xml:space="preserve">– rodinné příběhy, zážitky a zkušenosti z Evropy a světa, naši sousedé v Evropě, zvyky a tradice národů Evropy </w:t>
            </w:r>
          </w:p>
        </w:tc>
      </w:tr>
    </w:tbl>
    <w:p w14:paraId="66AEEA22" w14:textId="77777777" w:rsidR="00215A92" w:rsidRPr="00215A92" w:rsidRDefault="00215A92" w:rsidP="00215A92"/>
    <w:p w14:paraId="5F590353" w14:textId="77777777" w:rsidR="00215A92" w:rsidRPr="00215A92" w:rsidRDefault="00215A92" w:rsidP="00215A92"/>
    <w:p w14:paraId="74E17359" w14:textId="77777777" w:rsidR="00DF6937" w:rsidRDefault="004518EF" w:rsidP="004518EF">
      <w:pPr>
        <w:pStyle w:val="Nadpis2"/>
        <w:numPr>
          <w:ilvl w:val="0"/>
          <w:numId w:val="0"/>
        </w:numPr>
      </w:pPr>
      <w:r>
        <w:t xml:space="preserve">    </w:t>
      </w:r>
    </w:p>
    <w:p w14:paraId="08130244" w14:textId="77777777" w:rsidR="00514ACF" w:rsidRDefault="00514ACF" w:rsidP="00514ACF">
      <w:pPr>
        <w:rPr>
          <w:b/>
        </w:rPr>
      </w:pPr>
      <w:r>
        <w:br w:type="page"/>
      </w:r>
    </w:p>
    <w:p w14:paraId="5C4A9197" w14:textId="77777777" w:rsidR="00514ACF" w:rsidRDefault="000534F3" w:rsidP="000534F3">
      <w:pPr>
        <w:pStyle w:val="Nadpis2"/>
      </w:pPr>
      <w:bookmarkStart w:id="11" w:name="_Toc46063706"/>
      <w:r>
        <w:lastRenderedPageBreak/>
        <w:t xml:space="preserve">Název vyučovacího předmětu: </w:t>
      </w:r>
      <w:r>
        <w:rPr>
          <w:sz w:val="32"/>
          <w:szCs w:val="32"/>
        </w:rPr>
        <w:t>Informatika</w:t>
      </w:r>
      <w:bookmarkEnd w:id="11"/>
    </w:p>
    <w:p w14:paraId="33C0321C" w14:textId="77777777" w:rsidR="00514ACF" w:rsidRPr="000534F3" w:rsidRDefault="000534F3" w:rsidP="00514ACF">
      <w:pPr>
        <w:rPr>
          <w:b/>
        </w:rPr>
      </w:pPr>
      <w:r w:rsidRPr="000534F3">
        <w:rPr>
          <w:b/>
        </w:rPr>
        <w:t xml:space="preserve">Název vzdělávací oblasti: </w:t>
      </w:r>
      <w:r w:rsidRPr="000534F3">
        <w:rPr>
          <w:b/>
          <w:sz w:val="32"/>
          <w:szCs w:val="32"/>
        </w:rPr>
        <w:t>Informační a komunikační technologie</w:t>
      </w:r>
    </w:p>
    <w:p w14:paraId="6F4F375B" w14:textId="77777777" w:rsidR="00514ACF" w:rsidRDefault="00514ACF" w:rsidP="00514ACF">
      <w:pPr>
        <w:rPr>
          <w:b/>
        </w:rPr>
      </w:pPr>
    </w:p>
    <w:p w14:paraId="4D0BA06F" w14:textId="77777777" w:rsidR="00514ACF" w:rsidRDefault="00514ACF" w:rsidP="00514ACF">
      <w:pPr>
        <w:rPr>
          <w:b/>
        </w:rPr>
      </w:pPr>
      <w:r>
        <w:rPr>
          <w:b/>
        </w:rPr>
        <w:t>Charakteristika vyučovacího předmětu:</w:t>
      </w:r>
    </w:p>
    <w:p w14:paraId="52169E43" w14:textId="77777777" w:rsidR="00514ACF" w:rsidRDefault="00514ACF" w:rsidP="00514ACF">
      <w:pPr>
        <w:widowControl w:val="0"/>
        <w:tabs>
          <w:tab w:val="left" w:pos="567"/>
        </w:tabs>
        <w:autoSpaceDE w:val="0"/>
        <w:spacing w:line="240" w:lineRule="atLeast"/>
        <w:jc w:val="both"/>
      </w:pPr>
    </w:p>
    <w:p w14:paraId="48C2454F" w14:textId="77777777" w:rsidR="00514ACF" w:rsidRDefault="00514ACF" w:rsidP="00514ACF">
      <w:pPr>
        <w:widowControl w:val="0"/>
        <w:tabs>
          <w:tab w:val="left" w:pos="567"/>
        </w:tabs>
        <w:autoSpaceDE w:val="0"/>
        <w:spacing w:line="240" w:lineRule="atLeast"/>
        <w:jc w:val="both"/>
      </w:pPr>
      <w:r>
        <w:t xml:space="preserve">Vyučovací předmět Informatika je  vyučován ve 4.a 5. ročníku po jedné vyučovací hodině týdně.  </w:t>
      </w:r>
    </w:p>
    <w:p w14:paraId="5FE9C0CA" w14:textId="77777777" w:rsidR="00514ACF" w:rsidRDefault="00514ACF" w:rsidP="00514ACF">
      <w:pPr>
        <w:widowControl w:val="0"/>
        <w:tabs>
          <w:tab w:val="left" w:pos="567"/>
        </w:tabs>
        <w:autoSpaceDE w:val="0"/>
        <w:spacing w:line="240" w:lineRule="atLeast"/>
        <w:jc w:val="both"/>
      </w:pPr>
      <w:r>
        <w:t>Charakter výuky informatiky je činnostní. Výuku orientujeme tak, aby žáci dovednosti a znalosti získávali výhradně na základě individuální nebo maximálně dvoučlenné skupinové práce s počítači. Žáci provádějí takové činnosti, které vedou k získání základních znalostí a dovedností z oblasti práce s ICT technologiemi uživatelského charakteru.</w:t>
      </w:r>
    </w:p>
    <w:p w14:paraId="2595DE1A" w14:textId="77777777" w:rsidR="00514ACF" w:rsidRDefault="00514ACF" w:rsidP="00514ACF">
      <w:pPr>
        <w:widowControl w:val="0"/>
        <w:tabs>
          <w:tab w:val="left" w:pos="567"/>
        </w:tabs>
        <w:autoSpaceDE w:val="0"/>
        <w:spacing w:line="240" w:lineRule="atLeast"/>
        <w:jc w:val="both"/>
      </w:pPr>
    </w:p>
    <w:p w14:paraId="01764153" w14:textId="77777777" w:rsidR="00514ACF" w:rsidRDefault="00514ACF" w:rsidP="00514ACF">
      <w:pPr>
        <w:widowControl w:val="0"/>
        <w:tabs>
          <w:tab w:val="left" w:pos="567"/>
        </w:tabs>
        <w:autoSpaceDE w:val="0"/>
        <w:spacing w:line="240" w:lineRule="atLeast"/>
        <w:jc w:val="both"/>
      </w:pPr>
      <w:r>
        <w:t>Cílem naší práce je vybavit žáka takovými kompetencemi, které mu umožní ICT technologie v budoucnosti cílevědomě využívat při učení. Dovednosti získané v Informatice umožňují žákům aplikovat výpočetní techniku a vzdělávací software  ve všech vzdělávacích oblastech celého základního vzdělávání. Získané dovednosti jsou v informační společnosti nezbytným předpokladem pro uplatnění na trhu práce i podmínkou k efektivnímu rozvíjení profesní a zájmové činnosti.</w:t>
      </w:r>
    </w:p>
    <w:p w14:paraId="30B4B145" w14:textId="77777777" w:rsidR="00514ACF" w:rsidRDefault="00514ACF" w:rsidP="00514ACF"/>
    <w:p w14:paraId="1F016CAD" w14:textId="77777777" w:rsidR="00514ACF" w:rsidRDefault="00514ACF" w:rsidP="00514ACF">
      <w:pPr>
        <w:tabs>
          <w:tab w:val="left" w:pos="1620"/>
        </w:tabs>
        <w:rPr>
          <w:b/>
        </w:rPr>
      </w:pPr>
      <w:r>
        <w:rPr>
          <w:b/>
        </w:rPr>
        <w:t>Společné předmětové strategie – Informatika</w:t>
      </w:r>
    </w:p>
    <w:p w14:paraId="14B2E834" w14:textId="77777777" w:rsidR="00514ACF" w:rsidRDefault="00514ACF" w:rsidP="00514ACF">
      <w:pPr>
        <w:tabs>
          <w:tab w:val="left" w:pos="1620"/>
        </w:tabs>
        <w:rPr>
          <w:b/>
        </w:rPr>
      </w:pPr>
      <w:r>
        <w:rPr>
          <w:b/>
        </w:rPr>
        <w:t xml:space="preserve"> </w:t>
      </w:r>
    </w:p>
    <w:tbl>
      <w:tblPr>
        <w:tblW w:w="0" w:type="auto"/>
        <w:tblInd w:w="-5" w:type="dxa"/>
        <w:tblLayout w:type="fixed"/>
        <w:tblLook w:val="0000" w:firstRow="0" w:lastRow="0" w:firstColumn="0" w:lastColumn="0" w:noHBand="0" w:noVBand="0"/>
      </w:tblPr>
      <w:tblGrid>
        <w:gridCol w:w="4605"/>
        <w:gridCol w:w="4615"/>
      </w:tblGrid>
      <w:tr w:rsidR="00514ACF" w14:paraId="40F5095C" w14:textId="77777777" w:rsidTr="001B7DA2">
        <w:tc>
          <w:tcPr>
            <w:tcW w:w="4605" w:type="dxa"/>
            <w:tcBorders>
              <w:top w:val="single" w:sz="4" w:space="0" w:color="000000"/>
              <w:left w:val="single" w:sz="4" w:space="0" w:color="000000"/>
              <w:bottom w:val="single" w:sz="4" w:space="0" w:color="000000"/>
            </w:tcBorders>
            <w:shd w:val="clear" w:color="auto" w:fill="auto"/>
          </w:tcPr>
          <w:p w14:paraId="2E82C954" w14:textId="77777777" w:rsidR="00514ACF" w:rsidRDefault="00514ACF" w:rsidP="001B7DA2">
            <w:pPr>
              <w:tabs>
                <w:tab w:val="left" w:pos="1620"/>
              </w:tabs>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A7260B6" w14:textId="77777777" w:rsidR="00514ACF" w:rsidRDefault="00514ACF" w:rsidP="001B7DA2">
            <w:pPr>
              <w:tabs>
                <w:tab w:val="left" w:pos="1620"/>
              </w:tabs>
              <w:snapToGrid w:val="0"/>
              <w:jc w:val="center"/>
              <w:rPr>
                <w:b/>
              </w:rPr>
            </w:pPr>
            <w:r>
              <w:rPr>
                <w:b/>
              </w:rPr>
              <w:t>Kompetence k řešení problémů</w:t>
            </w:r>
          </w:p>
        </w:tc>
      </w:tr>
      <w:tr w:rsidR="00514ACF" w14:paraId="328442EB" w14:textId="77777777" w:rsidTr="001B7DA2">
        <w:tc>
          <w:tcPr>
            <w:tcW w:w="4605" w:type="dxa"/>
            <w:tcBorders>
              <w:top w:val="single" w:sz="4" w:space="0" w:color="000000"/>
              <w:left w:val="single" w:sz="4" w:space="0" w:color="000000"/>
              <w:bottom w:val="single" w:sz="4" w:space="0" w:color="000000"/>
            </w:tcBorders>
            <w:shd w:val="clear" w:color="auto" w:fill="auto"/>
          </w:tcPr>
          <w:p w14:paraId="1374EB7C" w14:textId="77777777" w:rsidR="00514ACF" w:rsidRDefault="00514ACF" w:rsidP="00266B2D">
            <w:pPr>
              <w:numPr>
                <w:ilvl w:val="0"/>
                <w:numId w:val="39"/>
              </w:numPr>
              <w:tabs>
                <w:tab w:val="left" w:pos="1620"/>
              </w:tabs>
              <w:snapToGrid w:val="0"/>
            </w:pPr>
            <w:r>
              <w:t>pracujeme s žáky individuálně, maximálně ve dvojicích</w:t>
            </w:r>
          </w:p>
          <w:p w14:paraId="077ABE74" w14:textId="77777777" w:rsidR="00514ACF" w:rsidRDefault="00514ACF" w:rsidP="00266B2D">
            <w:pPr>
              <w:numPr>
                <w:ilvl w:val="0"/>
                <w:numId w:val="39"/>
              </w:numPr>
              <w:tabs>
                <w:tab w:val="left" w:pos="1620"/>
              </w:tabs>
            </w:pPr>
            <w:r>
              <w:t>umožňujeme volbu postupu při zpracování zadaného úkolu, vyhledávání informací</w:t>
            </w:r>
          </w:p>
          <w:p w14:paraId="0AE929C8" w14:textId="77777777" w:rsidR="00514ACF" w:rsidRDefault="00514ACF" w:rsidP="00266B2D">
            <w:pPr>
              <w:numPr>
                <w:ilvl w:val="0"/>
                <w:numId w:val="39"/>
              </w:numPr>
              <w:tabs>
                <w:tab w:val="left" w:pos="1620"/>
              </w:tabs>
            </w:pPr>
            <w:r>
              <w:t>podporujeme žáky k sebehodnocení a vedeme je k hodnocení druhých</w:t>
            </w:r>
          </w:p>
          <w:p w14:paraId="2DF495A1" w14:textId="77777777" w:rsidR="00514ACF" w:rsidRDefault="00514ACF" w:rsidP="00266B2D">
            <w:pPr>
              <w:numPr>
                <w:ilvl w:val="0"/>
                <w:numId w:val="39"/>
              </w:numPr>
              <w:tabs>
                <w:tab w:val="left" w:pos="1620"/>
              </w:tabs>
            </w:pPr>
            <w:r>
              <w:t>pro hodnocení žáka využíváme i samotnou ICT techniku</w:t>
            </w:r>
          </w:p>
          <w:p w14:paraId="1B1D0F44" w14:textId="77777777" w:rsidR="00514ACF" w:rsidRDefault="00514ACF" w:rsidP="00266B2D">
            <w:pPr>
              <w:numPr>
                <w:ilvl w:val="0"/>
                <w:numId w:val="39"/>
              </w:numPr>
              <w:tabs>
                <w:tab w:val="left" w:pos="1620"/>
              </w:tabs>
            </w:pPr>
            <w:r>
              <w:t>připravujeme žáky k samostatnému vyhledávání a zpracovávání informací (poznámky, výpisky )</w:t>
            </w:r>
          </w:p>
          <w:p w14:paraId="44DF6C02" w14:textId="77777777" w:rsidR="00514ACF" w:rsidRDefault="00514ACF" w:rsidP="00266B2D">
            <w:pPr>
              <w:numPr>
                <w:ilvl w:val="0"/>
                <w:numId w:val="39"/>
              </w:numPr>
              <w:tabs>
                <w:tab w:val="left" w:pos="1620"/>
              </w:tabs>
            </w:pPr>
            <w:r>
              <w:t>vedeme k prezentaci referátů</w:t>
            </w:r>
          </w:p>
          <w:p w14:paraId="4A3F6D6E" w14:textId="77777777" w:rsidR="00514ACF" w:rsidRDefault="00514ACF" w:rsidP="00266B2D">
            <w:pPr>
              <w:numPr>
                <w:ilvl w:val="0"/>
                <w:numId w:val="39"/>
              </w:numPr>
              <w:tabs>
                <w:tab w:val="left" w:pos="1620"/>
              </w:tabs>
            </w:pPr>
            <w:r>
              <w:t>oceňujeme a využíváme  zájem a snahu po poznání</w:t>
            </w:r>
          </w:p>
          <w:p w14:paraId="7E55F398" w14:textId="77777777" w:rsidR="00514ACF" w:rsidRDefault="00514ACF" w:rsidP="00266B2D">
            <w:pPr>
              <w:numPr>
                <w:ilvl w:val="0"/>
                <w:numId w:val="39"/>
              </w:numPr>
              <w:tabs>
                <w:tab w:val="left" w:pos="1620"/>
              </w:tabs>
            </w:pPr>
            <w:r>
              <w:t>hodnotíme společně s žáky dosažené výsledky</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426EF7DE" w14:textId="77777777" w:rsidR="00514ACF" w:rsidRDefault="00514ACF" w:rsidP="00266B2D">
            <w:pPr>
              <w:numPr>
                <w:ilvl w:val="0"/>
                <w:numId w:val="62"/>
              </w:numPr>
              <w:tabs>
                <w:tab w:val="left" w:pos="1620"/>
              </w:tabs>
              <w:snapToGrid w:val="0"/>
            </w:pPr>
            <w:r>
              <w:t>učíme žáky  vyhledávat informace a řešit problémy, od jednodušších po složitější</w:t>
            </w:r>
          </w:p>
          <w:p w14:paraId="3627DDFC" w14:textId="77777777" w:rsidR="00514ACF" w:rsidRDefault="00514ACF" w:rsidP="00266B2D">
            <w:pPr>
              <w:numPr>
                <w:ilvl w:val="0"/>
                <w:numId w:val="62"/>
              </w:numPr>
              <w:tabs>
                <w:tab w:val="left" w:pos="1620"/>
              </w:tabs>
            </w:pPr>
            <w:r>
              <w:t xml:space="preserve"> motivujeme žáky konkrétními úlohami z praktického života</w:t>
            </w:r>
          </w:p>
          <w:p w14:paraId="327BDA53" w14:textId="77777777" w:rsidR="00514ACF" w:rsidRDefault="00514ACF" w:rsidP="00266B2D">
            <w:pPr>
              <w:numPr>
                <w:ilvl w:val="0"/>
                <w:numId w:val="62"/>
              </w:numPr>
              <w:tabs>
                <w:tab w:val="left" w:pos="1620"/>
              </w:tabs>
            </w:pPr>
            <w:r>
              <w:t>vedeme žáky k využívání vlastních znalostí</w:t>
            </w:r>
          </w:p>
          <w:p w14:paraId="54736A75" w14:textId="77777777" w:rsidR="00514ACF" w:rsidRDefault="00514ACF" w:rsidP="00266B2D">
            <w:pPr>
              <w:numPr>
                <w:ilvl w:val="0"/>
                <w:numId w:val="62"/>
              </w:numPr>
              <w:tabs>
                <w:tab w:val="left" w:pos="1620"/>
              </w:tabs>
            </w:pPr>
            <w:r>
              <w:t>učíme žáky různé postupy při řešení úkolů</w:t>
            </w:r>
          </w:p>
          <w:p w14:paraId="6AC7EF35" w14:textId="77777777" w:rsidR="00514ACF" w:rsidRDefault="00514ACF" w:rsidP="00266B2D">
            <w:pPr>
              <w:numPr>
                <w:ilvl w:val="0"/>
                <w:numId w:val="62"/>
              </w:numPr>
              <w:tabs>
                <w:tab w:val="left" w:pos="1620"/>
              </w:tabs>
            </w:pPr>
            <w:r>
              <w:t xml:space="preserve">vyžadujeme od žáků obhajovat své postupy </w:t>
            </w:r>
          </w:p>
          <w:p w14:paraId="1330A2E4" w14:textId="77777777" w:rsidR="00514ACF" w:rsidRDefault="00514ACF" w:rsidP="00266B2D">
            <w:pPr>
              <w:numPr>
                <w:ilvl w:val="0"/>
                <w:numId w:val="62"/>
              </w:numPr>
              <w:tabs>
                <w:tab w:val="left" w:pos="1620"/>
              </w:tabs>
            </w:pPr>
            <w:r>
              <w:t xml:space="preserve">vedeme žáky k samostatnému řešení problémů, ve dvojici nebo  i </w:t>
            </w:r>
          </w:p>
          <w:p w14:paraId="4BE5C830" w14:textId="77777777" w:rsidR="00514ACF" w:rsidRDefault="00514ACF" w:rsidP="001B7DA2">
            <w:pPr>
              <w:tabs>
                <w:tab w:val="left" w:pos="1620"/>
              </w:tabs>
              <w:ind w:left="360"/>
            </w:pPr>
            <w:r>
              <w:t xml:space="preserve">      ve skupinách</w:t>
            </w:r>
          </w:p>
          <w:p w14:paraId="493DBE97" w14:textId="77777777" w:rsidR="00514ACF" w:rsidRDefault="00514ACF" w:rsidP="00266B2D">
            <w:pPr>
              <w:numPr>
                <w:ilvl w:val="0"/>
                <w:numId w:val="62"/>
              </w:numPr>
              <w:tabs>
                <w:tab w:val="left" w:pos="1620"/>
              </w:tabs>
            </w:pPr>
            <w:r>
              <w:t>učíme žáky aplikovat osvědčené postupy při obdobných problémech</w:t>
            </w:r>
          </w:p>
          <w:p w14:paraId="60C588EF" w14:textId="77777777" w:rsidR="00514ACF" w:rsidRDefault="00514ACF" w:rsidP="00266B2D">
            <w:pPr>
              <w:numPr>
                <w:ilvl w:val="0"/>
                <w:numId w:val="62"/>
              </w:numPr>
              <w:tabs>
                <w:tab w:val="left" w:pos="1620"/>
              </w:tabs>
            </w:pPr>
            <w:r>
              <w:t>vedeme žáky k ověřování správnosti řešení</w:t>
            </w:r>
          </w:p>
          <w:p w14:paraId="1523301D" w14:textId="77777777" w:rsidR="00514ACF" w:rsidRDefault="00514ACF" w:rsidP="001B7DA2">
            <w:pPr>
              <w:tabs>
                <w:tab w:val="left" w:pos="1620"/>
              </w:tabs>
            </w:pPr>
          </w:p>
          <w:p w14:paraId="01F9829C" w14:textId="77777777" w:rsidR="00514ACF" w:rsidRDefault="00514ACF" w:rsidP="001B7DA2">
            <w:pPr>
              <w:tabs>
                <w:tab w:val="left" w:pos="1620"/>
              </w:tabs>
            </w:pPr>
          </w:p>
          <w:p w14:paraId="5C144561" w14:textId="77777777" w:rsidR="00514ACF" w:rsidRDefault="00514ACF" w:rsidP="001B7DA2">
            <w:pPr>
              <w:tabs>
                <w:tab w:val="left" w:pos="1620"/>
              </w:tabs>
            </w:pPr>
          </w:p>
          <w:p w14:paraId="10B6889D" w14:textId="77777777" w:rsidR="00514ACF" w:rsidRDefault="00514ACF" w:rsidP="001B7DA2">
            <w:pPr>
              <w:tabs>
                <w:tab w:val="left" w:pos="1620"/>
              </w:tabs>
            </w:pPr>
          </w:p>
          <w:p w14:paraId="45A3A881" w14:textId="77777777" w:rsidR="00514ACF" w:rsidRDefault="00514ACF" w:rsidP="001B7DA2">
            <w:pPr>
              <w:tabs>
                <w:tab w:val="left" w:pos="1620"/>
              </w:tabs>
            </w:pPr>
          </w:p>
        </w:tc>
      </w:tr>
    </w:tbl>
    <w:p w14:paraId="1707F3FC" w14:textId="77777777" w:rsidR="00514ACF" w:rsidRDefault="00514ACF" w:rsidP="00514ACF"/>
    <w:p w14:paraId="2727D062" w14:textId="77777777" w:rsidR="00514ACF" w:rsidRDefault="00514ACF" w:rsidP="00514ACF">
      <w:pPr>
        <w:rPr>
          <w:b/>
        </w:rPr>
      </w:pPr>
    </w:p>
    <w:p w14:paraId="3D71FE2B" w14:textId="77777777" w:rsidR="00514ACF" w:rsidRDefault="00514ACF" w:rsidP="00514ACF">
      <w:pPr>
        <w:pStyle w:val="Default"/>
        <w:rPr>
          <w:b/>
          <w:bCs/>
          <w:iCs/>
        </w:rPr>
      </w:pPr>
    </w:p>
    <w:p w14:paraId="593084CC" w14:textId="77777777" w:rsidR="00514ACF" w:rsidRDefault="00514ACF" w:rsidP="00514ACF">
      <w:pPr>
        <w:pStyle w:val="Default"/>
        <w:rPr>
          <w:b/>
          <w:bCs/>
          <w:iCs/>
        </w:rPr>
      </w:pPr>
    </w:p>
    <w:tbl>
      <w:tblPr>
        <w:tblW w:w="9220" w:type="dxa"/>
        <w:tblInd w:w="-5" w:type="dxa"/>
        <w:tblLayout w:type="fixed"/>
        <w:tblLook w:val="0000" w:firstRow="0" w:lastRow="0" w:firstColumn="0" w:lastColumn="0" w:noHBand="0" w:noVBand="0"/>
      </w:tblPr>
      <w:tblGrid>
        <w:gridCol w:w="4605"/>
        <w:gridCol w:w="4615"/>
      </w:tblGrid>
      <w:tr w:rsidR="00514ACF" w14:paraId="799E4E01" w14:textId="77777777" w:rsidTr="00054764">
        <w:tc>
          <w:tcPr>
            <w:tcW w:w="4605" w:type="dxa"/>
            <w:tcBorders>
              <w:top w:val="single" w:sz="4" w:space="0" w:color="000000"/>
              <w:left w:val="single" w:sz="4" w:space="0" w:color="000000"/>
              <w:bottom w:val="single" w:sz="4" w:space="0" w:color="000000"/>
            </w:tcBorders>
            <w:shd w:val="clear" w:color="auto" w:fill="auto"/>
          </w:tcPr>
          <w:p w14:paraId="315C42AB" w14:textId="77777777" w:rsidR="00514ACF" w:rsidRDefault="00514ACF" w:rsidP="00266B2D">
            <w:pPr>
              <w:numPr>
                <w:ilvl w:val="0"/>
                <w:numId w:val="67"/>
              </w:numPr>
              <w:tabs>
                <w:tab w:val="left" w:pos="1620"/>
              </w:tabs>
              <w:snapToGrid w:val="0"/>
            </w:pPr>
            <w:r>
              <w:lastRenderedPageBreak/>
              <w:t>seznamujeme žáky s různými druhy komunikace</w:t>
            </w:r>
          </w:p>
          <w:p w14:paraId="3B765E15" w14:textId="77777777" w:rsidR="00514ACF" w:rsidRDefault="00514ACF" w:rsidP="00266B2D">
            <w:pPr>
              <w:numPr>
                <w:ilvl w:val="0"/>
                <w:numId w:val="67"/>
              </w:numPr>
              <w:tabs>
                <w:tab w:val="left" w:pos="1620"/>
              </w:tabs>
            </w:pPr>
            <w:r>
              <w:t xml:space="preserve">podporujeme využívání komunikativních prostředků – email, chat, </w:t>
            </w:r>
            <w:proofErr w:type="spellStart"/>
            <w:r>
              <w:t>skype</w:t>
            </w:r>
            <w:proofErr w:type="spellEnd"/>
          </w:p>
          <w:p w14:paraId="47041BCD" w14:textId="77777777" w:rsidR="00514ACF" w:rsidRDefault="00514ACF" w:rsidP="00266B2D">
            <w:pPr>
              <w:numPr>
                <w:ilvl w:val="0"/>
                <w:numId w:val="67"/>
              </w:numPr>
              <w:tabs>
                <w:tab w:val="left" w:pos="1620"/>
              </w:tabs>
            </w:pPr>
            <w:r>
              <w:t>vedeme žáky ke kritickému myšlení</w:t>
            </w:r>
          </w:p>
          <w:p w14:paraId="03AB6EF4" w14:textId="77777777" w:rsidR="00514ACF" w:rsidRDefault="00514ACF" w:rsidP="001B7DA2">
            <w:pPr>
              <w:tabs>
                <w:tab w:val="left" w:pos="1620"/>
              </w:tabs>
            </w:pPr>
          </w:p>
          <w:p w14:paraId="62CC3432" w14:textId="77777777" w:rsidR="00514ACF" w:rsidRDefault="00514ACF" w:rsidP="001B7DA2">
            <w:pPr>
              <w:tabs>
                <w:tab w:val="left" w:pos="1620"/>
              </w:tabs>
            </w:pPr>
          </w:p>
          <w:p w14:paraId="4EFB4CC9" w14:textId="77777777" w:rsidR="00514ACF" w:rsidRDefault="00514ACF" w:rsidP="001B7DA2">
            <w:pPr>
              <w:tabs>
                <w:tab w:val="left" w:pos="1620"/>
              </w:tabs>
            </w:pPr>
          </w:p>
          <w:p w14:paraId="19BDA712" w14:textId="77777777" w:rsidR="00514ACF" w:rsidRDefault="00514ACF" w:rsidP="001B7DA2">
            <w:pPr>
              <w:tabs>
                <w:tab w:val="left" w:pos="1620"/>
              </w:tabs>
            </w:pPr>
          </w:p>
          <w:p w14:paraId="1BBF0E2C" w14:textId="77777777" w:rsidR="00514ACF" w:rsidRDefault="00514ACF" w:rsidP="001B7DA2">
            <w:pPr>
              <w:tabs>
                <w:tab w:val="left" w:pos="1620"/>
              </w:tabs>
            </w:pPr>
          </w:p>
          <w:p w14:paraId="0B8F5D0B" w14:textId="77777777" w:rsidR="00514ACF" w:rsidRDefault="00514ACF" w:rsidP="001B7DA2">
            <w:pPr>
              <w:tabs>
                <w:tab w:val="left" w:pos="1620"/>
              </w:tabs>
            </w:pPr>
          </w:p>
          <w:p w14:paraId="15F1252C" w14:textId="77777777" w:rsidR="00514ACF" w:rsidRDefault="00514ACF" w:rsidP="001B7DA2">
            <w:pPr>
              <w:tabs>
                <w:tab w:val="left" w:pos="1620"/>
              </w:tabs>
            </w:pPr>
          </w:p>
          <w:p w14:paraId="5F2BC8F9" w14:textId="77777777" w:rsidR="00514ACF" w:rsidRDefault="00514ACF" w:rsidP="001B7DA2">
            <w:pPr>
              <w:tabs>
                <w:tab w:val="left" w:pos="1620"/>
              </w:tabs>
            </w:pPr>
          </w:p>
          <w:p w14:paraId="2DC9D6F1" w14:textId="77777777" w:rsidR="00514ACF" w:rsidRDefault="00514ACF" w:rsidP="001B7DA2">
            <w:pPr>
              <w:tabs>
                <w:tab w:val="left" w:pos="1620"/>
              </w:tabs>
            </w:pPr>
          </w:p>
          <w:p w14:paraId="3347B744" w14:textId="77777777" w:rsidR="00514ACF" w:rsidRDefault="00514ACF" w:rsidP="001B7DA2">
            <w:pPr>
              <w:tabs>
                <w:tab w:val="left" w:pos="1620"/>
              </w:tabs>
            </w:pP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14E6BC4" w14:textId="77777777" w:rsidR="00514ACF" w:rsidRDefault="00514ACF" w:rsidP="00266B2D">
            <w:pPr>
              <w:numPr>
                <w:ilvl w:val="0"/>
                <w:numId w:val="58"/>
              </w:numPr>
              <w:tabs>
                <w:tab w:val="left" w:pos="1620"/>
              </w:tabs>
              <w:autoSpaceDE w:val="0"/>
              <w:snapToGrid w:val="0"/>
              <w:jc w:val="both"/>
            </w:pPr>
            <w:r>
              <w:t>využíváme i skupinové vyučování a vedeme žáky k rozdělení úkolu ve skupině</w:t>
            </w:r>
          </w:p>
          <w:p w14:paraId="188923A9" w14:textId="77777777" w:rsidR="00514ACF" w:rsidRDefault="00514ACF" w:rsidP="00266B2D">
            <w:pPr>
              <w:numPr>
                <w:ilvl w:val="0"/>
                <w:numId w:val="58"/>
              </w:numPr>
              <w:tabs>
                <w:tab w:val="left" w:pos="1620"/>
              </w:tabs>
              <w:autoSpaceDE w:val="0"/>
              <w:jc w:val="both"/>
            </w:pPr>
            <w:r>
              <w:t>motivujeme děti ke spoluodpovědnosti za práci a činnost skupiny</w:t>
            </w:r>
          </w:p>
          <w:p w14:paraId="6029BB9F" w14:textId="77777777" w:rsidR="00514ACF" w:rsidRDefault="00514ACF" w:rsidP="00266B2D">
            <w:pPr>
              <w:numPr>
                <w:ilvl w:val="0"/>
                <w:numId w:val="58"/>
              </w:numPr>
              <w:tabs>
                <w:tab w:val="left" w:pos="1620"/>
              </w:tabs>
              <w:autoSpaceDE w:val="0"/>
              <w:jc w:val="both"/>
            </w:pPr>
            <w:r>
              <w:t>diskutujeme s dětmi a vedeme je k vzájemné debatě mezi sebou</w:t>
            </w:r>
          </w:p>
          <w:p w14:paraId="3C0FA990" w14:textId="77777777" w:rsidR="00514ACF" w:rsidRDefault="00514ACF" w:rsidP="00266B2D">
            <w:pPr>
              <w:numPr>
                <w:ilvl w:val="0"/>
                <w:numId w:val="58"/>
              </w:numPr>
              <w:tabs>
                <w:tab w:val="left" w:pos="1620"/>
              </w:tabs>
            </w:pPr>
            <w:r>
              <w:t>poskytujeme každému žákovi dostatečný prostor k tomu, aby měl možnost vniknout do podstaty problému</w:t>
            </w:r>
          </w:p>
          <w:p w14:paraId="3FE8DB3E" w14:textId="77777777" w:rsidR="00514ACF" w:rsidRDefault="00514ACF" w:rsidP="00266B2D">
            <w:pPr>
              <w:numPr>
                <w:ilvl w:val="0"/>
                <w:numId w:val="58"/>
              </w:numPr>
              <w:tabs>
                <w:tab w:val="left" w:pos="1620"/>
              </w:tabs>
            </w:pPr>
            <w:r>
              <w:t>vedeme děti k oceňování spolužáků za dobrý výkon</w:t>
            </w:r>
          </w:p>
          <w:p w14:paraId="632FC2DF" w14:textId="77777777" w:rsidR="00514ACF" w:rsidRDefault="00514ACF" w:rsidP="00266B2D">
            <w:pPr>
              <w:numPr>
                <w:ilvl w:val="0"/>
                <w:numId w:val="58"/>
              </w:numPr>
              <w:tabs>
                <w:tab w:val="left" w:pos="1620"/>
              </w:tabs>
            </w:pPr>
            <w:r>
              <w:t xml:space="preserve">posilujeme u dětí sebedůvěru – nebát se požádat o pomoc svého spolužáka nebo kamaráda      </w:t>
            </w:r>
          </w:p>
          <w:p w14:paraId="3A53CDB0" w14:textId="77777777" w:rsidR="00514ACF" w:rsidRDefault="00514ACF" w:rsidP="00266B2D">
            <w:pPr>
              <w:numPr>
                <w:ilvl w:val="0"/>
                <w:numId w:val="58"/>
              </w:numPr>
              <w:tabs>
                <w:tab w:val="left" w:pos="1620"/>
              </w:tabs>
              <w:autoSpaceDE w:val="0"/>
              <w:jc w:val="both"/>
            </w:pPr>
            <w:r>
              <w:t>respektujeme a povzbuzujeme žáky s poruchami učení</w:t>
            </w:r>
          </w:p>
          <w:p w14:paraId="3C06A943" w14:textId="77777777" w:rsidR="00514ACF" w:rsidRDefault="00514ACF" w:rsidP="00266B2D">
            <w:pPr>
              <w:numPr>
                <w:ilvl w:val="0"/>
                <w:numId w:val="58"/>
              </w:numPr>
              <w:tabs>
                <w:tab w:val="left" w:pos="1620"/>
              </w:tabs>
              <w:autoSpaceDE w:val="0"/>
              <w:jc w:val="both"/>
            </w:pPr>
            <w:r>
              <w:t>společně se žáky se podílíme na utváření příjemné atmosféry ve třídě a skupinách</w:t>
            </w:r>
          </w:p>
          <w:p w14:paraId="66983E63" w14:textId="77777777" w:rsidR="00514ACF" w:rsidRDefault="00514ACF" w:rsidP="00266B2D">
            <w:pPr>
              <w:numPr>
                <w:ilvl w:val="0"/>
                <w:numId w:val="58"/>
              </w:numPr>
              <w:tabs>
                <w:tab w:val="left" w:pos="1620"/>
              </w:tabs>
              <w:autoSpaceDE w:val="0"/>
              <w:jc w:val="both"/>
            </w:pPr>
            <w:r>
              <w:t xml:space="preserve">vytváříme takové školní klima, které vede k posílení důvěry vztahu učitel- žák </w:t>
            </w:r>
          </w:p>
        </w:tc>
      </w:tr>
    </w:tbl>
    <w:p w14:paraId="492367BC" w14:textId="77777777" w:rsidR="00514ACF" w:rsidRDefault="00514ACF" w:rsidP="00514ACF">
      <w:pPr>
        <w:pStyle w:val="Default"/>
        <w:rPr>
          <w:b/>
          <w:bCs/>
          <w:iCs/>
        </w:rPr>
      </w:pPr>
    </w:p>
    <w:p w14:paraId="6E4F7C5F" w14:textId="77777777" w:rsidR="00514ACF" w:rsidRDefault="00514ACF" w:rsidP="00514ACF">
      <w:pPr>
        <w:pStyle w:val="Default"/>
        <w:rPr>
          <w:b/>
          <w:bCs/>
          <w:iCs/>
        </w:rPr>
      </w:pPr>
    </w:p>
    <w:p w14:paraId="7A6349FC" w14:textId="77777777" w:rsidR="00514ACF" w:rsidRDefault="00514ACF" w:rsidP="00514ACF">
      <w:pPr>
        <w:pStyle w:val="Default"/>
        <w:rPr>
          <w:b/>
          <w:bCs/>
          <w:iCs/>
        </w:rPr>
      </w:pPr>
    </w:p>
    <w:tbl>
      <w:tblPr>
        <w:tblW w:w="0" w:type="auto"/>
        <w:tblInd w:w="-5" w:type="dxa"/>
        <w:tblLayout w:type="fixed"/>
        <w:tblLook w:val="0000" w:firstRow="0" w:lastRow="0" w:firstColumn="0" w:lastColumn="0" w:noHBand="0" w:noVBand="0"/>
      </w:tblPr>
      <w:tblGrid>
        <w:gridCol w:w="4605"/>
        <w:gridCol w:w="4615"/>
      </w:tblGrid>
      <w:tr w:rsidR="00514ACF" w14:paraId="05D5D27F" w14:textId="77777777" w:rsidTr="001B7DA2">
        <w:tc>
          <w:tcPr>
            <w:tcW w:w="4605" w:type="dxa"/>
            <w:tcBorders>
              <w:top w:val="single" w:sz="4" w:space="0" w:color="000000"/>
              <w:left w:val="single" w:sz="4" w:space="0" w:color="000000"/>
              <w:bottom w:val="single" w:sz="4" w:space="0" w:color="000000"/>
            </w:tcBorders>
            <w:shd w:val="clear" w:color="auto" w:fill="auto"/>
          </w:tcPr>
          <w:p w14:paraId="4E1A43F4" w14:textId="77777777" w:rsidR="00514ACF" w:rsidRDefault="00514ACF" w:rsidP="001B7DA2">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0ADC7C6" w14:textId="77777777" w:rsidR="00514ACF" w:rsidRDefault="00514ACF" w:rsidP="001B7DA2">
            <w:pPr>
              <w:snapToGrid w:val="0"/>
              <w:jc w:val="center"/>
              <w:rPr>
                <w:b/>
              </w:rPr>
            </w:pPr>
            <w:r>
              <w:rPr>
                <w:b/>
              </w:rPr>
              <w:t>Kompetence pracovní</w:t>
            </w:r>
          </w:p>
        </w:tc>
      </w:tr>
      <w:tr w:rsidR="00514ACF" w14:paraId="0AB9A106" w14:textId="77777777" w:rsidTr="001B7DA2">
        <w:tc>
          <w:tcPr>
            <w:tcW w:w="4605" w:type="dxa"/>
            <w:tcBorders>
              <w:top w:val="single" w:sz="4" w:space="0" w:color="000000"/>
              <w:left w:val="single" w:sz="4" w:space="0" w:color="000000"/>
              <w:bottom w:val="single" w:sz="4" w:space="0" w:color="000000"/>
            </w:tcBorders>
            <w:shd w:val="clear" w:color="auto" w:fill="auto"/>
          </w:tcPr>
          <w:p w14:paraId="76F90443" w14:textId="77777777" w:rsidR="00514ACF" w:rsidRDefault="00514ACF" w:rsidP="00266B2D">
            <w:pPr>
              <w:numPr>
                <w:ilvl w:val="0"/>
                <w:numId w:val="57"/>
              </w:numPr>
              <w:snapToGrid w:val="0"/>
            </w:pPr>
            <w:r>
              <w:t>vedeme žáky ke spolupráci ve skupinách, ke střídání rolí, dodržování pravidel skupiny</w:t>
            </w:r>
          </w:p>
          <w:p w14:paraId="4A256C09" w14:textId="77777777" w:rsidR="00514ACF" w:rsidRDefault="00514ACF" w:rsidP="00266B2D">
            <w:pPr>
              <w:numPr>
                <w:ilvl w:val="0"/>
                <w:numId w:val="57"/>
              </w:numPr>
            </w:pPr>
            <w:r>
              <w:t>vedeme žáky k poznávání vlastních schopností a možností při řešení úloh, k rozvíjení sebedůvěry ve vlastní schopnosti a sebekontrole</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8AE6C1D" w14:textId="77777777" w:rsidR="00514ACF" w:rsidRDefault="00514ACF" w:rsidP="00266B2D">
            <w:pPr>
              <w:numPr>
                <w:ilvl w:val="0"/>
                <w:numId w:val="15"/>
              </w:numPr>
              <w:snapToGrid w:val="0"/>
            </w:pPr>
            <w:r>
              <w:t>vedeme žáky ke správné  hygieně práce s počítačem</w:t>
            </w:r>
          </w:p>
          <w:p w14:paraId="76765C04" w14:textId="77777777" w:rsidR="00514ACF" w:rsidRDefault="00514ACF" w:rsidP="00266B2D">
            <w:pPr>
              <w:numPr>
                <w:ilvl w:val="0"/>
                <w:numId w:val="15"/>
              </w:numPr>
            </w:pPr>
            <w:r>
              <w:t>vedeme žáky k aplikaci pracovních postupů od základních ke složitějším</w:t>
            </w:r>
          </w:p>
          <w:p w14:paraId="35B4EA3C" w14:textId="77777777" w:rsidR="00514ACF" w:rsidRDefault="00514ACF" w:rsidP="00266B2D">
            <w:pPr>
              <w:numPr>
                <w:ilvl w:val="0"/>
                <w:numId w:val="15"/>
              </w:numPr>
            </w:pPr>
            <w:r>
              <w:t>vedeme žáky k uvědomění posloupnosti jednotlivých pracovních kroků</w:t>
            </w:r>
          </w:p>
          <w:p w14:paraId="788ABF1C" w14:textId="77777777" w:rsidR="00514ACF" w:rsidRDefault="00514ACF" w:rsidP="00266B2D">
            <w:pPr>
              <w:numPr>
                <w:ilvl w:val="0"/>
                <w:numId w:val="15"/>
              </w:numPr>
            </w:pPr>
            <w:r>
              <w:t>vedeme žáky k účinnému výběru efektivních metod práce</w:t>
            </w:r>
          </w:p>
          <w:p w14:paraId="7DD281AA" w14:textId="77777777" w:rsidR="00514ACF" w:rsidRDefault="00514ACF" w:rsidP="00266B2D">
            <w:pPr>
              <w:numPr>
                <w:ilvl w:val="0"/>
                <w:numId w:val="15"/>
              </w:numPr>
            </w:pPr>
            <w:r>
              <w:t>vedeme žáky k využívání znalostí mezipředmětových vztahů</w:t>
            </w:r>
          </w:p>
          <w:p w14:paraId="0FC55790" w14:textId="77777777" w:rsidR="00514ACF" w:rsidRDefault="00514ACF" w:rsidP="00266B2D">
            <w:pPr>
              <w:numPr>
                <w:ilvl w:val="0"/>
                <w:numId w:val="15"/>
              </w:numPr>
            </w:pPr>
            <w:r>
              <w:t>seznamujeme žáky s důležitostí využití počítačů v životě i v profesích</w:t>
            </w:r>
          </w:p>
          <w:p w14:paraId="20BCEC15" w14:textId="77777777" w:rsidR="00514ACF" w:rsidRDefault="00514ACF" w:rsidP="001B7DA2"/>
        </w:tc>
      </w:tr>
    </w:tbl>
    <w:p w14:paraId="0E6309EC" w14:textId="77777777" w:rsidR="00514ACF" w:rsidRDefault="00514ACF" w:rsidP="00514ACF">
      <w:pPr>
        <w:pStyle w:val="Default"/>
        <w:rPr>
          <w:b/>
          <w:bCs/>
          <w:iCs/>
        </w:rPr>
      </w:pPr>
    </w:p>
    <w:p w14:paraId="088052B1" w14:textId="77777777" w:rsidR="00514ACF" w:rsidRDefault="00514ACF" w:rsidP="00514ACF">
      <w:pPr>
        <w:pStyle w:val="Default"/>
        <w:rPr>
          <w:b/>
          <w:bCs/>
          <w:iCs/>
        </w:rPr>
      </w:pPr>
    </w:p>
    <w:p w14:paraId="3DF10D5E" w14:textId="77777777" w:rsidR="00514ACF" w:rsidRDefault="00514ACF" w:rsidP="00514ACF">
      <w:pPr>
        <w:pStyle w:val="Default"/>
        <w:rPr>
          <w:b/>
          <w:bCs/>
          <w:iCs/>
        </w:rPr>
      </w:pPr>
    </w:p>
    <w:p w14:paraId="7FE8B040" w14:textId="77777777" w:rsidR="00916C6D" w:rsidRDefault="00916C6D">
      <w:pPr>
        <w:suppressAutoHyphens w:val="0"/>
        <w:rPr>
          <w:b/>
          <w:bCs/>
          <w:iCs/>
          <w:color w:val="000000"/>
          <w:lang w:eastAsia="cs-CZ"/>
        </w:rPr>
      </w:pPr>
      <w:r>
        <w:rPr>
          <w:b/>
          <w:bCs/>
          <w:iCs/>
        </w:rPr>
        <w:br w:type="page"/>
      </w:r>
    </w:p>
    <w:p w14:paraId="639AAA69" w14:textId="569DD45C" w:rsidR="00514ACF" w:rsidRDefault="00514ACF" w:rsidP="00514ACF">
      <w:pPr>
        <w:pStyle w:val="Default"/>
        <w:jc w:val="center"/>
        <w:rPr>
          <w:b/>
          <w:bCs/>
          <w:iCs/>
        </w:rPr>
      </w:pPr>
      <w:r>
        <w:rPr>
          <w:b/>
          <w:bCs/>
          <w:iCs/>
        </w:rPr>
        <w:lastRenderedPageBreak/>
        <w:t>2. období, tj. 4. a 5. ročník</w:t>
      </w:r>
    </w:p>
    <w:p w14:paraId="3F886120" w14:textId="77777777" w:rsidR="00514ACF" w:rsidRDefault="00514ACF" w:rsidP="00514ACF">
      <w:pPr>
        <w:pStyle w:val="Default"/>
        <w:jc w:val="center"/>
        <w:rPr>
          <w:b/>
          <w:bCs/>
          <w:iCs/>
        </w:rPr>
      </w:pPr>
    </w:p>
    <w:p w14:paraId="6E02E070" w14:textId="77777777" w:rsidR="00514ACF" w:rsidRDefault="00514ACF" w:rsidP="00514ACF">
      <w:pPr>
        <w:pStyle w:val="Default"/>
        <w:rPr>
          <w:b/>
          <w:bCs/>
          <w:iCs/>
        </w:rPr>
      </w:pPr>
      <w:r w:rsidRPr="009A071A">
        <w:rPr>
          <w:b/>
          <w:bCs/>
          <w:iCs/>
        </w:rPr>
        <w:t xml:space="preserve">Očekávané výstupy pro </w:t>
      </w:r>
      <w:r>
        <w:rPr>
          <w:b/>
          <w:bCs/>
        </w:rPr>
        <w:t>4.ročník</w:t>
      </w:r>
      <w:r>
        <w:rPr>
          <w:b/>
          <w:bCs/>
          <w:iCs/>
        </w:rPr>
        <w:t>,  Informatika</w:t>
      </w:r>
    </w:p>
    <w:p w14:paraId="7F692464" w14:textId="77777777" w:rsidR="00514ACF" w:rsidRDefault="00514ACF" w:rsidP="00514ACF">
      <w:pPr>
        <w:pStyle w:val="Default"/>
        <w:rPr>
          <w:b/>
          <w:bCs/>
          <w:iCs/>
        </w:rPr>
      </w:pPr>
    </w:p>
    <w:p w14:paraId="7FA60C55" w14:textId="77777777" w:rsidR="00514ACF" w:rsidRPr="00874579" w:rsidRDefault="00514ACF" w:rsidP="00514ACF">
      <w:pPr>
        <w:suppressAutoHyphens w:val="0"/>
        <w:autoSpaceDE w:val="0"/>
        <w:autoSpaceDN w:val="0"/>
        <w:adjustRightInd w:val="0"/>
        <w:rPr>
          <w:rFonts w:eastAsia="Calibri"/>
          <w:color w:val="000000"/>
          <w:sz w:val="22"/>
          <w:szCs w:val="22"/>
          <w:lang w:eastAsia="en-US"/>
        </w:rPr>
      </w:pPr>
      <w:r w:rsidRPr="00874579">
        <w:rPr>
          <w:rFonts w:eastAsia="Calibri"/>
          <w:b/>
          <w:bCs/>
          <w:iCs/>
          <w:color w:val="000000"/>
          <w:sz w:val="22"/>
          <w:szCs w:val="22"/>
          <w:lang w:eastAsia="en-US"/>
        </w:rPr>
        <w:t>Z</w:t>
      </w:r>
      <w:r>
        <w:rPr>
          <w:rFonts w:eastAsia="Calibri"/>
          <w:b/>
          <w:bCs/>
          <w:iCs/>
          <w:color w:val="000000"/>
          <w:sz w:val="22"/>
          <w:szCs w:val="22"/>
          <w:lang w:eastAsia="en-US"/>
        </w:rPr>
        <w:t>áklady práce s počítačem</w:t>
      </w:r>
    </w:p>
    <w:p w14:paraId="20340A66"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514ACF" w14:paraId="75B6B000" w14:textId="77777777" w:rsidTr="001B7DA2">
        <w:tc>
          <w:tcPr>
            <w:tcW w:w="3290" w:type="dxa"/>
            <w:shd w:val="clear" w:color="auto" w:fill="EEECE1"/>
          </w:tcPr>
          <w:p w14:paraId="077FA5BA" w14:textId="77777777" w:rsidR="00514ACF" w:rsidRDefault="00514ACF" w:rsidP="001B7DA2">
            <w:r>
              <w:t>RVP výstupy:</w:t>
            </w:r>
          </w:p>
          <w:p w14:paraId="47058CAA" w14:textId="77777777" w:rsidR="00514ACF" w:rsidRDefault="00514ACF" w:rsidP="001B7DA2"/>
        </w:tc>
        <w:tc>
          <w:tcPr>
            <w:tcW w:w="3005" w:type="dxa"/>
            <w:shd w:val="clear" w:color="auto" w:fill="EEECE1"/>
          </w:tcPr>
          <w:p w14:paraId="3AF22329" w14:textId="77777777" w:rsidR="00514ACF" w:rsidRDefault="00514ACF" w:rsidP="001B7DA2">
            <w:r>
              <w:t>ŠVP výstupy:</w:t>
            </w:r>
          </w:p>
        </w:tc>
        <w:tc>
          <w:tcPr>
            <w:tcW w:w="2767" w:type="dxa"/>
            <w:shd w:val="clear" w:color="auto" w:fill="EEECE1"/>
          </w:tcPr>
          <w:p w14:paraId="763BA7B8" w14:textId="77777777" w:rsidR="00514ACF" w:rsidRDefault="00514ACF" w:rsidP="001B7DA2">
            <w:r>
              <w:t>Učivo:</w:t>
            </w:r>
          </w:p>
          <w:p w14:paraId="699E3727" w14:textId="77777777" w:rsidR="00514ACF" w:rsidRDefault="00514ACF" w:rsidP="001B7DA2"/>
        </w:tc>
      </w:tr>
      <w:tr w:rsidR="00514ACF" w:rsidRPr="00D31E12" w14:paraId="6DF09DD9" w14:textId="77777777" w:rsidTr="001B7DA2">
        <w:tc>
          <w:tcPr>
            <w:tcW w:w="3290" w:type="dxa"/>
            <w:shd w:val="clear" w:color="auto" w:fill="auto"/>
          </w:tcPr>
          <w:p w14:paraId="7C8AF239" w14:textId="77777777" w:rsidR="00514ACF" w:rsidRPr="009A071A" w:rsidRDefault="00514ACF" w:rsidP="001B7DA2">
            <w:pPr>
              <w:pStyle w:val="Default"/>
            </w:pPr>
            <w:r w:rsidRPr="009A071A">
              <w:rPr>
                <w:bCs/>
                <w:iCs/>
              </w:rPr>
              <w:t xml:space="preserve">ICT-5-1-01 využívá základní standardní funkce počítače a jeho nejběžnější periferie </w:t>
            </w:r>
          </w:p>
          <w:p w14:paraId="797B6938" w14:textId="77777777" w:rsidR="00514ACF" w:rsidRPr="006F7072" w:rsidRDefault="00514ACF" w:rsidP="001B7DA2">
            <w:pPr>
              <w:pStyle w:val="Default"/>
            </w:pPr>
          </w:p>
        </w:tc>
        <w:tc>
          <w:tcPr>
            <w:tcW w:w="3005" w:type="dxa"/>
            <w:shd w:val="clear" w:color="auto" w:fill="auto"/>
          </w:tcPr>
          <w:p w14:paraId="0E807492" w14:textId="77777777" w:rsidR="00514ACF" w:rsidRDefault="00514ACF" w:rsidP="001B7DA2">
            <w:r>
              <w:t xml:space="preserve">- sám správně zapne a vypne PC </w:t>
            </w:r>
          </w:p>
          <w:p w14:paraId="7104B5D1" w14:textId="77777777" w:rsidR="00514ACF" w:rsidRDefault="00514ACF" w:rsidP="001B7DA2"/>
          <w:p w14:paraId="5CBFF647" w14:textId="77777777" w:rsidR="00514ACF" w:rsidRDefault="00514ACF" w:rsidP="001B7DA2">
            <w:r>
              <w:t xml:space="preserve">- podle návodu učitele spustí a vypne program </w:t>
            </w:r>
          </w:p>
          <w:p w14:paraId="4B57FC9A" w14:textId="77777777" w:rsidR="00514ACF" w:rsidRDefault="00514ACF" w:rsidP="001B7DA2">
            <w:r>
              <w:t xml:space="preserve">- pracuje sám s výukovými programy </w:t>
            </w:r>
          </w:p>
          <w:p w14:paraId="09826EA0" w14:textId="77777777" w:rsidR="00514ACF" w:rsidRDefault="00514ACF" w:rsidP="001B7DA2">
            <w:r>
              <w:t xml:space="preserve">- zavírá okno křížkem, zmenšuje a zvětšuje okno </w:t>
            </w:r>
          </w:p>
          <w:p w14:paraId="6BDA98F5" w14:textId="77777777" w:rsidR="00514ACF" w:rsidRDefault="00514ACF" w:rsidP="001B7DA2"/>
          <w:p w14:paraId="3C2AEEFB" w14:textId="77777777" w:rsidR="00514ACF" w:rsidRPr="003A01E1" w:rsidRDefault="00514ACF" w:rsidP="001B7DA2">
            <w:pPr>
              <w:rPr>
                <w:color w:val="00B050"/>
                <w:highlight w:val="yellow"/>
              </w:rPr>
            </w:pPr>
            <w:r>
              <w:t>- používá kliknutí a dvojklik - pozná základní části PC</w:t>
            </w:r>
          </w:p>
        </w:tc>
        <w:tc>
          <w:tcPr>
            <w:tcW w:w="2767" w:type="dxa"/>
          </w:tcPr>
          <w:p w14:paraId="561EF650" w14:textId="77777777" w:rsidR="00514ACF" w:rsidRDefault="00514ACF" w:rsidP="001B7DA2">
            <w:r>
              <w:t xml:space="preserve">- základní ovládání počítače </w:t>
            </w:r>
          </w:p>
          <w:p w14:paraId="7CDC40D0" w14:textId="77777777" w:rsidR="00514ACF" w:rsidRDefault="00514ACF" w:rsidP="001B7DA2"/>
          <w:p w14:paraId="28AF5F07" w14:textId="77777777" w:rsidR="00514ACF" w:rsidRDefault="00514ACF" w:rsidP="001B7DA2">
            <w:r>
              <w:t xml:space="preserve">- struktura, funkce a popis počítače a přídavných zařízení </w:t>
            </w:r>
          </w:p>
          <w:p w14:paraId="6ADD65EF" w14:textId="77777777" w:rsidR="00514ACF" w:rsidRDefault="00514ACF" w:rsidP="001B7DA2"/>
          <w:p w14:paraId="4A9C6C39" w14:textId="77777777" w:rsidR="00514ACF" w:rsidRPr="00D31E12" w:rsidRDefault="00514ACF" w:rsidP="001B7DA2">
            <w:pPr>
              <w:rPr>
                <w:color w:val="FF0000"/>
                <w:highlight w:val="yellow"/>
              </w:rPr>
            </w:pPr>
            <w:r>
              <w:t xml:space="preserve"> - monitor, skříň PC, klávesnice, myš, reproduktory, tiskárna</w:t>
            </w:r>
          </w:p>
        </w:tc>
      </w:tr>
      <w:tr w:rsidR="00514ACF" w:rsidRPr="003A01E1" w14:paraId="715B4FA1" w14:textId="77777777" w:rsidTr="001B7DA2">
        <w:tc>
          <w:tcPr>
            <w:tcW w:w="3290" w:type="dxa"/>
            <w:shd w:val="clear" w:color="auto" w:fill="auto"/>
          </w:tcPr>
          <w:p w14:paraId="42E47130" w14:textId="77777777" w:rsidR="00514ACF" w:rsidRPr="009A071A" w:rsidRDefault="00514ACF" w:rsidP="001B7DA2">
            <w:pPr>
              <w:pStyle w:val="Default"/>
            </w:pPr>
            <w:r w:rsidRPr="009A071A">
              <w:rPr>
                <w:bCs/>
                <w:iCs/>
              </w:rPr>
              <w:t xml:space="preserve">ICT-5-1-02 respektuje pravidla bezpečné práce s hardwarem i softwarem a postupuje poučeně v případě jejich závady </w:t>
            </w:r>
          </w:p>
        </w:tc>
        <w:tc>
          <w:tcPr>
            <w:tcW w:w="3005" w:type="dxa"/>
            <w:shd w:val="clear" w:color="auto" w:fill="auto"/>
          </w:tcPr>
          <w:p w14:paraId="50D712E2" w14:textId="77777777" w:rsidR="00514ACF" w:rsidRDefault="00514ACF" w:rsidP="001B7DA2">
            <w:r>
              <w:t xml:space="preserve">- zná zásady jednoduché údržby počítače </w:t>
            </w:r>
          </w:p>
          <w:p w14:paraId="65FC36C6" w14:textId="77777777" w:rsidR="00514ACF" w:rsidRDefault="00514ACF" w:rsidP="001B7DA2"/>
          <w:p w14:paraId="17CE3F7F" w14:textId="77777777" w:rsidR="00514ACF" w:rsidRDefault="00514ACF" w:rsidP="001B7DA2"/>
          <w:p w14:paraId="5E669E63" w14:textId="77777777" w:rsidR="00514ACF" w:rsidRDefault="00514ACF" w:rsidP="001B7DA2"/>
          <w:p w14:paraId="21D71F19" w14:textId="77777777" w:rsidR="00514ACF" w:rsidRPr="003A01E1" w:rsidRDefault="00514ACF" w:rsidP="001B7DA2">
            <w:pPr>
              <w:rPr>
                <w:color w:val="00B050"/>
                <w:highlight w:val="yellow"/>
              </w:rPr>
            </w:pPr>
            <w:r>
              <w:t>- respektuje pravidla bezpečnosti práce s PC</w:t>
            </w:r>
          </w:p>
        </w:tc>
        <w:tc>
          <w:tcPr>
            <w:tcW w:w="2767" w:type="dxa"/>
          </w:tcPr>
          <w:p w14:paraId="54D0C178" w14:textId="77777777" w:rsidR="00514ACF" w:rsidRDefault="00514ACF" w:rsidP="001B7DA2">
            <w:r>
              <w:t xml:space="preserve">- jednoduchá údržba PC, postupy při běžných problémech s hardware a software </w:t>
            </w:r>
          </w:p>
          <w:p w14:paraId="679B0C0E" w14:textId="77777777" w:rsidR="00514ACF" w:rsidRDefault="00514ACF" w:rsidP="001B7DA2"/>
          <w:p w14:paraId="422A71C4" w14:textId="77777777" w:rsidR="00514ACF" w:rsidRPr="003A01E1" w:rsidRDefault="00514ACF" w:rsidP="001B7DA2">
            <w:pPr>
              <w:rPr>
                <w:color w:val="00B050"/>
                <w:highlight w:val="yellow"/>
              </w:rPr>
            </w:pPr>
            <w:r>
              <w:t>- zásady bezpečnosti práce a prevence zdravotních rizik spojených s dlouhodobým používáním výpočetní techniky</w:t>
            </w:r>
          </w:p>
        </w:tc>
      </w:tr>
      <w:tr w:rsidR="00514ACF" w:rsidRPr="003A01E1" w14:paraId="60DF6DB0" w14:textId="77777777" w:rsidTr="001B7DA2">
        <w:tc>
          <w:tcPr>
            <w:tcW w:w="3290" w:type="dxa"/>
            <w:shd w:val="clear" w:color="auto" w:fill="auto"/>
          </w:tcPr>
          <w:p w14:paraId="570AD51D" w14:textId="77777777" w:rsidR="00514ACF" w:rsidRPr="009A071A" w:rsidRDefault="00514ACF" w:rsidP="001B7DA2">
            <w:pPr>
              <w:pStyle w:val="Default"/>
            </w:pPr>
            <w:r w:rsidRPr="009A071A">
              <w:rPr>
                <w:bCs/>
                <w:iCs/>
              </w:rPr>
              <w:t xml:space="preserve">ICT-5-1-03 chrání data před poškozením, ztrátou a zneužitím </w:t>
            </w:r>
          </w:p>
        </w:tc>
        <w:tc>
          <w:tcPr>
            <w:tcW w:w="3005" w:type="dxa"/>
            <w:shd w:val="clear" w:color="auto" w:fill="auto"/>
          </w:tcPr>
          <w:p w14:paraId="559E9CAA" w14:textId="77777777" w:rsidR="00514ACF" w:rsidRPr="003A01E1" w:rsidRDefault="00514ACF" w:rsidP="001B7DA2">
            <w:pPr>
              <w:rPr>
                <w:color w:val="00B050"/>
                <w:highlight w:val="yellow"/>
              </w:rPr>
            </w:pPr>
            <w:r>
              <w:t>- chrání data před poškozením, ztrátou a zneužitím</w:t>
            </w:r>
          </w:p>
        </w:tc>
        <w:tc>
          <w:tcPr>
            <w:tcW w:w="2767" w:type="dxa"/>
          </w:tcPr>
          <w:p w14:paraId="40ED0B83" w14:textId="77777777" w:rsidR="00514ACF" w:rsidRPr="003A01E1" w:rsidRDefault="00514ACF" w:rsidP="001B7DA2">
            <w:pPr>
              <w:rPr>
                <w:color w:val="00B050"/>
                <w:highlight w:val="yellow"/>
              </w:rPr>
            </w:pPr>
            <w:r>
              <w:t>- ochrana dat</w:t>
            </w:r>
          </w:p>
        </w:tc>
      </w:tr>
    </w:tbl>
    <w:p w14:paraId="767FF59D" w14:textId="77777777" w:rsidR="00514ACF" w:rsidRDefault="00514ACF" w:rsidP="00514ACF">
      <w:pPr>
        <w:rPr>
          <w:b/>
        </w:rPr>
      </w:pPr>
    </w:p>
    <w:p w14:paraId="25FE91D5" w14:textId="77777777" w:rsidR="00514ACF" w:rsidRPr="00514ACF" w:rsidRDefault="00514ACF" w:rsidP="00514ACF">
      <w:pPr>
        <w:suppressAutoHyphens w:val="0"/>
        <w:autoSpaceDE w:val="0"/>
        <w:autoSpaceDN w:val="0"/>
        <w:adjustRightInd w:val="0"/>
        <w:rPr>
          <w:rFonts w:eastAsia="Calibri"/>
          <w:bCs/>
          <w:color w:val="000000"/>
          <w:lang w:eastAsia="en-US"/>
        </w:rPr>
      </w:pPr>
      <w:r w:rsidRPr="00514ACF">
        <w:rPr>
          <w:rFonts w:eastAsia="Calibri"/>
          <w:bCs/>
          <w:color w:val="000000"/>
          <w:lang w:eastAsia="en-US"/>
        </w:rPr>
        <w:t xml:space="preserve">Minimální doporučená úroveň pro úpravy očekávaných výstupů v rámci podpůrných opatření: </w:t>
      </w:r>
    </w:p>
    <w:p w14:paraId="322D4D5B" w14:textId="77777777" w:rsidR="00514ACF" w:rsidRPr="00874579" w:rsidRDefault="00514ACF" w:rsidP="00514ACF">
      <w:pPr>
        <w:suppressAutoHyphens w:val="0"/>
        <w:autoSpaceDE w:val="0"/>
        <w:autoSpaceDN w:val="0"/>
        <w:adjustRightInd w:val="0"/>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998"/>
        <w:gridCol w:w="2764"/>
      </w:tblGrid>
      <w:tr w:rsidR="00514ACF" w:rsidRPr="00B62166" w14:paraId="6A4763B8" w14:textId="77777777" w:rsidTr="001B7DA2">
        <w:tc>
          <w:tcPr>
            <w:tcW w:w="3300" w:type="dxa"/>
            <w:shd w:val="clear" w:color="auto" w:fill="D9D9D9"/>
          </w:tcPr>
          <w:p w14:paraId="0EFD5FA6" w14:textId="77777777" w:rsidR="00514ACF" w:rsidRDefault="00514ACF" w:rsidP="001B7DA2">
            <w:r>
              <w:t>RVP výstupy:</w:t>
            </w:r>
          </w:p>
          <w:p w14:paraId="294B10A3" w14:textId="77777777" w:rsidR="00514ACF" w:rsidRDefault="00514ACF" w:rsidP="001B7DA2"/>
        </w:tc>
        <w:tc>
          <w:tcPr>
            <w:tcW w:w="2998" w:type="dxa"/>
            <w:shd w:val="clear" w:color="auto" w:fill="D9D9D9"/>
          </w:tcPr>
          <w:p w14:paraId="3FCA12EF" w14:textId="77777777" w:rsidR="00514ACF" w:rsidRDefault="00514ACF" w:rsidP="001B7DA2">
            <w:r>
              <w:t>ŠVP výstupy:</w:t>
            </w:r>
          </w:p>
        </w:tc>
        <w:tc>
          <w:tcPr>
            <w:tcW w:w="2764" w:type="dxa"/>
            <w:shd w:val="clear" w:color="auto" w:fill="D9D9D9"/>
          </w:tcPr>
          <w:p w14:paraId="46452CDF" w14:textId="77777777" w:rsidR="00514ACF" w:rsidRDefault="00514ACF" w:rsidP="001B7DA2">
            <w:r>
              <w:t>Učivo:</w:t>
            </w:r>
          </w:p>
          <w:p w14:paraId="66D73CE1" w14:textId="77777777" w:rsidR="00514ACF" w:rsidRDefault="00514ACF" w:rsidP="001B7DA2"/>
        </w:tc>
      </w:tr>
      <w:tr w:rsidR="00514ACF" w:rsidRPr="00B62166" w14:paraId="17433CF0" w14:textId="77777777" w:rsidTr="001B7DA2">
        <w:tc>
          <w:tcPr>
            <w:tcW w:w="3300" w:type="dxa"/>
            <w:shd w:val="clear" w:color="auto" w:fill="auto"/>
          </w:tcPr>
          <w:p w14:paraId="4FC97DD5" w14:textId="77777777" w:rsidR="00514ACF" w:rsidRPr="00514ACF" w:rsidRDefault="00514ACF" w:rsidP="001B7DA2">
            <w:pPr>
              <w:pStyle w:val="Default"/>
              <w:rPr>
                <w:i/>
              </w:rPr>
            </w:pPr>
            <w:r w:rsidRPr="00514ACF">
              <w:rPr>
                <w:i/>
                <w:iCs/>
              </w:rPr>
              <w:t xml:space="preserve">ICT-5-1-01p ovládá základní obsluhu počítače </w:t>
            </w:r>
          </w:p>
        </w:tc>
        <w:tc>
          <w:tcPr>
            <w:tcW w:w="2998" w:type="dxa"/>
            <w:shd w:val="clear" w:color="auto" w:fill="auto"/>
          </w:tcPr>
          <w:p w14:paraId="7FED351C" w14:textId="77777777" w:rsidR="00514ACF" w:rsidRPr="00B62166" w:rsidRDefault="00514ACF" w:rsidP="001B7DA2">
            <w:pPr>
              <w:rPr>
                <w:color w:val="FF0000"/>
                <w:highlight w:val="yellow"/>
              </w:rPr>
            </w:pPr>
            <w:r>
              <w:t>- ovládá základní obsluhu počítače</w:t>
            </w:r>
          </w:p>
        </w:tc>
        <w:tc>
          <w:tcPr>
            <w:tcW w:w="2764" w:type="dxa"/>
          </w:tcPr>
          <w:p w14:paraId="4A1B601E" w14:textId="77777777" w:rsidR="00514ACF" w:rsidRPr="00B62166" w:rsidRDefault="00514ACF" w:rsidP="001B7DA2">
            <w:pPr>
              <w:rPr>
                <w:color w:val="FF0000"/>
                <w:highlight w:val="yellow"/>
              </w:rPr>
            </w:pPr>
            <w:r>
              <w:t>- základní obsluha počítače</w:t>
            </w:r>
          </w:p>
        </w:tc>
      </w:tr>
      <w:tr w:rsidR="00514ACF" w:rsidRPr="00B62166" w14:paraId="4B58C8A9" w14:textId="77777777" w:rsidTr="001B7DA2">
        <w:tc>
          <w:tcPr>
            <w:tcW w:w="3300" w:type="dxa"/>
            <w:shd w:val="clear" w:color="auto" w:fill="auto"/>
          </w:tcPr>
          <w:p w14:paraId="09857518" w14:textId="77777777" w:rsidR="00514ACF" w:rsidRPr="00514ACF" w:rsidRDefault="00514ACF" w:rsidP="001B7DA2">
            <w:pPr>
              <w:pStyle w:val="Default"/>
              <w:rPr>
                <w:i/>
              </w:rPr>
            </w:pPr>
            <w:r w:rsidRPr="00514ACF">
              <w:rPr>
                <w:i/>
                <w:iCs/>
              </w:rPr>
              <w:t xml:space="preserve">ICT-5-1-02p dodržuje pravidla bezpečné a zdravotně nezávadné práce s výpočetní technikou </w:t>
            </w:r>
          </w:p>
        </w:tc>
        <w:tc>
          <w:tcPr>
            <w:tcW w:w="2998" w:type="dxa"/>
            <w:shd w:val="clear" w:color="auto" w:fill="auto"/>
          </w:tcPr>
          <w:p w14:paraId="5FE9CC25" w14:textId="77777777" w:rsidR="00514ACF" w:rsidRPr="00B62166" w:rsidRDefault="00514ACF" w:rsidP="001B7DA2">
            <w:pPr>
              <w:rPr>
                <w:color w:val="FF0000"/>
                <w:highlight w:val="yellow"/>
              </w:rPr>
            </w:pPr>
            <w:r>
              <w:t>- dodržuje pravidla bezpečné a zdravotně nezávadné práce s výpočetní technikou</w:t>
            </w:r>
          </w:p>
        </w:tc>
        <w:tc>
          <w:tcPr>
            <w:tcW w:w="2764" w:type="dxa"/>
          </w:tcPr>
          <w:p w14:paraId="27498AA6" w14:textId="77777777" w:rsidR="00514ACF" w:rsidRPr="00B62166" w:rsidRDefault="00514ACF" w:rsidP="001B7DA2">
            <w:pPr>
              <w:rPr>
                <w:color w:val="FF0000"/>
                <w:highlight w:val="yellow"/>
              </w:rPr>
            </w:pPr>
            <w:r>
              <w:t>- pravidla bezpečné a zdravotně nezávadné práce s výpočetní technikou</w:t>
            </w:r>
          </w:p>
        </w:tc>
      </w:tr>
    </w:tbl>
    <w:p w14:paraId="2816EABD" w14:textId="77777777" w:rsidR="00514ACF" w:rsidRDefault="00514ACF" w:rsidP="00514ACF"/>
    <w:p w14:paraId="12382B5B" w14:textId="77777777" w:rsidR="00514ACF" w:rsidRPr="00874579" w:rsidRDefault="00514ACF" w:rsidP="00514ACF">
      <w:pPr>
        <w:suppressAutoHyphens w:val="0"/>
        <w:autoSpaceDE w:val="0"/>
        <w:autoSpaceDN w:val="0"/>
        <w:adjustRightInd w:val="0"/>
        <w:rPr>
          <w:rFonts w:eastAsia="Calibri"/>
          <w:color w:val="000000"/>
          <w:sz w:val="22"/>
          <w:szCs w:val="22"/>
          <w:lang w:eastAsia="en-US"/>
        </w:rPr>
      </w:pPr>
      <w:r w:rsidRPr="00874579">
        <w:rPr>
          <w:rFonts w:eastAsia="Calibri"/>
          <w:b/>
          <w:bCs/>
          <w:iCs/>
          <w:color w:val="000000"/>
          <w:sz w:val="22"/>
          <w:szCs w:val="22"/>
          <w:lang w:eastAsia="en-US"/>
        </w:rPr>
        <w:t>V</w:t>
      </w:r>
      <w:r>
        <w:rPr>
          <w:rFonts w:eastAsia="Calibri"/>
          <w:b/>
          <w:bCs/>
          <w:iCs/>
          <w:color w:val="000000"/>
          <w:sz w:val="22"/>
          <w:szCs w:val="22"/>
          <w:lang w:eastAsia="en-US"/>
        </w:rPr>
        <w:t>yhledávání informací a komunikace</w:t>
      </w:r>
    </w:p>
    <w:p w14:paraId="0FE3FB9B"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993"/>
        <w:gridCol w:w="2759"/>
      </w:tblGrid>
      <w:tr w:rsidR="00514ACF" w:rsidRPr="00B62166" w14:paraId="1E531F23" w14:textId="77777777" w:rsidTr="001B7DA2">
        <w:tc>
          <w:tcPr>
            <w:tcW w:w="3310" w:type="dxa"/>
            <w:shd w:val="clear" w:color="auto" w:fill="D9D9D9"/>
          </w:tcPr>
          <w:p w14:paraId="38382FF7" w14:textId="77777777" w:rsidR="00514ACF" w:rsidRDefault="00514ACF" w:rsidP="001B7DA2">
            <w:r>
              <w:t>RVP výstupy:</w:t>
            </w:r>
          </w:p>
          <w:p w14:paraId="5E94FB95" w14:textId="77777777" w:rsidR="00514ACF" w:rsidRDefault="00514ACF" w:rsidP="001B7DA2"/>
        </w:tc>
        <w:tc>
          <w:tcPr>
            <w:tcW w:w="2993" w:type="dxa"/>
            <w:shd w:val="clear" w:color="auto" w:fill="D9D9D9"/>
          </w:tcPr>
          <w:p w14:paraId="14846FB4" w14:textId="77777777" w:rsidR="00514ACF" w:rsidRDefault="00514ACF" w:rsidP="001B7DA2">
            <w:r>
              <w:t>ŠVP výstupy:</w:t>
            </w:r>
          </w:p>
        </w:tc>
        <w:tc>
          <w:tcPr>
            <w:tcW w:w="2759" w:type="dxa"/>
            <w:shd w:val="clear" w:color="auto" w:fill="D9D9D9"/>
          </w:tcPr>
          <w:p w14:paraId="37BE076F" w14:textId="77777777" w:rsidR="00514ACF" w:rsidRDefault="00514ACF" w:rsidP="001B7DA2">
            <w:r>
              <w:t>Učivo:</w:t>
            </w:r>
          </w:p>
          <w:p w14:paraId="10300C43" w14:textId="77777777" w:rsidR="00514ACF" w:rsidRDefault="00514ACF" w:rsidP="001B7DA2"/>
        </w:tc>
      </w:tr>
      <w:tr w:rsidR="00514ACF" w:rsidRPr="00B62166" w14:paraId="62CB3499" w14:textId="77777777" w:rsidTr="001B7DA2">
        <w:tc>
          <w:tcPr>
            <w:tcW w:w="3310" w:type="dxa"/>
            <w:shd w:val="clear" w:color="auto" w:fill="auto"/>
          </w:tcPr>
          <w:p w14:paraId="75DE4F6A" w14:textId="77777777" w:rsidR="00514ACF" w:rsidRPr="00874579" w:rsidRDefault="00514ACF" w:rsidP="001B7DA2">
            <w:pPr>
              <w:pStyle w:val="Default"/>
            </w:pPr>
            <w:r w:rsidRPr="00874579">
              <w:rPr>
                <w:bCs/>
                <w:iCs/>
              </w:rPr>
              <w:lastRenderedPageBreak/>
              <w:t xml:space="preserve">ICT-5-2-01 při vyhledávání informací na internetu používá jednoduché a vhodné cesty </w:t>
            </w:r>
          </w:p>
        </w:tc>
        <w:tc>
          <w:tcPr>
            <w:tcW w:w="2993" w:type="dxa"/>
            <w:shd w:val="clear" w:color="auto" w:fill="auto"/>
          </w:tcPr>
          <w:p w14:paraId="6C997D35" w14:textId="77777777" w:rsidR="00514ACF" w:rsidRPr="00B62166" w:rsidRDefault="00514ACF" w:rsidP="001B7DA2">
            <w:pPr>
              <w:rPr>
                <w:color w:val="FF0000"/>
                <w:highlight w:val="yellow"/>
              </w:rPr>
            </w:pPr>
            <w:r>
              <w:t>- umí vyhledávat informace na internetu jednoduchou cestou</w:t>
            </w:r>
          </w:p>
        </w:tc>
        <w:tc>
          <w:tcPr>
            <w:tcW w:w="2759" w:type="dxa"/>
          </w:tcPr>
          <w:p w14:paraId="57654314" w14:textId="77777777" w:rsidR="00514ACF" w:rsidRPr="00B62166" w:rsidRDefault="00514ACF" w:rsidP="001B7DA2">
            <w:pPr>
              <w:rPr>
                <w:color w:val="FF0000"/>
                <w:highlight w:val="yellow"/>
              </w:rPr>
            </w:pPr>
            <w:r>
              <w:t>- formulace požadavků při vyhledávání na internetu</w:t>
            </w:r>
          </w:p>
        </w:tc>
      </w:tr>
      <w:tr w:rsidR="00514ACF" w:rsidRPr="00B62166" w14:paraId="2F23EBE2" w14:textId="77777777" w:rsidTr="001B7DA2">
        <w:tc>
          <w:tcPr>
            <w:tcW w:w="3310" w:type="dxa"/>
            <w:shd w:val="clear" w:color="auto" w:fill="auto"/>
          </w:tcPr>
          <w:p w14:paraId="28ADC5B9" w14:textId="77777777" w:rsidR="00514ACF" w:rsidRPr="001A0990" w:rsidRDefault="00514ACF" w:rsidP="001B7DA2">
            <w:pPr>
              <w:pStyle w:val="Default"/>
            </w:pPr>
            <w:r w:rsidRPr="00632273">
              <w:rPr>
                <w:bCs/>
                <w:iCs/>
              </w:rPr>
              <w:t xml:space="preserve">ICT-5-2-03 komunikuje pomocí internetu či jiných běžných komunikačních zařízení </w:t>
            </w:r>
          </w:p>
        </w:tc>
        <w:tc>
          <w:tcPr>
            <w:tcW w:w="2993" w:type="dxa"/>
            <w:shd w:val="clear" w:color="auto" w:fill="auto"/>
          </w:tcPr>
          <w:p w14:paraId="2D871284" w14:textId="77777777" w:rsidR="00514ACF" w:rsidRDefault="00514ACF" w:rsidP="001B7DA2">
            <w:pPr>
              <w:rPr>
                <w:color w:val="FF0000"/>
                <w:highlight w:val="yellow"/>
              </w:rPr>
            </w:pPr>
            <w:r>
              <w:t>- komunikuje pomocí internetu nebo jiných běžných komunikačních zařízení</w:t>
            </w:r>
          </w:p>
        </w:tc>
        <w:tc>
          <w:tcPr>
            <w:tcW w:w="2759" w:type="dxa"/>
          </w:tcPr>
          <w:p w14:paraId="31DE104B" w14:textId="77777777" w:rsidR="00514ACF" w:rsidRPr="00B62166" w:rsidRDefault="00514ACF" w:rsidP="001B7DA2">
            <w:pPr>
              <w:rPr>
                <w:color w:val="FF0000"/>
                <w:highlight w:val="yellow"/>
              </w:rPr>
            </w:pPr>
            <w:r>
              <w:t xml:space="preserve">- základní způsoby elektronické komunikace (e-mail, telefonování, </w:t>
            </w:r>
            <w:proofErr w:type="spellStart"/>
            <w:r>
              <w:t>skype</w:t>
            </w:r>
            <w:proofErr w:type="spellEnd"/>
            <w:r>
              <w:t>, chat)</w:t>
            </w:r>
          </w:p>
        </w:tc>
      </w:tr>
    </w:tbl>
    <w:p w14:paraId="101D0064" w14:textId="77777777" w:rsidR="00514ACF" w:rsidRDefault="00514ACF" w:rsidP="00514ACF"/>
    <w:p w14:paraId="43A4B426" w14:textId="77777777" w:rsidR="00514ACF" w:rsidRPr="00514ACF" w:rsidRDefault="00514ACF" w:rsidP="00514ACF">
      <w:pPr>
        <w:suppressAutoHyphens w:val="0"/>
        <w:autoSpaceDE w:val="0"/>
        <w:autoSpaceDN w:val="0"/>
        <w:adjustRightInd w:val="0"/>
        <w:rPr>
          <w:rFonts w:eastAsia="Calibri"/>
          <w:color w:val="000000"/>
          <w:lang w:eastAsia="en-US"/>
        </w:rPr>
      </w:pPr>
      <w:r w:rsidRPr="00514ACF">
        <w:rPr>
          <w:rFonts w:eastAsia="Calibri"/>
          <w:bCs/>
          <w:color w:val="000000"/>
          <w:lang w:eastAsia="en-US"/>
        </w:rPr>
        <w:t xml:space="preserve">Minimální doporučená úroveň pro úpravy očekávaných výstupů v rámci podpůrných opatření: </w:t>
      </w:r>
    </w:p>
    <w:p w14:paraId="209FFC02"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993"/>
        <w:gridCol w:w="2759"/>
      </w:tblGrid>
      <w:tr w:rsidR="00514ACF" w:rsidRPr="00B62166" w14:paraId="1F4058D9" w14:textId="77777777" w:rsidTr="001B7DA2">
        <w:tc>
          <w:tcPr>
            <w:tcW w:w="3310" w:type="dxa"/>
            <w:shd w:val="clear" w:color="auto" w:fill="D9D9D9"/>
          </w:tcPr>
          <w:p w14:paraId="3493A947" w14:textId="77777777" w:rsidR="00514ACF" w:rsidRDefault="00514ACF" w:rsidP="001B7DA2">
            <w:r>
              <w:t>RVP výstupy:</w:t>
            </w:r>
          </w:p>
          <w:p w14:paraId="1FD1C663" w14:textId="77777777" w:rsidR="00514ACF" w:rsidRDefault="00514ACF" w:rsidP="001B7DA2"/>
        </w:tc>
        <w:tc>
          <w:tcPr>
            <w:tcW w:w="2993" w:type="dxa"/>
            <w:shd w:val="clear" w:color="auto" w:fill="D9D9D9"/>
          </w:tcPr>
          <w:p w14:paraId="4DB48347" w14:textId="77777777" w:rsidR="00514ACF" w:rsidRDefault="00514ACF" w:rsidP="001B7DA2">
            <w:r>
              <w:t>ŠVP výstupy:</w:t>
            </w:r>
          </w:p>
        </w:tc>
        <w:tc>
          <w:tcPr>
            <w:tcW w:w="2759" w:type="dxa"/>
            <w:shd w:val="clear" w:color="auto" w:fill="D9D9D9"/>
          </w:tcPr>
          <w:p w14:paraId="211D274B" w14:textId="77777777" w:rsidR="00514ACF" w:rsidRDefault="00514ACF" w:rsidP="001B7DA2">
            <w:r>
              <w:t>Učivo:</w:t>
            </w:r>
          </w:p>
          <w:p w14:paraId="76791C51" w14:textId="77777777" w:rsidR="00514ACF" w:rsidRDefault="00514ACF" w:rsidP="001B7DA2"/>
        </w:tc>
      </w:tr>
      <w:tr w:rsidR="00514ACF" w:rsidRPr="00B62166" w14:paraId="165F49F0" w14:textId="77777777" w:rsidTr="001B7DA2">
        <w:tc>
          <w:tcPr>
            <w:tcW w:w="3310" w:type="dxa"/>
            <w:shd w:val="clear" w:color="auto" w:fill="auto"/>
          </w:tcPr>
          <w:p w14:paraId="029D3568" w14:textId="77777777" w:rsidR="00514ACF" w:rsidRPr="00514ACF" w:rsidRDefault="00514ACF" w:rsidP="001B7DA2">
            <w:pPr>
              <w:pStyle w:val="Default"/>
              <w:rPr>
                <w:i/>
              </w:rPr>
            </w:pPr>
            <w:r w:rsidRPr="00514ACF">
              <w:rPr>
                <w:i/>
                <w:iCs/>
              </w:rPr>
              <w:t xml:space="preserve">ICT-5-2-03 komunikuje pomocí internetu či jiných běžných komunikačních zařízení </w:t>
            </w:r>
          </w:p>
        </w:tc>
        <w:tc>
          <w:tcPr>
            <w:tcW w:w="2993" w:type="dxa"/>
            <w:shd w:val="clear" w:color="auto" w:fill="auto"/>
          </w:tcPr>
          <w:p w14:paraId="64168F93" w14:textId="77777777" w:rsidR="00514ACF" w:rsidRPr="00B62166" w:rsidRDefault="00514ACF" w:rsidP="001B7DA2">
            <w:pPr>
              <w:rPr>
                <w:color w:val="FF0000"/>
                <w:highlight w:val="yellow"/>
              </w:rPr>
            </w:pPr>
            <w:r>
              <w:t>- komunikuje pomocí internetu či jiných běžných komunikačních zařízení</w:t>
            </w:r>
          </w:p>
        </w:tc>
        <w:tc>
          <w:tcPr>
            <w:tcW w:w="2759" w:type="dxa"/>
          </w:tcPr>
          <w:p w14:paraId="508EEE78" w14:textId="77777777" w:rsidR="00514ACF" w:rsidRPr="00B62166" w:rsidRDefault="00514ACF" w:rsidP="001B7DA2">
            <w:pPr>
              <w:rPr>
                <w:color w:val="FF0000"/>
                <w:highlight w:val="yellow"/>
              </w:rPr>
            </w:pPr>
            <w:r>
              <w:t>- komunikace pomocí internetu či jiných běžných komunikačních zařízení</w:t>
            </w:r>
          </w:p>
        </w:tc>
      </w:tr>
    </w:tbl>
    <w:p w14:paraId="60A43595" w14:textId="77777777" w:rsidR="00514ACF" w:rsidRDefault="00514ACF" w:rsidP="00514ACF"/>
    <w:p w14:paraId="16A87437" w14:textId="77777777" w:rsidR="00514ACF" w:rsidRPr="00874579" w:rsidRDefault="00514ACF" w:rsidP="00514ACF">
      <w:pPr>
        <w:suppressAutoHyphens w:val="0"/>
        <w:autoSpaceDE w:val="0"/>
        <w:autoSpaceDN w:val="0"/>
        <w:adjustRightInd w:val="0"/>
        <w:rPr>
          <w:rFonts w:eastAsia="Calibri"/>
          <w:b/>
          <w:bCs/>
          <w:iCs/>
          <w:color w:val="000000"/>
          <w:sz w:val="22"/>
          <w:szCs w:val="22"/>
          <w:lang w:eastAsia="en-US"/>
        </w:rPr>
      </w:pPr>
    </w:p>
    <w:p w14:paraId="577F28B6" w14:textId="77777777" w:rsidR="00514ACF" w:rsidRPr="00514ACF" w:rsidRDefault="00514ACF" w:rsidP="00514ACF">
      <w:pPr>
        <w:suppressAutoHyphens w:val="0"/>
        <w:autoSpaceDE w:val="0"/>
        <w:autoSpaceDN w:val="0"/>
        <w:adjustRightInd w:val="0"/>
        <w:rPr>
          <w:rFonts w:eastAsia="Calibri"/>
          <w:color w:val="000000"/>
          <w:lang w:eastAsia="en-US"/>
        </w:rPr>
      </w:pPr>
      <w:r w:rsidRPr="00514ACF">
        <w:rPr>
          <w:rFonts w:eastAsia="Calibri"/>
          <w:b/>
          <w:bCs/>
          <w:iCs/>
          <w:color w:val="000000"/>
          <w:lang w:eastAsia="en-US"/>
        </w:rPr>
        <w:t>Zpracování a využití informací</w:t>
      </w:r>
    </w:p>
    <w:p w14:paraId="4449B9F0"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005"/>
        <w:gridCol w:w="2761"/>
      </w:tblGrid>
      <w:tr w:rsidR="00514ACF" w:rsidRPr="00B62166" w14:paraId="1138A43F" w14:textId="77777777" w:rsidTr="001B7DA2">
        <w:tc>
          <w:tcPr>
            <w:tcW w:w="3296" w:type="dxa"/>
            <w:shd w:val="clear" w:color="auto" w:fill="D9D9D9"/>
          </w:tcPr>
          <w:p w14:paraId="5B6F14A3" w14:textId="77777777" w:rsidR="00514ACF" w:rsidRDefault="00514ACF" w:rsidP="001B7DA2">
            <w:r>
              <w:t>RVP výstupy:</w:t>
            </w:r>
          </w:p>
          <w:p w14:paraId="4F7792FF" w14:textId="77777777" w:rsidR="00514ACF" w:rsidRDefault="00514ACF" w:rsidP="001B7DA2"/>
        </w:tc>
        <w:tc>
          <w:tcPr>
            <w:tcW w:w="3005" w:type="dxa"/>
            <w:shd w:val="clear" w:color="auto" w:fill="D9D9D9"/>
          </w:tcPr>
          <w:p w14:paraId="394F1C0D" w14:textId="77777777" w:rsidR="00514ACF" w:rsidRDefault="00514ACF" w:rsidP="001B7DA2">
            <w:r>
              <w:t>ŠVP výstupy:</w:t>
            </w:r>
          </w:p>
        </w:tc>
        <w:tc>
          <w:tcPr>
            <w:tcW w:w="2761" w:type="dxa"/>
            <w:shd w:val="clear" w:color="auto" w:fill="D9D9D9"/>
          </w:tcPr>
          <w:p w14:paraId="2AF3E947" w14:textId="77777777" w:rsidR="00514ACF" w:rsidRDefault="00514ACF" w:rsidP="001B7DA2">
            <w:r>
              <w:t>Učivo:</w:t>
            </w:r>
          </w:p>
          <w:p w14:paraId="6A49185D" w14:textId="77777777" w:rsidR="00514ACF" w:rsidRDefault="00514ACF" w:rsidP="001B7DA2"/>
        </w:tc>
      </w:tr>
      <w:tr w:rsidR="00514ACF" w:rsidRPr="00B62166" w14:paraId="657BAF62" w14:textId="77777777" w:rsidTr="001B7DA2">
        <w:tc>
          <w:tcPr>
            <w:tcW w:w="3296" w:type="dxa"/>
            <w:shd w:val="clear" w:color="auto" w:fill="auto"/>
          </w:tcPr>
          <w:p w14:paraId="4501AD0C" w14:textId="77777777" w:rsidR="00514ACF" w:rsidRPr="001A0990" w:rsidRDefault="00514ACF" w:rsidP="001B7DA2">
            <w:pPr>
              <w:pStyle w:val="Default"/>
            </w:pPr>
            <w:r w:rsidRPr="001A0990">
              <w:rPr>
                <w:bCs/>
                <w:iCs/>
              </w:rPr>
              <w:t xml:space="preserve">ICT-5-3-01 pracuje s textem a obrázkem v textovém a grafickém editoru </w:t>
            </w:r>
          </w:p>
        </w:tc>
        <w:tc>
          <w:tcPr>
            <w:tcW w:w="3005" w:type="dxa"/>
            <w:shd w:val="clear" w:color="auto" w:fill="auto"/>
          </w:tcPr>
          <w:p w14:paraId="6C588CFC" w14:textId="77777777" w:rsidR="00514ACF" w:rsidRPr="00B62166" w:rsidRDefault="00514ACF" w:rsidP="001B7DA2">
            <w:pPr>
              <w:rPr>
                <w:color w:val="FF0000"/>
                <w:highlight w:val="yellow"/>
              </w:rPr>
            </w:pPr>
            <w:r>
              <w:t>- pracuje s textem a obrázkem v textovém a grafickém editoru</w:t>
            </w:r>
          </w:p>
        </w:tc>
        <w:tc>
          <w:tcPr>
            <w:tcW w:w="2761" w:type="dxa"/>
          </w:tcPr>
          <w:p w14:paraId="1C258168" w14:textId="77777777" w:rsidR="00514ACF" w:rsidRDefault="00514ACF" w:rsidP="001B7DA2">
            <w:r>
              <w:t xml:space="preserve">- základní funkce textového a grafického editoru </w:t>
            </w:r>
          </w:p>
          <w:p w14:paraId="65E22EF2" w14:textId="77777777" w:rsidR="00514ACF" w:rsidRDefault="00514ACF" w:rsidP="001B7DA2">
            <w:r>
              <w:t xml:space="preserve">- úprava dokumentů </w:t>
            </w:r>
          </w:p>
          <w:p w14:paraId="312FF4A6" w14:textId="77777777" w:rsidR="00514ACF" w:rsidRDefault="00514ACF" w:rsidP="001B7DA2">
            <w:r>
              <w:t xml:space="preserve">- kopírování souborů a složek </w:t>
            </w:r>
          </w:p>
          <w:p w14:paraId="17C94C04" w14:textId="77777777" w:rsidR="00514ACF" w:rsidRDefault="00514ACF" w:rsidP="001B7DA2">
            <w:r>
              <w:t xml:space="preserve">- vkládání obrázků </w:t>
            </w:r>
          </w:p>
          <w:p w14:paraId="2075E26A" w14:textId="77777777" w:rsidR="00514ACF" w:rsidRPr="004E1DFC" w:rsidRDefault="00514ACF" w:rsidP="001B7DA2">
            <w:r>
              <w:t xml:space="preserve">- ukládání dokumentů </w:t>
            </w:r>
          </w:p>
        </w:tc>
      </w:tr>
    </w:tbl>
    <w:p w14:paraId="55042941" w14:textId="77777777" w:rsidR="00514ACF" w:rsidRPr="00874579" w:rsidRDefault="00514ACF" w:rsidP="00514ACF">
      <w:pPr>
        <w:suppressAutoHyphens w:val="0"/>
        <w:autoSpaceDE w:val="0"/>
        <w:autoSpaceDN w:val="0"/>
        <w:adjustRightInd w:val="0"/>
        <w:rPr>
          <w:rFonts w:eastAsia="Calibri"/>
          <w:bCs/>
          <w:color w:val="000000"/>
          <w:sz w:val="22"/>
          <w:szCs w:val="22"/>
          <w:lang w:eastAsia="en-US"/>
        </w:rPr>
      </w:pPr>
    </w:p>
    <w:p w14:paraId="1BAF769C" w14:textId="77777777" w:rsidR="00514ACF" w:rsidRPr="00514ACF" w:rsidRDefault="00514ACF" w:rsidP="00514ACF">
      <w:pPr>
        <w:suppressAutoHyphens w:val="0"/>
        <w:autoSpaceDE w:val="0"/>
        <w:autoSpaceDN w:val="0"/>
        <w:adjustRightInd w:val="0"/>
        <w:rPr>
          <w:rFonts w:eastAsia="Calibri"/>
          <w:bCs/>
          <w:color w:val="000000"/>
          <w:lang w:eastAsia="en-US"/>
        </w:rPr>
      </w:pPr>
      <w:r w:rsidRPr="00514ACF">
        <w:rPr>
          <w:rFonts w:eastAsia="Calibri"/>
          <w:bCs/>
          <w:color w:val="000000"/>
          <w:lang w:eastAsia="en-US"/>
        </w:rPr>
        <w:t xml:space="preserve">Minimální doporučená úroveň pro úpravy očekávaných výstupů v rámci podpůrných opatření: </w:t>
      </w:r>
    </w:p>
    <w:p w14:paraId="356609E7" w14:textId="77777777" w:rsidR="00514ACF" w:rsidRPr="00874579" w:rsidRDefault="00514ACF" w:rsidP="00514ACF">
      <w:pPr>
        <w:suppressAutoHyphens w:val="0"/>
        <w:autoSpaceDE w:val="0"/>
        <w:autoSpaceDN w:val="0"/>
        <w:adjustRightInd w:val="0"/>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005"/>
        <w:gridCol w:w="2761"/>
      </w:tblGrid>
      <w:tr w:rsidR="00514ACF" w:rsidRPr="00B62166" w14:paraId="243FC8AF" w14:textId="77777777" w:rsidTr="001B7DA2">
        <w:tc>
          <w:tcPr>
            <w:tcW w:w="3296" w:type="dxa"/>
            <w:shd w:val="clear" w:color="auto" w:fill="D9D9D9"/>
          </w:tcPr>
          <w:p w14:paraId="2696A47B" w14:textId="77777777" w:rsidR="00514ACF" w:rsidRDefault="00514ACF" w:rsidP="001B7DA2">
            <w:r>
              <w:t>RVP výstupy:</w:t>
            </w:r>
          </w:p>
          <w:p w14:paraId="7C30DA0C" w14:textId="77777777" w:rsidR="00514ACF" w:rsidRDefault="00514ACF" w:rsidP="001B7DA2"/>
        </w:tc>
        <w:tc>
          <w:tcPr>
            <w:tcW w:w="3005" w:type="dxa"/>
            <w:shd w:val="clear" w:color="auto" w:fill="D9D9D9"/>
          </w:tcPr>
          <w:p w14:paraId="7929F69E" w14:textId="77777777" w:rsidR="00514ACF" w:rsidRDefault="00514ACF" w:rsidP="001B7DA2">
            <w:r>
              <w:t>ŠVP výstupy:</w:t>
            </w:r>
          </w:p>
        </w:tc>
        <w:tc>
          <w:tcPr>
            <w:tcW w:w="2761" w:type="dxa"/>
            <w:shd w:val="clear" w:color="auto" w:fill="D9D9D9"/>
          </w:tcPr>
          <w:p w14:paraId="59E6F9C4" w14:textId="77777777" w:rsidR="00514ACF" w:rsidRDefault="00514ACF" w:rsidP="001B7DA2">
            <w:r>
              <w:t>Učivo:</w:t>
            </w:r>
          </w:p>
          <w:p w14:paraId="0D08C37A" w14:textId="77777777" w:rsidR="00514ACF" w:rsidRDefault="00514ACF" w:rsidP="001B7DA2"/>
        </w:tc>
      </w:tr>
      <w:tr w:rsidR="00514ACF" w:rsidRPr="00B62166" w14:paraId="46EDE86E" w14:textId="77777777" w:rsidTr="001B7DA2">
        <w:tc>
          <w:tcPr>
            <w:tcW w:w="3296" w:type="dxa"/>
            <w:shd w:val="clear" w:color="auto" w:fill="auto"/>
          </w:tcPr>
          <w:p w14:paraId="3E029F3E" w14:textId="77777777" w:rsidR="00514ACF" w:rsidRPr="00514ACF" w:rsidRDefault="00514ACF" w:rsidP="001B7DA2">
            <w:pPr>
              <w:pStyle w:val="Default"/>
              <w:rPr>
                <w:i/>
              </w:rPr>
            </w:pPr>
            <w:r w:rsidRPr="00514ACF">
              <w:rPr>
                <w:i/>
                <w:iCs/>
              </w:rPr>
              <w:t xml:space="preserve">ICT-5-3-01p pracuje s výukovými a zábavními programy podle pokynu </w:t>
            </w:r>
          </w:p>
        </w:tc>
        <w:tc>
          <w:tcPr>
            <w:tcW w:w="3005" w:type="dxa"/>
            <w:shd w:val="clear" w:color="auto" w:fill="auto"/>
          </w:tcPr>
          <w:p w14:paraId="05A3D3CF" w14:textId="77777777" w:rsidR="00514ACF" w:rsidRPr="00B62166" w:rsidRDefault="00514ACF" w:rsidP="001B7DA2">
            <w:pPr>
              <w:rPr>
                <w:color w:val="FF0000"/>
                <w:highlight w:val="yellow"/>
              </w:rPr>
            </w:pPr>
            <w:r>
              <w:t>- pracuje s výukovými a zábavními programy podle pokynu</w:t>
            </w:r>
          </w:p>
        </w:tc>
        <w:tc>
          <w:tcPr>
            <w:tcW w:w="2761" w:type="dxa"/>
          </w:tcPr>
          <w:p w14:paraId="79016E35" w14:textId="77777777" w:rsidR="00514ACF" w:rsidRPr="00B62166" w:rsidRDefault="00514ACF" w:rsidP="001B7DA2">
            <w:pPr>
              <w:rPr>
                <w:color w:val="FF0000"/>
                <w:highlight w:val="yellow"/>
              </w:rPr>
            </w:pPr>
            <w:r>
              <w:t>- výukové a zábavní programy</w:t>
            </w:r>
          </w:p>
        </w:tc>
      </w:tr>
    </w:tbl>
    <w:p w14:paraId="2FFAA37F" w14:textId="77777777" w:rsidR="00514ACF" w:rsidRDefault="00514ACF" w:rsidP="00514ACF"/>
    <w:p w14:paraId="3D5F0951"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76D27" w:rsidRPr="00776D27" w14:paraId="37F94804" w14:textId="77777777" w:rsidTr="00266B2D">
        <w:trPr>
          <w:trHeight w:val="100"/>
        </w:trPr>
        <w:tc>
          <w:tcPr>
            <w:tcW w:w="9039" w:type="dxa"/>
            <w:shd w:val="clear" w:color="auto" w:fill="E7E6E6"/>
          </w:tcPr>
          <w:p w14:paraId="01F53B86" w14:textId="77777777" w:rsidR="00776D27" w:rsidRPr="00776D27" w:rsidRDefault="00776D27" w:rsidP="00776D27">
            <w:pPr>
              <w:suppressAutoHyphens w:val="0"/>
              <w:autoSpaceDE w:val="0"/>
              <w:autoSpaceDN w:val="0"/>
              <w:adjustRightInd w:val="0"/>
              <w:rPr>
                <w:color w:val="000000"/>
                <w:lang w:eastAsia="cs-CZ"/>
              </w:rPr>
            </w:pPr>
            <w:r w:rsidRPr="00776D27">
              <w:rPr>
                <w:b/>
                <w:bCs/>
                <w:color w:val="000000"/>
                <w:lang w:eastAsia="cs-CZ"/>
              </w:rPr>
              <w:t xml:space="preserve">Průřezová témata, přesahy, souvislosti </w:t>
            </w:r>
          </w:p>
        </w:tc>
      </w:tr>
      <w:tr w:rsidR="00776D27" w:rsidRPr="00776D27" w14:paraId="20F48BAF" w14:textId="77777777" w:rsidTr="00776D27">
        <w:trPr>
          <w:trHeight w:val="100"/>
        </w:trPr>
        <w:tc>
          <w:tcPr>
            <w:tcW w:w="9039" w:type="dxa"/>
          </w:tcPr>
          <w:p w14:paraId="714C8E1B"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OSOBNOSTNÍ A SOCIÁLNÍ VÝCHOVA - Rozvoj schopností poznávání </w:t>
            </w:r>
          </w:p>
        </w:tc>
      </w:tr>
      <w:tr w:rsidR="00776D27" w:rsidRPr="00776D27" w14:paraId="62CC94AE" w14:textId="77777777" w:rsidTr="00776D27">
        <w:trPr>
          <w:trHeight w:val="100"/>
        </w:trPr>
        <w:tc>
          <w:tcPr>
            <w:tcW w:w="9039" w:type="dxa"/>
          </w:tcPr>
          <w:p w14:paraId="609F8560"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 dovednosti pro učení a studium </w:t>
            </w:r>
          </w:p>
        </w:tc>
      </w:tr>
      <w:tr w:rsidR="00776D27" w:rsidRPr="00776D27" w14:paraId="4B2D6464" w14:textId="77777777" w:rsidTr="00776D27">
        <w:trPr>
          <w:trHeight w:val="100"/>
        </w:trPr>
        <w:tc>
          <w:tcPr>
            <w:tcW w:w="9039" w:type="dxa"/>
          </w:tcPr>
          <w:p w14:paraId="5D70CB20"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OSOBNOSTNÍ A SOCIÁLNÍ VÝCHOVA - Řešení problémů a rozhodovací dovednosti </w:t>
            </w:r>
          </w:p>
        </w:tc>
      </w:tr>
      <w:tr w:rsidR="00776D27" w:rsidRPr="00776D27" w14:paraId="3926DF6B" w14:textId="77777777" w:rsidTr="00776D27">
        <w:trPr>
          <w:trHeight w:val="100"/>
        </w:trPr>
        <w:tc>
          <w:tcPr>
            <w:tcW w:w="9039" w:type="dxa"/>
          </w:tcPr>
          <w:p w14:paraId="27711B09"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 dovednosti pro řešení problémů </w:t>
            </w:r>
          </w:p>
        </w:tc>
      </w:tr>
      <w:tr w:rsidR="00776D27" w:rsidRPr="00776D27" w14:paraId="2F8E5D7C" w14:textId="77777777" w:rsidTr="00776D27">
        <w:trPr>
          <w:trHeight w:val="100"/>
        </w:trPr>
        <w:tc>
          <w:tcPr>
            <w:tcW w:w="9039" w:type="dxa"/>
          </w:tcPr>
          <w:p w14:paraId="2355D9B9"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OSOBNOSTNÍ A SOCIÁLNÍ VÝCHOVA - Komunikace </w:t>
            </w:r>
          </w:p>
        </w:tc>
      </w:tr>
      <w:tr w:rsidR="00776D27" w:rsidRPr="00776D27" w14:paraId="6FA0C7B6" w14:textId="77777777" w:rsidTr="00776D27">
        <w:trPr>
          <w:trHeight w:val="221"/>
        </w:trPr>
        <w:tc>
          <w:tcPr>
            <w:tcW w:w="9039" w:type="dxa"/>
          </w:tcPr>
          <w:p w14:paraId="03A51845" w14:textId="77777777" w:rsidR="00776D27" w:rsidRPr="00776D27" w:rsidRDefault="00776D27" w:rsidP="00776D27">
            <w:pPr>
              <w:suppressAutoHyphens w:val="0"/>
              <w:autoSpaceDE w:val="0"/>
              <w:autoSpaceDN w:val="0"/>
              <w:adjustRightInd w:val="0"/>
              <w:rPr>
                <w:color w:val="000000"/>
                <w:lang w:eastAsia="cs-CZ"/>
              </w:rPr>
            </w:pPr>
            <w:r w:rsidRPr="00776D27">
              <w:rPr>
                <w:b/>
                <w:bCs/>
                <w:i/>
                <w:iCs/>
                <w:color w:val="000000"/>
                <w:lang w:eastAsia="cs-CZ"/>
              </w:rPr>
              <w:t xml:space="preserve">– </w:t>
            </w:r>
            <w:r w:rsidRPr="00776D27">
              <w:rPr>
                <w:color w:val="000000"/>
                <w:lang w:eastAsia="cs-CZ"/>
              </w:rPr>
              <w:t xml:space="preserve">dovednosti pro sdělování neverbální (cvičení v neverbálním sdělování), komunikace v různých situacích (informování, odmítání, omluva, pozdrav, prosba, žádost apod.), asertivní komunikace, dovednosti komunikační obrany proti agresi a manipulaci, otevřená a pozitivní komunikace, pravda, lež a předstírání v komunikaci </w:t>
            </w:r>
          </w:p>
        </w:tc>
      </w:tr>
      <w:tr w:rsidR="00776D27" w:rsidRPr="00776D27" w14:paraId="405D758B" w14:textId="77777777" w:rsidTr="00776D27">
        <w:trPr>
          <w:trHeight w:val="100"/>
        </w:trPr>
        <w:tc>
          <w:tcPr>
            <w:tcW w:w="9039" w:type="dxa"/>
          </w:tcPr>
          <w:p w14:paraId="061A7740"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lastRenderedPageBreak/>
              <w:t xml:space="preserve">MEDIÁLNÍ VÝCHOVA - Kritické čtení a vnímání mediálních sdělení </w:t>
            </w:r>
          </w:p>
        </w:tc>
      </w:tr>
      <w:tr w:rsidR="00776D27" w:rsidRPr="00776D27" w14:paraId="47598588" w14:textId="77777777" w:rsidTr="00776D27">
        <w:trPr>
          <w:trHeight w:val="100"/>
        </w:trPr>
        <w:tc>
          <w:tcPr>
            <w:tcW w:w="9039" w:type="dxa"/>
          </w:tcPr>
          <w:p w14:paraId="5C731E2D"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 pěstování kritického přístupu ke zpravodajství a reklamě </w:t>
            </w:r>
          </w:p>
        </w:tc>
      </w:tr>
    </w:tbl>
    <w:p w14:paraId="50647C6F" w14:textId="77777777" w:rsidR="00514ACF" w:rsidRDefault="00514ACF" w:rsidP="00514ACF"/>
    <w:p w14:paraId="3A0699D9" w14:textId="77777777" w:rsidR="00514ACF" w:rsidRDefault="00514ACF" w:rsidP="00514ACF"/>
    <w:p w14:paraId="2A48E669" w14:textId="77777777" w:rsidR="00514ACF" w:rsidRDefault="00514ACF" w:rsidP="00514ACF">
      <w:pPr>
        <w:pStyle w:val="Default"/>
        <w:rPr>
          <w:color w:val="auto"/>
          <w:lang w:eastAsia="ar-SA"/>
        </w:rPr>
      </w:pPr>
    </w:p>
    <w:p w14:paraId="51FAFA82" w14:textId="77777777" w:rsidR="00916C6D" w:rsidRDefault="00916C6D">
      <w:pPr>
        <w:suppressAutoHyphens w:val="0"/>
        <w:rPr>
          <w:b/>
          <w:bCs/>
          <w:iCs/>
          <w:color w:val="000000"/>
          <w:lang w:eastAsia="cs-CZ"/>
        </w:rPr>
      </w:pPr>
      <w:r>
        <w:rPr>
          <w:b/>
          <w:bCs/>
          <w:iCs/>
        </w:rPr>
        <w:br w:type="page"/>
      </w:r>
    </w:p>
    <w:p w14:paraId="49BC160C" w14:textId="1CBE777F" w:rsidR="00514ACF" w:rsidRDefault="00514ACF" w:rsidP="00514ACF">
      <w:pPr>
        <w:pStyle w:val="Default"/>
        <w:rPr>
          <w:b/>
          <w:bCs/>
          <w:iCs/>
        </w:rPr>
      </w:pPr>
      <w:r w:rsidRPr="009A071A">
        <w:rPr>
          <w:b/>
          <w:bCs/>
          <w:iCs/>
        </w:rPr>
        <w:lastRenderedPageBreak/>
        <w:t xml:space="preserve">Očekávané výstupy pro </w:t>
      </w:r>
      <w:r>
        <w:rPr>
          <w:b/>
          <w:bCs/>
        </w:rPr>
        <w:t xml:space="preserve">5. ročník, </w:t>
      </w:r>
      <w:r>
        <w:rPr>
          <w:b/>
          <w:bCs/>
          <w:sz w:val="22"/>
          <w:szCs w:val="22"/>
        </w:rPr>
        <w:t xml:space="preserve"> </w:t>
      </w:r>
      <w:r w:rsidRPr="00F40BE3">
        <w:rPr>
          <w:b/>
          <w:bCs/>
          <w:iCs/>
        </w:rPr>
        <w:t xml:space="preserve"> </w:t>
      </w:r>
      <w:r>
        <w:rPr>
          <w:b/>
          <w:bCs/>
          <w:iCs/>
        </w:rPr>
        <w:t xml:space="preserve"> Informatika </w:t>
      </w:r>
    </w:p>
    <w:p w14:paraId="4FA6A446" w14:textId="77777777" w:rsidR="00514ACF" w:rsidRDefault="00514ACF" w:rsidP="00514ACF">
      <w:pPr>
        <w:pStyle w:val="Default"/>
        <w:rPr>
          <w:b/>
          <w:bCs/>
          <w:iCs/>
        </w:rPr>
      </w:pPr>
    </w:p>
    <w:p w14:paraId="46F8EA12" w14:textId="77777777" w:rsidR="00514ACF" w:rsidRPr="00916C6D" w:rsidRDefault="00514ACF" w:rsidP="00514ACF">
      <w:pPr>
        <w:suppressAutoHyphens w:val="0"/>
        <w:autoSpaceDE w:val="0"/>
        <w:autoSpaceDN w:val="0"/>
        <w:adjustRightInd w:val="0"/>
        <w:rPr>
          <w:rFonts w:eastAsia="Calibri"/>
          <w:color w:val="000000"/>
          <w:lang w:eastAsia="en-US"/>
        </w:rPr>
      </w:pPr>
      <w:r w:rsidRPr="00916C6D">
        <w:rPr>
          <w:rFonts w:eastAsia="Calibri"/>
          <w:b/>
          <w:bCs/>
          <w:iCs/>
          <w:color w:val="000000"/>
          <w:lang w:eastAsia="en-US"/>
        </w:rPr>
        <w:t xml:space="preserve">Základy práce s počítačem </w:t>
      </w:r>
    </w:p>
    <w:p w14:paraId="563889CE"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005"/>
        <w:gridCol w:w="2767"/>
      </w:tblGrid>
      <w:tr w:rsidR="00514ACF" w14:paraId="7B7AF64B" w14:textId="77777777" w:rsidTr="001B7DA2">
        <w:tc>
          <w:tcPr>
            <w:tcW w:w="3290" w:type="dxa"/>
            <w:shd w:val="clear" w:color="auto" w:fill="EEECE1"/>
          </w:tcPr>
          <w:p w14:paraId="520B98CC" w14:textId="77777777" w:rsidR="00514ACF" w:rsidRDefault="00514ACF" w:rsidP="001B7DA2">
            <w:r>
              <w:t>RVP výstupy:</w:t>
            </w:r>
          </w:p>
          <w:p w14:paraId="21F1B8B5" w14:textId="77777777" w:rsidR="00514ACF" w:rsidRDefault="00514ACF" w:rsidP="001B7DA2"/>
        </w:tc>
        <w:tc>
          <w:tcPr>
            <w:tcW w:w="3005" w:type="dxa"/>
            <w:shd w:val="clear" w:color="auto" w:fill="EEECE1"/>
          </w:tcPr>
          <w:p w14:paraId="5147AF20" w14:textId="77777777" w:rsidR="00514ACF" w:rsidRDefault="00514ACF" w:rsidP="001B7DA2">
            <w:r>
              <w:t>ŠVP výstupy:</w:t>
            </w:r>
          </w:p>
        </w:tc>
        <w:tc>
          <w:tcPr>
            <w:tcW w:w="2767" w:type="dxa"/>
            <w:shd w:val="clear" w:color="auto" w:fill="EEECE1"/>
          </w:tcPr>
          <w:p w14:paraId="46164161" w14:textId="77777777" w:rsidR="00514ACF" w:rsidRDefault="00514ACF" w:rsidP="001B7DA2">
            <w:r>
              <w:t>Učivo:</w:t>
            </w:r>
          </w:p>
          <w:p w14:paraId="5ED70F83" w14:textId="77777777" w:rsidR="00514ACF" w:rsidRDefault="00514ACF" w:rsidP="001B7DA2"/>
        </w:tc>
      </w:tr>
      <w:tr w:rsidR="00514ACF" w:rsidRPr="00D31E12" w14:paraId="5BB3E9A6" w14:textId="77777777" w:rsidTr="001B7DA2">
        <w:tc>
          <w:tcPr>
            <w:tcW w:w="3290" w:type="dxa"/>
            <w:shd w:val="clear" w:color="auto" w:fill="auto"/>
          </w:tcPr>
          <w:p w14:paraId="3747960E" w14:textId="77777777" w:rsidR="00514ACF" w:rsidRPr="009A071A" w:rsidRDefault="00514ACF" w:rsidP="001B7DA2">
            <w:pPr>
              <w:pStyle w:val="Default"/>
            </w:pPr>
            <w:r w:rsidRPr="009A071A">
              <w:rPr>
                <w:bCs/>
                <w:iCs/>
              </w:rPr>
              <w:t xml:space="preserve">ICT-5-1-01 využívá základní standardní funkce počítače a jeho nejběžnější periferie </w:t>
            </w:r>
          </w:p>
          <w:p w14:paraId="505465D6" w14:textId="77777777" w:rsidR="00514ACF" w:rsidRPr="006F7072" w:rsidRDefault="00514ACF" w:rsidP="001B7DA2">
            <w:pPr>
              <w:pStyle w:val="Default"/>
            </w:pPr>
          </w:p>
        </w:tc>
        <w:tc>
          <w:tcPr>
            <w:tcW w:w="3005" w:type="dxa"/>
            <w:shd w:val="clear" w:color="auto" w:fill="auto"/>
          </w:tcPr>
          <w:p w14:paraId="50D398E9" w14:textId="77777777" w:rsidR="00514ACF" w:rsidRDefault="00514ACF" w:rsidP="001B7DA2">
            <w:r>
              <w:t xml:space="preserve">- sám správně zapne a vypne PC </w:t>
            </w:r>
          </w:p>
          <w:p w14:paraId="609DF823" w14:textId="77777777" w:rsidR="00514ACF" w:rsidRDefault="00514ACF" w:rsidP="001B7DA2"/>
          <w:p w14:paraId="27453A39" w14:textId="77777777" w:rsidR="00514ACF" w:rsidRDefault="00514ACF" w:rsidP="001B7DA2">
            <w:r>
              <w:t xml:space="preserve">- podle návodu učitele spustí a vypne program </w:t>
            </w:r>
          </w:p>
          <w:p w14:paraId="25D75894" w14:textId="77777777" w:rsidR="00514ACF" w:rsidRDefault="00514ACF" w:rsidP="001B7DA2">
            <w:r>
              <w:t xml:space="preserve">- pracuje sám s výukovými programy </w:t>
            </w:r>
          </w:p>
          <w:p w14:paraId="516DDE43" w14:textId="77777777" w:rsidR="00514ACF" w:rsidRDefault="00514ACF" w:rsidP="001B7DA2">
            <w:r>
              <w:t xml:space="preserve">- zavírá okno křížkem, zmenšuje a zvětšuje okno </w:t>
            </w:r>
          </w:p>
          <w:p w14:paraId="7EF48887" w14:textId="77777777" w:rsidR="00514ACF" w:rsidRPr="003A01E1" w:rsidRDefault="00514ACF" w:rsidP="001B7DA2">
            <w:pPr>
              <w:rPr>
                <w:color w:val="00B050"/>
                <w:highlight w:val="yellow"/>
              </w:rPr>
            </w:pPr>
            <w:r>
              <w:t>- používá kliknutí a dvojklik - pozná základní části PC</w:t>
            </w:r>
          </w:p>
        </w:tc>
        <w:tc>
          <w:tcPr>
            <w:tcW w:w="2767" w:type="dxa"/>
          </w:tcPr>
          <w:p w14:paraId="06269B3B" w14:textId="77777777" w:rsidR="00514ACF" w:rsidRDefault="00514ACF" w:rsidP="001B7DA2">
            <w:r>
              <w:t xml:space="preserve">- základní ovládání počítače </w:t>
            </w:r>
          </w:p>
          <w:p w14:paraId="121DE766" w14:textId="77777777" w:rsidR="00514ACF" w:rsidRDefault="00514ACF" w:rsidP="001B7DA2"/>
          <w:p w14:paraId="2042FA0A" w14:textId="77777777" w:rsidR="00514ACF" w:rsidRDefault="00514ACF" w:rsidP="001B7DA2">
            <w:r>
              <w:t xml:space="preserve">- struktura, funkce a popis počítače a přídavných zařízení </w:t>
            </w:r>
          </w:p>
          <w:p w14:paraId="447F1E22" w14:textId="77777777" w:rsidR="00514ACF" w:rsidRPr="00D31E12" w:rsidRDefault="00514ACF" w:rsidP="001B7DA2">
            <w:pPr>
              <w:rPr>
                <w:color w:val="FF0000"/>
                <w:highlight w:val="yellow"/>
              </w:rPr>
            </w:pPr>
            <w:r>
              <w:t xml:space="preserve"> - monitor, skříň PC, klávesnice, myš, reproduktory, tiskárna</w:t>
            </w:r>
          </w:p>
        </w:tc>
      </w:tr>
      <w:tr w:rsidR="00514ACF" w:rsidRPr="003A01E1" w14:paraId="41717C5E" w14:textId="77777777" w:rsidTr="001B7DA2">
        <w:tc>
          <w:tcPr>
            <w:tcW w:w="3290" w:type="dxa"/>
            <w:shd w:val="clear" w:color="auto" w:fill="auto"/>
          </w:tcPr>
          <w:p w14:paraId="20176358" w14:textId="77777777" w:rsidR="00514ACF" w:rsidRPr="009A071A" w:rsidRDefault="00514ACF" w:rsidP="001B7DA2">
            <w:pPr>
              <w:pStyle w:val="Default"/>
            </w:pPr>
            <w:r w:rsidRPr="009A071A">
              <w:rPr>
                <w:bCs/>
                <w:iCs/>
              </w:rPr>
              <w:t xml:space="preserve">ICT-5-1-02 respektuje pravidla bezpečné práce s hardwarem i softwarem a postupuje poučeně v případě jejich závady </w:t>
            </w:r>
          </w:p>
        </w:tc>
        <w:tc>
          <w:tcPr>
            <w:tcW w:w="3005" w:type="dxa"/>
            <w:shd w:val="clear" w:color="auto" w:fill="auto"/>
          </w:tcPr>
          <w:p w14:paraId="3C4AD8DF" w14:textId="77777777" w:rsidR="00514ACF" w:rsidRDefault="00514ACF" w:rsidP="001B7DA2">
            <w:r>
              <w:t xml:space="preserve">- zná zásady jednoduché údržby počítače </w:t>
            </w:r>
          </w:p>
          <w:p w14:paraId="1E6EBBCE" w14:textId="77777777" w:rsidR="00514ACF" w:rsidRDefault="00514ACF" w:rsidP="001B7DA2"/>
          <w:p w14:paraId="19278AAE" w14:textId="77777777" w:rsidR="00514ACF" w:rsidRDefault="00514ACF" w:rsidP="001B7DA2"/>
          <w:p w14:paraId="1CFFFB92" w14:textId="77777777" w:rsidR="00514ACF" w:rsidRDefault="00514ACF" w:rsidP="001B7DA2"/>
          <w:p w14:paraId="2362D905" w14:textId="77777777" w:rsidR="00514ACF" w:rsidRPr="003A01E1" w:rsidRDefault="00514ACF" w:rsidP="001B7DA2">
            <w:pPr>
              <w:rPr>
                <w:color w:val="00B050"/>
                <w:highlight w:val="yellow"/>
              </w:rPr>
            </w:pPr>
            <w:r>
              <w:t>- respektuje pravidla bezpečnosti práce s PC</w:t>
            </w:r>
          </w:p>
        </w:tc>
        <w:tc>
          <w:tcPr>
            <w:tcW w:w="2767" w:type="dxa"/>
          </w:tcPr>
          <w:p w14:paraId="222C6B83" w14:textId="77777777" w:rsidR="00514ACF" w:rsidRDefault="00514ACF" w:rsidP="001B7DA2">
            <w:r>
              <w:t xml:space="preserve">- jednoduchá údržba PC, postupy při běžných problémech s hardware a software </w:t>
            </w:r>
          </w:p>
          <w:p w14:paraId="1D253A23" w14:textId="77777777" w:rsidR="00514ACF" w:rsidRDefault="00514ACF" w:rsidP="001B7DA2"/>
          <w:p w14:paraId="3834175F" w14:textId="77777777" w:rsidR="00514ACF" w:rsidRPr="003A01E1" w:rsidRDefault="00514ACF" w:rsidP="001B7DA2">
            <w:pPr>
              <w:rPr>
                <w:color w:val="00B050"/>
                <w:highlight w:val="yellow"/>
              </w:rPr>
            </w:pPr>
            <w:r>
              <w:t>- zásady bezpečnosti práce a prevence zdravotních rizik spojených s dlouhodobým používáním výpočetní techniky</w:t>
            </w:r>
          </w:p>
        </w:tc>
      </w:tr>
      <w:tr w:rsidR="00514ACF" w:rsidRPr="003A01E1" w14:paraId="4928BA6B" w14:textId="77777777" w:rsidTr="001B7DA2">
        <w:tc>
          <w:tcPr>
            <w:tcW w:w="3290" w:type="dxa"/>
            <w:shd w:val="clear" w:color="auto" w:fill="auto"/>
          </w:tcPr>
          <w:p w14:paraId="39BCE85B" w14:textId="77777777" w:rsidR="00514ACF" w:rsidRPr="009A071A" w:rsidRDefault="00514ACF" w:rsidP="001B7DA2">
            <w:pPr>
              <w:pStyle w:val="Default"/>
            </w:pPr>
            <w:r w:rsidRPr="009A071A">
              <w:rPr>
                <w:bCs/>
                <w:iCs/>
              </w:rPr>
              <w:t xml:space="preserve">ICT-5-1-03 chrání data před poškozením, ztrátou a zneužitím </w:t>
            </w:r>
          </w:p>
        </w:tc>
        <w:tc>
          <w:tcPr>
            <w:tcW w:w="3005" w:type="dxa"/>
            <w:shd w:val="clear" w:color="auto" w:fill="auto"/>
          </w:tcPr>
          <w:p w14:paraId="1F2ACC78" w14:textId="77777777" w:rsidR="00514ACF" w:rsidRPr="003A01E1" w:rsidRDefault="00514ACF" w:rsidP="001B7DA2">
            <w:pPr>
              <w:rPr>
                <w:color w:val="00B050"/>
                <w:highlight w:val="yellow"/>
              </w:rPr>
            </w:pPr>
            <w:r>
              <w:t>- chrání data před poškozením, ztrátou a zneužitím</w:t>
            </w:r>
          </w:p>
        </w:tc>
        <w:tc>
          <w:tcPr>
            <w:tcW w:w="2767" w:type="dxa"/>
          </w:tcPr>
          <w:p w14:paraId="47F2D02A" w14:textId="77777777" w:rsidR="00514ACF" w:rsidRPr="003A01E1" w:rsidRDefault="00514ACF" w:rsidP="001B7DA2">
            <w:pPr>
              <w:rPr>
                <w:color w:val="00B050"/>
                <w:highlight w:val="yellow"/>
              </w:rPr>
            </w:pPr>
            <w:r>
              <w:t>- ochrana dat</w:t>
            </w:r>
          </w:p>
        </w:tc>
      </w:tr>
    </w:tbl>
    <w:p w14:paraId="3A846893" w14:textId="77777777" w:rsidR="00514ACF" w:rsidRDefault="00514ACF" w:rsidP="00514ACF">
      <w:pPr>
        <w:rPr>
          <w:b/>
        </w:rPr>
      </w:pPr>
    </w:p>
    <w:p w14:paraId="04AC90BE" w14:textId="77777777" w:rsidR="00514ACF" w:rsidRPr="00514ACF" w:rsidRDefault="00514ACF" w:rsidP="00514ACF">
      <w:pPr>
        <w:suppressAutoHyphens w:val="0"/>
        <w:autoSpaceDE w:val="0"/>
        <w:autoSpaceDN w:val="0"/>
        <w:adjustRightInd w:val="0"/>
        <w:rPr>
          <w:rFonts w:eastAsia="Calibri"/>
          <w:bCs/>
          <w:color w:val="000000"/>
          <w:lang w:eastAsia="en-US"/>
        </w:rPr>
      </w:pPr>
      <w:r w:rsidRPr="00514ACF">
        <w:rPr>
          <w:rFonts w:eastAsia="Calibri"/>
          <w:bCs/>
          <w:color w:val="000000"/>
          <w:lang w:eastAsia="en-US"/>
        </w:rPr>
        <w:t xml:space="preserve">Minimální doporučená úroveň pro úpravy očekávaných výstupů v rámci podpůrných opatření: </w:t>
      </w:r>
    </w:p>
    <w:p w14:paraId="6B398B7C" w14:textId="77777777" w:rsidR="00514ACF" w:rsidRPr="00874579" w:rsidRDefault="00514ACF" w:rsidP="00514ACF">
      <w:pPr>
        <w:suppressAutoHyphens w:val="0"/>
        <w:autoSpaceDE w:val="0"/>
        <w:autoSpaceDN w:val="0"/>
        <w:adjustRightInd w:val="0"/>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998"/>
        <w:gridCol w:w="2764"/>
      </w:tblGrid>
      <w:tr w:rsidR="00514ACF" w:rsidRPr="00B62166" w14:paraId="3F493A86" w14:textId="77777777" w:rsidTr="001B7DA2">
        <w:tc>
          <w:tcPr>
            <w:tcW w:w="3300" w:type="dxa"/>
            <w:shd w:val="clear" w:color="auto" w:fill="D9D9D9"/>
          </w:tcPr>
          <w:p w14:paraId="19A8F24F" w14:textId="77777777" w:rsidR="00514ACF" w:rsidRDefault="00514ACF" w:rsidP="001B7DA2">
            <w:r>
              <w:t>RVP výstupy:</w:t>
            </w:r>
          </w:p>
          <w:p w14:paraId="016487A9" w14:textId="77777777" w:rsidR="00514ACF" w:rsidRDefault="00514ACF" w:rsidP="001B7DA2"/>
        </w:tc>
        <w:tc>
          <w:tcPr>
            <w:tcW w:w="2998" w:type="dxa"/>
            <w:shd w:val="clear" w:color="auto" w:fill="D9D9D9"/>
          </w:tcPr>
          <w:p w14:paraId="08B51266" w14:textId="77777777" w:rsidR="00514ACF" w:rsidRDefault="00514ACF" w:rsidP="001B7DA2">
            <w:r>
              <w:t>ŠVP výstupy:</w:t>
            </w:r>
          </w:p>
        </w:tc>
        <w:tc>
          <w:tcPr>
            <w:tcW w:w="2764" w:type="dxa"/>
            <w:shd w:val="clear" w:color="auto" w:fill="D9D9D9"/>
          </w:tcPr>
          <w:p w14:paraId="258F88C8" w14:textId="77777777" w:rsidR="00514ACF" w:rsidRDefault="00514ACF" w:rsidP="001B7DA2">
            <w:r>
              <w:t>Učivo:</w:t>
            </w:r>
          </w:p>
          <w:p w14:paraId="0E7F28B4" w14:textId="77777777" w:rsidR="00514ACF" w:rsidRDefault="00514ACF" w:rsidP="001B7DA2"/>
        </w:tc>
      </w:tr>
      <w:tr w:rsidR="00514ACF" w:rsidRPr="00B62166" w14:paraId="576A195A" w14:textId="77777777" w:rsidTr="001B7DA2">
        <w:tc>
          <w:tcPr>
            <w:tcW w:w="3300" w:type="dxa"/>
            <w:shd w:val="clear" w:color="auto" w:fill="auto"/>
          </w:tcPr>
          <w:p w14:paraId="7757008E" w14:textId="77777777" w:rsidR="00514ACF" w:rsidRPr="00514ACF" w:rsidRDefault="00514ACF" w:rsidP="001B7DA2">
            <w:pPr>
              <w:pStyle w:val="Default"/>
              <w:rPr>
                <w:i/>
              </w:rPr>
            </w:pPr>
            <w:r w:rsidRPr="00514ACF">
              <w:rPr>
                <w:i/>
                <w:iCs/>
              </w:rPr>
              <w:t xml:space="preserve">ICT-5-1-01p ovládá základní obsluhu počítače </w:t>
            </w:r>
          </w:p>
        </w:tc>
        <w:tc>
          <w:tcPr>
            <w:tcW w:w="2998" w:type="dxa"/>
            <w:shd w:val="clear" w:color="auto" w:fill="auto"/>
          </w:tcPr>
          <w:p w14:paraId="5FBD2FE2" w14:textId="77777777" w:rsidR="00514ACF" w:rsidRPr="00B62166" w:rsidRDefault="00514ACF" w:rsidP="001B7DA2">
            <w:pPr>
              <w:rPr>
                <w:color w:val="FF0000"/>
                <w:highlight w:val="yellow"/>
              </w:rPr>
            </w:pPr>
            <w:r>
              <w:t>ovládá základní obsluhu počítače</w:t>
            </w:r>
          </w:p>
        </w:tc>
        <w:tc>
          <w:tcPr>
            <w:tcW w:w="2764" w:type="dxa"/>
          </w:tcPr>
          <w:p w14:paraId="77E2EB4E" w14:textId="77777777" w:rsidR="00514ACF" w:rsidRPr="00B62166" w:rsidRDefault="00514ACF" w:rsidP="001B7DA2">
            <w:pPr>
              <w:rPr>
                <w:color w:val="FF0000"/>
                <w:highlight w:val="yellow"/>
              </w:rPr>
            </w:pPr>
            <w:r>
              <w:t>- základní obsluha počítače</w:t>
            </w:r>
          </w:p>
        </w:tc>
      </w:tr>
      <w:tr w:rsidR="00514ACF" w:rsidRPr="00B62166" w14:paraId="3B525A2E" w14:textId="77777777" w:rsidTr="001B7DA2">
        <w:tc>
          <w:tcPr>
            <w:tcW w:w="3300" w:type="dxa"/>
            <w:shd w:val="clear" w:color="auto" w:fill="auto"/>
          </w:tcPr>
          <w:p w14:paraId="1C5B8204" w14:textId="77777777" w:rsidR="00514ACF" w:rsidRPr="00514ACF" w:rsidRDefault="00514ACF" w:rsidP="001B7DA2">
            <w:pPr>
              <w:pStyle w:val="Default"/>
              <w:rPr>
                <w:i/>
              </w:rPr>
            </w:pPr>
            <w:r w:rsidRPr="00514ACF">
              <w:rPr>
                <w:i/>
                <w:iCs/>
              </w:rPr>
              <w:t xml:space="preserve">ICT-5-1-02p dodržuje pravidla bezpečné a zdravotně nezávadné práce s výpočetní technikou </w:t>
            </w:r>
          </w:p>
        </w:tc>
        <w:tc>
          <w:tcPr>
            <w:tcW w:w="2998" w:type="dxa"/>
            <w:shd w:val="clear" w:color="auto" w:fill="auto"/>
          </w:tcPr>
          <w:p w14:paraId="7D9791A4" w14:textId="77777777" w:rsidR="00514ACF" w:rsidRPr="00B62166" w:rsidRDefault="00514ACF" w:rsidP="001B7DA2">
            <w:pPr>
              <w:rPr>
                <w:color w:val="FF0000"/>
                <w:highlight w:val="yellow"/>
              </w:rPr>
            </w:pPr>
            <w:r>
              <w:t>- dodržuje pravidla bezpečné a zdravotně nezávadné práce s výpočetní technikou</w:t>
            </w:r>
          </w:p>
        </w:tc>
        <w:tc>
          <w:tcPr>
            <w:tcW w:w="2764" w:type="dxa"/>
          </w:tcPr>
          <w:p w14:paraId="3ABB37A4" w14:textId="77777777" w:rsidR="00514ACF" w:rsidRPr="00B62166" w:rsidRDefault="00514ACF" w:rsidP="001B7DA2">
            <w:pPr>
              <w:rPr>
                <w:color w:val="FF0000"/>
                <w:highlight w:val="yellow"/>
              </w:rPr>
            </w:pPr>
            <w:r>
              <w:t>- pravidla bezpečné a zdravotně nezávadné práce s výpočetní technikou</w:t>
            </w:r>
          </w:p>
        </w:tc>
      </w:tr>
    </w:tbl>
    <w:p w14:paraId="615A7B1D" w14:textId="77777777" w:rsidR="00514ACF" w:rsidRDefault="00514ACF" w:rsidP="00514ACF"/>
    <w:p w14:paraId="6731F0A8" w14:textId="77777777" w:rsidR="00514ACF" w:rsidRPr="00916C6D" w:rsidRDefault="00514ACF" w:rsidP="00514ACF">
      <w:pPr>
        <w:suppressAutoHyphens w:val="0"/>
        <w:autoSpaceDE w:val="0"/>
        <w:autoSpaceDN w:val="0"/>
        <w:adjustRightInd w:val="0"/>
        <w:rPr>
          <w:rFonts w:eastAsia="Calibri"/>
          <w:color w:val="000000"/>
          <w:lang w:eastAsia="en-US"/>
        </w:rPr>
      </w:pPr>
      <w:r w:rsidRPr="00916C6D">
        <w:rPr>
          <w:rFonts w:eastAsia="Calibri"/>
          <w:b/>
          <w:bCs/>
          <w:iCs/>
          <w:color w:val="000000"/>
          <w:lang w:eastAsia="en-US"/>
        </w:rPr>
        <w:t xml:space="preserve">Vyhledávání </w:t>
      </w:r>
      <w:r w:rsidR="00776D27" w:rsidRPr="00916C6D">
        <w:rPr>
          <w:rFonts w:eastAsia="Calibri"/>
          <w:b/>
          <w:bCs/>
          <w:iCs/>
          <w:color w:val="000000"/>
          <w:lang w:eastAsia="en-US"/>
        </w:rPr>
        <w:t>informací a komunikace</w:t>
      </w:r>
    </w:p>
    <w:p w14:paraId="01EA572B"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993"/>
        <w:gridCol w:w="2759"/>
      </w:tblGrid>
      <w:tr w:rsidR="00514ACF" w:rsidRPr="00B62166" w14:paraId="0A9644D9" w14:textId="77777777" w:rsidTr="001B7DA2">
        <w:tc>
          <w:tcPr>
            <w:tcW w:w="3310" w:type="dxa"/>
            <w:shd w:val="clear" w:color="auto" w:fill="D9D9D9"/>
          </w:tcPr>
          <w:p w14:paraId="161EC2F2" w14:textId="77777777" w:rsidR="00514ACF" w:rsidRDefault="00514ACF" w:rsidP="001B7DA2">
            <w:r>
              <w:t>RVP výstupy:</w:t>
            </w:r>
          </w:p>
          <w:p w14:paraId="35298BD8" w14:textId="77777777" w:rsidR="00514ACF" w:rsidRDefault="00514ACF" w:rsidP="001B7DA2"/>
        </w:tc>
        <w:tc>
          <w:tcPr>
            <w:tcW w:w="2993" w:type="dxa"/>
            <w:shd w:val="clear" w:color="auto" w:fill="D9D9D9"/>
          </w:tcPr>
          <w:p w14:paraId="15E6A45B" w14:textId="77777777" w:rsidR="00514ACF" w:rsidRDefault="00514ACF" w:rsidP="001B7DA2">
            <w:r>
              <w:t>ŠVP výstupy:</w:t>
            </w:r>
          </w:p>
        </w:tc>
        <w:tc>
          <w:tcPr>
            <w:tcW w:w="2759" w:type="dxa"/>
            <w:shd w:val="clear" w:color="auto" w:fill="D9D9D9"/>
          </w:tcPr>
          <w:p w14:paraId="4C3BE417" w14:textId="77777777" w:rsidR="00514ACF" w:rsidRDefault="00514ACF" w:rsidP="001B7DA2">
            <w:r>
              <w:t>Učivo:</w:t>
            </w:r>
          </w:p>
          <w:p w14:paraId="30AA2691" w14:textId="77777777" w:rsidR="00514ACF" w:rsidRDefault="00514ACF" w:rsidP="001B7DA2"/>
        </w:tc>
      </w:tr>
      <w:tr w:rsidR="00514ACF" w:rsidRPr="00B62166" w14:paraId="7870B257" w14:textId="77777777" w:rsidTr="001B7DA2">
        <w:tc>
          <w:tcPr>
            <w:tcW w:w="3310" w:type="dxa"/>
            <w:shd w:val="clear" w:color="auto" w:fill="auto"/>
          </w:tcPr>
          <w:p w14:paraId="41DBE6D7" w14:textId="77777777" w:rsidR="00514ACF" w:rsidRPr="00874579" w:rsidRDefault="00514ACF" w:rsidP="001B7DA2">
            <w:pPr>
              <w:pStyle w:val="Default"/>
            </w:pPr>
            <w:r w:rsidRPr="00874579">
              <w:rPr>
                <w:bCs/>
                <w:iCs/>
              </w:rPr>
              <w:t xml:space="preserve">ICT-5-2-01 při vyhledávání informací na internetu používá jednoduché a vhodné cesty </w:t>
            </w:r>
          </w:p>
        </w:tc>
        <w:tc>
          <w:tcPr>
            <w:tcW w:w="2993" w:type="dxa"/>
            <w:shd w:val="clear" w:color="auto" w:fill="auto"/>
          </w:tcPr>
          <w:p w14:paraId="2C338DD0" w14:textId="77777777" w:rsidR="00514ACF" w:rsidRPr="00B62166" w:rsidRDefault="00514ACF" w:rsidP="001B7DA2">
            <w:pPr>
              <w:rPr>
                <w:color w:val="FF0000"/>
                <w:highlight w:val="yellow"/>
              </w:rPr>
            </w:pPr>
            <w:r>
              <w:t>- umí vyhledávat informace na internetu jednoduchou cestou</w:t>
            </w:r>
          </w:p>
        </w:tc>
        <w:tc>
          <w:tcPr>
            <w:tcW w:w="2759" w:type="dxa"/>
          </w:tcPr>
          <w:p w14:paraId="50D437E2" w14:textId="77777777" w:rsidR="00514ACF" w:rsidRPr="00B62166" w:rsidRDefault="00514ACF" w:rsidP="001B7DA2">
            <w:pPr>
              <w:rPr>
                <w:color w:val="FF0000"/>
                <w:highlight w:val="yellow"/>
              </w:rPr>
            </w:pPr>
            <w:r>
              <w:t>- formulace požadavků při vyhledávání na internetu</w:t>
            </w:r>
          </w:p>
        </w:tc>
      </w:tr>
      <w:tr w:rsidR="00514ACF" w:rsidRPr="00B62166" w14:paraId="627B7548" w14:textId="77777777" w:rsidTr="001B7DA2">
        <w:tc>
          <w:tcPr>
            <w:tcW w:w="3310" w:type="dxa"/>
            <w:shd w:val="clear" w:color="auto" w:fill="auto"/>
          </w:tcPr>
          <w:p w14:paraId="16769A43" w14:textId="77777777" w:rsidR="00514ACF" w:rsidRPr="00874579" w:rsidRDefault="00514ACF" w:rsidP="001B7DA2">
            <w:pPr>
              <w:pStyle w:val="Default"/>
            </w:pPr>
            <w:r w:rsidRPr="00874579">
              <w:rPr>
                <w:bCs/>
                <w:iCs/>
              </w:rPr>
              <w:lastRenderedPageBreak/>
              <w:t xml:space="preserve">ICT-5-2-02 vyhledává informace na portálech, v knihovnách a databázích </w:t>
            </w:r>
          </w:p>
        </w:tc>
        <w:tc>
          <w:tcPr>
            <w:tcW w:w="2993" w:type="dxa"/>
            <w:shd w:val="clear" w:color="auto" w:fill="auto"/>
          </w:tcPr>
          <w:p w14:paraId="5F08AA1F" w14:textId="77777777" w:rsidR="00514ACF" w:rsidRPr="00B62166" w:rsidRDefault="00514ACF" w:rsidP="001B7DA2">
            <w:pPr>
              <w:rPr>
                <w:color w:val="FF0000"/>
                <w:highlight w:val="yellow"/>
              </w:rPr>
            </w:pPr>
            <w:r>
              <w:t>-vyhledává informace na portálech, v knihovnách a databázích</w:t>
            </w:r>
          </w:p>
        </w:tc>
        <w:tc>
          <w:tcPr>
            <w:tcW w:w="2759" w:type="dxa"/>
          </w:tcPr>
          <w:p w14:paraId="6A73406D" w14:textId="77777777" w:rsidR="00514ACF" w:rsidRPr="00B62166" w:rsidRDefault="00514ACF" w:rsidP="001B7DA2">
            <w:pPr>
              <w:rPr>
                <w:color w:val="FF0000"/>
                <w:highlight w:val="yellow"/>
              </w:rPr>
            </w:pPr>
            <w:r>
              <w:t>- metody a nástroje vyhledávání informací</w:t>
            </w:r>
          </w:p>
        </w:tc>
      </w:tr>
      <w:tr w:rsidR="00514ACF" w:rsidRPr="00B62166" w14:paraId="5BF1F7EA" w14:textId="77777777" w:rsidTr="001B7DA2">
        <w:tc>
          <w:tcPr>
            <w:tcW w:w="3310" w:type="dxa"/>
            <w:shd w:val="clear" w:color="auto" w:fill="auto"/>
          </w:tcPr>
          <w:p w14:paraId="354F2346" w14:textId="77777777" w:rsidR="00514ACF" w:rsidRPr="001A0990" w:rsidRDefault="00514ACF" w:rsidP="001B7DA2">
            <w:pPr>
              <w:pStyle w:val="Default"/>
            </w:pPr>
            <w:r w:rsidRPr="00632273">
              <w:rPr>
                <w:bCs/>
                <w:iCs/>
              </w:rPr>
              <w:t xml:space="preserve">ICT-5-2-03 komunikuje pomocí internetu či jiných běžných komunikačních zařízení </w:t>
            </w:r>
          </w:p>
        </w:tc>
        <w:tc>
          <w:tcPr>
            <w:tcW w:w="2993" w:type="dxa"/>
            <w:shd w:val="clear" w:color="auto" w:fill="auto"/>
          </w:tcPr>
          <w:p w14:paraId="3808FF49" w14:textId="77777777" w:rsidR="00514ACF" w:rsidRDefault="00514ACF" w:rsidP="001B7DA2">
            <w:pPr>
              <w:rPr>
                <w:color w:val="FF0000"/>
                <w:highlight w:val="yellow"/>
              </w:rPr>
            </w:pPr>
            <w:r>
              <w:t>- komunikuje pomocí internetu nebo jiných běžných komunikačních zařízení</w:t>
            </w:r>
          </w:p>
        </w:tc>
        <w:tc>
          <w:tcPr>
            <w:tcW w:w="2759" w:type="dxa"/>
          </w:tcPr>
          <w:p w14:paraId="4C36589A" w14:textId="77777777" w:rsidR="00514ACF" w:rsidRPr="00B62166" w:rsidRDefault="00514ACF" w:rsidP="001B7DA2">
            <w:pPr>
              <w:rPr>
                <w:color w:val="FF0000"/>
                <w:highlight w:val="yellow"/>
              </w:rPr>
            </w:pPr>
            <w:r>
              <w:t xml:space="preserve">- základní způsoby elektronické komunikace (e-mail, telefonování, </w:t>
            </w:r>
            <w:proofErr w:type="spellStart"/>
            <w:r>
              <w:t>skype</w:t>
            </w:r>
            <w:proofErr w:type="spellEnd"/>
            <w:r>
              <w:t>, chat)</w:t>
            </w:r>
          </w:p>
        </w:tc>
      </w:tr>
    </w:tbl>
    <w:p w14:paraId="6CC0C264" w14:textId="77777777" w:rsidR="00514ACF" w:rsidRDefault="00514ACF" w:rsidP="00514ACF"/>
    <w:p w14:paraId="39EE763B" w14:textId="77777777" w:rsidR="00514ACF" w:rsidRPr="00776D27" w:rsidRDefault="00514ACF" w:rsidP="00514ACF">
      <w:pPr>
        <w:suppressAutoHyphens w:val="0"/>
        <w:autoSpaceDE w:val="0"/>
        <w:autoSpaceDN w:val="0"/>
        <w:adjustRightInd w:val="0"/>
        <w:rPr>
          <w:rFonts w:eastAsia="Calibri"/>
          <w:color w:val="000000"/>
          <w:lang w:eastAsia="en-US"/>
        </w:rPr>
      </w:pPr>
      <w:r w:rsidRPr="00776D27">
        <w:rPr>
          <w:rFonts w:eastAsia="Calibri"/>
          <w:bCs/>
          <w:color w:val="000000"/>
          <w:lang w:eastAsia="en-US"/>
        </w:rPr>
        <w:t xml:space="preserve">Minimální doporučená úroveň pro úpravy očekávaných výstupů v rámci podpůrných opatření: </w:t>
      </w:r>
    </w:p>
    <w:p w14:paraId="0C3A91AC"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993"/>
        <w:gridCol w:w="2759"/>
      </w:tblGrid>
      <w:tr w:rsidR="00514ACF" w:rsidRPr="00B62166" w14:paraId="0BE9EB07" w14:textId="77777777" w:rsidTr="001B7DA2">
        <w:tc>
          <w:tcPr>
            <w:tcW w:w="3310" w:type="dxa"/>
            <w:shd w:val="clear" w:color="auto" w:fill="D9D9D9"/>
          </w:tcPr>
          <w:p w14:paraId="3DF33DF7" w14:textId="77777777" w:rsidR="00514ACF" w:rsidRDefault="00514ACF" w:rsidP="001B7DA2">
            <w:r>
              <w:t>RVP výstupy:</w:t>
            </w:r>
          </w:p>
          <w:p w14:paraId="379CF556" w14:textId="77777777" w:rsidR="00514ACF" w:rsidRDefault="00514ACF" w:rsidP="001B7DA2"/>
        </w:tc>
        <w:tc>
          <w:tcPr>
            <w:tcW w:w="2993" w:type="dxa"/>
            <w:shd w:val="clear" w:color="auto" w:fill="D9D9D9"/>
          </w:tcPr>
          <w:p w14:paraId="1B7CBE75" w14:textId="77777777" w:rsidR="00514ACF" w:rsidRDefault="00514ACF" w:rsidP="001B7DA2">
            <w:r>
              <w:t>ŠVP výstupy:</w:t>
            </w:r>
          </w:p>
        </w:tc>
        <w:tc>
          <w:tcPr>
            <w:tcW w:w="2759" w:type="dxa"/>
            <w:shd w:val="clear" w:color="auto" w:fill="D9D9D9"/>
          </w:tcPr>
          <w:p w14:paraId="1BA35CA8" w14:textId="77777777" w:rsidR="00514ACF" w:rsidRDefault="00514ACF" w:rsidP="001B7DA2">
            <w:r>
              <w:t>Učivo:</w:t>
            </w:r>
          </w:p>
          <w:p w14:paraId="65265DD0" w14:textId="77777777" w:rsidR="00514ACF" w:rsidRDefault="00514ACF" w:rsidP="001B7DA2"/>
        </w:tc>
      </w:tr>
      <w:tr w:rsidR="00514ACF" w:rsidRPr="00B62166" w14:paraId="78A2A0BE" w14:textId="77777777" w:rsidTr="001B7DA2">
        <w:tc>
          <w:tcPr>
            <w:tcW w:w="3310" w:type="dxa"/>
            <w:shd w:val="clear" w:color="auto" w:fill="auto"/>
          </w:tcPr>
          <w:p w14:paraId="27EA25B0" w14:textId="77777777" w:rsidR="00514ACF" w:rsidRPr="00776D27" w:rsidRDefault="00514ACF" w:rsidP="001B7DA2">
            <w:pPr>
              <w:pStyle w:val="Default"/>
              <w:rPr>
                <w:i/>
              </w:rPr>
            </w:pPr>
            <w:r w:rsidRPr="00776D27">
              <w:rPr>
                <w:i/>
                <w:iCs/>
              </w:rPr>
              <w:t xml:space="preserve">ICT-5-2-03 komunikuje pomocí internetu či jiných běžných komunikačních zařízení </w:t>
            </w:r>
          </w:p>
        </w:tc>
        <w:tc>
          <w:tcPr>
            <w:tcW w:w="2993" w:type="dxa"/>
            <w:shd w:val="clear" w:color="auto" w:fill="auto"/>
          </w:tcPr>
          <w:p w14:paraId="5CB4A8FA" w14:textId="77777777" w:rsidR="00514ACF" w:rsidRPr="00B62166" w:rsidRDefault="00514ACF" w:rsidP="001B7DA2">
            <w:pPr>
              <w:rPr>
                <w:color w:val="FF0000"/>
                <w:highlight w:val="yellow"/>
              </w:rPr>
            </w:pPr>
            <w:r>
              <w:t>- komunikuje pomocí internetu či jiných běžných komunikačních zařízení</w:t>
            </w:r>
          </w:p>
        </w:tc>
        <w:tc>
          <w:tcPr>
            <w:tcW w:w="2759" w:type="dxa"/>
          </w:tcPr>
          <w:p w14:paraId="19C36912" w14:textId="77777777" w:rsidR="00514ACF" w:rsidRPr="00B62166" w:rsidRDefault="00514ACF" w:rsidP="001B7DA2">
            <w:pPr>
              <w:rPr>
                <w:color w:val="FF0000"/>
                <w:highlight w:val="yellow"/>
              </w:rPr>
            </w:pPr>
            <w:r>
              <w:t>- komunikace pomocí internetu či jiných běžných komunikačních zařízení</w:t>
            </w:r>
          </w:p>
        </w:tc>
      </w:tr>
    </w:tbl>
    <w:p w14:paraId="45D59B4F" w14:textId="77777777" w:rsidR="00514ACF" w:rsidRPr="00874579" w:rsidRDefault="00514ACF" w:rsidP="00514ACF">
      <w:pPr>
        <w:suppressAutoHyphens w:val="0"/>
        <w:autoSpaceDE w:val="0"/>
        <w:autoSpaceDN w:val="0"/>
        <w:adjustRightInd w:val="0"/>
        <w:rPr>
          <w:rFonts w:eastAsia="Calibri"/>
          <w:b/>
          <w:bCs/>
          <w:iCs/>
          <w:color w:val="000000"/>
          <w:sz w:val="22"/>
          <w:szCs w:val="22"/>
          <w:lang w:eastAsia="en-US"/>
        </w:rPr>
      </w:pPr>
    </w:p>
    <w:p w14:paraId="2EB3ED7B" w14:textId="77777777" w:rsidR="00514ACF" w:rsidRPr="00916C6D" w:rsidRDefault="00514ACF" w:rsidP="00514ACF">
      <w:pPr>
        <w:suppressAutoHyphens w:val="0"/>
        <w:autoSpaceDE w:val="0"/>
        <w:autoSpaceDN w:val="0"/>
        <w:adjustRightInd w:val="0"/>
        <w:rPr>
          <w:rFonts w:eastAsia="Calibri"/>
          <w:color w:val="000000"/>
          <w:lang w:eastAsia="en-US"/>
        </w:rPr>
      </w:pPr>
      <w:r w:rsidRPr="00916C6D">
        <w:rPr>
          <w:rFonts w:eastAsia="Calibri"/>
          <w:b/>
          <w:bCs/>
          <w:iCs/>
          <w:color w:val="000000"/>
          <w:lang w:eastAsia="en-US"/>
        </w:rPr>
        <w:t>Z</w:t>
      </w:r>
      <w:r w:rsidR="00776D27" w:rsidRPr="00916C6D">
        <w:rPr>
          <w:rFonts w:eastAsia="Calibri"/>
          <w:b/>
          <w:bCs/>
          <w:iCs/>
          <w:color w:val="000000"/>
          <w:lang w:eastAsia="en-US"/>
        </w:rPr>
        <w:t>pracování  a využití informací</w:t>
      </w:r>
    </w:p>
    <w:p w14:paraId="47AA61F9" w14:textId="77777777" w:rsidR="00514ACF"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005"/>
        <w:gridCol w:w="2761"/>
      </w:tblGrid>
      <w:tr w:rsidR="00514ACF" w:rsidRPr="00B62166" w14:paraId="731A3F75" w14:textId="77777777" w:rsidTr="001B7DA2">
        <w:tc>
          <w:tcPr>
            <w:tcW w:w="3296" w:type="dxa"/>
            <w:shd w:val="clear" w:color="auto" w:fill="D9D9D9"/>
          </w:tcPr>
          <w:p w14:paraId="6E7D6293" w14:textId="77777777" w:rsidR="00514ACF" w:rsidRDefault="00514ACF" w:rsidP="001B7DA2">
            <w:r>
              <w:t>RVP výstupy:</w:t>
            </w:r>
          </w:p>
          <w:p w14:paraId="5B3B886D" w14:textId="77777777" w:rsidR="00514ACF" w:rsidRDefault="00514ACF" w:rsidP="001B7DA2"/>
        </w:tc>
        <w:tc>
          <w:tcPr>
            <w:tcW w:w="3005" w:type="dxa"/>
            <w:shd w:val="clear" w:color="auto" w:fill="D9D9D9"/>
          </w:tcPr>
          <w:p w14:paraId="15EDB483" w14:textId="77777777" w:rsidR="00514ACF" w:rsidRDefault="00514ACF" w:rsidP="001B7DA2">
            <w:r>
              <w:t>ŠVP výstupy:</w:t>
            </w:r>
          </w:p>
        </w:tc>
        <w:tc>
          <w:tcPr>
            <w:tcW w:w="2761" w:type="dxa"/>
            <w:shd w:val="clear" w:color="auto" w:fill="D9D9D9"/>
          </w:tcPr>
          <w:p w14:paraId="5B32C32E" w14:textId="77777777" w:rsidR="00514ACF" w:rsidRDefault="00514ACF" w:rsidP="001B7DA2">
            <w:r>
              <w:t>Učivo:</w:t>
            </w:r>
          </w:p>
          <w:p w14:paraId="4576A163" w14:textId="77777777" w:rsidR="00514ACF" w:rsidRDefault="00514ACF" w:rsidP="001B7DA2"/>
        </w:tc>
      </w:tr>
      <w:tr w:rsidR="00514ACF" w:rsidRPr="00B62166" w14:paraId="1E80D797" w14:textId="77777777" w:rsidTr="001B7DA2">
        <w:tc>
          <w:tcPr>
            <w:tcW w:w="3296" w:type="dxa"/>
            <w:shd w:val="clear" w:color="auto" w:fill="auto"/>
          </w:tcPr>
          <w:p w14:paraId="51016C4E" w14:textId="77777777" w:rsidR="00514ACF" w:rsidRPr="001A0990" w:rsidRDefault="00514ACF" w:rsidP="001B7DA2">
            <w:pPr>
              <w:pStyle w:val="Default"/>
            </w:pPr>
            <w:r w:rsidRPr="001A0990">
              <w:rPr>
                <w:bCs/>
                <w:iCs/>
              </w:rPr>
              <w:t xml:space="preserve">ICT-5-3-01 pracuje s textem a obrázkem v textovém a grafickém editoru </w:t>
            </w:r>
          </w:p>
        </w:tc>
        <w:tc>
          <w:tcPr>
            <w:tcW w:w="3005" w:type="dxa"/>
            <w:shd w:val="clear" w:color="auto" w:fill="auto"/>
          </w:tcPr>
          <w:p w14:paraId="3EA4CF77" w14:textId="77777777" w:rsidR="00514ACF" w:rsidRPr="00B62166" w:rsidRDefault="00514ACF" w:rsidP="001B7DA2">
            <w:pPr>
              <w:rPr>
                <w:color w:val="FF0000"/>
                <w:highlight w:val="yellow"/>
              </w:rPr>
            </w:pPr>
            <w:r>
              <w:t>- pracuje s textem a obrázkem v textovém a grafickém editoru</w:t>
            </w:r>
          </w:p>
        </w:tc>
        <w:tc>
          <w:tcPr>
            <w:tcW w:w="2761" w:type="dxa"/>
          </w:tcPr>
          <w:p w14:paraId="53B7EDFB" w14:textId="77777777" w:rsidR="00514ACF" w:rsidRDefault="00514ACF" w:rsidP="001B7DA2">
            <w:r>
              <w:t xml:space="preserve">- základní funkce textového a grafického editoru </w:t>
            </w:r>
          </w:p>
          <w:p w14:paraId="5231A9A6" w14:textId="77777777" w:rsidR="00514ACF" w:rsidRDefault="00514ACF" w:rsidP="001B7DA2">
            <w:r>
              <w:t xml:space="preserve">- úprava dokumentů </w:t>
            </w:r>
          </w:p>
          <w:p w14:paraId="56461B9F" w14:textId="77777777" w:rsidR="00514ACF" w:rsidRDefault="00514ACF" w:rsidP="001B7DA2">
            <w:r>
              <w:t xml:space="preserve">- kopírování souborů a složek </w:t>
            </w:r>
          </w:p>
          <w:p w14:paraId="5A9E8631" w14:textId="77777777" w:rsidR="00514ACF" w:rsidRDefault="00514ACF" w:rsidP="001B7DA2">
            <w:r>
              <w:t xml:space="preserve">- vkládání obrázků </w:t>
            </w:r>
          </w:p>
          <w:p w14:paraId="0E8EE111" w14:textId="77777777" w:rsidR="00514ACF" w:rsidRDefault="00514ACF" w:rsidP="001B7DA2">
            <w:r>
              <w:t xml:space="preserve">- ukládání dokumentů </w:t>
            </w:r>
          </w:p>
          <w:p w14:paraId="1A5D05CC" w14:textId="77777777" w:rsidR="00514ACF" w:rsidRDefault="00514ACF" w:rsidP="001B7DA2">
            <w:r>
              <w:t xml:space="preserve">- psaní dopisů, referátů, zpráv </w:t>
            </w:r>
          </w:p>
          <w:p w14:paraId="7DB4148F" w14:textId="77777777" w:rsidR="00776D27" w:rsidRDefault="00776D27" w:rsidP="001B7DA2"/>
          <w:p w14:paraId="0085ADA9" w14:textId="77777777" w:rsidR="00514ACF" w:rsidRDefault="00514ACF" w:rsidP="001B7DA2">
            <w:r>
              <w:t xml:space="preserve">- práce s přílohou </w:t>
            </w:r>
          </w:p>
          <w:p w14:paraId="2363DBAD" w14:textId="77777777" w:rsidR="00776D27" w:rsidRDefault="00776D27" w:rsidP="001B7DA2"/>
          <w:p w14:paraId="48EF46ED" w14:textId="77777777" w:rsidR="00514ACF" w:rsidRPr="00B62166" w:rsidRDefault="00514ACF" w:rsidP="001B7DA2">
            <w:pPr>
              <w:rPr>
                <w:color w:val="FF0000"/>
                <w:highlight w:val="yellow"/>
              </w:rPr>
            </w:pPr>
            <w:r>
              <w:t xml:space="preserve">- seznámení s formáty souborů (doc, </w:t>
            </w:r>
            <w:proofErr w:type="spellStart"/>
            <w:r>
              <w:t>pdf</w:t>
            </w:r>
            <w:proofErr w:type="spellEnd"/>
            <w:r>
              <w:t xml:space="preserve">, </w:t>
            </w:r>
            <w:proofErr w:type="spellStart"/>
            <w:r>
              <w:t>jpg</w:t>
            </w:r>
            <w:proofErr w:type="spellEnd"/>
            <w:r>
              <w:t>)</w:t>
            </w:r>
          </w:p>
        </w:tc>
      </w:tr>
    </w:tbl>
    <w:p w14:paraId="4FDB83C9" w14:textId="77777777" w:rsidR="00514ACF" w:rsidRPr="00874579" w:rsidRDefault="00514ACF" w:rsidP="00514ACF">
      <w:pPr>
        <w:suppressAutoHyphens w:val="0"/>
        <w:autoSpaceDE w:val="0"/>
        <w:autoSpaceDN w:val="0"/>
        <w:adjustRightInd w:val="0"/>
        <w:rPr>
          <w:rFonts w:eastAsia="Calibri"/>
          <w:bCs/>
          <w:color w:val="000000"/>
          <w:sz w:val="22"/>
          <w:szCs w:val="22"/>
          <w:lang w:eastAsia="en-US"/>
        </w:rPr>
      </w:pPr>
    </w:p>
    <w:p w14:paraId="335B9E3F" w14:textId="77777777" w:rsidR="00514ACF" w:rsidRPr="00776D27" w:rsidRDefault="00514ACF" w:rsidP="00514ACF">
      <w:pPr>
        <w:suppressAutoHyphens w:val="0"/>
        <w:autoSpaceDE w:val="0"/>
        <w:autoSpaceDN w:val="0"/>
        <w:adjustRightInd w:val="0"/>
        <w:rPr>
          <w:rFonts w:eastAsia="Calibri"/>
          <w:bCs/>
          <w:color w:val="000000"/>
          <w:lang w:eastAsia="en-US"/>
        </w:rPr>
      </w:pPr>
      <w:r w:rsidRPr="00776D27">
        <w:rPr>
          <w:rFonts w:eastAsia="Calibri"/>
          <w:bCs/>
          <w:color w:val="000000"/>
          <w:lang w:eastAsia="en-US"/>
        </w:rPr>
        <w:t xml:space="preserve">Minimální doporučená úroveň pro úpravy očekávaných výstupů v rámci podpůrných opatření: </w:t>
      </w:r>
    </w:p>
    <w:p w14:paraId="5CD2A3C3" w14:textId="77777777" w:rsidR="00514ACF" w:rsidRPr="00874579" w:rsidRDefault="00514ACF" w:rsidP="00514ACF">
      <w:pPr>
        <w:suppressAutoHyphens w:val="0"/>
        <w:autoSpaceDE w:val="0"/>
        <w:autoSpaceDN w:val="0"/>
        <w:adjustRightInd w:val="0"/>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005"/>
        <w:gridCol w:w="2761"/>
      </w:tblGrid>
      <w:tr w:rsidR="00514ACF" w:rsidRPr="00B62166" w14:paraId="47998FB0" w14:textId="77777777" w:rsidTr="001B7DA2">
        <w:tc>
          <w:tcPr>
            <w:tcW w:w="3296" w:type="dxa"/>
            <w:shd w:val="clear" w:color="auto" w:fill="D9D9D9"/>
          </w:tcPr>
          <w:p w14:paraId="17E1579E" w14:textId="77777777" w:rsidR="00514ACF" w:rsidRDefault="00514ACF" w:rsidP="001B7DA2">
            <w:r>
              <w:t>RVP výstupy:</w:t>
            </w:r>
          </w:p>
          <w:p w14:paraId="3AEB11D4" w14:textId="77777777" w:rsidR="00514ACF" w:rsidRDefault="00514ACF" w:rsidP="001B7DA2"/>
        </w:tc>
        <w:tc>
          <w:tcPr>
            <w:tcW w:w="3005" w:type="dxa"/>
            <w:shd w:val="clear" w:color="auto" w:fill="D9D9D9"/>
          </w:tcPr>
          <w:p w14:paraId="6717CC27" w14:textId="77777777" w:rsidR="00514ACF" w:rsidRDefault="00514ACF" w:rsidP="001B7DA2">
            <w:r>
              <w:t>ŠVP výstupy:</w:t>
            </w:r>
          </w:p>
        </w:tc>
        <w:tc>
          <w:tcPr>
            <w:tcW w:w="2761" w:type="dxa"/>
            <w:shd w:val="clear" w:color="auto" w:fill="D9D9D9"/>
          </w:tcPr>
          <w:p w14:paraId="16FFE1B7" w14:textId="77777777" w:rsidR="00514ACF" w:rsidRDefault="00514ACF" w:rsidP="001B7DA2">
            <w:r>
              <w:t>Učivo:</w:t>
            </w:r>
          </w:p>
          <w:p w14:paraId="7182F262" w14:textId="77777777" w:rsidR="00514ACF" w:rsidRDefault="00514ACF" w:rsidP="001B7DA2"/>
        </w:tc>
      </w:tr>
      <w:tr w:rsidR="00514ACF" w:rsidRPr="00B62166" w14:paraId="538B2F10" w14:textId="77777777" w:rsidTr="001B7DA2">
        <w:tc>
          <w:tcPr>
            <w:tcW w:w="3296" w:type="dxa"/>
            <w:shd w:val="clear" w:color="auto" w:fill="auto"/>
          </w:tcPr>
          <w:p w14:paraId="692A36F7" w14:textId="77777777" w:rsidR="00514ACF" w:rsidRPr="00776D27" w:rsidRDefault="00514ACF" w:rsidP="001B7DA2">
            <w:pPr>
              <w:pStyle w:val="Default"/>
              <w:rPr>
                <w:i/>
              </w:rPr>
            </w:pPr>
            <w:r w:rsidRPr="00776D27">
              <w:rPr>
                <w:i/>
                <w:iCs/>
              </w:rPr>
              <w:t xml:space="preserve">ICT-5-3-01p pracuje s výukovými a zábavními programy podle pokynu </w:t>
            </w:r>
          </w:p>
        </w:tc>
        <w:tc>
          <w:tcPr>
            <w:tcW w:w="3005" w:type="dxa"/>
            <w:shd w:val="clear" w:color="auto" w:fill="auto"/>
          </w:tcPr>
          <w:p w14:paraId="138B8E61" w14:textId="77777777" w:rsidR="00514ACF" w:rsidRPr="00B62166" w:rsidRDefault="00514ACF" w:rsidP="001B7DA2">
            <w:pPr>
              <w:rPr>
                <w:color w:val="FF0000"/>
                <w:highlight w:val="yellow"/>
              </w:rPr>
            </w:pPr>
            <w:r>
              <w:t>- pracuje s výukovými a zábavními programy podle pokynu</w:t>
            </w:r>
          </w:p>
        </w:tc>
        <w:tc>
          <w:tcPr>
            <w:tcW w:w="2761" w:type="dxa"/>
          </w:tcPr>
          <w:p w14:paraId="6BE1E13F" w14:textId="77777777" w:rsidR="00514ACF" w:rsidRPr="00B62166" w:rsidRDefault="00514ACF" w:rsidP="001B7DA2">
            <w:pPr>
              <w:rPr>
                <w:color w:val="FF0000"/>
                <w:highlight w:val="yellow"/>
              </w:rPr>
            </w:pPr>
            <w:r>
              <w:t>- výukové a zábavní programy</w:t>
            </w:r>
          </w:p>
        </w:tc>
      </w:tr>
    </w:tbl>
    <w:p w14:paraId="1D995859" w14:textId="77777777" w:rsidR="00514ACF" w:rsidRPr="001A0990" w:rsidRDefault="00514ACF" w:rsidP="00514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776D27" w:rsidRPr="00776D27" w14:paraId="6FBC2CAF" w14:textId="77777777" w:rsidTr="00266B2D">
        <w:trPr>
          <w:trHeight w:val="100"/>
        </w:trPr>
        <w:tc>
          <w:tcPr>
            <w:tcW w:w="9039" w:type="dxa"/>
            <w:shd w:val="clear" w:color="auto" w:fill="E7E6E6"/>
          </w:tcPr>
          <w:p w14:paraId="1EDF1883" w14:textId="77777777" w:rsidR="00776D27" w:rsidRPr="00776D27" w:rsidRDefault="00776D27" w:rsidP="00776D27">
            <w:pPr>
              <w:suppressAutoHyphens w:val="0"/>
              <w:autoSpaceDE w:val="0"/>
              <w:autoSpaceDN w:val="0"/>
              <w:adjustRightInd w:val="0"/>
              <w:rPr>
                <w:color w:val="000000"/>
                <w:lang w:eastAsia="cs-CZ"/>
              </w:rPr>
            </w:pPr>
            <w:r w:rsidRPr="00776D27">
              <w:rPr>
                <w:b/>
                <w:bCs/>
                <w:color w:val="000000"/>
                <w:lang w:eastAsia="cs-CZ"/>
              </w:rPr>
              <w:t xml:space="preserve">Průřezová témata, přesahy, souvislosti </w:t>
            </w:r>
          </w:p>
        </w:tc>
      </w:tr>
      <w:tr w:rsidR="00776D27" w:rsidRPr="00776D27" w14:paraId="42E1EA15" w14:textId="77777777" w:rsidTr="00776D27">
        <w:trPr>
          <w:trHeight w:val="100"/>
        </w:trPr>
        <w:tc>
          <w:tcPr>
            <w:tcW w:w="9039" w:type="dxa"/>
          </w:tcPr>
          <w:p w14:paraId="210B2046"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OSOBNOSTNÍ A SOCIÁLNÍ VÝCHOVA - Rozvoj schopností poznávání </w:t>
            </w:r>
          </w:p>
        </w:tc>
      </w:tr>
      <w:tr w:rsidR="00776D27" w:rsidRPr="00776D27" w14:paraId="31DFD64B" w14:textId="77777777" w:rsidTr="00776D27">
        <w:trPr>
          <w:trHeight w:val="100"/>
        </w:trPr>
        <w:tc>
          <w:tcPr>
            <w:tcW w:w="9039" w:type="dxa"/>
          </w:tcPr>
          <w:p w14:paraId="6FDDFA7F"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 dovednosti pro učení a studium </w:t>
            </w:r>
          </w:p>
        </w:tc>
      </w:tr>
      <w:tr w:rsidR="00776D27" w:rsidRPr="00776D27" w14:paraId="19DABFF6" w14:textId="77777777" w:rsidTr="00776D27">
        <w:trPr>
          <w:trHeight w:val="100"/>
        </w:trPr>
        <w:tc>
          <w:tcPr>
            <w:tcW w:w="9039" w:type="dxa"/>
          </w:tcPr>
          <w:p w14:paraId="732CD455"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OSOBNOSTNÍ A SOCIÁLNÍ VÝCHOVA - Řešení problémů a rozhodovací dovednosti </w:t>
            </w:r>
          </w:p>
        </w:tc>
      </w:tr>
      <w:tr w:rsidR="00776D27" w:rsidRPr="00776D27" w14:paraId="24AD7301" w14:textId="77777777" w:rsidTr="00776D27">
        <w:trPr>
          <w:trHeight w:val="100"/>
        </w:trPr>
        <w:tc>
          <w:tcPr>
            <w:tcW w:w="9039" w:type="dxa"/>
          </w:tcPr>
          <w:p w14:paraId="7802F63D"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 dovednosti pro řešení problémů </w:t>
            </w:r>
          </w:p>
        </w:tc>
      </w:tr>
      <w:tr w:rsidR="00776D27" w:rsidRPr="00776D27" w14:paraId="0154850E" w14:textId="77777777" w:rsidTr="00776D27">
        <w:trPr>
          <w:trHeight w:val="100"/>
        </w:trPr>
        <w:tc>
          <w:tcPr>
            <w:tcW w:w="9039" w:type="dxa"/>
          </w:tcPr>
          <w:p w14:paraId="2D21B61F"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lastRenderedPageBreak/>
              <w:t xml:space="preserve">OSOBNOSTNÍ A SOCIÁLNÍ VÝCHOVA - Komunikace </w:t>
            </w:r>
          </w:p>
        </w:tc>
      </w:tr>
      <w:tr w:rsidR="00776D27" w:rsidRPr="00776D27" w14:paraId="4B5B5163" w14:textId="77777777" w:rsidTr="00776D27">
        <w:trPr>
          <w:trHeight w:val="221"/>
        </w:trPr>
        <w:tc>
          <w:tcPr>
            <w:tcW w:w="9039" w:type="dxa"/>
          </w:tcPr>
          <w:p w14:paraId="228109A2" w14:textId="77777777" w:rsidR="00776D27" w:rsidRPr="00776D27" w:rsidRDefault="00776D27" w:rsidP="00776D27">
            <w:pPr>
              <w:suppressAutoHyphens w:val="0"/>
              <w:autoSpaceDE w:val="0"/>
              <w:autoSpaceDN w:val="0"/>
              <w:adjustRightInd w:val="0"/>
              <w:rPr>
                <w:color w:val="000000"/>
                <w:lang w:eastAsia="cs-CZ"/>
              </w:rPr>
            </w:pPr>
            <w:r w:rsidRPr="00776D27">
              <w:rPr>
                <w:b/>
                <w:bCs/>
                <w:i/>
                <w:iCs/>
                <w:color w:val="000000"/>
                <w:lang w:eastAsia="cs-CZ"/>
              </w:rPr>
              <w:t xml:space="preserve">– </w:t>
            </w:r>
            <w:r w:rsidRPr="00776D27">
              <w:rPr>
                <w:color w:val="000000"/>
                <w:lang w:eastAsia="cs-CZ"/>
              </w:rPr>
              <w:t xml:space="preserve">dovednosti pro sdělování neverbální (cvičení v neverbálním sdělování), komunikace v různých situacích (informování, odmítání, omluva, pozdrav, prosba, žádost apod.), asertivní komunikace, dovednosti komunikační obrany proti agresi a manipulaci, otevřená a pozitivní komunikace, pravda, lež a předstírání v komunikaci </w:t>
            </w:r>
          </w:p>
        </w:tc>
      </w:tr>
      <w:tr w:rsidR="00776D27" w:rsidRPr="00776D27" w14:paraId="13E935AA" w14:textId="77777777" w:rsidTr="00776D27">
        <w:trPr>
          <w:trHeight w:val="100"/>
        </w:trPr>
        <w:tc>
          <w:tcPr>
            <w:tcW w:w="9039" w:type="dxa"/>
          </w:tcPr>
          <w:p w14:paraId="094E1786"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MEDIÁLNÍ VÝCHOVA - Kritické čtení a vnímání mediálních sdělení </w:t>
            </w:r>
          </w:p>
        </w:tc>
      </w:tr>
      <w:tr w:rsidR="00776D27" w:rsidRPr="00776D27" w14:paraId="7F9DDA45" w14:textId="77777777" w:rsidTr="00776D27">
        <w:trPr>
          <w:trHeight w:val="100"/>
        </w:trPr>
        <w:tc>
          <w:tcPr>
            <w:tcW w:w="9039" w:type="dxa"/>
          </w:tcPr>
          <w:p w14:paraId="74BC8742" w14:textId="77777777" w:rsidR="00776D27" w:rsidRPr="00776D27" w:rsidRDefault="00776D27" w:rsidP="00776D27">
            <w:pPr>
              <w:suppressAutoHyphens w:val="0"/>
              <w:autoSpaceDE w:val="0"/>
              <w:autoSpaceDN w:val="0"/>
              <w:adjustRightInd w:val="0"/>
              <w:rPr>
                <w:color w:val="000000"/>
                <w:lang w:eastAsia="cs-CZ"/>
              </w:rPr>
            </w:pPr>
            <w:r w:rsidRPr="00776D27">
              <w:rPr>
                <w:color w:val="000000"/>
                <w:lang w:eastAsia="cs-CZ"/>
              </w:rPr>
              <w:t xml:space="preserve">– pěstování kritického přístupu ke zpravodajství a reklamě </w:t>
            </w:r>
          </w:p>
        </w:tc>
      </w:tr>
    </w:tbl>
    <w:p w14:paraId="65CB8D76" w14:textId="77777777" w:rsidR="00514ACF" w:rsidRPr="001A0990" w:rsidRDefault="00514ACF" w:rsidP="00514ACF"/>
    <w:p w14:paraId="4CFEE692" w14:textId="77777777" w:rsidR="00E22F14" w:rsidRDefault="00DF6937" w:rsidP="000534F3">
      <w:pPr>
        <w:pStyle w:val="Nadpis2"/>
        <w:rPr>
          <w:sz w:val="32"/>
          <w:szCs w:val="32"/>
        </w:rPr>
      </w:pPr>
      <w:r>
        <w:br w:type="page"/>
      </w:r>
      <w:r w:rsidR="004518EF">
        <w:lastRenderedPageBreak/>
        <w:t xml:space="preserve"> </w:t>
      </w:r>
      <w:bookmarkStart w:id="12" w:name="_Toc46063707"/>
      <w:r w:rsidR="000534F3">
        <w:t xml:space="preserve">Název vyučovacího předmětu: </w:t>
      </w:r>
      <w:r w:rsidR="000534F3">
        <w:rPr>
          <w:sz w:val="32"/>
          <w:szCs w:val="32"/>
        </w:rPr>
        <w:t>Výtvarná výchova</w:t>
      </w:r>
      <w:r w:rsidR="000534F3">
        <w:rPr>
          <w:rStyle w:val="Znakapoznpodarou"/>
          <w:b w:val="0"/>
        </w:rPr>
        <w:footnoteReference w:id="1"/>
      </w:r>
      <w:bookmarkEnd w:id="12"/>
    </w:p>
    <w:p w14:paraId="69E04ECC" w14:textId="77777777" w:rsidR="00E22F14" w:rsidRPr="00916C76" w:rsidRDefault="000534F3" w:rsidP="00E22F14">
      <w:pPr>
        <w:rPr>
          <w:b/>
        </w:rPr>
      </w:pPr>
      <w:r w:rsidRPr="00916C76">
        <w:rPr>
          <w:b/>
        </w:rPr>
        <w:t xml:space="preserve">Název vzdělávací oblasti: </w:t>
      </w:r>
      <w:r w:rsidRPr="00916C76">
        <w:rPr>
          <w:b/>
          <w:sz w:val="32"/>
          <w:szCs w:val="32"/>
        </w:rPr>
        <w:t>Umění a kultura</w:t>
      </w:r>
    </w:p>
    <w:p w14:paraId="5D3BC731" w14:textId="77777777" w:rsidR="00E22F14" w:rsidRDefault="00E22F14" w:rsidP="00E22F14">
      <w:pPr>
        <w:rPr>
          <w:b/>
        </w:rPr>
      </w:pPr>
    </w:p>
    <w:p w14:paraId="59558FE5" w14:textId="77777777" w:rsidR="00E22F14" w:rsidRPr="007C5515" w:rsidRDefault="00E22F14" w:rsidP="00E22F14">
      <w:pPr>
        <w:rPr>
          <w:b/>
        </w:rPr>
      </w:pPr>
      <w:r w:rsidRPr="007C5515">
        <w:rPr>
          <w:b/>
        </w:rPr>
        <w:t>Charakteristika vzdělávacího předmětu:</w:t>
      </w:r>
    </w:p>
    <w:p w14:paraId="427E3003" w14:textId="77777777" w:rsidR="00215A92" w:rsidRPr="00215A92" w:rsidRDefault="00215A92" w:rsidP="00215A92"/>
    <w:p w14:paraId="7E04CB89" w14:textId="77777777" w:rsidR="00E22F14" w:rsidRDefault="00E22F14" w:rsidP="00E22F14">
      <w:pPr>
        <w:jc w:val="both"/>
        <w:rPr>
          <w:b/>
          <w:u w:val="single"/>
        </w:rPr>
      </w:pPr>
      <w:r>
        <w:rPr>
          <w:b/>
          <w:u w:val="single"/>
        </w:rPr>
        <w:t>Organizační vymezení</w:t>
      </w:r>
    </w:p>
    <w:p w14:paraId="19014EEB" w14:textId="77777777" w:rsidR="00E22F14" w:rsidRDefault="00E22F14" w:rsidP="00E22F14">
      <w:pPr>
        <w:jc w:val="both"/>
      </w:pPr>
    </w:p>
    <w:p w14:paraId="623D427E" w14:textId="77777777" w:rsidR="00E22F14" w:rsidRDefault="00E22F14" w:rsidP="00E22F14">
      <w:pPr>
        <w:jc w:val="both"/>
      </w:pPr>
      <w:r>
        <w:t>Výtvarná výchova se vyučuje jako samostatný předmět v 1. – 5. ročníku</w:t>
      </w:r>
    </w:p>
    <w:p w14:paraId="632CD3A8" w14:textId="77777777" w:rsidR="00E22F14" w:rsidRPr="00A01077" w:rsidRDefault="00E22F14" w:rsidP="00E22F14">
      <w:pPr>
        <w:jc w:val="both"/>
      </w:pPr>
      <w:r w:rsidRPr="00A01077">
        <w:t>Výstupy a učivo jsou zpracovány pro kategorie 1. – 3. ročník a 4. – 5. ročník</w:t>
      </w:r>
    </w:p>
    <w:p w14:paraId="49C0C5D9" w14:textId="77777777" w:rsidR="00E22F14" w:rsidRPr="00A01077" w:rsidRDefault="00E22F14" w:rsidP="00E22F14">
      <w:pPr>
        <w:jc w:val="both"/>
      </w:pPr>
      <w:r w:rsidRPr="00A01077">
        <w:t>Vzdělávací obsa</w:t>
      </w:r>
      <w:r>
        <w:t>h je vždy shodný pro 1. – 3</w:t>
      </w:r>
      <w:r w:rsidRPr="00A01077">
        <w:t>. ročník a</w:t>
      </w:r>
      <w:r>
        <w:t xml:space="preserve"> 4. – 5. ročník z důvodu má</w:t>
      </w:r>
      <w:r w:rsidRPr="00A01077">
        <w:t>lotřídní výuky.</w:t>
      </w:r>
      <w:r>
        <w:t xml:space="preserve"> </w:t>
      </w:r>
    </w:p>
    <w:p w14:paraId="0372EC4E" w14:textId="77777777" w:rsidR="00E22F14" w:rsidRDefault="00E22F14" w:rsidP="00E22F14">
      <w:r>
        <w:rPr>
          <w:b/>
          <w:i/>
        </w:rPr>
        <w:t xml:space="preserve">Prostředí pro výuku: </w:t>
      </w:r>
      <w:r>
        <w:t>kmenové třídy, okolí školy.</w:t>
      </w:r>
    </w:p>
    <w:p w14:paraId="6AE010F9" w14:textId="77777777" w:rsidR="00E22F14" w:rsidRDefault="00E22F14" w:rsidP="00E22F14">
      <w:r>
        <w:rPr>
          <w:b/>
          <w:i/>
        </w:rPr>
        <w:t xml:space="preserve">Formy práce(výuky): </w:t>
      </w:r>
      <w:r>
        <w:t xml:space="preserve">frontální, skupinová, individuální, diferencovaná </w:t>
      </w:r>
    </w:p>
    <w:p w14:paraId="30F819D8" w14:textId="77777777" w:rsidR="00E22F14" w:rsidRDefault="00E22F14" w:rsidP="00E22F14">
      <w:pPr>
        <w:ind w:firstLine="708"/>
      </w:pPr>
    </w:p>
    <w:p w14:paraId="390430D6" w14:textId="77777777" w:rsidR="00E22F14" w:rsidRDefault="00E22F14" w:rsidP="00E22F14">
      <w:pPr>
        <w:jc w:val="both"/>
      </w:pPr>
      <w:r>
        <w:t xml:space="preserve">          </w:t>
      </w:r>
    </w:p>
    <w:p w14:paraId="70D25283" w14:textId="77777777" w:rsidR="00E22F14" w:rsidRDefault="00E22F14" w:rsidP="00E22F14">
      <w:pPr>
        <w:jc w:val="both"/>
      </w:pPr>
    </w:p>
    <w:p w14:paraId="4FB46473" w14:textId="77777777" w:rsidR="00E22F14" w:rsidRDefault="00E22F14" w:rsidP="00E22F14">
      <w:pPr>
        <w:jc w:val="both"/>
        <w:rPr>
          <w:b/>
          <w:u w:val="single"/>
        </w:rPr>
      </w:pPr>
      <w:r>
        <w:rPr>
          <w:b/>
          <w:u w:val="single"/>
        </w:rPr>
        <w:t>Časové vymezení</w:t>
      </w:r>
    </w:p>
    <w:p w14:paraId="567E692A" w14:textId="77777777" w:rsidR="00E22F14" w:rsidRDefault="00E22F14" w:rsidP="00E22F14">
      <w:pPr>
        <w:jc w:val="both"/>
      </w:pPr>
      <w:r>
        <w:t>1. ročník            1 h týdně</w:t>
      </w:r>
    </w:p>
    <w:p w14:paraId="4A9564D9" w14:textId="77777777" w:rsidR="00E22F14" w:rsidRDefault="00E22F14" w:rsidP="00E22F14">
      <w:pPr>
        <w:jc w:val="both"/>
      </w:pPr>
      <w:r>
        <w:t>2. ročník            1 h týdně</w:t>
      </w:r>
    </w:p>
    <w:p w14:paraId="604AA495" w14:textId="77777777" w:rsidR="00E22F14" w:rsidRDefault="00E22F14" w:rsidP="00E22F14">
      <w:pPr>
        <w:jc w:val="both"/>
      </w:pPr>
      <w:r>
        <w:t>3. ročník            1 h týdně</w:t>
      </w:r>
    </w:p>
    <w:p w14:paraId="2A98DA79" w14:textId="77777777" w:rsidR="00E22F14" w:rsidRDefault="00E22F14" w:rsidP="00E22F14">
      <w:pPr>
        <w:jc w:val="both"/>
      </w:pPr>
      <w:r>
        <w:t>4. ročník            2 h týdně</w:t>
      </w:r>
    </w:p>
    <w:p w14:paraId="45020E7A" w14:textId="77777777" w:rsidR="00E22F14" w:rsidRDefault="00E22F14" w:rsidP="00E22F14">
      <w:pPr>
        <w:jc w:val="both"/>
      </w:pPr>
      <w:r>
        <w:t>5. ročník            2 h týdně</w:t>
      </w:r>
    </w:p>
    <w:p w14:paraId="7AF232D6" w14:textId="77777777" w:rsidR="00E22F14" w:rsidRDefault="00E22F14" w:rsidP="00E22F14">
      <w:pPr>
        <w:jc w:val="both"/>
      </w:pPr>
    </w:p>
    <w:p w14:paraId="389537C0" w14:textId="77777777" w:rsidR="00E22F14" w:rsidRDefault="00E22F14" w:rsidP="00266B2D">
      <w:pPr>
        <w:numPr>
          <w:ilvl w:val="0"/>
          <w:numId w:val="97"/>
        </w:numPr>
        <w:jc w:val="both"/>
        <w:rPr>
          <w:b/>
          <w:u w:val="single"/>
        </w:rPr>
      </w:pPr>
      <w:r>
        <w:rPr>
          <w:b/>
          <w:u w:val="single"/>
        </w:rPr>
        <w:t>Obsahové vymezení</w:t>
      </w:r>
    </w:p>
    <w:p w14:paraId="4F888BE7" w14:textId="77777777" w:rsidR="00E22F14" w:rsidRDefault="00E22F14" w:rsidP="00E22F14">
      <w:pPr>
        <w:jc w:val="both"/>
      </w:pPr>
    </w:p>
    <w:p w14:paraId="446BFDE0" w14:textId="77777777" w:rsidR="00E22F14" w:rsidRDefault="00E22F14" w:rsidP="00266B2D">
      <w:pPr>
        <w:numPr>
          <w:ilvl w:val="0"/>
          <w:numId w:val="41"/>
        </w:numPr>
        <w:jc w:val="both"/>
      </w:pPr>
      <w:r>
        <w:t>umožňuje dětem porozumění výtvarnému umění, jeho jazyku a významům</w:t>
      </w:r>
    </w:p>
    <w:p w14:paraId="7DF755DC" w14:textId="77777777" w:rsidR="00E22F14" w:rsidRDefault="00E22F14" w:rsidP="00266B2D">
      <w:pPr>
        <w:numPr>
          <w:ilvl w:val="0"/>
          <w:numId w:val="41"/>
        </w:numPr>
        <w:jc w:val="both"/>
      </w:pPr>
      <w:r>
        <w:t>seznamuje se základními zákonitostmi při využívání různých výtvarných technik</w:t>
      </w:r>
    </w:p>
    <w:p w14:paraId="14A5D0CF" w14:textId="77777777" w:rsidR="00E22F14" w:rsidRDefault="00E22F14" w:rsidP="00266B2D">
      <w:pPr>
        <w:numPr>
          <w:ilvl w:val="0"/>
          <w:numId w:val="41"/>
        </w:numPr>
        <w:jc w:val="both"/>
      </w:pPr>
      <w:r>
        <w:t>umožňuje dětem prostřednictvím výtvarných činností poznávat sám sebe i okolní svět</w:t>
      </w:r>
    </w:p>
    <w:p w14:paraId="384860A7" w14:textId="77777777" w:rsidR="00E22F14" w:rsidRDefault="00E22F14" w:rsidP="00266B2D">
      <w:pPr>
        <w:numPr>
          <w:ilvl w:val="0"/>
          <w:numId w:val="41"/>
        </w:numPr>
        <w:jc w:val="both"/>
      </w:pPr>
      <w:r>
        <w:t>rozvíjí dětskou fantazii, obrazotvornost, smysl pro vkus, pro originalitu</w:t>
      </w:r>
    </w:p>
    <w:p w14:paraId="4BB0BD23" w14:textId="77777777" w:rsidR="00E22F14" w:rsidRDefault="00E22F14" w:rsidP="00266B2D">
      <w:pPr>
        <w:numPr>
          <w:ilvl w:val="0"/>
          <w:numId w:val="41"/>
        </w:numPr>
        <w:jc w:val="both"/>
      </w:pPr>
      <w:r>
        <w:t>umožňuje dětem vyjadřovat vlastní poznání, cítění, vnímání, prožívání vyjadřovacími prostředky výtvarného umění</w:t>
      </w:r>
    </w:p>
    <w:p w14:paraId="5654B2B8" w14:textId="77777777" w:rsidR="00E22F14" w:rsidRDefault="00E22F14" w:rsidP="00266B2D">
      <w:pPr>
        <w:numPr>
          <w:ilvl w:val="0"/>
          <w:numId w:val="41"/>
        </w:numPr>
        <w:jc w:val="both"/>
      </w:pPr>
      <w:r>
        <w:t>podchycuje a rozvíjí zájem dětí o umění</w:t>
      </w:r>
    </w:p>
    <w:p w14:paraId="0A590FDE" w14:textId="77777777" w:rsidR="00E22F14" w:rsidRDefault="00E22F14" w:rsidP="00E22F14">
      <w:pPr>
        <w:jc w:val="both"/>
      </w:pPr>
    </w:p>
    <w:p w14:paraId="15C27505" w14:textId="77777777" w:rsidR="00E22F14" w:rsidRDefault="00E22F14" w:rsidP="00E22F14">
      <w:pPr>
        <w:jc w:val="both"/>
      </w:pPr>
    </w:p>
    <w:p w14:paraId="600FEB39" w14:textId="77777777" w:rsidR="00E22F14" w:rsidRDefault="00E22F14" w:rsidP="00E22F14">
      <w:pPr>
        <w:jc w:val="both"/>
      </w:pPr>
    </w:p>
    <w:p w14:paraId="5DBFE291" w14:textId="77777777" w:rsidR="00E22F14" w:rsidRDefault="00E22F14" w:rsidP="00E22F14">
      <w:pPr>
        <w:jc w:val="both"/>
      </w:pPr>
      <w:r>
        <w:t>Vyučovací předmět je úzce spjat s dalšími předměty, především s prvoukou, přírodovědou, vlastivědou a českým jazykem.</w:t>
      </w:r>
    </w:p>
    <w:p w14:paraId="7C16B087" w14:textId="77777777" w:rsidR="00E22F14" w:rsidRDefault="00E22F14" w:rsidP="00E22F14">
      <w:pPr>
        <w:jc w:val="both"/>
      </w:pPr>
    </w:p>
    <w:p w14:paraId="0D7F2149" w14:textId="77777777" w:rsidR="00E22F14" w:rsidRDefault="00E22F14" w:rsidP="00E22F14">
      <w:pPr>
        <w:jc w:val="both"/>
      </w:pPr>
    </w:p>
    <w:p w14:paraId="612C92E8" w14:textId="77777777" w:rsidR="00E22F14" w:rsidRDefault="00E22F14" w:rsidP="00E22F14">
      <w:pPr>
        <w:jc w:val="both"/>
      </w:pPr>
    </w:p>
    <w:p w14:paraId="060CC0A0" w14:textId="77777777" w:rsidR="00E22F14" w:rsidRDefault="00E22F14" w:rsidP="00E22F14">
      <w:pPr>
        <w:jc w:val="both"/>
      </w:pPr>
      <w:r>
        <w:t xml:space="preserve">Ve Výtvarné výchově se realizují tato </w:t>
      </w:r>
      <w:r>
        <w:rPr>
          <w:b/>
        </w:rPr>
        <w:t>průřezová témata</w:t>
      </w:r>
      <w:r>
        <w:t>:</w:t>
      </w:r>
    </w:p>
    <w:p w14:paraId="324674A5" w14:textId="77777777" w:rsidR="00E22F14" w:rsidRDefault="00E22F14" w:rsidP="00E22F14">
      <w:pPr>
        <w:jc w:val="both"/>
      </w:pPr>
    </w:p>
    <w:p w14:paraId="53F5B276" w14:textId="77777777" w:rsidR="00E22F14" w:rsidRDefault="00E22F14" w:rsidP="00E22F14">
      <w:pPr>
        <w:jc w:val="both"/>
      </w:pPr>
      <w:r>
        <w:t xml:space="preserve">Osobnostní a sociální výchova                                         </w:t>
      </w:r>
      <w:r>
        <w:tab/>
        <w:t xml:space="preserve">    </w:t>
      </w:r>
      <w:r>
        <w:tab/>
        <w:t xml:space="preserve">   - OSV </w:t>
      </w:r>
    </w:p>
    <w:p w14:paraId="13CC2E83" w14:textId="77777777" w:rsidR="00E22F14" w:rsidRDefault="00E22F14" w:rsidP="00E22F14">
      <w:pPr>
        <w:jc w:val="both"/>
      </w:pPr>
      <w:r>
        <w:t xml:space="preserve">Environmentální výchova                                          </w:t>
      </w:r>
      <w:r>
        <w:tab/>
        <w:t xml:space="preserve">               - EV</w:t>
      </w:r>
    </w:p>
    <w:p w14:paraId="1B2122AC" w14:textId="77777777" w:rsidR="00E22F14" w:rsidRDefault="00E22F14" w:rsidP="00E22F14">
      <w:pPr>
        <w:jc w:val="both"/>
      </w:pPr>
      <w:r>
        <w:t xml:space="preserve">Multikulturní výchova                                                           </w:t>
      </w:r>
      <w:r>
        <w:tab/>
        <w:t xml:space="preserve">   - MKV</w:t>
      </w:r>
    </w:p>
    <w:p w14:paraId="613BD41C" w14:textId="77777777" w:rsidR="00E22F14" w:rsidRDefault="00E22F14" w:rsidP="00E22F14">
      <w:pPr>
        <w:jc w:val="both"/>
      </w:pPr>
      <w:r>
        <w:t>Výchova k myšlení v evropských a globálních souvislostech</w:t>
      </w:r>
      <w:r>
        <w:tab/>
        <w:t xml:space="preserve">   - VMEGS</w:t>
      </w:r>
    </w:p>
    <w:p w14:paraId="4F4515C8" w14:textId="77777777" w:rsidR="00E22F14" w:rsidRDefault="00E22F14" w:rsidP="00E22F14">
      <w:pPr>
        <w:jc w:val="both"/>
      </w:pPr>
      <w:r>
        <w:t xml:space="preserve">Výchova demokratického občana                                            </w:t>
      </w:r>
      <w:r>
        <w:tab/>
        <w:t xml:space="preserve">   - VDO</w:t>
      </w:r>
    </w:p>
    <w:p w14:paraId="28616ACE" w14:textId="77777777" w:rsidR="00E22F14" w:rsidRDefault="00E22F14" w:rsidP="00E22F14">
      <w:pPr>
        <w:jc w:val="both"/>
      </w:pPr>
      <w:r>
        <w:t xml:space="preserve">Mediální výchova                                                                   </w:t>
      </w:r>
      <w:r>
        <w:tab/>
        <w:t xml:space="preserve">   - MV</w:t>
      </w:r>
    </w:p>
    <w:p w14:paraId="4160D46F" w14:textId="77777777" w:rsidR="00E22F14" w:rsidRDefault="00E22F14" w:rsidP="00E22F14">
      <w:pPr>
        <w:jc w:val="center"/>
        <w:rPr>
          <w:b/>
        </w:rPr>
      </w:pPr>
      <w:r>
        <w:rPr>
          <w:b/>
        </w:rPr>
        <w:lastRenderedPageBreak/>
        <w:t xml:space="preserve">OSV </w:t>
      </w:r>
    </w:p>
    <w:p w14:paraId="3AC26DBB" w14:textId="77777777" w:rsidR="00E22F14" w:rsidRDefault="00E22F14" w:rsidP="00E22F14">
      <w:pPr>
        <w:jc w:val="center"/>
        <w:rPr>
          <w:b/>
        </w:rPr>
      </w:pPr>
    </w:p>
    <w:p w14:paraId="4FF87CBE" w14:textId="77777777" w:rsidR="00E22F14" w:rsidRDefault="00E22F14" w:rsidP="00E22F14">
      <w:pPr>
        <w:jc w:val="both"/>
      </w:pPr>
      <w:r>
        <w:t>Výtvarná výchova</w:t>
      </w:r>
    </w:p>
    <w:p w14:paraId="0AD66EC0" w14:textId="77777777" w:rsidR="00E22F14" w:rsidRDefault="00E22F14" w:rsidP="00266B2D">
      <w:pPr>
        <w:numPr>
          <w:ilvl w:val="0"/>
          <w:numId w:val="42"/>
        </w:numPr>
        <w:jc w:val="both"/>
      </w:pPr>
      <w:r>
        <w:t>rozvíjí schopnosti poznávání cvičením smyslového vnímání, cvičením dovedností      zapamatování, řešení problémů</w:t>
      </w:r>
    </w:p>
    <w:p w14:paraId="5F637A8A" w14:textId="77777777" w:rsidR="00E22F14" w:rsidRDefault="00E22F14" w:rsidP="00266B2D">
      <w:pPr>
        <w:numPr>
          <w:ilvl w:val="0"/>
          <w:numId w:val="42"/>
        </w:numPr>
        <w:jc w:val="both"/>
      </w:pPr>
      <w:r>
        <w:t>umožňuje poznávat sám sebe, regulovat vlastní jednání a prožívání, plánování, stanovování cílů a kroků k jejich dosažení</w:t>
      </w:r>
    </w:p>
    <w:p w14:paraId="0660E238" w14:textId="77777777" w:rsidR="00E22F14" w:rsidRDefault="00E22F14" w:rsidP="00266B2D">
      <w:pPr>
        <w:numPr>
          <w:ilvl w:val="0"/>
          <w:numId w:val="42"/>
        </w:numPr>
        <w:jc w:val="both"/>
      </w:pPr>
      <w:r>
        <w:t>umožňuje získávat dovednosti pro vlastní psychohygienu, rozvoj základních rysů kreativity</w:t>
      </w:r>
    </w:p>
    <w:p w14:paraId="4DD328E7" w14:textId="77777777" w:rsidR="00E22F14" w:rsidRDefault="00E22F14" w:rsidP="00266B2D">
      <w:pPr>
        <w:numPr>
          <w:ilvl w:val="0"/>
          <w:numId w:val="42"/>
        </w:numPr>
        <w:jc w:val="both"/>
      </w:pPr>
      <w:r>
        <w:t>umožňuje vzájemné poznávání lidí, rozvoj pozornosti vůči odlišnostem, péči o dobré vztahy (respektovat, podporovat, pomáhat), komunikaci, kooperaci</w:t>
      </w:r>
    </w:p>
    <w:p w14:paraId="38D5065A" w14:textId="77777777" w:rsidR="00E22F14" w:rsidRDefault="00E22F14" w:rsidP="00266B2D">
      <w:pPr>
        <w:numPr>
          <w:ilvl w:val="0"/>
          <w:numId w:val="42"/>
        </w:numPr>
        <w:jc w:val="both"/>
      </w:pPr>
      <w:r>
        <w:t>umožňuje morální rozvoj</w:t>
      </w:r>
    </w:p>
    <w:p w14:paraId="5F617BC4" w14:textId="77777777" w:rsidR="00E22F14" w:rsidRDefault="00E22F14" w:rsidP="00E22F14">
      <w:pPr>
        <w:jc w:val="both"/>
      </w:pPr>
    </w:p>
    <w:p w14:paraId="39D5FC93" w14:textId="77777777" w:rsidR="00E22F14" w:rsidRDefault="00E22F14" w:rsidP="00E22F14">
      <w:pPr>
        <w:jc w:val="center"/>
        <w:rPr>
          <w:b/>
        </w:rPr>
      </w:pPr>
      <w:r>
        <w:rPr>
          <w:b/>
        </w:rPr>
        <w:t>EV</w:t>
      </w:r>
    </w:p>
    <w:p w14:paraId="61475C3B" w14:textId="77777777" w:rsidR="00E22F14" w:rsidRDefault="00E22F14" w:rsidP="00E22F14">
      <w:pPr>
        <w:jc w:val="center"/>
        <w:rPr>
          <w:b/>
        </w:rPr>
      </w:pPr>
    </w:p>
    <w:p w14:paraId="09AA328E" w14:textId="77777777" w:rsidR="00E22F14" w:rsidRDefault="00E22F14" w:rsidP="00E22F14">
      <w:pPr>
        <w:jc w:val="both"/>
      </w:pPr>
      <w:r>
        <w:t>Žáci mají mnoho příležitostí pro zamyšlení nad vztahy člověka a prostředí, to vše jako zdroj inspirace pro vytváření kulturních a uměleckých hodnot.</w:t>
      </w:r>
    </w:p>
    <w:p w14:paraId="6162335F" w14:textId="77777777" w:rsidR="00E22F14" w:rsidRDefault="00E22F14" w:rsidP="00E22F14">
      <w:pPr>
        <w:jc w:val="both"/>
      </w:pPr>
      <w:r>
        <w:t>Výtvarná výchova přispívá k vnímání estetických kvalit prostředí.</w:t>
      </w:r>
    </w:p>
    <w:p w14:paraId="0F59AFC9" w14:textId="77777777" w:rsidR="00E22F14" w:rsidRDefault="00E22F14" w:rsidP="00E22F14">
      <w:pPr>
        <w:jc w:val="both"/>
      </w:pPr>
    </w:p>
    <w:p w14:paraId="7EB9778D" w14:textId="77777777" w:rsidR="00E22F14" w:rsidRDefault="00E22F14" w:rsidP="00E22F14">
      <w:pPr>
        <w:jc w:val="both"/>
      </w:pPr>
    </w:p>
    <w:p w14:paraId="2C2C4BA4" w14:textId="77777777" w:rsidR="00E22F14" w:rsidRDefault="00E22F14" w:rsidP="00E22F14">
      <w:pPr>
        <w:jc w:val="center"/>
        <w:rPr>
          <w:b/>
        </w:rPr>
      </w:pPr>
      <w:r>
        <w:rPr>
          <w:b/>
        </w:rPr>
        <w:t>MKV</w:t>
      </w:r>
    </w:p>
    <w:p w14:paraId="3A5EB050" w14:textId="77777777" w:rsidR="00E22F14" w:rsidRDefault="00E22F14" w:rsidP="00E22F14">
      <w:pPr>
        <w:jc w:val="center"/>
        <w:rPr>
          <w:b/>
        </w:rPr>
      </w:pPr>
    </w:p>
    <w:p w14:paraId="5D9ECFD1" w14:textId="77777777" w:rsidR="00E22F14" w:rsidRDefault="00E22F14" w:rsidP="00E22F14">
      <w:pPr>
        <w:jc w:val="both"/>
      </w:pPr>
      <w:r>
        <w:t>Žáci poznávají vlastní kulturní zakotvení. Výtvarná výchova jim umožňuje respektování zvláštností etnik, toleranci a spolupráci bez ohledu na kulturní, sociální, náboženskou a zájmovou příslušnost.</w:t>
      </w:r>
    </w:p>
    <w:p w14:paraId="30976E34" w14:textId="77777777" w:rsidR="00E22F14" w:rsidRDefault="00E22F14" w:rsidP="00E22F14">
      <w:pPr>
        <w:jc w:val="both"/>
      </w:pPr>
    </w:p>
    <w:p w14:paraId="3C6B7C3C" w14:textId="77777777" w:rsidR="00E22F14" w:rsidRDefault="00E22F14" w:rsidP="00E22F14">
      <w:pPr>
        <w:jc w:val="center"/>
        <w:rPr>
          <w:b/>
        </w:rPr>
      </w:pPr>
      <w:r>
        <w:rPr>
          <w:b/>
        </w:rPr>
        <w:t>VMEGS</w:t>
      </w:r>
    </w:p>
    <w:p w14:paraId="0289DE3F" w14:textId="77777777" w:rsidR="00E22F14" w:rsidRDefault="00E22F14" w:rsidP="00E22F14">
      <w:pPr>
        <w:jc w:val="center"/>
        <w:rPr>
          <w:b/>
        </w:rPr>
      </w:pPr>
    </w:p>
    <w:p w14:paraId="7E1FBF32" w14:textId="77777777" w:rsidR="00E22F14" w:rsidRDefault="00E22F14" w:rsidP="00E22F14">
      <w:pPr>
        <w:jc w:val="both"/>
      </w:pPr>
      <w:r>
        <w:t>Žáci poznávají evropské kultury.</w:t>
      </w:r>
    </w:p>
    <w:p w14:paraId="22F6D6BB" w14:textId="77777777" w:rsidR="00E22F14" w:rsidRDefault="00E22F14" w:rsidP="00E22F14">
      <w:pPr>
        <w:jc w:val="both"/>
      </w:pPr>
    </w:p>
    <w:p w14:paraId="72988E2F" w14:textId="77777777" w:rsidR="00E22F14" w:rsidRDefault="00E22F14" w:rsidP="00E22F14">
      <w:pPr>
        <w:jc w:val="center"/>
        <w:rPr>
          <w:b/>
        </w:rPr>
      </w:pPr>
      <w:r>
        <w:rPr>
          <w:b/>
        </w:rPr>
        <w:t>VDO</w:t>
      </w:r>
    </w:p>
    <w:p w14:paraId="6193A180" w14:textId="77777777" w:rsidR="00E22F14" w:rsidRDefault="00E22F14" w:rsidP="00E22F14">
      <w:pPr>
        <w:jc w:val="center"/>
        <w:rPr>
          <w:b/>
        </w:rPr>
      </w:pPr>
    </w:p>
    <w:p w14:paraId="77A79239" w14:textId="77777777" w:rsidR="00E22F14" w:rsidRDefault="00E22F14" w:rsidP="00E22F14">
      <w:pPr>
        <w:jc w:val="both"/>
      </w:pPr>
      <w:r>
        <w:t>Žáci se podílí na životě místní komuny. Výtvarná výchova je vede k samostatnosti, sebekritice, ohleduplnosti.</w:t>
      </w:r>
    </w:p>
    <w:p w14:paraId="72A19608" w14:textId="77777777" w:rsidR="00E22F14" w:rsidRDefault="00E22F14" w:rsidP="00E22F14">
      <w:pPr>
        <w:jc w:val="center"/>
        <w:rPr>
          <w:b/>
        </w:rPr>
      </w:pPr>
      <w:r>
        <w:rPr>
          <w:b/>
        </w:rPr>
        <w:t>MV</w:t>
      </w:r>
    </w:p>
    <w:p w14:paraId="3C059E87" w14:textId="77777777" w:rsidR="00E22F14" w:rsidRDefault="00E22F14" w:rsidP="00E22F14">
      <w:pPr>
        <w:jc w:val="center"/>
        <w:rPr>
          <w:b/>
        </w:rPr>
      </w:pPr>
    </w:p>
    <w:p w14:paraId="3E9F70FE" w14:textId="77777777" w:rsidR="00E22F14" w:rsidRDefault="00E22F14" w:rsidP="00E22F14">
      <w:pPr>
        <w:jc w:val="both"/>
      </w:pPr>
      <w:r>
        <w:t>Vnímání mediálních sdělení vede k všeobecné informovanosti a orientaci ve výtvarném umění.</w:t>
      </w:r>
    </w:p>
    <w:p w14:paraId="05BE92D9" w14:textId="77777777" w:rsidR="00E22F14" w:rsidRDefault="00E22F14" w:rsidP="00E22F14">
      <w:pPr>
        <w:jc w:val="both"/>
      </w:pPr>
    </w:p>
    <w:p w14:paraId="7B1448C0" w14:textId="77777777" w:rsidR="00E22F14" w:rsidRDefault="00E22F14" w:rsidP="00E22F14">
      <w:pPr>
        <w:rPr>
          <w:b/>
        </w:rPr>
      </w:pPr>
    </w:p>
    <w:p w14:paraId="5437D740" w14:textId="77777777" w:rsidR="00E22F14" w:rsidRDefault="00E22F14" w:rsidP="00E22F14">
      <w:pPr>
        <w:rPr>
          <w:b/>
        </w:rPr>
      </w:pPr>
    </w:p>
    <w:p w14:paraId="7D49827F" w14:textId="77777777" w:rsidR="00E22F14" w:rsidRDefault="00E22F14" w:rsidP="00E22F14">
      <w:pPr>
        <w:rPr>
          <w:b/>
        </w:rPr>
      </w:pPr>
      <w:r>
        <w:rPr>
          <w:b/>
        </w:rPr>
        <w:t>Společné předmětové strategie</w:t>
      </w:r>
    </w:p>
    <w:p w14:paraId="24692FFC" w14:textId="77777777" w:rsidR="00916C6D" w:rsidRDefault="00916C6D" w:rsidP="00E22F14">
      <w:pPr>
        <w:rPr>
          <w:b/>
        </w:rPr>
      </w:pPr>
    </w:p>
    <w:tbl>
      <w:tblPr>
        <w:tblW w:w="0" w:type="auto"/>
        <w:tblInd w:w="-5" w:type="dxa"/>
        <w:tblLayout w:type="fixed"/>
        <w:tblLook w:val="0000" w:firstRow="0" w:lastRow="0" w:firstColumn="0" w:lastColumn="0" w:noHBand="0" w:noVBand="0"/>
      </w:tblPr>
      <w:tblGrid>
        <w:gridCol w:w="4605"/>
        <w:gridCol w:w="4615"/>
      </w:tblGrid>
      <w:tr w:rsidR="00E22F14" w14:paraId="22E195D7" w14:textId="77777777" w:rsidTr="00E22F14">
        <w:tc>
          <w:tcPr>
            <w:tcW w:w="4605" w:type="dxa"/>
            <w:tcBorders>
              <w:top w:val="single" w:sz="4" w:space="0" w:color="000000"/>
              <w:left w:val="single" w:sz="4" w:space="0" w:color="000000"/>
              <w:bottom w:val="single" w:sz="4" w:space="0" w:color="000000"/>
            </w:tcBorders>
            <w:shd w:val="clear" w:color="auto" w:fill="auto"/>
          </w:tcPr>
          <w:p w14:paraId="08203096" w14:textId="77777777" w:rsidR="00E22F14" w:rsidRDefault="00E22F14" w:rsidP="00E22F14">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5F49414" w14:textId="77777777" w:rsidR="00E22F14" w:rsidRDefault="00E22F14" w:rsidP="00E22F14">
            <w:pPr>
              <w:snapToGrid w:val="0"/>
              <w:jc w:val="center"/>
              <w:rPr>
                <w:b/>
              </w:rPr>
            </w:pPr>
            <w:r>
              <w:rPr>
                <w:b/>
              </w:rPr>
              <w:t>Kompetence k řešení problémů</w:t>
            </w:r>
          </w:p>
        </w:tc>
      </w:tr>
      <w:tr w:rsidR="00E22F14" w14:paraId="6F21E034" w14:textId="77777777" w:rsidTr="00E22F14">
        <w:tc>
          <w:tcPr>
            <w:tcW w:w="4605" w:type="dxa"/>
            <w:tcBorders>
              <w:top w:val="single" w:sz="4" w:space="0" w:color="000000"/>
              <w:left w:val="single" w:sz="4" w:space="0" w:color="000000"/>
              <w:bottom w:val="single" w:sz="4" w:space="0" w:color="000000"/>
            </w:tcBorders>
            <w:shd w:val="clear" w:color="auto" w:fill="auto"/>
          </w:tcPr>
          <w:p w14:paraId="433E1306" w14:textId="77777777" w:rsidR="00E22F14" w:rsidRDefault="00E22F14" w:rsidP="00E22F14">
            <w:pPr>
              <w:snapToGrid w:val="0"/>
            </w:pPr>
          </w:p>
          <w:p w14:paraId="3F6CB6AE" w14:textId="77777777" w:rsidR="00E22F14" w:rsidRDefault="00E22F14" w:rsidP="00266B2D">
            <w:pPr>
              <w:numPr>
                <w:ilvl w:val="0"/>
                <w:numId w:val="63"/>
              </w:numPr>
            </w:pPr>
            <w:r>
              <w:t>Vedeme žáky k aktivnímu výtvarnému vyjadřování</w:t>
            </w:r>
          </w:p>
          <w:p w14:paraId="48A90175" w14:textId="77777777" w:rsidR="00E22F14" w:rsidRDefault="00E22F14" w:rsidP="00266B2D">
            <w:pPr>
              <w:numPr>
                <w:ilvl w:val="0"/>
                <w:numId w:val="63"/>
              </w:numPr>
            </w:pPr>
            <w:r>
              <w:t>Motivujeme žáky k pozorování, vnímání reality, řešení výtvarných problémů</w:t>
            </w:r>
          </w:p>
          <w:p w14:paraId="16A9D3F3" w14:textId="77777777" w:rsidR="00E22F14" w:rsidRDefault="00E22F14" w:rsidP="00266B2D">
            <w:pPr>
              <w:numPr>
                <w:ilvl w:val="0"/>
                <w:numId w:val="63"/>
              </w:numPr>
            </w:pPr>
            <w:r>
              <w:lastRenderedPageBreak/>
              <w:t>Motivujeme žáky k využívání poznatků v dalších výtvarných činnostech</w:t>
            </w:r>
          </w:p>
          <w:p w14:paraId="0C34E114" w14:textId="77777777" w:rsidR="00E22F14" w:rsidRDefault="00E22F14" w:rsidP="00266B2D">
            <w:pPr>
              <w:numPr>
                <w:ilvl w:val="0"/>
                <w:numId w:val="63"/>
              </w:numPr>
            </w:pPr>
            <w:r>
              <w:t>Podporujme žáky v zaujímání a projevování postoje k výtvarnému vyjadřování, k vlastní tvorbě</w:t>
            </w:r>
          </w:p>
          <w:p w14:paraId="63AB80E6" w14:textId="77777777" w:rsidR="00E22F14" w:rsidRDefault="00E22F14" w:rsidP="00266B2D">
            <w:pPr>
              <w:numPr>
                <w:ilvl w:val="0"/>
                <w:numId w:val="63"/>
              </w:numPr>
            </w:pPr>
            <w:r>
              <w:t>Vedeme žáky prostřednictvím vlastního výtvarného vyjadřování k   poznávání smyslu učení</w:t>
            </w:r>
          </w:p>
          <w:p w14:paraId="457CE014" w14:textId="77777777" w:rsidR="00E22F14" w:rsidRDefault="00E22F14" w:rsidP="00E22F14">
            <w:pPr>
              <w:jc w:val="both"/>
            </w:pPr>
          </w:p>
          <w:p w14:paraId="62AD4803" w14:textId="77777777" w:rsidR="00E22F14" w:rsidRDefault="00E22F14" w:rsidP="00E22F14">
            <w:pPr>
              <w:jc w:val="both"/>
            </w:pP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CB098BF" w14:textId="77777777" w:rsidR="00E22F14" w:rsidRDefault="00E22F14" w:rsidP="00E22F14">
            <w:pPr>
              <w:snapToGrid w:val="0"/>
            </w:pPr>
          </w:p>
          <w:p w14:paraId="0DE0A252" w14:textId="77777777" w:rsidR="00E22F14" w:rsidRDefault="00E22F14" w:rsidP="00266B2D">
            <w:pPr>
              <w:numPr>
                <w:ilvl w:val="0"/>
                <w:numId w:val="64"/>
              </w:numPr>
            </w:pPr>
            <w:r>
              <w:t>Podporujeme žáky v promýšlení, plánování a řešení výtvarných problémů na základě vlastního úsudku a zkušeností získávaných ve Výtvarné výchově</w:t>
            </w:r>
          </w:p>
          <w:p w14:paraId="7DBFC979" w14:textId="77777777" w:rsidR="00E22F14" w:rsidRDefault="00E22F14" w:rsidP="00266B2D">
            <w:pPr>
              <w:numPr>
                <w:ilvl w:val="0"/>
                <w:numId w:val="64"/>
              </w:numPr>
            </w:pPr>
            <w:r>
              <w:lastRenderedPageBreak/>
              <w:t>Motivujeme žáky k hledání různé varianty řešení výtvarného problému</w:t>
            </w:r>
          </w:p>
          <w:p w14:paraId="41A1352C" w14:textId="77777777" w:rsidR="00E22F14" w:rsidRDefault="00E22F14" w:rsidP="00266B2D">
            <w:pPr>
              <w:numPr>
                <w:ilvl w:val="0"/>
                <w:numId w:val="64"/>
              </w:numPr>
            </w:pPr>
            <w:r>
              <w:t>Vedeme žáky k uvědomění si důsledků využití různých variant řešení výtvarného problému</w:t>
            </w:r>
          </w:p>
          <w:p w14:paraId="6081A988" w14:textId="77777777" w:rsidR="00E22F14" w:rsidRDefault="00E22F14" w:rsidP="00E22F14">
            <w:pPr>
              <w:ind w:left="540" w:hanging="540"/>
            </w:pPr>
          </w:p>
          <w:p w14:paraId="6951AA5C" w14:textId="77777777" w:rsidR="00E22F14" w:rsidRDefault="00E22F14" w:rsidP="00E22F14">
            <w:pPr>
              <w:jc w:val="both"/>
            </w:pPr>
          </w:p>
          <w:p w14:paraId="7D017119" w14:textId="77777777" w:rsidR="00E22F14" w:rsidRDefault="00E22F14" w:rsidP="00E22F14"/>
          <w:p w14:paraId="3B5CB894" w14:textId="77777777" w:rsidR="00E22F14" w:rsidRDefault="00E22F14" w:rsidP="00E22F14">
            <w:pPr>
              <w:tabs>
                <w:tab w:val="left" w:pos="3360"/>
              </w:tabs>
            </w:pPr>
          </w:p>
        </w:tc>
      </w:tr>
      <w:tr w:rsidR="00E22F14" w14:paraId="23B0F2FF" w14:textId="77777777" w:rsidTr="00E22F14">
        <w:tc>
          <w:tcPr>
            <w:tcW w:w="4605" w:type="dxa"/>
            <w:tcBorders>
              <w:top w:val="single" w:sz="4" w:space="0" w:color="000000"/>
              <w:left w:val="single" w:sz="4" w:space="0" w:color="000000"/>
              <w:bottom w:val="single" w:sz="4" w:space="0" w:color="000000"/>
            </w:tcBorders>
            <w:shd w:val="clear" w:color="auto" w:fill="auto"/>
          </w:tcPr>
          <w:p w14:paraId="01A30DF3" w14:textId="77777777" w:rsidR="00E22F14" w:rsidRDefault="00E22F14" w:rsidP="00E22F14">
            <w:pPr>
              <w:snapToGrid w:val="0"/>
              <w:jc w:val="center"/>
              <w:rPr>
                <w:b/>
              </w:rPr>
            </w:pPr>
            <w:r>
              <w:rPr>
                <w:b/>
              </w:rPr>
              <w:lastRenderedPageBreak/>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75ADBD9" w14:textId="77777777" w:rsidR="00E22F14" w:rsidRDefault="00E22F14" w:rsidP="00E22F14">
            <w:pPr>
              <w:snapToGrid w:val="0"/>
              <w:jc w:val="center"/>
              <w:rPr>
                <w:b/>
              </w:rPr>
            </w:pPr>
            <w:r>
              <w:rPr>
                <w:b/>
              </w:rPr>
              <w:t>Kompetence sociální a personální</w:t>
            </w:r>
          </w:p>
        </w:tc>
      </w:tr>
      <w:tr w:rsidR="00E22F14" w14:paraId="6D6016DD" w14:textId="77777777" w:rsidTr="00E22F14">
        <w:tc>
          <w:tcPr>
            <w:tcW w:w="4605" w:type="dxa"/>
            <w:tcBorders>
              <w:top w:val="single" w:sz="4" w:space="0" w:color="000000"/>
              <w:left w:val="single" w:sz="4" w:space="0" w:color="000000"/>
              <w:bottom w:val="single" w:sz="4" w:space="0" w:color="000000"/>
            </w:tcBorders>
            <w:shd w:val="clear" w:color="auto" w:fill="auto"/>
          </w:tcPr>
          <w:p w14:paraId="5666D370" w14:textId="77777777" w:rsidR="00E22F14" w:rsidRDefault="00E22F14" w:rsidP="00E22F14">
            <w:pPr>
              <w:snapToGrid w:val="0"/>
              <w:rPr>
                <w:b/>
              </w:rPr>
            </w:pPr>
          </w:p>
          <w:p w14:paraId="41CA4F5F" w14:textId="77777777" w:rsidR="00E22F14" w:rsidRDefault="00E22F14" w:rsidP="00266B2D">
            <w:pPr>
              <w:numPr>
                <w:ilvl w:val="0"/>
                <w:numId w:val="60"/>
              </w:numPr>
            </w:pPr>
            <w:r>
              <w:t>Motivujeme žáka při kooperativních výtvarných činnostech k diskuzi, vyslechnutí a respektování názorů druhého, k obhajování názoru svého</w:t>
            </w:r>
          </w:p>
          <w:p w14:paraId="0953C7A2" w14:textId="77777777" w:rsidR="00E22F14" w:rsidRDefault="00E22F14" w:rsidP="00E22F14"/>
          <w:p w14:paraId="6E1E3657" w14:textId="77777777" w:rsidR="00E22F14" w:rsidRDefault="00E22F14" w:rsidP="00E22F14"/>
          <w:p w14:paraId="1817930E" w14:textId="77777777" w:rsidR="00E22F14" w:rsidRDefault="00E22F14" w:rsidP="00E22F14"/>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B7145D8" w14:textId="77777777" w:rsidR="00E22F14" w:rsidRDefault="00E22F14" w:rsidP="00E22F14">
            <w:pPr>
              <w:snapToGrid w:val="0"/>
              <w:rPr>
                <w:b/>
              </w:rPr>
            </w:pPr>
          </w:p>
          <w:p w14:paraId="23914D6E" w14:textId="77777777" w:rsidR="00E22F14" w:rsidRDefault="00E22F14" w:rsidP="00266B2D">
            <w:pPr>
              <w:numPr>
                <w:ilvl w:val="0"/>
                <w:numId w:val="65"/>
              </w:numPr>
            </w:pPr>
            <w:r>
              <w:t>Motivujeme žáky k tvořivé práci ve skupině</w:t>
            </w:r>
          </w:p>
          <w:p w14:paraId="18544643" w14:textId="77777777" w:rsidR="00E22F14" w:rsidRDefault="00E22F14" w:rsidP="00266B2D">
            <w:pPr>
              <w:numPr>
                <w:ilvl w:val="0"/>
                <w:numId w:val="65"/>
              </w:numPr>
            </w:pPr>
            <w:r>
              <w:t>Vedeme žáky k nabídnutí pomoci při řešení výtvarného problému, k požádání o pomoc</w:t>
            </w:r>
          </w:p>
          <w:p w14:paraId="74182EE3" w14:textId="77777777" w:rsidR="00E22F14" w:rsidRDefault="00E22F14" w:rsidP="00266B2D">
            <w:pPr>
              <w:numPr>
                <w:ilvl w:val="0"/>
                <w:numId w:val="65"/>
              </w:numPr>
            </w:pPr>
            <w:r>
              <w:t>Motivujeme žáky k respektování různých přístupů k výtvarné tvorbě</w:t>
            </w:r>
          </w:p>
          <w:p w14:paraId="5ECB9D4B" w14:textId="77777777" w:rsidR="00E22F14" w:rsidRDefault="00E22F14" w:rsidP="00E22F14"/>
          <w:p w14:paraId="445E3690" w14:textId="77777777" w:rsidR="00E22F14" w:rsidRDefault="00E22F14" w:rsidP="00E22F14">
            <w:pPr>
              <w:jc w:val="both"/>
            </w:pPr>
          </w:p>
        </w:tc>
      </w:tr>
      <w:tr w:rsidR="00E22F14" w14:paraId="32549D3B" w14:textId="77777777" w:rsidTr="00E22F14">
        <w:tc>
          <w:tcPr>
            <w:tcW w:w="4605" w:type="dxa"/>
            <w:tcBorders>
              <w:top w:val="single" w:sz="4" w:space="0" w:color="000000"/>
              <w:left w:val="single" w:sz="4" w:space="0" w:color="000000"/>
              <w:bottom w:val="single" w:sz="4" w:space="0" w:color="000000"/>
            </w:tcBorders>
            <w:shd w:val="clear" w:color="auto" w:fill="auto"/>
          </w:tcPr>
          <w:p w14:paraId="1A5A1359" w14:textId="77777777" w:rsidR="00E22F14" w:rsidRDefault="00E22F14" w:rsidP="00E22F14">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CA508F0" w14:textId="77777777" w:rsidR="00E22F14" w:rsidRDefault="00E22F14" w:rsidP="00E22F14">
            <w:pPr>
              <w:snapToGrid w:val="0"/>
              <w:jc w:val="center"/>
              <w:rPr>
                <w:b/>
              </w:rPr>
            </w:pPr>
            <w:r>
              <w:rPr>
                <w:b/>
              </w:rPr>
              <w:t>Kompetence pracovní</w:t>
            </w:r>
          </w:p>
        </w:tc>
      </w:tr>
      <w:tr w:rsidR="00E22F14" w14:paraId="18CEDBE7" w14:textId="77777777" w:rsidTr="00E22F14">
        <w:tc>
          <w:tcPr>
            <w:tcW w:w="4605" w:type="dxa"/>
            <w:tcBorders>
              <w:top w:val="single" w:sz="4" w:space="0" w:color="000000"/>
              <w:left w:val="single" w:sz="4" w:space="0" w:color="000000"/>
              <w:bottom w:val="single" w:sz="4" w:space="0" w:color="000000"/>
            </w:tcBorders>
            <w:shd w:val="clear" w:color="auto" w:fill="auto"/>
          </w:tcPr>
          <w:p w14:paraId="7320A331" w14:textId="77777777" w:rsidR="00E22F14" w:rsidRDefault="00E22F14" w:rsidP="00E22F14">
            <w:pPr>
              <w:snapToGrid w:val="0"/>
              <w:rPr>
                <w:b/>
              </w:rPr>
            </w:pPr>
          </w:p>
          <w:p w14:paraId="462188EF" w14:textId="77777777" w:rsidR="00E22F14" w:rsidRDefault="00E22F14" w:rsidP="00E22F14">
            <w:pPr>
              <w:rPr>
                <w:b/>
              </w:rPr>
            </w:pPr>
          </w:p>
          <w:p w14:paraId="0F8F15AA" w14:textId="77777777" w:rsidR="00E22F14" w:rsidRDefault="00E22F14" w:rsidP="00266B2D">
            <w:pPr>
              <w:numPr>
                <w:ilvl w:val="0"/>
                <w:numId w:val="13"/>
              </w:numPr>
            </w:pPr>
            <w:r>
              <w:t xml:space="preserve">Vedeme žáky k poznávání, respektování a oceňování tradic, kulturního dědictví, uměleckých děl </w:t>
            </w:r>
          </w:p>
          <w:p w14:paraId="7F3ED041" w14:textId="77777777" w:rsidR="00E22F14" w:rsidRDefault="00E22F14" w:rsidP="00266B2D">
            <w:pPr>
              <w:numPr>
                <w:ilvl w:val="0"/>
                <w:numId w:val="13"/>
              </w:numPr>
            </w:pPr>
            <w:r>
              <w:t>Motivujeme žáky k pochopení základních ekologických souvislostí, poznávání a pochopení požadavků na kvalitní životní prostředí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7C841FB" w14:textId="77777777" w:rsidR="00E22F14" w:rsidRDefault="00E22F14" w:rsidP="00E22F14">
            <w:pPr>
              <w:snapToGrid w:val="0"/>
            </w:pPr>
          </w:p>
          <w:p w14:paraId="4897F11B" w14:textId="77777777" w:rsidR="00E22F14" w:rsidRDefault="00E22F14" w:rsidP="00E22F14"/>
          <w:p w14:paraId="0809781F" w14:textId="77777777" w:rsidR="00E22F14" w:rsidRDefault="00E22F14" w:rsidP="00266B2D">
            <w:pPr>
              <w:numPr>
                <w:ilvl w:val="0"/>
                <w:numId w:val="44"/>
              </w:numPr>
            </w:pPr>
            <w:r>
              <w:t>Vedeme žáky k bezpečnému používání výtvarných pomůcek a materiálů s ohledem na zdraví své i spolužáků, s ohledem na školní vybavení, s ohledem na životní prostředí</w:t>
            </w:r>
          </w:p>
          <w:p w14:paraId="6E51F289" w14:textId="77777777" w:rsidR="00E22F14" w:rsidRDefault="00E22F14" w:rsidP="00266B2D">
            <w:pPr>
              <w:numPr>
                <w:ilvl w:val="0"/>
                <w:numId w:val="44"/>
              </w:numPr>
            </w:pPr>
            <w:r>
              <w:t>Vedeme žáky k dodržování hygienických pravidel</w:t>
            </w:r>
          </w:p>
          <w:p w14:paraId="58D2513A" w14:textId="77777777" w:rsidR="00E22F14" w:rsidRDefault="00E22F14" w:rsidP="00E22F14"/>
          <w:p w14:paraId="178307CC" w14:textId="77777777" w:rsidR="00E22F14" w:rsidRDefault="00E22F14" w:rsidP="00E22F14">
            <w:pPr>
              <w:jc w:val="both"/>
            </w:pPr>
          </w:p>
        </w:tc>
      </w:tr>
    </w:tbl>
    <w:p w14:paraId="52D6E8A3" w14:textId="77777777" w:rsidR="00E22F14" w:rsidRDefault="00E22F14" w:rsidP="00E22F14"/>
    <w:p w14:paraId="19A78624" w14:textId="77777777" w:rsidR="00E22F14" w:rsidRDefault="00E22F14" w:rsidP="00E22F14">
      <w:pPr>
        <w:jc w:val="both"/>
      </w:pPr>
    </w:p>
    <w:p w14:paraId="4AD1CD26" w14:textId="77777777" w:rsidR="00E22F14" w:rsidRDefault="00E22F14" w:rsidP="00E22F14">
      <w:pPr>
        <w:jc w:val="both"/>
      </w:pPr>
    </w:p>
    <w:p w14:paraId="6DB7FBE0" w14:textId="77777777" w:rsidR="00E22F14" w:rsidRDefault="00E22F14" w:rsidP="00E22F14">
      <w:pPr>
        <w:jc w:val="both"/>
      </w:pPr>
    </w:p>
    <w:p w14:paraId="4646AEBF" w14:textId="77777777" w:rsidR="00E22F14" w:rsidRDefault="00E22F14" w:rsidP="00E22F14">
      <w:pPr>
        <w:sectPr w:rsidR="00E22F14" w:rsidSect="00440673">
          <w:footerReference w:type="default" r:id="rId10"/>
          <w:pgSz w:w="11906" w:h="16838"/>
          <w:pgMar w:top="1418" w:right="1274" w:bottom="1418" w:left="1418" w:header="708" w:footer="709" w:gutter="0"/>
          <w:cols w:space="708"/>
          <w:docGrid w:linePitch="360"/>
        </w:sectPr>
      </w:pPr>
    </w:p>
    <w:p w14:paraId="20AA9E4B" w14:textId="72629975" w:rsidR="00E22F14" w:rsidRDefault="00E22F14" w:rsidP="00916C6D">
      <w:pPr>
        <w:pStyle w:val="Default"/>
        <w:ind w:left="1080"/>
        <w:jc w:val="center"/>
        <w:rPr>
          <w:b/>
          <w:bCs/>
          <w:iCs/>
        </w:rPr>
      </w:pPr>
      <w:r>
        <w:rPr>
          <w:b/>
          <w:bCs/>
          <w:iCs/>
        </w:rPr>
        <w:lastRenderedPageBreak/>
        <w:t>1.OBDOBÍ, tj. 1.-3.ročník</w:t>
      </w:r>
    </w:p>
    <w:p w14:paraId="4C8772F8" w14:textId="77777777" w:rsidR="00E22F14" w:rsidRDefault="00E22F14" w:rsidP="00E22F14">
      <w:pPr>
        <w:rPr>
          <w:b/>
          <w:bCs/>
        </w:rPr>
      </w:pPr>
    </w:p>
    <w:p w14:paraId="03527821" w14:textId="77777777" w:rsidR="00E22F14" w:rsidRDefault="00E22F14" w:rsidP="00E22F14">
      <w:pPr>
        <w:rPr>
          <w:b/>
          <w:bCs/>
        </w:rPr>
      </w:pPr>
      <w:r w:rsidRPr="002B1BD5">
        <w:rPr>
          <w:b/>
          <w:bCs/>
        </w:rPr>
        <w:t>Očekávané výstupy pro 1. ročník</w:t>
      </w:r>
    </w:p>
    <w:p w14:paraId="0DD729E9" w14:textId="77777777" w:rsidR="00E22F14" w:rsidRDefault="00E22F14" w:rsidP="00E22F14">
      <w:pPr>
        <w:rPr>
          <w:b/>
          <w:bCs/>
        </w:rPr>
      </w:pPr>
    </w:p>
    <w:p w14:paraId="126F91A9" w14:textId="77777777" w:rsidR="00E22F14" w:rsidRDefault="00E22F14" w:rsidP="00E22F14">
      <w:pPr>
        <w:rPr>
          <w:b/>
          <w:bCs/>
        </w:rPr>
      </w:pPr>
      <w:r>
        <w:rPr>
          <w:b/>
          <w:bCs/>
        </w:rPr>
        <w:t>Výtvarná výchova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3158"/>
      </w:tblGrid>
      <w:tr w:rsidR="00E22F14" w14:paraId="7EB6E083" w14:textId="77777777" w:rsidTr="00E22F14">
        <w:tc>
          <w:tcPr>
            <w:tcW w:w="3301" w:type="dxa"/>
            <w:shd w:val="clear" w:color="auto" w:fill="EEECE1"/>
          </w:tcPr>
          <w:p w14:paraId="5D33CBD9" w14:textId="77777777" w:rsidR="00E22F14" w:rsidRDefault="00E22F14" w:rsidP="00E22F14">
            <w:r>
              <w:t>RVP výstupy:</w:t>
            </w:r>
          </w:p>
          <w:p w14:paraId="27201A4D" w14:textId="77777777" w:rsidR="00E22F14" w:rsidRDefault="00E22F14" w:rsidP="00E22F14"/>
        </w:tc>
        <w:tc>
          <w:tcPr>
            <w:tcW w:w="3005" w:type="dxa"/>
            <w:shd w:val="clear" w:color="auto" w:fill="EEECE1"/>
          </w:tcPr>
          <w:p w14:paraId="159DC6FB" w14:textId="77777777" w:rsidR="00E22F14" w:rsidRDefault="00E22F14" w:rsidP="00E22F14">
            <w:r>
              <w:t>ŠVP výstupy:</w:t>
            </w:r>
          </w:p>
        </w:tc>
        <w:tc>
          <w:tcPr>
            <w:tcW w:w="3158" w:type="dxa"/>
            <w:shd w:val="clear" w:color="auto" w:fill="EEECE1"/>
          </w:tcPr>
          <w:p w14:paraId="60E737D7" w14:textId="77777777" w:rsidR="00E22F14" w:rsidRDefault="00E22F14" w:rsidP="00E22F14">
            <w:r>
              <w:t>Učivo:</w:t>
            </w:r>
          </w:p>
          <w:p w14:paraId="215616D6" w14:textId="77777777" w:rsidR="00E22F14" w:rsidRDefault="00E22F14" w:rsidP="00E22F14"/>
        </w:tc>
      </w:tr>
      <w:tr w:rsidR="00E22F14" w14:paraId="0C2FF7DD" w14:textId="77777777" w:rsidTr="00E22F14">
        <w:tc>
          <w:tcPr>
            <w:tcW w:w="3301" w:type="dxa"/>
            <w:shd w:val="clear" w:color="auto" w:fill="auto"/>
          </w:tcPr>
          <w:p w14:paraId="48CFFA73" w14:textId="77777777" w:rsidR="00E22F14" w:rsidRDefault="00E22F14" w:rsidP="00E22F14">
            <w:r w:rsidRPr="0076798D">
              <w:t>VV-3-1-01 rozpoznává a pojmenovává prvky vizuálně obrazného vyjádření (linie, tvary, objemy, barvy, objekty); porovnává je a třídí na základě odlišností vycházejících z jeho zkušeností, vjemů, zážitků a představ</w:t>
            </w:r>
          </w:p>
          <w:p w14:paraId="6DC7E72A" w14:textId="77777777" w:rsidR="00E22F14" w:rsidRPr="00712592" w:rsidRDefault="00E22F14" w:rsidP="00E22F14"/>
        </w:tc>
        <w:tc>
          <w:tcPr>
            <w:tcW w:w="3005" w:type="dxa"/>
            <w:shd w:val="clear" w:color="auto" w:fill="auto"/>
          </w:tcPr>
          <w:p w14:paraId="28FC2AD9" w14:textId="77777777" w:rsidR="00E22F14" w:rsidRDefault="00E22F14" w:rsidP="00E22F14">
            <w:r>
              <w:t>komponuje jednoduché tvary, vnímá neuspořádání, rozmisťování a řazení věcí</w:t>
            </w:r>
          </w:p>
          <w:p w14:paraId="6D049295" w14:textId="77777777" w:rsidR="00E22F14" w:rsidRDefault="00E22F14" w:rsidP="00E22F14"/>
          <w:p w14:paraId="63785078" w14:textId="77777777" w:rsidR="00E22F14" w:rsidRDefault="00E22F14" w:rsidP="00E22F14"/>
          <w:p w14:paraId="19B3ECA1" w14:textId="77777777" w:rsidR="00E22F14" w:rsidRDefault="00E22F14" w:rsidP="00E22F14">
            <w:r>
              <w:t xml:space="preserve">pokouší se volně pracovat s linkou, tvarem, obrysem </w:t>
            </w:r>
          </w:p>
          <w:p w14:paraId="26899895" w14:textId="77777777" w:rsidR="00E22F14" w:rsidRPr="00712592" w:rsidRDefault="00E22F14" w:rsidP="00E22F14"/>
        </w:tc>
        <w:tc>
          <w:tcPr>
            <w:tcW w:w="3158" w:type="dxa"/>
          </w:tcPr>
          <w:p w14:paraId="07AF5989" w14:textId="77777777" w:rsidR="00E22F14" w:rsidRDefault="00E22F14" w:rsidP="00E22F14">
            <w:r>
              <w:t>vyhledávání zajímavých linií, tvarů, barev, struktur, jejich zaznamenávání (kresba, malba, frotáž, otisk, …)</w:t>
            </w:r>
          </w:p>
          <w:p w14:paraId="6D0A823B" w14:textId="77777777" w:rsidR="00E22F14" w:rsidRDefault="00E22F14" w:rsidP="00E22F14"/>
          <w:p w14:paraId="47330ABE" w14:textId="77777777" w:rsidR="00E22F14" w:rsidRPr="00F76A1B" w:rsidRDefault="00E22F14" w:rsidP="00E22F14">
            <w:r>
              <w:t>techniky plastického vyjadřování                    plošné a námětové vyjádření</w:t>
            </w:r>
          </w:p>
        </w:tc>
      </w:tr>
      <w:tr w:rsidR="00E22F14" w14:paraId="0E3C9938" w14:textId="77777777" w:rsidTr="00E22F14">
        <w:tc>
          <w:tcPr>
            <w:tcW w:w="3301" w:type="dxa"/>
            <w:shd w:val="clear" w:color="auto" w:fill="auto"/>
          </w:tcPr>
          <w:p w14:paraId="27448EC9" w14:textId="77777777" w:rsidR="00E22F14" w:rsidRDefault="00E22F14" w:rsidP="00E22F14">
            <w:r>
              <w:t xml:space="preserve"> </w:t>
            </w:r>
            <w:r w:rsidRPr="0076798D">
              <w:t>VV-3-1-02 v tvorbě projevuje své vlastní životní zkušenosti; uplatňuje při tom v plošném i prostorovém uspořádání linie, tvary, objemy, barvy, objekty a další prvky a jejich kombinace</w:t>
            </w:r>
          </w:p>
          <w:p w14:paraId="0C268306" w14:textId="77777777" w:rsidR="00E22F14" w:rsidRDefault="00E22F14" w:rsidP="00E22F14"/>
        </w:tc>
        <w:tc>
          <w:tcPr>
            <w:tcW w:w="3005" w:type="dxa"/>
            <w:shd w:val="clear" w:color="auto" w:fill="auto"/>
          </w:tcPr>
          <w:p w14:paraId="3C7D3407" w14:textId="77777777" w:rsidR="00E22F14" w:rsidRDefault="00E22F14" w:rsidP="00E22F14">
            <w:r>
              <w:t>s</w:t>
            </w:r>
            <w:r w:rsidRPr="00F76A1B">
              <w:t>leduje</w:t>
            </w:r>
            <w:r>
              <w:t>, výtvarně vnímá</w:t>
            </w:r>
            <w:r w:rsidRPr="00F76A1B">
              <w:t xml:space="preserve"> a porovnává</w:t>
            </w:r>
            <w:r>
              <w:t xml:space="preserve"> tvary užitkových předmětů z hlediska funkce, tvaru, dekoru a materiálu</w:t>
            </w:r>
          </w:p>
          <w:p w14:paraId="2A41C8E3" w14:textId="77777777" w:rsidR="00E22F14" w:rsidRDefault="00E22F14" w:rsidP="00E22F14"/>
          <w:p w14:paraId="38C465DC" w14:textId="77777777" w:rsidR="00E22F14" w:rsidRDefault="00E22F14" w:rsidP="00E22F14"/>
          <w:p w14:paraId="61848801" w14:textId="77777777" w:rsidR="00E22F14" w:rsidRDefault="00E22F14" w:rsidP="00E22F14">
            <w:r>
              <w:t>p</w:t>
            </w:r>
            <w:r w:rsidRPr="006D6534">
              <w:t xml:space="preserve">oznává různé </w:t>
            </w:r>
            <w:r>
              <w:t>materiály (přírodní i umělé) a způsoby jejich zpracování různými technikami, osvojuje si dovednosti práce s různými nástroji</w:t>
            </w:r>
          </w:p>
          <w:p w14:paraId="34627B76" w14:textId="77777777" w:rsidR="00E22F14" w:rsidRDefault="00E22F14" w:rsidP="00E22F14"/>
          <w:p w14:paraId="41272353" w14:textId="77777777" w:rsidR="00E22F14" w:rsidRDefault="00E22F14" w:rsidP="00E22F14">
            <w:r>
              <w:t>pracuje s barvou různé konzistence, osvojuje si dovednost míchat základní barvy                                poznává možnosti námětového plošného vyjádření               experimentuje s různými materiály k vytvoření prostorových prací</w:t>
            </w:r>
          </w:p>
          <w:p w14:paraId="15830F9B" w14:textId="77777777" w:rsidR="00E22F14" w:rsidRDefault="00E22F14" w:rsidP="00E22F14"/>
          <w:p w14:paraId="5FFA68BA" w14:textId="77777777" w:rsidR="00E22F14" w:rsidRPr="00707B05" w:rsidRDefault="00E22F14" w:rsidP="00E22F14">
            <w:r>
              <w:t>v</w:t>
            </w:r>
            <w:r w:rsidRPr="00455BBB">
              <w:t>yhledá, pozoruje, rozlišuje, hodnotí, seskupuje, dotváří a kombinuje přírodní materiály</w:t>
            </w:r>
            <w:r>
              <w:t xml:space="preserve">    t</w:t>
            </w:r>
            <w:r w:rsidRPr="00455BBB">
              <w:t>voří kompozice z různých prvků</w:t>
            </w:r>
          </w:p>
        </w:tc>
        <w:tc>
          <w:tcPr>
            <w:tcW w:w="3158" w:type="dxa"/>
          </w:tcPr>
          <w:p w14:paraId="249082FC" w14:textId="77777777" w:rsidR="00E22F14" w:rsidRPr="00455BBB" w:rsidRDefault="00E22F14" w:rsidP="00E22F14">
            <w:r>
              <w:t>v</w:t>
            </w:r>
            <w:r w:rsidRPr="00455BBB">
              <w:t>yužívání různých materiálů (přírodních, umělých i odpadových), poznávání jejich vlastností a různého zpracování</w:t>
            </w:r>
          </w:p>
          <w:p w14:paraId="56FDC819" w14:textId="77777777" w:rsidR="00E22F14" w:rsidRDefault="00E22F14" w:rsidP="00E22F14"/>
          <w:p w14:paraId="60F25D04" w14:textId="77777777" w:rsidR="00E22F14" w:rsidRPr="00455BBB" w:rsidRDefault="00E22F14" w:rsidP="00E22F14">
            <w:r>
              <w:t>e</w:t>
            </w:r>
            <w:r w:rsidRPr="00455BBB">
              <w:t>xperimentování s běžnými i netradičními nástroji a materiály (štětec, dřívko, rudka, uhel, tužka, fixa, ruka, prsty, provázek, papír, kůra, text</w:t>
            </w:r>
            <w:r>
              <w:t>il</w:t>
            </w:r>
            <w:r w:rsidRPr="00455BBB">
              <w:t>, kůže, kovy, plasty,</w:t>
            </w:r>
            <w:r>
              <w:t xml:space="preserve"> </w:t>
            </w:r>
            <w:r w:rsidRPr="00455BBB">
              <w:t>…)</w:t>
            </w:r>
          </w:p>
          <w:p w14:paraId="4CE75EE9" w14:textId="77777777" w:rsidR="00E22F14" w:rsidRDefault="00E22F14" w:rsidP="00E22F14"/>
          <w:p w14:paraId="6330DF2B" w14:textId="77777777" w:rsidR="00E22F14" w:rsidRDefault="00E22F14" w:rsidP="00E22F14">
            <w:r>
              <w:t>míchání barev                         dětská fantazie                      plošné vyjádření                      prostorová práce                  uspořádání objektů do celků</w:t>
            </w:r>
          </w:p>
          <w:p w14:paraId="64EE5C3F" w14:textId="77777777" w:rsidR="00E22F14" w:rsidRDefault="00E22F14" w:rsidP="00E22F14"/>
          <w:p w14:paraId="2755BEBF" w14:textId="77777777" w:rsidR="00E22F14" w:rsidRDefault="00E22F14" w:rsidP="00E22F14"/>
          <w:p w14:paraId="1F836168" w14:textId="77777777" w:rsidR="00E22F14" w:rsidRPr="00455BBB" w:rsidRDefault="00E22F14" w:rsidP="00E22F14">
            <w:r>
              <w:t>v</w:t>
            </w:r>
            <w:r w:rsidRPr="00455BBB">
              <w:t>ýtvarné vnímání věcí z hlediska funkce, tvaru, dekoru,</w:t>
            </w:r>
            <w:r>
              <w:t xml:space="preserve"> </w:t>
            </w:r>
            <w:r w:rsidRPr="00455BBB">
              <w:t>…</w:t>
            </w:r>
            <w:r>
              <w:t xml:space="preserve"> </w:t>
            </w:r>
            <w:r w:rsidRPr="00455BBB">
              <w:t>(kresba, koláž, vytrhávání z papíru,</w:t>
            </w:r>
            <w:r>
              <w:t xml:space="preserve"> </w:t>
            </w:r>
            <w:r w:rsidRPr="00455BBB">
              <w:t>…)</w:t>
            </w:r>
          </w:p>
        </w:tc>
      </w:tr>
      <w:tr w:rsidR="00E22F14" w14:paraId="50172051" w14:textId="77777777" w:rsidTr="00E22F14">
        <w:tc>
          <w:tcPr>
            <w:tcW w:w="3301" w:type="dxa"/>
            <w:shd w:val="clear" w:color="auto" w:fill="auto"/>
          </w:tcPr>
          <w:p w14:paraId="45CEA2EE" w14:textId="77777777" w:rsidR="00E22F14" w:rsidRDefault="00E22F14" w:rsidP="00E22F14">
            <w:r w:rsidRPr="0076798D">
              <w:t>VV-3-1-03 vyjadřuje rozdíly při vnímání události různými smysly a pro jejich vizuálně obrazné vyjádření volí vhodné prostředky</w:t>
            </w:r>
          </w:p>
          <w:p w14:paraId="234D5709" w14:textId="77777777" w:rsidR="00E22F14" w:rsidRDefault="00E22F14" w:rsidP="00E22F14"/>
        </w:tc>
        <w:tc>
          <w:tcPr>
            <w:tcW w:w="3005" w:type="dxa"/>
            <w:shd w:val="clear" w:color="auto" w:fill="auto"/>
          </w:tcPr>
          <w:p w14:paraId="6910AE30" w14:textId="77777777" w:rsidR="00E22F14" w:rsidRDefault="00E22F14" w:rsidP="00E22F14">
            <w:r>
              <w:t>poznává kulturu odívání a bydlení</w:t>
            </w:r>
          </w:p>
          <w:p w14:paraId="3FF750F0" w14:textId="77777777" w:rsidR="00E22F14" w:rsidRDefault="00E22F14" w:rsidP="00E22F14"/>
          <w:p w14:paraId="0DE8D770" w14:textId="77777777" w:rsidR="00E22F14" w:rsidRDefault="00E22F14" w:rsidP="00E22F14"/>
          <w:p w14:paraId="389DABC5" w14:textId="77777777" w:rsidR="00E22F14" w:rsidRDefault="00E22F14" w:rsidP="00E22F14">
            <w:r>
              <w:t xml:space="preserve">poznává prostředí školy, okolí obce, sleduje detaily </w:t>
            </w:r>
            <w:r>
              <w:lastRenderedPageBreak/>
              <w:t>staveb, předmětů                             podílí se na výzdobě třídy, školy a své práce vystavují</w:t>
            </w:r>
          </w:p>
          <w:p w14:paraId="13D3745E" w14:textId="77777777" w:rsidR="00E22F14" w:rsidRDefault="00E22F14" w:rsidP="00E22F14">
            <w:pPr>
              <w:rPr>
                <w:highlight w:val="yellow"/>
              </w:rPr>
            </w:pPr>
          </w:p>
          <w:p w14:paraId="3223FEC9" w14:textId="77777777" w:rsidR="00E22F14" w:rsidRPr="00340F21" w:rsidRDefault="00E22F14" w:rsidP="00E22F14">
            <w:pPr>
              <w:rPr>
                <w:highlight w:val="yellow"/>
              </w:rPr>
            </w:pPr>
            <w:r w:rsidRPr="00340F21">
              <w:t>rozvíjí smysl pro výtvarný rytmus (řadí,</w:t>
            </w:r>
            <w:r>
              <w:t xml:space="preserve"> </w:t>
            </w:r>
            <w:r w:rsidRPr="00340F21">
              <w:t>otiskuje, odlévá, vystřihuje, …)</w:t>
            </w:r>
          </w:p>
        </w:tc>
        <w:tc>
          <w:tcPr>
            <w:tcW w:w="3158" w:type="dxa"/>
          </w:tcPr>
          <w:p w14:paraId="29F2272F" w14:textId="77777777" w:rsidR="00E22F14" w:rsidRPr="00455BBB" w:rsidRDefault="00E22F14" w:rsidP="00E22F14">
            <w:r>
              <w:lastRenderedPageBreak/>
              <w:t xml:space="preserve">ladění barev, vliv barev na náladu člověka, </w:t>
            </w:r>
            <w:r w:rsidRPr="00455BBB">
              <w:t>symbolické funkce barev</w:t>
            </w:r>
          </w:p>
          <w:p w14:paraId="49D5F876" w14:textId="77777777" w:rsidR="00E22F14" w:rsidRDefault="00E22F14" w:rsidP="00E22F14"/>
          <w:p w14:paraId="30A99E29" w14:textId="77777777" w:rsidR="00E22F14" w:rsidRPr="00455BBB" w:rsidRDefault="00E22F14" w:rsidP="00E22F14">
            <w:r>
              <w:t xml:space="preserve">                                    v</w:t>
            </w:r>
            <w:r w:rsidRPr="00455BBB">
              <w:t xml:space="preserve">ýtvarné vyjádření zážitků, </w:t>
            </w:r>
            <w:r w:rsidRPr="00455BBB">
              <w:lastRenderedPageBreak/>
              <w:t>emocí, smyslových vjemů, myšlenek, událostí, pohybu (malba, kresba, linie, tvar)</w:t>
            </w:r>
          </w:p>
          <w:p w14:paraId="762555D2" w14:textId="77777777" w:rsidR="00E22F14" w:rsidRDefault="00E22F14" w:rsidP="00E22F14">
            <w:pPr>
              <w:rPr>
                <w:highlight w:val="yellow"/>
              </w:rPr>
            </w:pPr>
          </w:p>
          <w:p w14:paraId="115A4BB5" w14:textId="77777777" w:rsidR="00E22F14" w:rsidRPr="005826BE" w:rsidRDefault="00E22F14" w:rsidP="00E22F14">
            <w:pPr>
              <w:rPr>
                <w:highlight w:val="yellow"/>
              </w:rPr>
            </w:pPr>
            <w:r>
              <w:t xml:space="preserve">                                        </w:t>
            </w:r>
            <w:r w:rsidRPr="00340F21">
              <w:t>kresba (přítlak, rovnoběžnost, křížení, odlehčení, zhušťování a zřeďování čar, násobení linie, …)</w:t>
            </w:r>
          </w:p>
        </w:tc>
      </w:tr>
      <w:tr w:rsidR="00E22F14" w14:paraId="4064B5E5" w14:textId="77777777" w:rsidTr="00E22F14">
        <w:tc>
          <w:tcPr>
            <w:tcW w:w="3301" w:type="dxa"/>
            <w:shd w:val="clear" w:color="auto" w:fill="auto"/>
          </w:tcPr>
          <w:p w14:paraId="223F9ACB" w14:textId="77777777" w:rsidR="00E22F14" w:rsidRDefault="00E22F14" w:rsidP="00E22F14">
            <w:r w:rsidRPr="0076798D">
              <w:lastRenderedPageBreak/>
              <w:t>VV-3-1-05 na základě vlastní zkušenosti nalézá a do komunikace zapojuje obsah vizuálně obrazných vyjádření, která samostatně vytvořil, vybral či upravil</w:t>
            </w:r>
          </w:p>
          <w:p w14:paraId="7D222FA4" w14:textId="77777777" w:rsidR="00E22F14" w:rsidRDefault="00E22F14" w:rsidP="00E22F14">
            <w:pPr>
              <w:ind w:left="360"/>
            </w:pPr>
          </w:p>
        </w:tc>
        <w:tc>
          <w:tcPr>
            <w:tcW w:w="3005" w:type="dxa"/>
            <w:shd w:val="clear" w:color="auto" w:fill="auto"/>
          </w:tcPr>
          <w:p w14:paraId="238A94E0" w14:textId="77777777" w:rsidR="00E22F14" w:rsidRPr="00455BBB" w:rsidRDefault="00E22F14" w:rsidP="00E22F14">
            <w:r>
              <w:t>p</w:t>
            </w:r>
            <w:r w:rsidRPr="00455BBB">
              <w:t>ostupně si osvojuje schopnost vyjádřit se o své práci, hodnotit, vyjádřit se o práci jiných, vést dialog o výtvarné práci, být tolerantní</w:t>
            </w:r>
          </w:p>
          <w:p w14:paraId="167E173D" w14:textId="77777777" w:rsidR="00E22F14" w:rsidRPr="00455BBB" w:rsidRDefault="00E22F14" w:rsidP="00E22F14"/>
          <w:p w14:paraId="7E4E4C08" w14:textId="77777777" w:rsidR="00E22F14" w:rsidRPr="00455BBB" w:rsidRDefault="00E22F14" w:rsidP="00E22F14">
            <w:r>
              <w:t>p</w:t>
            </w:r>
            <w:r w:rsidRPr="00455BBB">
              <w:t>okouší se dotvářet výtvarné práce písemným projevem</w:t>
            </w:r>
          </w:p>
        </w:tc>
        <w:tc>
          <w:tcPr>
            <w:tcW w:w="3158" w:type="dxa"/>
          </w:tcPr>
          <w:p w14:paraId="1CC7DD0C" w14:textId="77777777" w:rsidR="00E22F14" w:rsidRDefault="00E22F14" w:rsidP="00E22F14">
            <w:r>
              <w:t>v</w:t>
            </w:r>
            <w:r w:rsidRPr="00455BBB">
              <w:t>ýtvarné dramatické a komunikační hry (maňásci)</w:t>
            </w:r>
          </w:p>
          <w:p w14:paraId="3A77DEDD" w14:textId="77777777" w:rsidR="00E22F14" w:rsidRPr="00AE0B84" w:rsidRDefault="00E22F14" w:rsidP="00E22F14"/>
          <w:p w14:paraId="23ADA565" w14:textId="77777777" w:rsidR="00E22F14" w:rsidRPr="00AE0B84" w:rsidRDefault="00E22F14" w:rsidP="00E22F14"/>
          <w:p w14:paraId="57AED6C0" w14:textId="77777777" w:rsidR="00E22F14" w:rsidRDefault="00E22F14" w:rsidP="00E22F14"/>
          <w:p w14:paraId="69717364" w14:textId="77777777" w:rsidR="00E22F14" w:rsidRPr="00AE0B84" w:rsidRDefault="00E22F14" w:rsidP="00E22F14">
            <w:r>
              <w:t>komiks</w:t>
            </w:r>
          </w:p>
        </w:tc>
      </w:tr>
    </w:tbl>
    <w:p w14:paraId="72A2E19D" w14:textId="77777777" w:rsidR="00E22F14" w:rsidRDefault="00E22F14" w:rsidP="00E22F14">
      <w:pPr>
        <w:rPr>
          <w:b/>
          <w:bCs/>
        </w:rPr>
      </w:pPr>
    </w:p>
    <w:p w14:paraId="6DB6328D" w14:textId="77777777" w:rsidR="00E22F14" w:rsidRDefault="00E22F14" w:rsidP="00E22F14">
      <w:pPr>
        <w:jc w:val="both"/>
      </w:pPr>
      <w:r>
        <w:t>Minimální doporučená úroveň pro úpravy očekávaných výstupů v rámci podpůrných opatření:</w:t>
      </w:r>
    </w:p>
    <w:p w14:paraId="4BA5FF36"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0E5F9E5B" w14:textId="77777777" w:rsidTr="00E22F14">
        <w:tc>
          <w:tcPr>
            <w:tcW w:w="3427" w:type="dxa"/>
            <w:shd w:val="clear" w:color="auto" w:fill="EEECE1"/>
          </w:tcPr>
          <w:p w14:paraId="01BE486F" w14:textId="77777777" w:rsidR="00E22F14" w:rsidRDefault="00E22F14" w:rsidP="00E22F14">
            <w:r>
              <w:t>RVP výstupy:</w:t>
            </w:r>
          </w:p>
          <w:p w14:paraId="7BED6B84" w14:textId="77777777" w:rsidR="00E22F14" w:rsidRDefault="00E22F14" w:rsidP="00E22F14"/>
        </w:tc>
        <w:tc>
          <w:tcPr>
            <w:tcW w:w="3156" w:type="dxa"/>
            <w:shd w:val="clear" w:color="auto" w:fill="EEECE1"/>
          </w:tcPr>
          <w:p w14:paraId="5E4292B3" w14:textId="77777777" w:rsidR="00E22F14" w:rsidRDefault="00E22F14" w:rsidP="00E22F14">
            <w:r>
              <w:t>ŠVP výstupy:</w:t>
            </w:r>
          </w:p>
        </w:tc>
        <w:tc>
          <w:tcPr>
            <w:tcW w:w="2897" w:type="dxa"/>
            <w:shd w:val="clear" w:color="auto" w:fill="EEECE1"/>
          </w:tcPr>
          <w:p w14:paraId="3B02D596" w14:textId="77777777" w:rsidR="00E22F14" w:rsidRDefault="00E22F14" w:rsidP="00E22F14">
            <w:r>
              <w:t>Učivo:</w:t>
            </w:r>
          </w:p>
          <w:p w14:paraId="76C8BF4B" w14:textId="77777777" w:rsidR="00E22F14" w:rsidRDefault="00E22F14" w:rsidP="00E22F14"/>
        </w:tc>
      </w:tr>
      <w:tr w:rsidR="00E22F14" w14:paraId="4CB2D1B9" w14:textId="77777777" w:rsidTr="00E22F14">
        <w:tc>
          <w:tcPr>
            <w:tcW w:w="3427" w:type="dxa"/>
            <w:shd w:val="clear" w:color="auto" w:fill="auto"/>
          </w:tcPr>
          <w:p w14:paraId="054AB126" w14:textId="77777777" w:rsidR="00E22F14" w:rsidRDefault="00E22F14" w:rsidP="00E22F14">
            <w:r w:rsidRPr="0076798D">
              <w:t>VV-3-1-01 až VV-5-1-05p zvládá základní dovednosti pro vlastní tvorbu</w:t>
            </w:r>
          </w:p>
          <w:p w14:paraId="1D7AB91A" w14:textId="77777777" w:rsidR="00E22F14" w:rsidRDefault="00E22F14" w:rsidP="00E22F14"/>
        </w:tc>
        <w:tc>
          <w:tcPr>
            <w:tcW w:w="3156" w:type="dxa"/>
            <w:shd w:val="clear" w:color="auto" w:fill="auto"/>
          </w:tcPr>
          <w:p w14:paraId="081BDA10" w14:textId="77777777" w:rsidR="00E22F14" w:rsidRDefault="00E22F14" w:rsidP="00E22F14">
            <w:r>
              <w:t>poznává vlastnosti barev</w:t>
            </w:r>
          </w:p>
          <w:p w14:paraId="2F895375" w14:textId="77777777" w:rsidR="00E22F14" w:rsidRDefault="00E22F14" w:rsidP="00E22F14"/>
          <w:p w14:paraId="42537975" w14:textId="77777777" w:rsidR="00E22F14" w:rsidRDefault="00E22F14" w:rsidP="00E22F14"/>
          <w:p w14:paraId="1767620F" w14:textId="77777777" w:rsidR="00E22F14" w:rsidRDefault="00E22F14" w:rsidP="00E22F14"/>
          <w:p w14:paraId="7429AA25" w14:textId="77777777" w:rsidR="00E22F14" w:rsidRDefault="00E22F14" w:rsidP="00E22F14">
            <w:r>
              <w:t>modelováním a konstrukcemi rozvíjí cit pro prostor</w:t>
            </w:r>
          </w:p>
          <w:p w14:paraId="7D713F54" w14:textId="77777777" w:rsidR="00E22F14" w:rsidRDefault="00E22F14" w:rsidP="00E22F14"/>
        </w:tc>
        <w:tc>
          <w:tcPr>
            <w:tcW w:w="2897" w:type="dxa"/>
          </w:tcPr>
          <w:p w14:paraId="7C977D50" w14:textId="77777777" w:rsidR="00E22F14" w:rsidRDefault="00E22F14" w:rsidP="00E22F14">
            <w:r>
              <w:t>e</w:t>
            </w:r>
            <w:r w:rsidRPr="00455BBB">
              <w:t>xperimentování s barvami (míchání, zapouštění, překrývání)</w:t>
            </w:r>
          </w:p>
          <w:p w14:paraId="5AAF5362" w14:textId="77777777" w:rsidR="00E22F14" w:rsidRDefault="00E22F14" w:rsidP="00E22F14"/>
          <w:p w14:paraId="131EB10B" w14:textId="77777777" w:rsidR="00E22F14" w:rsidRDefault="00E22F14" w:rsidP="00E22F14"/>
          <w:p w14:paraId="1B7AAFB1" w14:textId="77777777" w:rsidR="00E22F14" w:rsidRPr="00F67933" w:rsidRDefault="00E22F14" w:rsidP="00E22F14">
            <w:r>
              <w:t>výtvarné prostorové zpracování: modelína, modurit, sádra, papír, přírodniny, plasty, textil, …</w:t>
            </w:r>
          </w:p>
        </w:tc>
      </w:tr>
      <w:tr w:rsidR="00E22F14" w14:paraId="08892B86" w14:textId="77777777" w:rsidTr="00E22F14">
        <w:tc>
          <w:tcPr>
            <w:tcW w:w="3427" w:type="dxa"/>
            <w:shd w:val="clear" w:color="auto" w:fill="auto"/>
          </w:tcPr>
          <w:p w14:paraId="0324776F" w14:textId="77777777" w:rsidR="00E22F14" w:rsidRPr="0076798D" w:rsidRDefault="00E22F14" w:rsidP="00E22F14">
            <w:r w:rsidRPr="0076798D">
              <w:t>VV-3-1-01p rozpoznává, pojmenovává a porovnává linie, barvy, tvary, objekty ve výsledcích tvorby vlastní, tvorby ostatních i na příkladech z běžného života (s dopomocí učitele)</w:t>
            </w:r>
          </w:p>
        </w:tc>
        <w:tc>
          <w:tcPr>
            <w:tcW w:w="3156" w:type="dxa"/>
            <w:shd w:val="clear" w:color="auto" w:fill="auto"/>
          </w:tcPr>
          <w:p w14:paraId="29068CE8" w14:textId="77777777" w:rsidR="00E22F14" w:rsidRDefault="00E22F14" w:rsidP="00E22F14">
            <w:r>
              <w:t>poznává různé druhy linie, tvarů, barev, struktur a dokáže je zaznamenat</w:t>
            </w:r>
          </w:p>
        </w:tc>
        <w:tc>
          <w:tcPr>
            <w:tcW w:w="2897" w:type="dxa"/>
          </w:tcPr>
          <w:p w14:paraId="7B5860DE" w14:textId="77777777" w:rsidR="00E22F14" w:rsidRDefault="00E22F14" w:rsidP="00E22F14">
            <w:r>
              <w:t>kresba, malba, otisk, frotáž, kombinace technik</w:t>
            </w:r>
          </w:p>
        </w:tc>
      </w:tr>
      <w:tr w:rsidR="00E22F14" w14:paraId="0C49FA85" w14:textId="77777777" w:rsidTr="00E22F14">
        <w:tc>
          <w:tcPr>
            <w:tcW w:w="3427" w:type="dxa"/>
            <w:shd w:val="clear" w:color="auto" w:fill="auto"/>
          </w:tcPr>
          <w:p w14:paraId="1157655C" w14:textId="77777777" w:rsidR="00E22F14" w:rsidRDefault="00E22F14" w:rsidP="00E22F14">
            <w:r w:rsidRPr="00133D81">
              <w:t>VV-3-1-02p, VV-3-1-04p uplatňuje vlastní zkušenosti, prožitky a fantazii při tvůrčích činnostech, je schopen výsledky své činnosti sdělit svým spolužákům</w:t>
            </w:r>
          </w:p>
        </w:tc>
        <w:tc>
          <w:tcPr>
            <w:tcW w:w="3156" w:type="dxa"/>
            <w:shd w:val="clear" w:color="auto" w:fill="auto"/>
          </w:tcPr>
          <w:p w14:paraId="60D83E4E" w14:textId="77777777" w:rsidR="00E22F14" w:rsidRPr="00712592" w:rsidRDefault="00E22F14" w:rsidP="00E22F14">
            <w:r>
              <w:t>výtvarně vyjadřuje svůj postoj, zážitky, emoce, smyslové vjemy, myšlenky, události</w:t>
            </w:r>
          </w:p>
        </w:tc>
        <w:tc>
          <w:tcPr>
            <w:tcW w:w="2897" w:type="dxa"/>
          </w:tcPr>
          <w:p w14:paraId="62DB25E7" w14:textId="77777777" w:rsidR="00E22F14" w:rsidRPr="00712592" w:rsidRDefault="00E22F14" w:rsidP="00E22F14">
            <w:r>
              <w:t>malba, kresba, linie, tvar</w:t>
            </w:r>
          </w:p>
        </w:tc>
      </w:tr>
    </w:tbl>
    <w:p w14:paraId="0D1C6D80" w14:textId="77777777" w:rsidR="00E22F14" w:rsidRDefault="00E22F14" w:rsidP="00E22F14">
      <w:pPr>
        <w:rPr>
          <w:b/>
          <w:bCs/>
        </w:rPr>
      </w:pPr>
    </w:p>
    <w:p w14:paraId="16A18F49" w14:textId="77777777" w:rsidR="00E22F14" w:rsidRDefault="00E22F14" w:rsidP="00E22F14">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22F14" w:rsidRPr="00E22F14" w14:paraId="3178C589" w14:textId="77777777" w:rsidTr="00602B9D">
        <w:trPr>
          <w:trHeight w:val="100"/>
        </w:trPr>
        <w:tc>
          <w:tcPr>
            <w:tcW w:w="9464" w:type="dxa"/>
            <w:shd w:val="clear" w:color="auto" w:fill="E7E6E6"/>
          </w:tcPr>
          <w:p w14:paraId="4F029772" w14:textId="77777777" w:rsidR="00E22F14" w:rsidRPr="00E22F14" w:rsidRDefault="00E22F14" w:rsidP="00E22F14">
            <w:pPr>
              <w:suppressAutoHyphens w:val="0"/>
              <w:autoSpaceDE w:val="0"/>
              <w:autoSpaceDN w:val="0"/>
              <w:adjustRightInd w:val="0"/>
              <w:rPr>
                <w:b/>
                <w:color w:val="000000"/>
                <w:lang w:eastAsia="cs-CZ"/>
              </w:rPr>
            </w:pPr>
            <w:r w:rsidRPr="00E22F14">
              <w:rPr>
                <w:b/>
                <w:bCs/>
                <w:color w:val="000000"/>
                <w:lang w:eastAsia="cs-CZ"/>
              </w:rPr>
              <w:t xml:space="preserve">Průřezová témata, přesahy, souvislosti </w:t>
            </w:r>
          </w:p>
        </w:tc>
      </w:tr>
      <w:tr w:rsidR="00E22F14" w:rsidRPr="00E22F14" w14:paraId="632847CC" w14:textId="77777777" w:rsidTr="00E22F14">
        <w:trPr>
          <w:trHeight w:val="100"/>
        </w:trPr>
        <w:tc>
          <w:tcPr>
            <w:tcW w:w="9464" w:type="dxa"/>
          </w:tcPr>
          <w:p w14:paraId="013ED970"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Rozvoj schopností poznávání </w:t>
            </w:r>
          </w:p>
        </w:tc>
      </w:tr>
      <w:tr w:rsidR="00E22F14" w:rsidRPr="00E22F14" w14:paraId="7C5C9FFA" w14:textId="77777777" w:rsidTr="00E22F14">
        <w:trPr>
          <w:trHeight w:val="100"/>
        </w:trPr>
        <w:tc>
          <w:tcPr>
            <w:tcW w:w="9464" w:type="dxa"/>
          </w:tcPr>
          <w:p w14:paraId="1B573A19"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cvičení smyslového vnímání, pozornosti a soustředění, cvičení dovednosti zapamatování, řešení problémů </w:t>
            </w:r>
          </w:p>
        </w:tc>
      </w:tr>
      <w:tr w:rsidR="00E22F14" w:rsidRPr="00E22F14" w14:paraId="22B29823" w14:textId="77777777" w:rsidTr="00E22F14">
        <w:trPr>
          <w:trHeight w:val="100"/>
        </w:trPr>
        <w:tc>
          <w:tcPr>
            <w:tcW w:w="9464" w:type="dxa"/>
          </w:tcPr>
          <w:p w14:paraId="0872444B"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lastRenderedPageBreak/>
              <w:t xml:space="preserve">OSOBNOSTNÍ A SOCIÁLNÍ VÝCHOVA - Kreativita </w:t>
            </w:r>
          </w:p>
        </w:tc>
      </w:tr>
      <w:tr w:rsidR="00E22F14" w:rsidRPr="00E22F14" w14:paraId="1C85F980" w14:textId="77777777" w:rsidTr="00E22F14">
        <w:trPr>
          <w:trHeight w:val="100"/>
        </w:trPr>
        <w:tc>
          <w:tcPr>
            <w:tcW w:w="9464" w:type="dxa"/>
          </w:tcPr>
          <w:p w14:paraId="3883349B"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cvičení pro rozvoj základních rysů kreativity (pružnosti nápadů, originality, schopnosti vidět věci jinak, citlivosti, schopnosti dotahovat nápady do reality) </w:t>
            </w:r>
          </w:p>
        </w:tc>
      </w:tr>
      <w:tr w:rsidR="00E22F14" w:rsidRPr="00E22F14" w14:paraId="4685E2BE" w14:textId="77777777" w:rsidTr="00E22F14">
        <w:trPr>
          <w:trHeight w:val="100"/>
        </w:trPr>
        <w:tc>
          <w:tcPr>
            <w:tcW w:w="9464" w:type="dxa"/>
          </w:tcPr>
          <w:p w14:paraId="5AC1592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Komunikace </w:t>
            </w:r>
          </w:p>
        </w:tc>
      </w:tr>
      <w:tr w:rsidR="00E22F14" w:rsidRPr="00E22F14" w14:paraId="6F9A545C" w14:textId="77777777" w:rsidTr="00E22F14">
        <w:trPr>
          <w:trHeight w:val="100"/>
        </w:trPr>
        <w:tc>
          <w:tcPr>
            <w:tcW w:w="9464" w:type="dxa"/>
          </w:tcPr>
          <w:p w14:paraId="195867FF" w14:textId="77777777" w:rsidR="00E22F14" w:rsidRPr="00E22F14" w:rsidRDefault="00E22F14" w:rsidP="00E22F14">
            <w:pPr>
              <w:suppressAutoHyphens w:val="0"/>
              <w:autoSpaceDE w:val="0"/>
              <w:autoSpaceDN w:val="0"/>
              <w:adjustRightInd w:val="0"/>
              <w:rPr>
                <w:color w:val="000000"/>
                <w:lang w:eastAsia="cs-CZ"/>
              </w:rPr>
            </w:pPr>
            <w:r w:rsidRPr="00E22F14">
              <w:rPr>
                <w:bCs/>
                <w:iCs/>
                <w:color w:val="000000"/>
                <w:lang w:eastAsia="cs-CZ"/>
              </w:rPr>
              <w:t xml:space="preserve">– </w:t>
            </w:r>
            <w:r w:rsidRPr="00E22F14">
              <w:rPr>
                <w:color w:val="000000"/>
                <w:lang w:eastAsia="cs-CZ"/>
              </w:rPr>
              <w:t xml:space="preserve">cvičení pozorování a empatického a aktivního naslouchání, dovednosti pro sdělování verbální i neverbální (technika řeči, výraz řeči, cvičení v neverbálním sdělování) </w:t>
            </w:r>
          </w:p>
        </w:tc>
      </w:tr>
      <w:tr w:rsidR="00E22F14" w:rsidRPr="00E22F14" w14:paraId="29BAA6BD" w14:textId="77777777" w:rsidTr="00E22F14">
        <w:trPr>
          <w:trHeight w:val="100"/>
        </w:trPr>
        <w:tc>
          <w:tcPr>
            <w:tcW w:w="9464" w:type="dxa"/>
          </w:tcPr>
          <w:p w14:paraId="0EA34C81"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Kooperace a </w:t>
            </w:r>
            <w:proofErr w:type="spellStart"/>
            <w:r w:rsidRPr="00E22F14">
              <w:rPr>
                <w:bCs/>
                <w:iCs/>
                <w:color w:val="000000"/>
                <w:lang w:eastAsia="cs-CZ"/>
              </w:rPr>
              <w:t>kompetice</w:t>
            </w:r>
            <w:proofErr w:type="spellEnd"/>
            <w:r w:rsidRPr="00E22F14">
              <w:rPr>
                <w:bCs/>
                <w:iCs/>
                <w:color w:val="000000"/>
                <w:lang w:eastAsia="cs-CZ"/>
              </w:rPr>
              <w:t xml:space="preserve"> </w:t>
            </w:r>
          </w:p>
        </w:tc>
      </w:tr>
      <w:tr w:rsidR="00E22F14" w:rsidRPr="00E22F14" w14:paraId="7D6A0CAE" w14:textId="77777777" w:rsidTr="00E22F14">
        <w:trPr>
          <w:trHeight w:val="100"/>
        </w:trPr>
        <w:tc>
          <w:tcPr>
            <w:tcW w:w="9464" w:type="dxa"/>
          </w:tcPr>
          <w:p w14:paraId="789B6B23"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w:t>
            </w:r>
          </w:p>
        </w:tc>
      </w:tr>
      <w:tr w:rsidR="00E22F14" w:rsidRPr="00E22F14" w14:paraId="7C51467A" w14:textId="77777777" w:rsidTr="00E22F14">
        <w:trPr>
          <w:trHeight w:val="100"/>
        </w:trPr>
        <w:tc>
          <w:tcPr>
            <w:tcW w:w="9464" w:type="dxa"/>
          </w:tcPr>
          <w:p w14:paraId="68756FDC"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VÝCHOVA K MYŠLENÍ V EVROPSKÝCH A GLOBÁLNÍCH SOUVISLOSTECH - Evropa a svět nás zajímá </w:t>
            </w:r>
          </w:p>
        </w:tc>
      </w:tr>
      <w:tr w:rsidR="00E22F14" w:rsidRPr="00E22F14" w14:paraId="6DF183C6" w14:textId="77777777" w:rsidTr="00E22F14">
        <w:trPr>
          <w:trHeight w:val="100"/>
        </w:trPr>
        <w:tc>
          <w:tcPr>
            <w:tcW w:w="9464" w:type="dxa"/>
          </w:tcPr>
          <w:p w14:paraId="5509A450"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zážitky a zkušenosti z Evropy a světa, život dětí v jiných zemích, zvyky a tradice národů Evropy </w:t>
            </w:r>
          </w:p>
        </w:tc>
      </w:tr>
      <w:tr w:rsidR="00E22F14" w:rsidRPr="00E22F14" w14:paraId="2CF85B19" w14:textId="77777777" w:rsidTr="00E22F14">
        <w:trPr>
          <w:trHeight w:val="100"/>
        </w:trPr>
        <w:tc>
          <w:tcPr>
            <w:tcW w:w="9464" w:type="dxa"/>
          </w:tcPr>
          <w:p w14:paraId="655946A7"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MULTIKULTURNÍ VÝCHOVA - Kulturní diference </w:t>
            </w:r>
          </w:p>
        </w:tc>
      </w:tr>
      <w:tr w:rsidR="00E22F14" w:rsidRPr="00E22F14" w14:paraId="71F3A893" w14:textId="77777777" w:rsidTr="00E22F14">
        <w:trPr>
          <w:trHeight w:val="100"/>
        </w:trPr>
        <w:tc>
          <w:tcPr>
            <w:tcW w:w="9464" w:type="dxa"/>
          </w:tcPr>
          <w:p w14:paraId="4ECB8D2C"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tc>
      </w:tr>
      <w:tr w:rsidR="00E22F14" w:rsidRPr="00E22F14" w14:paraId="59700AD2" w14:textId="77777777" w:rsidTr="00E22F14">
        <w:trPr>
          <w:trHeight w:val="100"/>
        </w:trPr>
        <w:tc>
          <w:tcPr>
            <w:tcW w:w="9464" w:type="dxa"/>
          </w:tcPr>
          <w:p w14:paraId="2B96F635"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MULTIKULTURNÍ VÝCHOVA - Lidské vztahy </w:t>
            </w:r>
          </w:p>
        </w:tc>
      </w:tr>
      <w:tr w:rsidR="00E22F14" w:rsidRPr="00E22F14" w14:paraId="77046CE3" w14:textId="77777777" w:rsidTr="00E22F14">
        <w:trPr>
          <w:trHeight w:val="100"/>
        </w:trPr>
        <w:tc>
          <w:tcPr>
            <w:tcW w:w="9464" w:type="dxa"/>
          </w:tcPr>
          <w:p w14:paraId="3A5C03A4"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22F14" w:rsidRPr="00E22F14" w14:paraId="3E9AA238" w14:textId="77777777" w:rsidTr="00E22F14">
        <w:trPr>
          <w:trHeight w:val="100"/>
        </w:trPr>
        <w:tc>
          <w:tcPr>
            <w:tcW w:w="9464" w:type="dxa"/>
          </w:tcPr>
          <w:p w14:paraId="7FD23726"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ENVIRONMENTÁLNÍ VÝCHOVA - Vztah člověka k prostředí </w:t>
            </w:r>
          </w:p>
        </w:tc>
      </w:tr>
      <w:tr w:rsidR="00E22F14" w:rsidRPr="00E22F14" w14:paraId="45E62D0F" w14:textId="77777777" w:rsidTr="00E22F14">
        <w:trPr>
          <w:trHeight w:val="100"/>
        </w:trPr>
        <w:tc>
          <w:tcPr>
            <w:tcW w:w="9464" w:type="dxa"/>
          </w:tcPr>
          <w:p w14:paraId="4D4E0A19"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naše obec </w:t>
            </w:r>
          </w:p>
        </w:tc>
      </w:tr>
    </w:tbl>
    <w:p w14:paraId="2A5B7955" w14:textId="77777777" w:rsidR="00E22F14" w:rsidRDefault="00E22F14" w:rsidP="00E22F14">
      <w:pPr>
        <w:rPr>
          <w:b/>
          <w:bCs/>
        </w:rPr>
      </w:pPr>
    </w:p>
    <w:p w14:paraId="124A8667" w14:textId="77777777" w:rsidR="00E22F14" w:rsidRDefault="00E22F14" w:rsidP="00E22F14">
      <w:pPr>
        <w:rPr>
          <w:b/>
          <w:bCs/>
        </w:rPr>
      </w:pPr>
    </w:p>
    <w:p w14:paraId="4049277D" w14:textId="77777777" w:rsidR="00916C6D" w:rsidRDefault="00916C6D">
      <w:pPr>
        <w:suppressAutoHyphens w:val="0"/>
        <w:rPr>
          <w:b/>
          <w:bCs/>
        </w:rPr>
      </w:pPr>
      <w:r>
        <w:rPr>
          <w:b/>
          <w:bCs/>
        </w:rPr>
        <w:br w:type="page"/>
      </w:r>
    </w:p>
    <w:p w14:paraId="5012CCB2" w14:textId="3A3C8F10" w:rsidR="00E22F14" w:rsidRDefault="00E22F14" w:rsidP="00E22F14">
      <w:pPr>
        <w:rPr>
          <w:b/>
          <w:bCs/>
        </w:rPr>
      </w:pPr>
      <w:r w:rsidRPr="002B1BD5">
        <w:rPr>
          <w:b/>
          <w:bCs/>
        </w:rPr>
        <w:lastRenderedPageBreak/>
        <w:t xml:space="preserve">Očekávané výstupy pro </w:t>
      </w:r>
      <w:r>
        <w:rPr>
          <w:b/>
          <w:bCs/>
        </w:rPr>
        <w:t>2</w:t>
      </w:r>
      <w:r w:rsidRPr="002B1BD5">
        <w:rPr>
          <w:b/>
          <w:bCs/>
        </w:rPr>
        <w:t>. ročník</w:t>
      </w:r>
    </w:p>
    <w:p w14:paraId="7C43BA1A" w14:textId="77777777" w:rsidR="00E22F14" w:rsidRDefault="00E22F14" w:rsidP="00E22F14">
      <w:pPr>
        <w:rPr>
          <w:b/>
          <w:bCs/>
        </w:rPr>
      </w:pPr>
    </w:p>
    <w:p w14:paraId="4D4777CC" w14:textId="77777777" w:rsidR="00E22F14" w:rsidRDefault="00E22F14" w:rsidP="00E22F14">
      <w:pPr>
        <w:rPr>
          <w:b/>
          <w:bCs/>
        </w:rPr>
      </w:pPr>
      <w:r>
        <w:rPr>
          <w:b/>
          <w:bCs/>
        </w:rPr>
        <w:t>Výtvarná výchova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3158"/>
      </w:tblGrid>
      <w:tr w:rsidR="00E22F14" w14:paraId="78D25AAB" w14:textId="77777777" w:rsidTr="00E22F14">
        <w:tc>
          <w:tcPr>
            <w:tcW w:w="3301" w:type="dxa"/>
            <w:shd w:val="clear" w:color="auto" w:fill="EEECE1"/>
          </w:tcPr>
          <w:p w14:paraId="49CBACCB" w14:textId="77777777" w:rsidR="00E22F14" w:rsidRDefault="00E22F14" w:rsidP="00E22F14">
            <w:r>
              <w:t>RVP výstupy:</w:t>
            </w:r>
          </w:p>
          <w:p w14:paraId="25B0BFDD" w14:textId="77777777" w:rsidR="00E22F14" w:rsidRDefault="00E22F14" w:rsidP="00E22F14"/>
        </w:tc>
        <w:tc>
          <w:tcPr>
            <w:tcW w:w="3005" w:type="dxa"/>
            <w:shd w:val="clear" w:color="auto" w:fill="EEECE1"/>
          </w:tcPr>
          <w:p w14:paraId="08BD4C24" w14:textId="77777777" w:rsidR="00E22F14" w:rsidRDefault="00E22F14" w:rsidP="00E22F14">
            <w:r>
              <w:t>ŠVP výstupy:</w:t>
            </w:r>
          </w:p>
        </w:tc>
        <w:tc>
          <w:tcPr>
            <w:tcW w:w="3158" w:type="dxa"/>
            <w:shd w:val="clear" w:color="auto" w:fill="EEECE1"/>
          </w:tcPr>
          <w:p w14:paraId="611EC629" w14:textId="77777777" w:rsidR="00E22F14" w:rsidRDefault="00E22F14" w:rsidP="00E22F14">
            <w:r>
              <w:t>Učivo:</w:t>
            </w:r>
          </w:p>
          <w:p w14:paraId="74A4FEDD" w14:textId="77777777" w:rsidR="00E22F14" w:rsidRDefault="00E22F14" w:rsidP="00E22F14"/>
        </w:tc>
      </w:tr>
      <w:tr w:rsidR="00E22F14" w14:paraId="0E38A85C" w14:textId="77777777" w:rsidTr="00E22F14">
        <w:tc>
          <w:tcPr>
            <w:tcW w:w="3301" w:type="dxa"/>
            <w:shd w:val="clear" w:color="auto" w:fill="auto"/>
          </w:tcPr>
          <w:p w14:paraId="38ED5206" w14:textId="77777777" w:rsidR="00E22F14" w:rsidRPr="00712592" w:rsidRDefault="00E22F14" w:rsidP="00E22F14">
            <w:r w:rsidRPr="0076798D">
              <w:t>VV-3-1-01 rozpoznává a pojmenovává prvky vizuálně obrazného vyjádření (linie, tvary, objemy, barvy, objekty); porovnává je a třídí na základě odlišností vycházejících z jeho zkušeností, vjemů, zážitků a představ</w:t>
            </w:r>
          </w:p>
        </w:tc>
        <w:tc>
          <w:tcPr>
            <w:tcW w:w="3005" w:type="dxa"/>
            <w:shd w:val="clear" w:color="auto" w:fill="auto"/>
          </w:tcPr>
          <w:p w14:paraId="03708C6C" w14:textId="77777777" w:rsidR="00E22F14" w:rsidRDefault="00E22F14" w:rsidP="00E22F14">
            <w:r>
              <w:t>komponuje jednoduché tvary, vnímá neuspořádání, rozmisťování a řazení věcí</w:t>
            </w:r>
          </w:p>
          <w:p w14:paraId="0FC7AF5A" w14:textId="77777777" w:rsidR="00E22F14" w:rsidRDefault="00E22F14" w:rsidP="00E22F14"/>
          <w:p w14:paraId="7A9ED84C" w14:textId="77777777" w:rsidR="00E22F14" w:rsidRDefault="00E22F14" w:rsidP="00E22F14"/>
          <w:p w14:paraId="3ADCDC30" w14:textId="77777777" w:rsidR="00E22F14" w:rsidRPr="00712592" w:rsidRDefault="00E22F14" w:rsidP="00E22F14">
            <w:r>
              <w:t xml:space="preserve">pokouší se volně pracovat s linkou, tvarem, obrysem </w:t>
            </w:r>
          </w:p>
        </w:tc>
        <w:tc>
          <w:tcPr>
            <w:tcW w:w="3158" w:type="dxa"/>
          </w:tcPr>
          <w:p w14:paraId="45F7EB96" w14:textId="77777777" w:rsidR="00E22F14" w:rsidRDefault="00E22F14" w:rsidP="00E22F14">
            <w:r>
              <w:t>vyhledávání zajímavých linií, tvarů, barev, struktur, jejich zaznamenávání (kresba, malba, frotáž, otisk, …)</w:t>
            </w:r>
          </w:p>
          <w:p w14:paraId="5315C4A4" w14:textId="77777777" w:rsidR="00E22F14" w:rsidRDefault="00E22F14" w:rsidP="00E22F14"/>
          <w:p w14:paraId="052597AE" w14:textId="77777777" w:rsidR="00E22F14" w:rsidRPr="00F76A1B" w:rsidRDefault="00E22F14" w:rsidP="00E22F14">
            <w:r>
              <w:t>techniky plastického vyjadřování                    plošné a námětové vyjádření</w:t>
            </w:r>
          </w:p>
        </w:tc>
      </w:tr>
      <w:tr w:rsidR="00E22F14" w14:paraId="6A5EC357" w14:textId="77777777" w:rsidTr="00E22F14">
        <w:tc>
          <w:tcPr>
            <w:tcW w:w="3301" w:type="dxa"/>
            <w:shd w:val="clear" w:color="auto" w:fill="auto"/>
          </w:tcPr>
          <w:p w14:paraId="2E9F831A" w14:textId="77777777" w:rsidR="00E22F14" w:rsidRDefault="00E22F14" w:rsidP="00E22F14">
            <w:r>
              <w:t xml:space="preserve"> </w:t>
            </w:r>
            <w:r w:rsidRPr="0076798D">
              <w:t>VV-3-1-02 v tvorbě projevuje své vlastní životní zkušenosti; uplatňuje při tom v plošném i prostorovém uspořádání linie, tvary, objemy, barvy, objekty a další prvky a jejich kombinace</w:t>
            </w:r>
          </w:p>
          <w:p w14:paraId="38754055" w14:textId="77777777" w:rsidR="00E22F14" w:rsidRDefault="00E22F14" w:rsidP="00E22F14"/>
        </w:tc>
        <w:tc>
          <w:tcPr>
            <w:tcW w:w="3005" w:type="dxa"/>
            <w:shd w:val="clear" w:color="auto" w:fill="auto"/>
          </w:tcPr>
          <w:p w14:paraId="0531C616" w14:textId="77777777" w:rsidR="00E22F14" w:rsidRDefault="00E22F14" w:rsidP="00E22F14">
            <w:r>
              <w:t>s</w:t>
            </w:r>
            <w:r w:rsidRPr="00F76A1B">
              <w:t>leduje</w:t>
            </w:r>
            <w:r>
              <w:t>, výtvarně vnímá</w:t>
            </w:r>
            <w:r w:rsidRPr="00F76A1B">
              <w:t xml:space="preserve"> a porovnává</w:t>
            </w:r>
            <w:r>
              <w:t xml:space="preserve"> tvary užitkových předmětů z hlediska funkce, tvaru, dekoru a materiálu</w:t>
            </w:r>
          </w:p>
          <w:p w14:paraId="6188FF39" w14:textId="77777777" w:rsidR="00E22F14" w:rsidRDefault="00E22F14" w:rsidP="00E22F14"/>
          <w:p w14:paraId="5FB4279D" w14:textId="77777777" w:rsidR="00E22F14" w:rsidRDefault="00E22F14" w:rsidP="00E22F14"/>
          <w:p w14:paraId="1D60A02F" w14:textId="77777777" w:rsidR="00E22F14" w:rsidRDefault="00E22F14" w:rsidP="00E22F14">
            <w:r>
              <w:t>p</w:t>
            </w:r>
            <w:r w:rsidRPr="006D6534">
              <w:t xml:space="preserve">oznává různé </w:t>
            </w:r>
            <w:r>
              <w:t>materiály (přírodní i umělé) a způsoby jejich zpracování různými technikami, osvojuje si dovednosti práce s různými nástroji</w:t>
            </w:r>
          </w:p>
          <w:p w14:paraId="1EEDDF00" w14:textId="77777777" w:rsidR="00E22F14" w:rsidRDefault="00E22F14" w:rsidP="00E22F14"/>
          <w:p w14:paraId="2690D81F" w14:textId="77777777" w:rsidR="00E22F14" w:rsidRDefault="00E22F14" w:rsidP="00E22F14">
            <w:r>
              <w:t>pracuje s barvou různé konzistence, osvojuje si dovednost míchat základní barvy                                poznává možnosti námětového plošného vyjádření               experimentuje s různými materiály k vytvoření prostorových prací</w:t>
            </w:r>
          </w:p>
          <w:p w14:paraId="1DBFDDED" w14:textId="77777777" w:rsidR="00E22F14" w:rsidRDefault="00E22F14" w:rsidP="00E22F14"/>
          <w:p w14:paraId="64B19D92" w14:textId="77777777" w:rsidR="00E22F14" w:rsidRPr="00707B05" w:rsidRDefault="00E22F14" w:rsidP="00E22F14">
            <w:r>
              <w:t>v</w:t>
            </w:r>
            <w:r w:rsidRPr="00455BBB">
              <w:t>yhledá, pozoruje, rozlišuje, hodnotí, seskupuje, dotváří a kombinuje přírodní materiály</w:t>
            </w:r>
            <w:r>
              <w:t xml:space="preserve">    t</w:t>
            </w:r>
            <w:r w:rsidRPr="00455BBB">
              <w:t>voří kompozice z různých prvků</w:t>
            </w:r>
          </w:p>
        </w:tc>
        <w:tc>
          <w:tcPr>
            <w:tcW w:w="3158" w:type="dxa"/>
          </w:tcPr>
          <w:p w14:paraId="0CF6C707" w14:textId="77777777" w:rsidR="00E22F14" w:rsidRPr="00455BBB" w:rsidRDefault="00E22F14" w:rsidP="00E22F14">
            <w:r>
              <w:t>v</w:t>
            </w:r>
            <w:r w:rsidRPr="00455BBB">
              <w:t>yužívání různých materiálů (přírodních, umělých i odpadových), poznávání jejich vlastností a různého zpracování</w:t>
            </w:r>
          </w:p>
          <w:p w14:paraId="723E1AFA" w14:textId="77777777" w:rsidR="00E22F14" w:rsidRDefault="00E22F14" w:rsidP="00E22F14"/>
          <w:p w14:paraId="539DD4F1" w14:textId="77777777" w:rsidR="00E22F14" w:rsidRPr="00455BBB" w:rsidRDefault="00E22F14" w:rsidP="00E22F14">
            <w:r>
              <w:t>e</w:t>
            </w:r>
            <w:r w:rsidRPr="00455BBB">
              <w:t>xperimentování s běžnými i netradičními nástroji a materiály (štětec, dřívko, rudka, uhel, tužka, fixa, ruka, prsty, provázek, papír, kůra, text</w:t>
            </w:r>
            <w:r>
              <w:t>il</w:t>
            </w:r>
            <w:r w:rsidRPr="00455BBB">
              <w:t>, kůže, kovy, plasty,</w:t>
            </w:r>
            <w:r>
              <w:t xml:space="preserve"> </w:t>
            </w:r>
            <w:r w:rsidRPr="00455BBB">
              <w:t>…)</w:t>
            </w:r>
          </w:p>
          <w:p w14:paraId="68FEFF95" w14:textId="77777777" w:rsidR="00E22F14" w:rsidRDefault="00E22F14" w:rsidP="00E22F14"/>
          <w:p w14:paraId="199FF5C3" w14:textId="77777777" w:rsidR="00E22F14" w:rsidRDefault="00E22F14" w:rsidP="00E22F14">
            <w:r>
              <w:t>míchání barev                         dětská fantazie                      plošné vyjádření                      prostorová práce                  uspořádání objektů do celků</w:t>
            </w:r>
          </w:p>
          <w:p w14:paraId="28A3EC45" w14:textId="77777777" w:rsidR="00E22F14" w:rsidRDefault="00E22F14" w:rsidP="00E22F14"/>
          <w:p w14:paraId="33ABCFE9" w14:textId="77777777" w:rsidR="00E22F14" w:rsidRDefault="00E22F14" w:rsidP="00E22F14"/>
          <w:p w14:paraId="6153E400" w14:textId="77777777" w:rsidR="00E22F14" w:rsidRPr="00455BBB" w:rsidRDefault="00E22F14" w:rsidP="00E22F14">
            <w:r>
              <w:t>v</w:t>
            </w:r>
            <w:r w:rsidRPr="00455BBB">
              <w:t>ýtvarné vnímání věcí z hlediska funkce, tvaru, dekoru,</w:t>
            </w:r>
            <w:r>
              <w:t xml:space="preserve"> </w:t>
            </w:r>
            <w:r w:rsidRPr="00455BBB">
              <w:t>…</w:t>
            </w:r>
            <w:r>
              <w:t xml:space="preserve"> </w:t>
            </w:r>
            <w:r w:rsidRPr="00455BBB">
              <w:t>(kresba, koláž, vytrhávání z papíru,</w:t>
            </w:r>
            <w:r>
              <w:t xml:space="preserve"> </w:t>
            </w:r>
            <w:r w:rsidRPr="00455BBB">
              <w:t>…)</w:t>
            </w:r>
          </w:p>
        </w:tc>
      </w:tr>
      <w:tr w:rsidR="00E22F14" w14:paraId="55E05695" w14:textId="77777777" w:rsidTr="00E22F14">
        <w:tc>
          <w:tcPr>
            <w:tcW w:w="3301" w:type="dxa"/>
            <w:shd w:val="clear" w:color="auto" w:fill="auto"/>
          </w:tcPr>
          <w:p w14:paraId="5078DDA9" w14:textId="77777777" w:rsidR="00E22F14" w:rsidRDefault="00E22F14" w:rsidP="00E22F14">
            <w:r w:rsidRPr="0076798D">
              <w:t>VV-3-1-03 vyjadřuje rozdíly při vnímání události různými smysly a pro jejich vizuálně obrazné vyjádření volí vhodné prostředky</w:t>
            </w:r>
          </w:p>
          <w:p w14:paraId="47DC7C4D" w14:textId="77777777" w:rsidR="00E22F14" w:rsidRDefault="00E22F14" w:rsidP="00E22F14"/>
        </w:tc>
        <w:tc>
          <w:tcPr>
            <w:tcW w:w="3005" w:type="dxa"/>
            <w:shd w:val="clear" w:color="auto" w:fill="auto"/>
          </w:tcPr>
          <w:p w14:paraId="709982FE" w14:textId="77777777" w:rsidR="00E22F14" w:rsidRDefault="00E22F14" w:rsidP="00E22F14">
            <w:r>
              <w:t>poznává kulturu odívání a bydlení</w:t>
            </w:r>
          </w:p>
          <w:p w14:paraId="4C432F20" w14:textId="77777777" w:rsidR="00E22F14" w:rsidRDefault="00E22F14" w:rsidP="00E22F14"/>
          <w:p w14:paraId="4873CB59" w14:textId="77777777" w:rsidR="00E22F14" w:rsidRDefault="00E22F14" w:rsidP="00E22F14"/>
          <w:p w14:paraId="1D4CDE51" w14:textId="77777777" w:rsidR="00E22F14" w:rsidRDefault="00E22F14" w:rsidP="00E22F14">
            <w:r>
              <w:t>poznává prostředí školy, okolí obce, sleduje detaily staveb, předmětů                             podílí se na výzdobě třídy, školy a své práce vystavují</w:t>
            </w:r>
          </w:p>
          <w:p w14:paraId="28F979C2" w14:textId="77777777" w:rsidR="00E22F14" w:rsidRDefault="00E22F14" w:rsidP="00E22F14">
            <w:pPr>
              <w:rPr>
                <w:highlight w:val="yellow"/>
              </w:rPr>
            </w:pPr>
          </w:p>
          <w:p w14:paraId="05C0C106" w14:textId="77777777" w:rsidR="00E22F14" w:rsidRPr="00340F21" w:rsidRDefault="00E22F14" w:rsidP="00E22F14">
            <w:pPr>
              <w:rPr>
                <w:highlight w:val="yellow"/>
              </w:rPr>
            </w:pPr>
            <w:r w:rsidRPr="00340F21">
              <w:t>rozvíjí smysl pro výtvarný rytmus (řadí,</w:t>
            </w:r>
            <w:r>
              <w:t xml:space="preserve"> </w:t>
            </w:r>
            <w:r w:rsidRPr="00340F21">
              <w:t>otiskuje, odlévá, vystřihuje, …)</w:t>
            </w:r>
          </w:p>
        </w:tc>
        <w:tc>
          <w:tcPr>
            <w:tcW w:w="3158" w:type="dxa"/>
          </w:tcPr>
          <w:p w14:paraId="4EB9C9D6" w14:textId="77777777" w:rsidR="00E22F14" w:rsidRPr="00455BBB" w:rsidRDefault="00E22F14" w:rsidP="00E22F14">
            <w:r>
              <w:lastRenderedPageBreak/>
              <w:t xml:space="preserve">ladění barev, vliv barev na náladu člověka, </w:t>
            </w:r>
            <w:r w:rsidRPr="00455BBB">
              <w:t>symbolické funkce barev</w:t>
            </w:r>
          </w:p>
          <w:p w14:paraId="4880FB98" w14:textId="77777777" w:rsidR="00E22F14" w:rsidRDefault="00E22F14" w:rsidP="00E22F14"/>
          <w:p w14:paraId="1740E2CB" w14:textId="77777777" w:rsidR="00E22F14" w:rsidRPr="00455BBB" w:rsidRDefault="00E22F14" w:rsidP="00E22F14">
            <w:r>
              <w:t xml:space="preserve">                                    v</w:t>
            </w:r>
            <w:r w:rsidRPr="00455BBB">
              <w:t>ýtvarné vyjádření zážitků, emocí, smyslových vjemů, myšlenek, událostí, pohybu (malba, kresba, linie, tvar)</w:t>
            </w:r>
          </w:p>
          <w:p w14:paraId="2F4940CA" w14:textId="77777777" w:rsidR="00E22F14" w:rsidRDefault="00E22F14" w:rsidP="00E22F14">
            <w:pPr>
              <w:rPr>
                <w:highlight w:val="yellow"/>
              </w:rPr>
            </w:pPr>
          </w:p>
          <w:p w14:paraId="28476452" w14:textId="77777777" w:rsidR="00E22F14" w:rsidRPr="005826BE" w:rsidRDefault="00E22F14" w:rsidP="00E22F14">
            <w:pPr>
              <w:rPr>
                <w:highlight w:val="yellow"/>
              </w:rPr>
            </w:pPr>
            <w:r>
              <w:t xml:space="preserve">                                        </w:t>
            </w:r>
            <w:r w:rsidRPr="00340F21">
              <w:t>kresba (přítlak, rovnoběžnost, křížení, odlehčení, zhušťování a zřeďování čar, násobení linie, …)</w:t>
            </w:r>
          </w:p>
        </w:tc>
      </w:tr>
      <w:tr w:rsidR="00E22F14" w14:paraId="225C86A7" w14:textId="77777777" w:rsidTr="00E22F14">
        <w:tc>
          <w:tcPr>
            <w:tcW w:w="3301" w:type="dxa"/>
            <w:shd w:val="clear" w:color="auto" w:fill="auto"/>
          </w:tcPr>
          <w:p w14:paraId="1A668632" w14:textId="77777777" w:rsidR="00E22F14" w:rsidRDefault="00E22F14" w:rsidP="00E22F14">
            <w:r w:rsidRPr="0076798D">
              <w:lastRenderedPageBreak/>
              <w:t>VV-3-1-04 interpretuje podle svých schopností různá vizuálně obrazná vyjádření; odlišné interpretace porovnává se svou dosavadní zkušeností</w:t>
            </w:r>
          </w:p>
          <w:p w14:paraId="6A36ED80" w14:textId="77777777" w:rsidR="00E22F14" w:rsidRDefault="00E22F14" w:rsidP="00E22F14"/>
        </w:tc>
        <w:tc>
          <w:tcPr>
            <w:tcW w:w="3005" w:type="dxa"/>
            <w:shd w:val="clear" w:color="auto" w:fill="auto"/>
          </w:tcPr>
          <w:p w14:paraId="58423053" w14:textId="77777777" w:rsidR="00E22F14" w:rsidRDefault="00E22F14" w:rsidP="00E22F14">
            <w:r>
              <w:t>p</w:t>
            </w:r>
            <w:r w:rsidRPr="00455BBB">
              <w:t>orovnává ilustrace a jejich vyjadřovací prostředky</w:t>
            </w:r>
            <w:r>
              <w:t xml:space="preserve"> s</w:t>
            </w:r>
            <w:r w:rsidRPr="00F76A1B">
              <w:t>eznamuje</w:t>
            </w:r>
            <w:r>
              <w:t xml:space="preserve"> se s různými druhy výtvarného umění</w:t>
            </w:r>
          </w:p>
          <w:p w14:paraId="7E44BE69" w14:textId="77777777" w:rsidR="00E22F14" w:rsidRPr="00455BBB" w:rsidRDefault="00E22F14" w:rsidP="00E22F14"/>
          <w:p w14:paraId="2E49AF51" w14:textId="77777777" w:rsidR="00E22F14" w:rsidRDefault="00E22F14" w:rsidP="00E22F14"/>
          <w:p w14:paraId="5BD782ED" w14:textId="77777777" w:rsidR="00E22F14" w:rsidRPr="00455BBB" w:rsidRDefault="00E22F14" w:rsidP="00E22F14">
            <w:r>
              <w:t>p</w:t>
            </w:r>
            <w:r w:rsidRPr="00455BBB">
              <w:t>oznává výtvarná vyjádření známých ilustrátorů dětských knih a jiných umělců</w:t>
            </w:r>
          </w:p>
          <w:p w14:paraId="75C6A964" w14:textId="77777777" w:rsidR="00E22F14" w:rsidRPr="00455BBB" w:rsidRDefault="00E22F14" w:rsidP="00E22F14"/>
          <w:p w14:paraId="615D65BA" w14:textId="77777777" w:rsidR="00E22F14" w:rsidRDefault="00E22F14" w:rsidP="00E22F14">
            <w:r>
              <w:t>s</w:t>
            </w:r>
            <w:r w:rsidRPr="00455BBB">
              <w:t>eznamuje se s různými druhy výtvarného umění</w:t>
            </w:r>
            <w:r>
              <w:t xml:space="preserve">  </w:t>
            </w:r>
          </w:p>
          <w:p w14:paraId="571468E9" w14:textId="77777777" w:rsidR="00E22F14" w:rsidRDefault="00E22F14" w:rsidP="00E22F14"/>
          <w:p w14:paraId="45099267" w14:textId="77777777" w:rsidR="00E22F14" w:rsidRPr="00712592" w:rsidRDefault="00E22F14" w:rsidP="00E22F14">
            <w:r>
              <w:t>s</w:t>
            </w:r>
            <w:r w:rsidRPr="00455BBB">
              <w:t>polupracuje na třídních projektech</w:t>
            </w:r>
          </w:p>
        </w:tc>
        <w:tc>
          <w:tcPr>
            <w:tcW w:w="3158" w:type="dxa"/>
          </w:tcPr>
          <w:p w14:paraId="1B425881" w14:textId="77777777" w:rsidR="00E22F14" w:rsidRPr="00455BBB" w:rsidRDefault="00E22F14" w:rsidP="00E22F14">
            <w:r>
              <w:t>i</w:t>
            </w:r>
            <w:r w:rsidRPr="00455BBB">
              <w:t>ndividuální i skupinová práce různými technikami s velkými formáty (balící papír, velké formáty čtvrtek, chodník,</w:t>
            </w:r>
            <w:r>
              <w:t xml:space="preserve"> </w:t>
            </w:r>
            <w:r w:rsidRPr="00455BBB">
              <w:t>…)</w:t>
            </w:r>
          </w:p>
          <w:p w14:paraId="5B4A1398" w14:textId="77777777" w:rsidR="00E22F14" w:rsidRDefault="00E22F14" w:rsidP="00E22F14"/>
          <w:p w14:paraId="43DE9A0A" w14:textId="77777777" w:rsidR="00E22F14" w:rsidRDefault="00E22F14" w:rsidP="00E22F14"/>
          <w:p w14:paraId="4DC85A15" w14:textId="77777777" w:rsidR="00E22F14" w:rsidRPr="00455BBB" w:rsidRDefault="00E22F14" w:rsidP="00E22F14">
            <w:r>
              <w:t>i</w:t>
            </w:r>
            <w:r w:rsidRPr="00455BBB">
              <w:t>lustrátoři dětské knihy</w:t>
            </w:r>
          </w:p>
          <w:p w14:paraId="1A34B96A" w14:textId="77777777" w:rsidR="00E22F14" w:rsidRPr="00455BBB" w:rsidRDefault="00E22F14" w:rsidP="00E22F14"/>
          <w:p w14:paraId="73B9CC8E" w14:textId="77777777" w:rsidR="00E22F14" w:rsidRPr="00455BBB" w:rsidRDefault="00E22F14" w:rsidP="00E22F14">
            <w:r>
              <w:t>d</w:t>
            </w:r>
            <w:r w:rsidRPr="00455BBB">
              <w:t>otváření prostředí, ve kterém žijeme výtvarnými pracemi</w:t>
            </w:r>
          </w:p>
          <w:p w14:paraId="39E95481" w14:textId="77777777" w:rsidR="00E22F14" w:rsidRPr="00455BBB" w:rsidRDefault="00E22F14" w:rsidP="00E22F14"/>
          <w:p w14:paraId="475BA883" w14:textId="77777777" w:rsidR="00E22F14" w:rsidRPr="00712592" w:rsidRDefault="00E22F14" w:rsidP="00E22F14">
            <w:r>
              <w:t>p</w:t>
            </w:r>
            <w:r w:rsidRPr="00455BBB">
              <w:t>ráce na třídních projektech, návrhy, formy zpracování, volba techniky</w:t>
            </w:r>
          </w:p>
        </w:tc>
      </w:tr>
      <w:tr w:rsidR="00E22F14" w14:paraId="247DC7CD" w14:textId="77777777" w:rsidTr="00E22F14">
        <w:tc>
          <w:tcPr>
            <w:tcW w:w="3301" w:type="dxa"/>
            <w:shd w:val="clear" w:color="auto" w:fill="auto"/>
          </w:tcPr>
          <w:p w14:paraId="52A67F12" w14:textId="77777777" w:rsidR="00E22F14" w:rsidRDefault="00E22F14" w:rsidP="00E22F14">
            <w:r w:rsidRPr="0076798D">
              <w:t>VV-3-1-05 na základě vlastní zkušenosti nalézá a do komunikace zapojuje obsah vizuálně obrazných vyjádření, která samostatně vytvořil, vybral či upravil</w:t>
            </w:r>
          </w:p>
          <w:p w14:paraId="5865BD8A" w14:textId="77777777" w:rsidR="00E22F14" w:rsidRDefault="00E22F14" w:rsidP="00E22F14">
            <w:pPr>
              <w:ind w:left="360"/>
            </w:pPr>
          </w:p>
        </w:tc>
        <w:tc>
          <w:tcPr>
            <w:tcW w:w="3005" w:type="dxa"/>
            <w:shd w:val="clear" w:color="auto" w:fill="auto"/>
          </w:tcPr>
          <w:p w14:paraId="52253577" w14:textId="77777777" w:rsidR="00E22F14" w:rsidRPr="00455BBB" w:rsidRDefault="00E22F14" w:rsidP="00E22F14">
            <w:r>
              <w:t>p</w:t>
            </w:r>
            <w:r w:rsidRPr="00455BBB">
              <w:t>ostupně si osvojuje schopnost vyjádřit se o své práci, hodnotit, vyjádřit se o práci jiných, vést dialog o výtvarné práci, být tolerantní</w:t>
            </w:r>
          </w:p>
          <w:p w14:paraId="78810A5E" w14:textId="77777777" w:rsidR="00E22F14" w:rsidRPr="00455BBB" w:rsidRDefault="00E22F14" w:rsidP="00E22F14"/>
          <w:p w14:paraId="0977A6D2" w14:textId="77777777" w:rsidR="00E22F14" w:rsidRPr="00455BBB" w:rsidRDefault="00E22F14" w:rsidP="00E22F14">
            <w:r>
              <w:t>p</w:t>
            </w:r>
            <w:r w:rsidRPr="00455BBB">
              <w:t>okouší se dotvářet výtvarné práce písemným projevem</w:t>
            </w:r>
          </w:p>
        </w:tc>
        <w:tc>
          <w:tcPr>
            <w:tcW w:w="3158" w:type="dxa"/>
          </w:tcPr>
          <w:p w14:paraId="4E4784B4" w14:textId="77777777" w:rsidR="00E22F14" w:rsidRDefault="00E22F14" w:rsidP="00E22F14">
            <w:r>
              <w:t>v</w:t>
            </w:r>
            <w:r w:rsidRPr="00455BBB">
              <w:t>ýtvarné dramatické a komunikační hry (maňásci)</w:t>
            </w:r>
          </w:p>
          <w:p w14:paraId="28BAD2FF" w14:textId="77777777" w:rsidR="00E22F14" w:rsidRPr="00AE0B84" w:rsidRDefault="00E22F14" w:rsidP="00E22F14"/>
          <w:p w14:paraId="223D3FCE" w14:textId="77777777" w:rsidR="00E22F14" w:rsidRPr="00AE0B84" w:rsidRDefault="00E22F14" w:rsidP="00E22F14"/>
          <w:p w14:paraId="22C57A09" w14:textId="77777777" w:rsidR="00E22F14" w:rsidRDefault="00E22F14" w:rsidP="00E22F14"/>
          <w:p w14:paraId="0CE76797" w14:textId="77777777" w:rsidR="00E22F14" w:rsidRPr="00AE0B84" w:rsidRDefault="00E22F14" w:rsidP="00E22F14">
            <w:r>
              <w:t>komiks</w:t>
            </w:r>
          </w:p>
        </w:tc>
      </w:tr>
    </w:tbl>
    <w:p w14:paraId="0866C2F1" w14:textId="77777777" w:rsidR="00E22F14" w:rsidRDefault="00E22F14" w:rsidP="00E22F14">
      <w:pPr>
        <w:rPr>
          <w:b/>
          <w:bCs/>
        </w:rPr>
      </w:pPr>
    </w:p>
    <w:p w14:paraId="69514541" w14:textId="77777777" w:rsidR="00E22F14" w:rsidRDefault="00E22F14" w:rsidP="00E22F14">
      <w:pPr>
        <w:jc w:val="both"/>
      </w:pPr>
      <w:r>
        <w:t>Minimální doporučená úroveň pro úpravy očekávaných výstupů v rámci podpůrných opatření:</w:t>
      </w:r>
    </w:p>
    <w:p w14:paraId="517CB59C"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7964A9EC" w14:textId="77777777" w:rsidTr="00E22F14">
        <w:tc>
          <w:tcPr>
            <w:tcW w:w="3427" w:type="dxa"/>
            <w:shd w:val="clear" w:color="auto" w:fill="EEECE1"/>
          </w:tcPr>
          <w:p w14:paraId="6DDAC72C" w14:textId="77777777" w:rsidR="00E22F14" w:rsidRDefault="00E22F14" w:rsidP="00E22F14">
            <w:r>
              <w:t>RVP výstupy:</w:t>
            </w:r>
          </w:p>
          <w:p w14:paraId="7D17C6C9" w14:textId="77777777" w:rsidR="00E22F14" w:rsidRDefault="00E22F14" w:rsidP="00E22F14"/>
        </w:tc>
        <w:tc>
          <w:tcPr>
            <w:tcW w:w="3156" w:type="dxa"/>
            <w:shd w:val="clear" w:color="auto" w:fill="EEECE1"/>
          </w:tcPr>
          <w:p w14:paraId="14320B20" w14:textId="77777777" w:rsidR="00E22F14" w:rsidRDefault="00E22F14" w:rsidP="00E22F14">
            <w:r>
              <w:t>ŠVP výstupy:</w:t>
            </w:r>
          </w:p>
        </w:tc>
        <w:tc>
          <w:tcPr>
            <w:tcW w:w="2897" w:type="dxa"/>
            <w:shd w:val="clear" w:color="auto" w:fill="EEECE1"/>
          </w:tcPr>
          <w:p w14:paraId="5EE19913" w14:textId="77777777" w:rsidR="00E22F14" w:rsidRDefault="00E22F14" w:rsidP="00E22F14">
            <w:r>
              <w:t>Učivo:</w:t>
            </w:r>
          </w:p>
          <w:p w14:paraId="0FBA4E90" w14:textId="77777777" w:rsidR="00E22F14" w:rsidRDefault="00E22F14" w:rsidP="00E22F14"/>
        </w:tc>
      </w:tr>
      <w:tr w:rsidR="00E22F14" w14:paraId="79A4CF85" w14:textId="77777777" w:rsidTr="00E22F14">
        <w:tc>
          <w:tcPr>
            <w:tcW w:w="3427" w:type="dxa"/>
            <w:shd w:val="clear" w:color="auto" w:fill="auto"/>
          </w:tcPr>
          <w:p w14:paraId="25D7CB1B" w14:textId="77777777" w:rsidR="00E22F14" w:rsidRDefault="00E22F14" w:rsidP="00E22F14">
            <w:r w:rsidRPr="0076798D">
              <w:t>VV-3-1-01 až VV-5-1-05p zvládá základní dovednosti pro vlastní tvorbu</w:t>
            </w:r>
          </w:p>
          <w:p w14:paraId="629794C3" w14:textId="77777777" w:rsidR="00E22F14" w:rsidRDefault="00E22F14" w:rsidP="00E22F14"/>
        </w:tc>
        <w:tc>
          <w:tcPr>
            <w:tcW w:w="3156" w:type="dxa"/>
            <w:shd w:val="clear" w:color="auto" w:fill="auto"/>
          </w:tcPr>
          <w:p w14:paraId="6C32E164" w14:textId="77777777" w:rsidR="00E22F14" w:rsidRDefault="00E22F14" w:rsidP="00E22F14">
            <w:r>
              <w:t>poznává vlastnosti barev</w:t>
            </w:r>
          </w:p>
          <w:p w14:paraId="76FDB063" w14:textId="77777777" w:rsidR="00E22F14" w:rsidRDefault="00E22F14" w:rsidP="00E22F14"/>
          <w:p w14:paraId="7D64B7ED" w14:textId="77777777" w:rsidR="00E22F14" w:rsidRDefault="00E22F14" w:rsidP="00E22F14"/>
          <w:p w14:paraId="1BF109F1" w14:textId="77777777" w:rsidR="00E22F14" w:rsidRDefault="00E22F14" w:rsidP="00E22F14"/>
          <w:p w14:paraId="09172C5C" w14:textId="77777777" w:rsidR="00E22F14" w:rsidRDefault="00E22F14" w:rsidP="00E22F14">
            <w:r>
              <w:t>modelováním a konstrukcemi rozvíjí cit pro prostor</w:t>
            </w:r>
          </w:p>
        </w:tc>
        <w:tc>
          <w:tcPr>
            <w:tcW w:w="2897" w:type="dxa"/>
          </w:tcPr>
          <w:p w14:paraId="590D75AD" w14:textId="77777777" w:rsidR="00E22F14" w:rsidRDefault="00E22F14" w:rsidP="00E22F14">
            <w:r>
              <w:t>e</w:t>
            </w:r>
            <w:r w:rsidRPr="00455BBB">
              <w:t>xperimentování s barvami (míchání, zapouštění, překrývání)</w:t>
            </w:r>
          </w:p>
          <w:p w14:paraId="746846C9" w14:textId="77777777" w:rsidR="00E22F14" w:rsidRDefault="00E22F14" w:rsidP="00E22F14"/>
          <w:p w14:paraId="5F707E29" w14:textId="77777777" w:rsidR="00E22F14" w:rsidRPr="00712592" w:rsidRDefault="00E22F14" w:rsidP="00E22F14">
            <w:r>
              <w:t>výtvarné prostorové zpracování: modelína, modurit, sádra, papír, přírodniny, plasty, textil, …</w:t>
            </w:r>
          </w:p>
        </w:tc>
      </w:tr>
      <w:tr w:rsidR="00E22F14" w14:paraId="6786893F" w14:textId="77777777" w:rsidTr="00E22F14">
        <w:tc>
          <w:tcPr>
            <w:tcW w:w="3427" w:type="dxa"/>
            <w:shd w:val="clear" w:color="auto" w:fill="auto"/>
          </w:tcPr>
          <w:p w14:paraId="42BA1F59" w14:textId="77777777" w:rsidR="00E22F14" w:rsidRPr="0076798D" w:rsidRDefault="00E22F14" w:rsidP="00E22F14">
            <w:r w:rsidRPr="0076798D">
              <w:t>VV-3-1-01p rozpoznává, pojmenovává a porovnává linie, barvy, tvary, objekty ve výsledcích tvorby vlastní, tvorby ostatních i na příkladech z běžného života (s dopomocí učitele)</w:t>
            </w:r>
          </w:p>
        </w:tc>
        <w:tc>
          <w:tcPr>
            <w:tcW w:w="3156" w:type="dxa"/>
            <w:shd w:val="clear" w:color="auto" w:fill="auto"/>
          </w:tcPr>
          <w:p w14:paraId="795160E3" w14:textId="77777777" w:rsidR="00E22F14" w:rsidRDefault="00E22F14" w:rsidP="00E22F14">
            <w:r>
              <w:t>poznává různé druhy linie, tvarů, barev, struktur a dokáže je zaznamenat</w:t>
            </w:r>
          </w:p>
        </w:tc>
        <w:tc>
          <w:tcPr>
            <w:tcW w:w="2897" w:type="dxa"/>
          </w:tcPr>
          <w:p w14:paraId="41FED036" w14:textId="77777777" w:rsidR="00E22F14" w:rsidRDefault="00E22F14" w:rsidP="00E22F14">
            <w:r>
              <w:t>kresba, malba, otisk, frotáž, kombinace technik</w:t>
            </w:r>
          </w:p>
        </w:tc>
      </w:tr>
    </w:tbl>
    <w:p w14:paraId="2F4C29BA" w14:textId="77777777" w:rsidR="00E22F14" w:rsidRDefault="00E22F14" w:rsidP="00E22F14">
      <w:pPr>
        <w:rPr>
          <w:b/>
          <w:bCs/>
        </w:rPr>
      </w:pPr>
    </w:p>
    <w:p w14:paraId="17E9975E" w14:textId="77777777" w:rsidR="00E22F14" w:rsidRDefault="00E22F14" w:rsidP="00E22F14">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22F14" w:rsidRPr="00E22F14" w14:paraId="55B19098" w14:textId="77777777" w:rsidTr="00602B9D">
        <w:trPr>
          <w:trHeight w:val="100"/>
        </w:trPr>
        <w:tc>
          <w:tcPr>
            <w:tcW w:w="9464" w:type="dxa"/>
            <w:shd w:val="clear" w:color="auto" w:fill="E7E6E6"/>
          </w:tcPr>
          <w:p w14:paraId="7760BFF8" w14:textId="77777777" w:rsidR="00E22F14" w:rsidRPr="00E22F14" w:rsidRDefault="00E22F14" w:rsidP="00E22F14">
            <w:pPr>
              <w:suppressAutoHyphens w:val="0"/>
              <w:autoSpaceDE w:val="0"/>
              <w:autoSpaceDN w:val="0"/>
              <w:adjustRightInd w:val="0"/>
              <w:rPr>
                <w:b/>
                <w:color w:val="000000"/>
                <w:lang w:eastAsia="cs-CZ"/>
              </w:rPr>
            </w:pPr>
            <w:r w:rsidRPr="00E22F14">
              <w:rPr>
                <w:b/>
                <w:bCs/>
                <w:color w:val="000000"/>
                <w:lang w:eastAsia="cs-CZ"/>
              </w:rPr>
              <w:t xml:space="preserve">Průřezová témata, přesahy, souvislosti </w:t>
            </w:r>
          </w:p>
        </w:tc>
      </w:tr>
      <w:tr w:rsidR="00E22F14" w:rsidRPr="00E22F14" w14:paraId="0F5EAC9C" w14:textId="77777777" w:rsidTr="00E22F14">
        <w:trPr>
          <w:trHeight w:val="100"/>
        </w:trPr>
        <w:tc>
          <w:tcPr>
            <w:tcW w:w="9464" w:type="dxa"/>
          </w:tcPr>
          <w:p w14:paraId="1804E8AB"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ENVIRONMENTÁLNÍ VÝCHOVA - Vztah člověka k prostředí </w:t>
            </w:r>
          </w:p>
        </w:tc>
      </w:tr>
      <w:tr w:rsidR="00E22F14" w:rsidRPr="00E22F14" w14:paraId="1C939230" w14:textId="77777777" w:rsidTr="00E22F14">
        <w:trPr>
          <w:trHeight w:val="100"/>
        </w:trPr>
        <w:tc>
          <w:tcPr>
            <w:tcW w:w="9464" w:type="dxa"/>
          </w:tcPr>
          <w:p w14:paraId="3E1090E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naše obec </w:t>
            </w:r>
          </w:p>
        </w:tc>
      </w:tr>
      <w:tr w:rsidR="00E22F14" w:rsidRPr="00E22F14" w14:paraId="356ADE5F" w14:textId="77777777" w:rsidTr="00E22F14">
        <w:trPr>
          <w:trHeight w:val="100"/>
        </w:trPr>
        <w:tc>
          <w:tcPr>
            <w:tcW w:w="9464" w:type="dxa"/>
          </w:tcPr>
          <w:p w14:paraId="645BEB9D"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MULTIKULTURNÍ VÝCHOVA - Kulturní diference </w:t>
            </w:r>
          </w:p>
        </w:tc>
      </w:tr>
      <w:tr w:rsidR="00E22F14" w:rsidRPr="00E22F14" w14:paraId="705FED3F" w14:textId="77777777" w:rsidTr="00E22F14">
        <w:trPr>
          <w:trHeight w:val="222"/>
        </w:trPr>
        <w:tc>
          <w:tcPr>
            <w:tcW w:w="9464" w:type="dxa"/>
          </w:tcPr>
          <w:p w14:paraId="5FE1B169" w14:textId="77777777" w:rsidR="00E22F14" w:rsidRPr="00E22F14" w:rsidRDefault="00E22F14" w:rsidP="00E22F14">
            <w:pPr>
              <w:suppressAutoHyphens w:val="0"/>
              <w:autoSpaceDE w:val="0"/>
              <w:autoSpaceDN w:val="0"/>
              <w:adjustRightInd w:val="0"/>
              <w:rPr>
                <w:color w:val="000000"/>
                <w:lang w:eastAsia="cs-CZ"/>
              </w:rPr>
            </w:pPr>
            <w:r w:rsidRPr="00E22F14">
              <w:rPr>
                <w:bCs/>
                <w:iCs/>
                <w:color w:val="000000"/>
                <w:lang w:eastAsia="cs-CZ"/>
              </w:rPr>
              <w:t xml:space="preserve">– </w:t>
            </w:r>
            <w:r w:rsidRPr="00E22F14">
              <w:rPr>
                <w:color w:val="000000"/>
                <w:lang w:eastAsia="cs-CZ"/>
              </w:rPr>
              <w:t xml:space="preserve">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tc>
      </w:tr>
      <w:tr w:rsidR="00E22F14" w:rsidRPr="00E22F14" w14:paraId="25647BD5" w14:textId="77777777" w:rsidTr="00E22F14">
        <w:trPr>
          <w:trHeight w:val="222"/>
        </w:trPr>
        <w:tc>
          <w:tcPr>
            <w:tcW w:w="9464" w:type="dxa"/>
          </w:tcPr>
          <w:p w14:paraId="2B1D7D81"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MULTIKULTURNÍ VÝCHOVA - Lidské vztahy </w:t>
            </w:r>
          </w:p>
        </w:tc>
      </w:tr>
      <w:tr w:rsidR="00E22F14" w:rsidRPr="00E22F14" w14:paraId="6AC9ADDF" w14:textId="77777777" w:rsidTr="00E22F14">
        <w:trPr>
          <w:trHeight w:val="222"/>
        </w:trPr>
        <w:tc>
          <w:tcPr>
            <w:tcW w:w="9464" w:type="dxa"/>
          </w:tcPr>
          <w:p w14:paraId="1AEF562D"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22F14" w:rsidRPr="00E22F14" w14:paraId="2F449F63" w14:textId="77777777" w:rsidTr="00E22F14">
        <w:trPr>
          <w:trHeight w:val="222"/>
        </w:trPr>
        <w:tc>
          <w:tcPr>
            <w:tcW w:w="9464" w:type="dxa"/>
          </w:tcPr>
          <w:p w14:paraId="562046B0"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Komunikace </w:t>
            </w:r>
          </w:p>
        </w:tc>
      </w:tr>
      <w:tr w:rsidR="00E22F14" w:rsidRPr="00E22F14" w14:paraId="7444DF5D" w14:textId="77777777" w:rsidTr="00E22F14">
        <w:trPr>
          <w:trHeight w:val="222"/>
        </w:trPr>
        <w:tc>
          <w:tcPr>
            <w:tcW w:w="9464" w:type="dxa"/>
          </w:tcPr>
          <w:p w14:paraId="76A35D72"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cvičení pozorování a empatického a aktivního naslouchání, dovednosti pro sdělování verbální i neverbální (technika řeči, výraz řeči, cvičení v neverbálním sdělování) </w:t>
            </w:r>
          </w:p>
        </w:tc>
      </w:tr>
      <w:tr w:rsidR="00E22F14" w:rsidRPr="00E22F14" w14:paraId="74E6FFC7" w14:textId="77777777" w:rsidTr="00E22F14">
        <w:trPr>
          <w:trHeight w:val="222"/>
        </w:trPr>
        <w:tc>
          <w:tcPr>
            <w:tcW w:w="9464" w:type="dxa"/>
          </w:tcPr>
          <w:p w14:paraId="1139E3DB"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Kooperace a </w:t>
            </w:r>
            <w:proofErr w:type="spellStart"/>
            <w:r w:rsidRPr="00E22F14">
              <w:rPr>
                <w:bCs/>
                <w:iCs/>
                <w:color w:val="000000"/>
                <w:lang w:eastAsia="cs-CZ"/>
              </w:rPr>
              <w:t>kompetice</w:t>
            </w:r>
            <w:proofErr w:type="spellEnd"/>
            <w:r w:rsidRPr="00E22F14">
              <w:rPr>
                <w:bCs/>
                <w:iCs/>
                <w:color w:val="000000"/>
                <w:lang w:eastAsia="cs-CZ"/>
              </w:rPr>
              <w:t xml:space="preserve"> </w:t>
            </w:r>
          </w:p>
        </w:tc>
      </w:tr>
      <w:tr w:rsidR="00E22F14" w:rsidRPr="00E22F14" w14:paraId="68BAC379" w14:textId="77777777" w:rsidTr="00E22F14">
        <w:trPr>
          <w:trHeight w:val="222"/>
        </w:trPr>
        <w:tc>
          <w:tcPr>
            <w:tcW w:w="9464" w:type="dxa"/>
          </w:tcPr>
          <w:p w14:paraId="5CEF7079"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w:t>
            </w:r>
          </w:p>
        </w:tc>
      </w:tr>
      <w:tr w:rsidR="00E22F14" w:rsidRPr="00E22F14" w14:paraId="2959C17F" w14:textId="77777777" w:rsidTr="00E22F14">
        <w:trPr>
          <w:trHeight w:val="222"/>
        </w:trPr>
        <w:tc>
          <w:tcPr>
            <w:tcW w:w="9464" w:type="dxa"/>
          </w:tcPr>
          <w:p w14:paraId="5FE9D9EA"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Kreativita </w:t>
            </w:r>
          </w:p>
        </w:tc>
      </w:tr>
      <w:tr w:rsidR="00E22F14" w:rsidRPr="00E22F14" w14:paraId="69E37CD8" w14:textId="77777777" w:rsidTr="00E22F14">
        <w:trPr>
          <w:trHeight w:val="222"/>
        </w:trPr>
        <w:tc>
          <w:tcPr>
            <w:tcW w:w="9464" w:type="dxa"/>
          </w:tcPr>
          <w:p w14:paraId="7360F6A8"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cvičení pro rozvoj základních rysů kreativity (pružnosti nápadů, originality, schopnosti vidět věci jinak, citlivosti, schopnosti dotahovat nápady do reality) </w:t>
            </w:r>
          </w:p>
        </w:tc>
      </w:tr>
      <w:tr w:rsidR="00E22F14" w:rsidRPr="00E22F14" w14:paraId="503F9FD9" w14:textId="77777777" w:rsidTr="00E22F14">
        <w:trPr>
          <w:trHeight w:val="222"/>
        </w:trPr>
        <w:tc>
          <w:tcPr>
            <w:tcW w:w="9464" w:type="dxa"/>
          </w:tcPr>
          <w:p w14:paraId="57396760"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Rozvoj schopností poznávání </w:t>
            </w:r>
          </w:p>
        </w:tc>
      </w:tr>
      <w:tr w:rsidR="00E22F14" w:rsidRPr="00E22F14" w14:paraId="5048E80A" w14:textId="77777777" w:rsidTr="00E22F14">
        <w:trPr>
          <w:trHeight w:val="222"/>
        </w:trPr>
        <w:tc>
          <w:tcPr>
            <w:tcW w:w="9464" w:type="dxa"/>
          </w:tcPr>
          <w:p w14:paraId="33E416BC"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cvičení smyslového vnímání, pozornosti a soustředění, cvičení dovednosti zapamatování, řešení problémů </w:t>
            </w:r>
          </w:p>
        </w:tc>
      </w:tr>
      <w:tr w:rsidR="00E22F14" w:rsidRPr="00E22F14" w14:paraId="032E865C" w14:textId="77777777" w:rsidTr="00E22F14">
        <w:trPr>
          <w:trHeight w:val="222"/>
        </w:trPr>
        <w:tc>
          <w:tcPr>
            <w:tcW w:w="9464" w:type="dxa"/>
          </w:tcPr>
          <w:p w14:paraId="17FA94E3"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VÝCHOVA K MYŠLENÍ V EVROPSKÝCH A GLOBÁLNÍCH SOUVISLOSTECH - Evropa a svět nás zajímá </w:t>
            </w:r>
          </w:p>
        </w:tc>
      </w:tr>
      <w:tr w:rsidR="00E22F14" w:rsidRPr="00E22F14" w14:paraId="34DF48E7" w14:textId="77777777" w:rsidTr="00E22F14">
        <w:trPr>
          <w:trHeight w:val="222"/>
        </w:trPr>
        <w:tc>
          <w:tcPr>
            <w:tcW w:w="9464" w:type="dxa"/>
          </w:tcPr>
          <w:p w14:paraId="2AE52C3F"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zážitky a zkušenosti z Evropy a světa, život dětí v jiných zemích, zvyky a tradice národů Evropy </w:t>
            </w:r>
          </w:p>
        </w:tc>
      </w:tr>
    </w:tbl>
    <w:p w14:paraId="74FC927E" w14:textId="77777777" w:rsidR="00E22F14" w:rsidRDefault="00E22F14" w:rsidP="00E22F14">
      <w:pPr>
        <w:rPr>
          <w:b/>
          <w:bCs/>
        </w:rPr>
      </w:pPr>
    </w:p>
    <w:p w14:paraId="188CDE0B" w14:textId="77777777" w:rsidR="00E22F14" w:rsidRDefault="00E22F14" w:rsidP="00E22F14">
      <w:pPr>
        <w:rPr>
          <w:b/>
          <w:bCs/>
        </w:rPr>
      </w:pPr>
    </w:p>
    <w:p w14:paraId="6F6802A6" w14:textId="77777777" w:rsidR="00916C6D" w:rsidRDefault="00916C6D">
      <w:pPr>
        <w:suppressAutoHyphens w:val="0"/>
        <w:rPr>
          <w:b/>
          <w:bCs/>
        </w:rPr>
      </w:pPr>
      <w:r>
        <w:rPr>
          <w:b/>
          <w:bCs/>
        </w:rPr>
        <w:br w:type="page"/>
      </w:r>
    </w:p>
    <w:p w14:paraId="6F2EFF9E" w14:textId="384FFB49" w:rsidR="00E22F14" w:rsidRDefault="00E22F14" w:rsidP="00E22F14">
      <w:pPr>
        <w:rPr>
          <w:b/>
          <w:bCs/>
        </w:rPr>
      </w:pPr>
      <w:r w:rsidRPr="002B1BD5">
        <w:rPr>
          <w:b/>
          <w:bCs/>
        </w:rPr>
        <w:lastRenderedPageBreak/>
        <w:t xml:space="preserve">Očekávané výstupy pro </w:t>
      </w:r>
      <w:r>
        <w:rPr>
          <w:b/>
          <w:bCs/>
        </w:rPr>
        <w:t>3</w:t>
      </w:r>
      <w:r w:rsidRPr="002B1BD5">
        <w:rPr>
          <w:b/>
          <w:bCs/>
        </w:rPr>
        <w:t>. ročník</w:t>
      </w:r>
    </w:p>
    <w:p w14:paraId="7911565E" w14:textId="77777777" w:rsidR="00E22F14" w:rsidRDefault="00E22F14" w:rsidP="00E22F14">
      <w:pPr>
        <w:rPr>
          <w:b/>
          <w:bCs/>
        </w:rPr>
      </w:pPr>
    </w:p>
    <w:p w14:paraId="292B4BA9" w14:textId="77777777" w:rsidR="00E22F14" w:rsidRDefault="00E22F14" w:rsidP="00E22F14">
      <w:pPr>
        <w:rPr>
          <w:b/>
          <w:bCs/>
        </w:rPr>
      </w:pPr>
      <w:r>
        <w:rPr>
          <w:b/>
          <w:bCs/>
        </w:rPr>
        <w:t>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E22F14" w14:paraId="79F1366D" w14:textId="77777777" w:rsidTr="00E22F14">
        <w:tc>
          <w:tcPr>
            <w:tcW w:w="3301" w:type="dxa"/>
            <w:shd w:val="clear" w:color="auto" w:fill="EEECE1"/>
          </w:tcPr>
          <w:p w14:paraId="7D026171" w14:textId="77777777" w:rsidR="00E22F14" w:rsidRDefault="00E22F14" w:rsidP="00E22F14">
            <w:r>
              <w:t>RVP výstupy:</w:t>
            </w:r>
          </w:p>
          <w:p w14:paraId="5F611E17" w14:textId="77777777" w:rsidR="00E22F14" w:rsidRDefault="00E22F14" w:rsidP="00E22F14"/>
        </w:tc>
        <w:tc>
          <w:tcPr>
            <w:tcW w:w="3005" w:type="dxa"/>
            <w:shd w:val="clear" w:color="auto" w:fill="EEECE1"/>
          </w:tcPr>
          <w:p w14:paraId="2BCC43E1" w14:textId="77777777" w:rsidR="00E22F14" w:rsidRDefault="00E22F14" w:rsidP="00E22F14">
            <w:r>
              <w:t>ŠVP výstupy:</w:t>
            </w:r>
          </w:p>
        </w:tc>
        <w:tc>
          <w:tcPr>
            <w:tcW w:w="2756" w:type="dxa"/>
            <w:shd w:val="clear" w:color="auto" w:fill="EEECE1"/>
          </w:tcPr>
          <w:p w14:paraId="5654DB50" w14:textId="77777777" w:rsidR="00E22F14" w:rsidRDefault="00E22F14" w:rsidP="00E22F14">
            <w:r>
              <w:t>Učivo:</w:t>
            </w:r>
          </w:p>
          <w:p w14:paraId="106E7E55" w14:textId="77777777" w:rsidR="00E22F14" w:rsidRDefault="00E22F14" w:rsidP="00E22F14"/>
        </w:tc>
      </w:tr>
      <w:tr w:rsidR="00E22F14" w14:paraId="4E0CE652" w14:textId="77777777" w:rsidTr="00E22F14">
        <w:tc>
          <w:tcPr>
            <w:tcW w:w="3301" w:type="dxa"/>
            <w:shd w:val="clear" w:color="auto" w:fill="auto"/>
          </w:tcPr>
          <w:p w14:paraId="35C1F29A" w14:textId="77777777" w:rsidR="00E22F14" w:rsidRPr="00712592" w:rsidRDefault="00E22F14" w:rsidP="00E22F14">
            <w:r w:rsidRPr="0076798D">
              <w:t>VV-3-1-01 rozpoznává a pojmenovává prvky vizuálně obrazného vyjádření (linie, tvary, objemy, barvy, objekty); porovnává je a třídí na základě odlišností vycházejících z jeho zkušeností, vjemů, zážitků a představ</w:t>
            </w:r>
          </w:p>
        </w:tc>
        <w:tc>
          <w:tcPr>
            <w:tcW w:w="3005" w:type="dxa"/>
            <w:shd w:val="clear" w:color="auto" w:fill="auto"/>
          </w:tcPr>
          <w:p w14:paraId="6C84D349" w14:textId="77777777" w:rsidR="00E22F14" w:rsidRDefault="00E22F14" w:rsidP="00E22F14">
            <w:r>
              <w:t>komponuje jednoduché tvary, vnímá neuspořádání, rozmisťování a řazení věcí</w:t>
            </w:r>
          </w:p>
          <w:p w14:paraId="3EAA9374" w14:textId="77777777" w:rsidR="00E22F14" w:rsidRDefault="00E22F14" w:rsidP="00E22F14"/>
          <w:p w14:paraId="30E78D67" w14:textId="77777777" w:rsidR="00E22F14" w:rsidRDefault="00E22F14" w:rsidP="00E22F14"/>
          <w:p w14:paraId="3E286E1A" w14:textId="77777777" w:rsidR="00E22F14" w:rsidRPr="005158FA" w:rsidRDefault="00E22F14" w:rsidP="00E22F14">
            <w:r>
              <w:t xml:space="preserve">pokouší se volně pracovat s linkou, tvarem, obrysem </w:t>
            </w:r>
          </w:p>
        </w:tc>
        <w:tc>
          <w:tcPr>
            <w:tcW w:w="2756" w:type="dxa"/>
          </w:tcPr>
          <w:p w14:paraId="3014B270" w14:textId="77777777" w:rsidR="00E22F14" w:rsidRDefault="00E22F14" w:rsidP="00E22F14">
            <w:r>
              <w:t>vyhledávání zajímavých linií, tvarů, barev, struktur, jejich zaznamenávání (kresba, malba, frotáž, otisk, …)</w:t>
            </w:r>
          </w:p>
          <w:p w14:paraId="250E481C" w14:textId="77777777" w:rsidR="00E22F14" w:rsidRDefault="00E22F14" w:rsidP="00E22F14"/>
          <w:p w14:paraId="2FF11059" w14:textId="77777777" w:rsidR="00E22F14" w:rsidRPr="00F76A1B" w:rsidRDefault="00E22F14" w:rsidP="00E22F14">
            <w:r>
              <w:t>techniky plastického vyjadřování                    plošné a námětové vyjádření</w:t>
            </w:r>
          </w:p>
        </w:tc>
      </w:tr>
      <w:tr w:rsidR="00E22F14" w14:paraId="48DD5FBC" w14:textId="77777777" w:rsidTr="00E22F14">
        <w:tc>
          <w:tcPr>
            <w:tcW w:w="3301" w:type="dxa"/>
            <w:shd w:val="clear" w:color="auto" w:fill="auto"/>
          </w:tcPr>
          <w:p w14:paraId="5FECB646" w14:textId="77777777" w:rsidR="00E22F14" w:rsidRDefault="00E22F14" w:rsidP="00E22F14">
            <w:r>
              <w:t xml:space="preserve"> </w:t>
            </w:r>
            <w:r w:rsidRPr="0076798D">
              <w:t>VV-3-1-02 v tvorbě projevuje své vlastní životní zkušenosti; uplatňuje při tom v plošném i prostorovém uspořádání linie, tvary, objemy, barvy, objekty a další prvky a jejich kombinace</w:t>
            </w:r>
          </w:p>
          <w:p w14:paraId="17197725" w14:textId="77777777" w:rsidR="00E22F14" w:rsidRDefault="00E22F14" w:rsidP="00E22F14"/>
        </w:tc>
        <w:tc>
          <w:tcPr>
            <w:tcW w:w="3005" w:type="dxa"/>
            <w:shd w:val="clear" w:color="auto" w:fill="auto"/>
          </w:tcPr>
          <w:p w14:paraId="46FC8681" w14:textId="77777777" w:rsidR="00E22F14" w:rsidRDefault="00E22F14" w:rsidP="00E22F14">
            <w:r>
              <w:t>s</w:t>
            </w:r>
            <w:r w:rsidRPr="00F76A1B">
              <w:t>leduje</w:t>
            </w:r>
            <w:r>
              <w:t>, výtvarně vnímá</w:t>
            </w:r>
            <w:r w:rsidRPr="00F76A1B">
              <w:t xml:space="preserve"> a porovnává</w:t>
            </w:r>
            <w:r>
              <w:t xml:space="preserve"> tvary užitkových předmětů z hlediska funkce, tvaru, dekoru a materiálu</w:t>
            </w:r>
          </w:p>
          <w:p w14:paraId="60C0E851" w14:textId="77777777" w:rsidR="00E22F14" w:rsidRDefault="00E22F14" w:rsidP="00E22F14"/>
          <w:p w14:paraId="639D4304" w14:textId="77777777" w:rsidR="00E22F14" w:rsidRDefault="00E22F14" w:rsidP="00E22F14"/>
          <w:p w14:paraId="2320D742" w14:textId="77777777" w:rsidR="00E22F14" w:rsidRDefault="00E22F14" w:rsidP="00E22F14">
            <w:r>
              <w:t>p</w:t>
            </w:r>
            <w:r w:rsidRPr="006D6534">
              <w:t xml:space="preserve">oznává různé </w:t>
            </w:r>
            <w:r>
              <w:t>materiály (přírodní i umělé) a způsoby jejich zpracování různými technikami, osvojuje si dovednosti práce s různými nástroji</w:t>
            </w:r>
          </w:p>
          <w:p w14:paraId="3DEEBA8C" w14:textId="77777777" w:rsidR="00E22F14" w:rsidRDefault="00E22F14" w:rsidP="00E22F14"/>
          <w:p w14:paraId="0A774FD9" w14:textId="77777777" w:rsidR="00E22F14" w:rsidRDefault="00E22F14" w:rsidP="00E22F14">
            <w:r>
              <w:t>pracuje s barvou různé konzistence, osvojuje si dovednost míchat základní barvy                                poznává možnosti námětového plošného vyjádření              experimentuje s různými materiály k vytvoření prostorových prací</w:t>
            </w:r>
          </w:p>
          <w:p w14:paraId="1E3EFA25" w14:textId="77777777" w:rsidR="00E22F14" w:rsidRDefault="00E22F14" w:rsidP="00E22F14"/>
          <w:p w14:paraId="710F2DC3" w14:textId="77777777" w:rsidR="00E22F14" w:rsidRPr="00707B05" w:rsidRDefault="00E22F14" w:rsidP="00E22F14">
            <w:r>
              <w:t>v</w:t>
            </w:r>
            <w:r w:rsidRPr="00455BBB">
              <w:t>yhledá, pozoruje, rozlišuje, hodnotí, seskupuje, dotváří a kombinuje přírodní materiály</w:t>
            </w:r>
            <w:r>
              <w:t xml:space="preserve">    t</w:t>
            </w:r>
            <w:r w:rsidRPr="00455BBB">
              <w:t>voří kompozice z různých prvků</w:t>
            </w:r>
          </w:p>
        </w:tc>
        <w:tc>
          <w:tcPr>
            <w:tcW w:w="2756" w:type="dxa"/>
          </w:tcPr>
          <w:p w14:paraId="6E5B8740" w14:textId="77777777" w:rsidR="00E22F14" w:rsidRPr="00455BBB" w:rsidRDefault="00E22F14" w:rsidP="00E22F14">
            <w:r>
              <w:t>v</w:t>
            </w:r>
            <w:r w:rsidRPr="00455BBB">
              <w:t>yužívání různých materiálů (přírodních, umělých i odpadových), poznávání jejich vlastností a různého zpracování</w:t>
            </w:r>
          </w:p>
          <w:p w14:paraId="4860945E" w14:textId="77777777" w:rsidR="00E22F14" w:rsidRDefault="00E22F14" w:rsidP="00E22F14"/>
          <w:p w14:paraId="3C28A634" w14:textId="77777777" w:rsidR="00E22F14" w:rsidRPr="00455BBB" w:rsidRDefault="00E22F14" w:rsidP="00E22F14">
            <w:r>
              <w:t>e</w:t>
            </w:r>
            <w:r w:rsidRPr="00455BBB">
              <w:t>xperimentování s běžnými i netradičními nástroji a materiály (štětec, dřívko, rudka, uhel, tužka, fixa, ruka, prsty, provázek, papír, kůra, text</w:t>
            </w:r>
            <w:r>
              <w:t>il</w:t>
            </w:r>
            <w:r w:rsidRPr="00455BBB">
              <w:t>, kůže, kovy, plasty,</w:t>
            </w:r>
            <w:r>
              <w:t xml:space="preserve"> </w:t>
            </w:r>
            <w:r w:rsidRPr="00455BBB">
              <w:t>…)</w:t>
            </w:r>
          </w:p>
          <w:p w14:paraId="7E7CDA60" w14:textId="77777777" w:rsidR="00E22F14" w:rsidRDefault="00E22F14" w:rsidP="00E22F14"/>
          <w:p w14:paraId="16D28BA4" w14:textId="77777777" w:rsidR="00E22F14" w:rsidRDefault="00E22F14" w:rsidP="00E22F14">
            <w:r>
              <w:t>míchání barev                         dětská fantazie                      plošné vyjádření                      prostorová práce                  uspořádání objektů do celků</w:t>
            </w:r>
          </w:p>
          <w:p w14:paraId="2643C24F" w14:textId="77777777" w:rsidR="00E22F14" w:rsidRDefault="00E22F14" w:rsidP="00E22F14"/>
          <w:p w14:paraId="10821F3A" w14:textId="77777777" w:rsidR="00E22F14" w:rsidRDefault="00E22F14" w:rsidP="00E22F14"/>
          <w:p w14:paraId="6AF4B555" w14:textId="77777777" w:rsidR="00E22F14" w:rsidRPr="00455BBB" w:rsidRDefault="00E22F14" w:rsidP="00E22F14">
            <w:r>
              <w:t>v</w:t>
            </w:r>
            <w:r w:rsidRPr="00455BBB">
              <w:t>ýtvarné vnímání věcí z hlediska funkce, tvaru, dekoru,</w:t>
            </w:r>
            <w:r>
              <w:t xml:space="preserve"> </w:t>
            </w:r>
            <w:r w:rsidRPr="00455BBB">
              <w:t>…</w:t>
            </w:r>
            <w:r>
              <w:t xml:space="preserve"> </w:t>
            </w:r>
            <w:r w:rsidRPr="00455BBB">
              <w:t>(kresba, koláž, vytrhávání z papíru,</w:t>
            </w:r>
            <w:r>
              <w:t xml:space="preserve"> </w:t>
            </w:r>
            <w:r w:rsidRPr="00455BBB">
              <w:t>…)</w:t>
            </w:r>
          </w:p>
        </w:tc>
      </w:tr>
      <w:tr w:rsidR="00E22F14" w14:paraId="05464FFC" w14:textId="77777777" w:rsidTr="00E22F14">
        <w:tc>
          <w:tcPr>
            <w:tcW w:w="3301" w:type="dxa"/>
            <w:shd w:val="clear" w:color="auto" w:fill="auto"/>
          </w:tcPr>
          <w:p w14:paraId="6FAE91D3" w14:textId="77777777" w:rsidR="00E22F14" w:rsidRDefault="00E22F14" w:rsidP="00E22F14">
            <w:r w:rsidRPr="0076798D">
              <w:t>VV-3-1-03 vyjadřuje rozdíly při vnímání události různými smysly a pro jejich vizuálně obrazné vyjádření volí vhodné prostředky</w:t>
            </w:r>
          </w:p>
          <w:p w14:paraId="171D4663" w14:textId="77777777" w:rsidR="00E22F14" w:rsidRDefault="00E22F14" w:rsidP="00E22F14"/>
        </w:tc>
        <w:tc>
          <w:tcPr>
            <w:tcW w:w="3005" w:type="dxa"/>
            <w:shd w:val="clear" w:color="auto" w:fill="auto"/>
          </w:tcPr>
          <w:p w14:paraId="59220BD2" w14:textId="77777777" w:rsidR="00E22F14" w:rsidRDefault="00E22F14" w:rsidP="00E22F14">
            <w:r>
              <w:t>poznává kulturu odívání a bydlení</w:t>
            </w:r>
          </w:p>
          <w:p w14:paraId="0A2C588D" w14:textId="77777777" w:rsidR="00E22F14" w:rsidRDefault="00E22F14" w:rsidP="00E22F14"/>
          <w:p w14:paraId="624DC3DB" w14:textId="77777777" w:rsidR="00E22F14" w:rsidRDefault="00E22F14" w:rsidP="00E22F14"/>
          <w:p w14:paraId="5C5F8FF5" w14:textId="77777777" w:rsidR="00E22F14" w:rsidRDefault="00E22F14" w:rsidP="00E22F14">
            <w:r>
              <w:t xml:space="preserve">poznává prostředí školy, okolí obce, sleduje detaily staveb, předmětů                             </w:t>
            </w:r>
            <w:r>
              <w:lastRenderedPageBreak/>
              <w:t>podílí se na výzdobě třídy, školy a své práce vystavují</w:t>
            </w:r>
          </w:p>
          <w:p w14:paraId="59229D51" w14:textId="77777777" w:rsidR="00E22F14" w:rsidRDefault="00E22F14" w:rsidP="00E22F14">
            <w:pPr>
              <w:rPr>
                <w:highlight w:val="yellow"/>
              </w:rPr>
            </w:pPr>
          </w:p>
          <w:p w14:paraId="1FFA1B2C" w14:textId="77777777" w:rsidR="00E22F14" w:rsidRPr="00340F21" w:rsidRDefault="00E22F14" w:rsidP="00E22F14">
            <w:pPr>
              <w:rPr>
                <w:highlight w:val="yellow"/>
              </w:rPr>
            </w:pPr>
            <w:r w:rsidRPr="00340F21">
              <w:t>rozvíjí smysl pro výtvarný rytmus (řadí,</w:t>
            </w:r>
            <w:r>
              <w:t xml:space="preserve"> </w:t>
            </w:r>
            <w:r w:rsidRPr="00340F21">
              <w:t>otiskuje, odlévá, vystřihuje, …)</w:t>
            </w:r>
          </w:p>
        </w:tc>
        <w:tc>
          <w:tcPr>
            <w:tcW w:w="2756" w:type="dxa"/>
          </w:tcPr>
          <w:p w14:paraId="58F12C4B" w14:textId="77777777" w:rsidR="00E22F14" w:rsidRPr="00455BBB" w:rsidRDefault="00E22F14" w:rsidP="00E22F14">
            <w:r>
              <w:lastRenderedPageBreak/>
              <w:t xml:space="preserve">ladění barev, vliv barev na náladu člověka, </w:t>
            </w:r>
            <w:r w:rsidRPr="00455BBB">
              <w:t>symbolické funkce barev</w:t>
            </w:r>
          </w:p>
          <w:p w14:paraId="373D13C3" w14:textId="77777777" w:rsidR="00E22F14" w:rsidRDefault="00E22F14" w:rsidP="00E22F14"/>
          <w:p w14:paraId="3D2BE380" w14:textId="77777777" w:rsidR="00E22F14" w:rsidRPr="00455BBB" w:rsidRDefault="00E22F14" w:rsidP="00E22F14">
            <w:r>
              <w:t xml:space="preserve">                                    v</w:t>
            </w:r>
            <w:r w:rsidRPr="00455BBB">
              <w:t xml:space="preserve">ýtvarné vyjádření zážitků, emocí, </w:t>
            </w:r>
            <w:r w:rsidRPr="00455BBB">
              <w:lastRenderedPageBreak/>
              <w:t>smyslových vjemů, myšlenek, událostí, pohybu (malba, kresba, linie, tvar)</w:t>
            </w:r>
          </w:p>
          <w:p w14:paraId="57C38029" w14:textId="77777777" w:rsidR="00E22F14" w:rsidRDefault="00E22F14" w:rsidP="00E22F14">
            <w:pPr>
              <w:rPr>
                <w:highlight w:val="yellow"/>
              </w:rPr>
            </w:pPr>
          </w:p>
          <w:p w14:paraId="02189CDC" w14:textId="77777777" w:rsidR="00E22F14" w:rsidRPr="005826BE" w:rsidRDefault="00E22F14" w:rsidP="00E22F14">
            <w:pPr>
              <w:rPr>
                <w:highlight w:val="yellow"/>
              </w:rPr>
            </w:pPr>
            <w:r>
              <w:t xml:space="preserve">                                        </w:t>
            </w:r>
            <w:r w:rsidRPr="00340F21">
              <w:t>kresba (přítlak, rovnoběžnost, křížení, odlehčení, zhušťování a zřeďování čar, násobení linie, …)</w:t>
            </w:r>
          </w:p>
        </w:tc>
      </w:tr>
      <w:tr w:rsidR="00E22F14" w14:paraId="686AF04A" w14:textId="77777777" w:rsidTr="00E22F14">
        <w:tc>
          <w:tcPr>
            <w:tcW w:w="3301" w:type="dxa"/>
            <w:shd w:val="clear" w:color="auto" w:fill="auto"/>
          </w:tcPr>
          <w:p w14:paraId="75772287" w14:textId="77777777" w:rsidR="00E22F14" w:rsidRDefault="00E22F14" w:rsidP="00E22F14">
            <w:r w:rsidRPr="0076798D">
              <w:lastRenderedPageBreak/>
              <w:t>VV-3-1-04 interpretuje podle svých schopností různá vizuálně obrazná vyjádření; odlišné interpretace porovnává se svou dosavadní zkušeností</w:t>
            </w:r>
          </w:p>
          <w:p w14:paraId="76749DC6" w14:textId="77777777" w:rsidR="00E22F14" w:rsidRDefault="00E22F14" w:rsidP="00E22F14"/>
        </w:tc>
        <w:tc>
          <w:tcPr>
            <w:tcW w:w="3005" w:type="dxa"/>
            <w:shd w:val="clear" w:color="auto" w:fill="auto"/>
          </w:tcPr>
          <w:p w14:paraId="72D5B8E0" w14:textId="77777777" w:rsidR="00E22F14" w:rsidRDefault="00E22F14" w:rsidP="00E22F14">
            <w:r>
              <w:t>p</w:t>
            </w:r>
            <w:r w:rsidRPr="00455BBB">
              <w:t>orovnává ilustrace a jejich vyjadřovací prostředky</w:t>
            </w:r>
            <w:r>
              <w:t xml:space="preserve"> s</w:t>
            </w:r>
            <w:r w:rsidRPr="00F76A1B">
              <w:t>eznamuje</w:t>
            </w:r>
            <w:r>
              <w:t xml:space="preserve"> se s různými druhy výtvarného umění</w:t>
            </w:r>
          </w:p>
          <w:p w14:paraId="0C2264A3" w14:textId="77777777" w:rsidR="00E22F14" w:rsidRPr="00455BBB" w:rsidRDefault="00E22F14" w:rsidP="00E22F14"/>
          <w:p w14:paraId="1E7B6D0D" w14:textId="77777777" w:rsidR="00E22F14" w:rsidRDefault="00E22F14" w:rsidP="00E22F14"/>
          <w:p w14:paraId="0013492B" w14:textId="77777777" w:rsidR="00E22F14" w:rsidRPr="00455BBB" w:rsidRDefault="00E22F14" w:rsidP="00E22F14">
            <w:r>
              <w:t>p</w:t>
            </w:r>
            <w:r w:rsidRPr="00455BBB">
              <w:t>oznává výtvarná vyjádření známých ilustrátorů dětských knih a jiných umělců</w:t>
            </w:r>
          </w:p>
          <w:p w14:paraId="7EEAA7FF" w14:textId="77777777" w:rsidR="00E22F14" w:rsidRPr="00455BBB" w:rsidRDefault="00E22F14" w:rsidP="00E22F14"/>
          <w:p w14:paraId="0B3BD661" w14:textId="77777777" w:rsidR="00E22F14" w:rsidRDefault="00E22F14" w:rsidP="00E22F14">
            <w:r>
              <w:t>s</w:t>
            </w:r>
            <w:r w:rsidRPr="00455BBB">
              <w:t>eznamuje se s různými druhy výtvarného umění</w:t>
            </w:r>
            <w:r>
              <w:t xml:space="preserve">  </w:t>
            </w:r>
          </w:p>
          <w:p w14:paraId="119C085B" w14:textId="77777777" w:rsidR="00E22F14" w:rsidRDefault="00E22F14" w:rsidP="00E22F14"/>
          <w:p w14:paraId="29F9389E" w14:textId="77777777" w:rsidR="00E22F14" w:rsidRDefault="00E22F14" w:rsidP="00E22F14"/>
          <w:p w14:paraId="58FDC9A8" w14:textId="77777777" w:rsidR="00E22F14" w:rsidRPr="00712592" w:rsidRDefault="00E22F14" w:rsidP="00E22F14">
            <w:r>
              <w:t>s</w:t>
            </w:r>
            <w:r w:rsidRPr="00455BBB">
              <w:t>polupracuje na třídních projektech</w:t>
            </w:r>
          </w:p>
        </w:tc>
        <w:tc>
          <w:tcPr>
            <w:tcW w:w="2756" w:type="dxa"/>
          </w:tcPr>
          <w:p w14:paraId="1B2E1E15" w14:textId="77777777" w:rsidR="00E22F14" w:rsidRPr="00455BBB" w:rsidRDefault="00E22F14" w:rsidP="00E22F14">
            <w:r>
              <w:t>i</w:t>
            </w:r>
            <w:r w:rsidRPr="00455BBB">
              <w:t>ndividuální i skupinová práce různými technikami s velkými formáty (balící papír, velké formáty čtvrtek, chodník,</w:t>
            </w:r>
            <w:r>
              <w:t xml:space="preserve"> </w:t>
            </w:r>
            <w:r w:rsidRPr="00455BBB">
              <w:t>…)</w:t>
            </w:r>
          </w:p>
          <w:p w14:paraId="5344BC42" w14:textId="77777777" w:rsidR="00E22F14" w:rsidRDefault="00E22F14" w:rsidP="00E22F14"/>
          <w:p w14:paraId="0EF70566" w14:textId="77777777" w:rsidR="00E22F14" w:rsidRDefault="00E22F14" w:rsidP="00E22F14"/>
          <w:p w14:paraId="3596D03B" w14:textId="77777777" w:rsidR="00E22F14" w:rsidRPr="00455BBB" w:rsidRDefault="00E22F14" w:rsidP="00E22F14">
            <w:r>
              <w:t>i</w:t>
            </w:r>
            <w:r w:rsidRPr="00455BBB">
              <w:t>lustrátoři dětské knihy</w:t>
            </w:r>
          </w:p>
          <w:p w14:paraId="75BF276B" w14:textId="77777777" w:rsidR="00E22F14" w:rsidRPr="00455BBB" w:rsidRDefault="00E22F14" w:rsidP="00E22F14"/>
          <w:p w14:paraId="415838B8" w14:textId="77777777" w:rsidR="00E22F14" w:rsidRDefault="00E22F14" w:rsidP="00E22F14"/>
          <w:p w14:paraId="7084C6A1" w14:textId="77777777" w:rsidR="00E22F14" w:rsidRPr="00455BBB" w:rsidRDefault="00E22F14" w:rsidP="00E22F14">
            <w:r>
              <w:t>d</w:t>
            </w:r>
            <w:r w:rsidRPr="00455BBB">
              <w:t>otváření prostředí, ve kterém žijeme výtvarnými pracemi</w:t>
            </w:r>
          </w:p>
          <w:p w14:paraId="30C4FBE3" w14:textId="77777777" w:rsidR="00E22F14" w:rsidRPr="00455BBB" w:rsidRDefault="00E22F14" w:rsidP="00E22F14"/>
          <w:p w14:paraId="0FFFEE70" w14:textId="77777777" w:rsidR="00E22F14" w:rsidRPr="00712592" w:rsidRDefault="00E22F14" w:rsidP="00E22F14">
            <w:r>
              <w:t>p</w:t>
            </w:r>
            <w:r w:rsidRPr="00455BBB">
              <w:t>ráce na třídních projektech, návrhy, formy zpracování, volba techniky</w:t>
            </w:r>
          </w:p>
        </w:tc>
      </w:tr>
      <w:tr w:rsidR="00E22F14" w14:paraId="2CFDAC42" w14:textId="77777777" w:rsidTr="00E22F14">
        <w:tc>
          <w:tcPr>
            <w:tcW w:w="3301" w:type="dxa"/>
            <w:shd w:val="clear" w:color="auto" w:fill="auto"/>
          </w:tcPr>
          <w:p w14:paraId="69912A29" w14:textId="77777777" w:rsidR="00E22F14" w:rsidRDefault="00E22F14" w:rsidP="00E22F14">
            <w:r w:rsidRPr="0076798D">
              <w:t>VV-3-1-05 na základě vlastní zkušenosti nalézá a do komunikace zapojuje obsah vizuálně obrazných vyjádření, která samostatně vytvořil, vybral či upravil</w:t>
            </w:r>
          </w:p>
          <w:p w14:paraId="010B5A97" w14:textId="77777777" w:rsidR="00E22F14" w:rsidRDefault="00E22F14" w:rsidP="00E22F14">
            <w:pPr>
              <w:ind w:left="360"/>
            </w:pPr>
          </w:p>
        </w:tc>
        <w:tc>
          <w:tcPr>
            <w:tcW w:w="3005" w:type="dxa"/>
            <w:shd w:val="clear" w:color="auto" w:fill="auto"/>
          </w:tcPr>
          <w:p w14:paraId="2B9EF15A" w14:textId="77777777" w:rsidR="00E22F14" w:rsidRPr="00455BBB" w:rsidRDefault="00E22F14" w:rsidP="00E22F14">
            <w:r>
              <w:t>p</w:t>
            </w:r>
            <w:r w:rsidRPr="00455BBB">
              <w:t>ostupně si osvojuje schopnost vyjádřit se o své práci, hodnotit, vyjádřit se o práci jiných, vést dialog o výtvarné práci, být tolerantní</w:t>
            </w:r>
          </w:p>
          <w:p w14:paraId="0B9DE0C4" w14:textId="77777777" w:rsidR="00E22F14" w:rsidRPr="00455BBB" w:rsidRDefault="00E22F14" w:rsidP="00E22F14"/>
          <w:p w14:paraId="42C480BA" w14:textId="77777777" w:rsidR="00E22F14" w:rsidRPr="00455BBB" w:rsidRDefault="00E22F14" w:rsidP="00E22F14">
            <w:r>
              <w:t>p</w:t>
            </w:r>
            <w:r w:rsidRPr="00455BBB">
              <w:t>okouší se dotvářet výtvarné práce písemným projevem</w:t>
            </w:r>
          </w:p>
        </w:tc>
        <w:tc>
          <w:tcPr>
            <w:tcW w:w="2756" w:type="dxa"/>
          </w:tcPr>
          <w:p w14:paraId="078B46A3" w14:textId="77777777" w:rsidR="00E22F14" w:rsidRDefault="00E22F14" w:rsidP="00E22F14">
            <w:r>
              <w:t>v</w:t>
            </w:r>
            <w:r w:rsidRPr="00455BBB">
              <w:t>ýtvarné dramatické a komunikační hry (maňásci)</w:t>
            </w:r>
          </w:p>
          <w:p w14:paraId="05219BF5" w14:textId="77777777" w:rsidR="00E22F14" w:rsidRPr="00AE0B84" w:rsidRDefault="00E22F14" w:rsidP="00E22F14"/>
          <w:p w14:paraId="7568B714" w14:textId="77777777" w:rsidR="00E22F14" w:rsidRPr="00AE0B84" w:rsidRDefault="00E22F14" w:rsidP="00E22F14"/>
          <w:p w14:paraId="4D44797E" w14:textId="77777777" w:rsidR="00E22F14" w:rsidRDefault="00E22F14" w:rsidP="00E22F14"/>
          <w:p w14:paraId="56F5C118" w14:textId="77777777" w:rsidR="00E22F14" w:rsidRPr="00AE0B84" w:rsidRDefault="00E22F14" w:rsidP="00E22F14">
            <w:r>
              <w:t>komiks</w:t>
            </w:r>
          </w:p>
        </w:tc>
      </w:tr>
    </w:tbl>
    <w:p w14:paraId="1AC62118" w14:textId="77777777" w:rsidR="00E22F14" w:rsidRDefault="00E22F14" w:rsidP="00E22F14">
      <w:pPr>
        <w:rPr>
          <w:b/>
          <w:bCs/>
        </w:rPr>
      </w:pPr>
    </w:p>
    <w:p w14:paraId="3DF04347" w14:textId="77777777" w:rsidR="00E22F14" w:rsidRDefault="00E22F14" w:rsidP="00E22F14">
      <w:pPr>
        <w:jc w:val="both"/>
      </w:pPr>
      <w:r>
        <w:t>Minimální doporučená úroveň pro úpravy očekávaných výstupů v rámci podpůrných opatření:</w:t>
      </w:r>
    </w:p>
    <w:p w14:paraId="043A8010"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459ECBB0" w14:textId="77777777" w:rsidTr="00E22F14">
        <w:tc>
          <w:tcPr>
            <w:tcW w:w="3427" w:type="dxa"/>
            <w:shd w:val="clear" w:color="auto" w:fill="EEECE1"/>
          </w:tcPr>
          <w:p w14:paraId="4551BF0D" w14:textId="77777777" w:rsidR="00E22F14" w:rsidRDefault="00E22F14" w:rsidP="00E22F14">
            <w:r>
              <w:t>RVP výstupy:</w:t>
            </w:r>
          </w:p>
          <w:p w14:paraId="6C1B41C4" w14:textId="77777777" w:rsidR="00E22F14" w:rsidRDefault="00E22F14" w:rsidP="00E22F14"/>
        </w:tc>
        <w:tc>
          <w:tcPr>
            <w:tcW w:w="3156" w:type="dxa"/>
            <w:shd w:val="clear" w:color="auto" w:fill="EEECE1"/>
          </w:tcPr>
          <w:p w14:paraId="6CB6F98E" w14:textId="77777777" w:rsidR="00E22F14" w:rsidRDefault="00E22F14" w:rsidP="00E22F14">
            <w:r>
              <w:t>ŠVP výstupy:</w:t>
            </w:r>
          </w:p>
        </w:tc>
        <w:tc>
          <w:tcPr>
            <w:tcW w:w="2897" w:type="dxa"/>
            <w:shd w:val="clear" w:color="auto" w:fill="EEECE1"/>
          </w:tcPr>
          <w:p w14:paraId="4290B871" w14:textId="77777777" w:rsidR="00E22F14" w:rsidRDefault="00E22F14" w:rsidP="00E22F14">
            <w:r>
              <w:t>Učivo:</w:t>
            </w:r>
          </w:p>
          <w:p w14:paraId="4500AAA1" w14:textId="77777777" w:rsidR="00E22F14" w:rsidRDefault="00E22F14" w:rsidP="00E22F14"/>
        </w:tc>
      </w:tr>
      <w:tr w:rsidR="00E22F14" w14:paraId="18BE95B6" w14:textId="77777777" w:rsidTr="00E22F14">
        <w:tc>
          <w:tcPr>
            <w:tcW w:w="3427" w:type="dxa"/>
            <w:shd w:val="clear" w:color="auto" w:fill="auto"/>
          </w:tcPr>
          <w:p w14:paraId="77F8F9AC" w14:textId="77777777" w:rsidR="00E22F14" w:rsidRPr="00712592" w:rsidRDefault="00E22F14" w:rsidP="00E22F14">
            <w:r w:rsidRPr="0076798D">
              <w:t>VV-3-1-01 až VV-5-1-05p zvládá základní dovednosti pro vlastní tvorbu</w:t>
            </w:r>
          </w:p>
        </w:tc>
        <w:tc>
          <w:tcPr>
            <w:tcW w:w="3156" w:type="dxa"/>
            <w:shd w:val="clear" w:color="auto" w:fill="auto"/>
          </w:tcPr>
          <w:p w14:paraId="258F3A6A" w14:textId="77777777" w:rsidR="00E22F14" w:rsidRDefault="00E22F14" w:rsidP="00E22F14">
            <w:r>
              <w:t>poznává vlastnosti barev</w:t>
            </w:r>
          </w:p>
          <w:p w14:paraId="02C0C2F6" w14:textId="77777777" w:rsidR="00E22F14" w:rsidRDefault="00E22F14" w:rsidP="00E22F14"/>
          <w:p w14:paraId="380411AA" w14:textId="77777777" w:rsidR="00E22F14" w:rsidRDefault="00E22F14" w:rsidP="00E22F14"/>
          <w:p w14:paraId="0F266661" w14:textId="77777777" w:rsidR="00E22F14" w:rsidRDefault="00E22F14" w:rsidP="00E22F14">
            <w:r>
              <w:t>modelováním a konstrukcemi rozvíjí cit pro prostor</w:t>
            </w:r>
          </w:p>
        </w:tc>
        <w:tc>
          <w:tcPr>
            <w:tcW w:w="2897" w:type="dxa"/>
          </w:tcPr>
          <w:p w14:paraId="4F324385" w14:textId="77777777" w:rsidR="00E22F14" w:rsidRDefault="00E22F14" w:rsidP="00E22F14">
            <w:r>
              <w:t>e</w:t>
            </w:r>
            <w:r w:rsidRPr="00455BBB">
              <w:t>xperimentování s barvami (míchání, zapouštění, překrývání)</w:t>
            </w:r>
          </w:p>
          <w:p w14:paraId="56552C91" w14:textId="77777777" w:rsidR="00E22F14" w:rsidRDefault="00E22F14" w:rsidP="00E22F14"/>
          <w:p w14:paraId="1C9B9C0E" w14:textId="77777777" w:rsidR="00E22F14" w:rsidRPr="00F67933" w:rsidRDefault="00E22F14" w:rsidP="00E22F14">
            <w:r>
              <w:t>výtvarné prostorové zpracování: modelína, modurit, sádra, papír, přírodniny, plasty, textil, …</w:t>
            </w:r>
          </w:p>
        </w:tc>
      </w:tr>
      <w:tr w:rsidR="00E22F14" w14:paraId="62BDEECC" w14:textId="77777777" w:rsidTr="00E22F14">
        <w:tc>
          <w:tcPr>
            <w:tcW w:w="3427" w:type="dxa"/>
            <w:shd w:val="clear" w:color="auto" w:fill="auto"/>
          </w:tcPr>
          <w:p w14:paraId="62822BAD" w14:textId="77777777" w:rsidR="00E22F14" w:rsidRPr="0076798D" w:rsidRDefault="00E22F14" w:rsidP="00E22F14">
            <w:r w:rsidRPr="0076798D">
              <w:lastRenderedPageBreak/>
              <w:t>VV-3-1-01p rozpoznává, pojmenovává a porovnává linie, barvy, tvary, objekty ve výsledcích tvorby vlastní, tvorby ostatních i na příkladech z běžného života (s dopomocí učitele)</w:t>
            </w:r>
          </w:p>
        </w:tc>
        <w:tc>
          <w:tcPr>
            <w:tcW w:w="3156" w:type="dxa"/>
            <w:shd w:val="clear" w:color="auto" w:fill="auto"/>
          </w:tcPr>
          <w:p w14:paraId="36D26D68" w14:textId="77777777" w:rsidR="00E22F14" w:rsidRDefault="00E22F14" w:rsidP="00E22F14">
            <w:r>
              <w:t>poznává různé druhy linie, tvarů, barev, struktur a dokáže je zaznamenat</w:t>
            </w:r>
          </w:p>
        </w:tc>
        <w:tc>
          <w:tcPr>
            <w:tcW w:w="2897" w:type="dxa"/>
          </w:tcPr>
          <w:p w14:paraId="41BBF54A" w14:textId="77777777" w:rsidR="00E22F14" w:rsidRDefault="00E22F14" w:rsidP="00E22F14">
            <w:r>
              <w:t>kresba, malba, otisk, frotáž, kombinace technik</w:t>
            </w:r>
          </w:p>
        </w:tc>
      </w:tr>
      <w:tr w:rsidR="00E22F14" w14:paraId="12C74658" w14:textId="77777777" w:rsidTr="00E22F14">
        <w:tc>
          <w:tcPr>
            <w:tcW w:w="3427" w:type="dxa"/>
            <w:shd w:val="clear" w:color="auto" w:fill="auto"/>
          </w:tcPr>
          <w:p w14:paraId="2B7EFCED" w14:textId="77777777" w:rsidR="00E22F14" w:rsidRDefault="00E22F14" w:rsidP="00E22F14">
            <w:r w:rsidRPr="00133D81">
              <w:t>VV-3-1-02p, VV-3-1-04p uplatňuje vlastní zkušenosti, prožitky a fantazii při tvůrčích činnostech, je schopen výsledky své činnosti sdělit svým spolužákům</w:t>
            </w:r>
          </w:p>
        </w:tc>
        <w:tc>
          <w:tcPr>
            <w:tcW w:w="3156" w:type="dxa"/>
            <w:shd w:val="clear" w:color="auto" w:fill="auto"/>
          </w:tcPr>
          <w:p w14:paraId="41B9CA64" w14:textId="77777777" w:rsidR="00E22F14" w:rsidRPr="00712592" w:rsidRDefault="00E22F14" w:rsidP="00E22F14">
            <w:r>
              <w:t>výtvarně vyjadřuje svůj postoj, zážitky, emoce, smyslové vjemy, myšlenky, události</w:t>
            </w:r>
          </w:p>
        </w:tc>
        <w:tc>
          <w:tcPr>
            <w:tcW w:w="2897" w:type="dxa"/>
          </w:tcPr>
          <w:p w14:paraId="0F96444F" w14:textId="77777777" w:rsidR="00E22F14" w:rsidRDefault="00E22F14" w:rsidP="00E22F14">
            <w:r>
              <w:t>malba, kresba, linie, tvar</w:t>
            </w:r>
          </w:p>
        </w:tc>
      </w:tr>
    </w:tbl>
    <w:p w14:paraId="01E267ED" w14:textId="77777777" w:rsidR="00E22F14" w:rsidRDefault="00E22F14" w:rsidP="00E22F14">
      <w:pPr>
        <w:rPr>
          <w:b/>
          <w:bCs/>
        </w:rPr>
      </w:pPr>
    </w:p>
    <w:p w14:paraId="65B9AD49" w14:textId="77777777" w:rsidR="00E22F14" w:rsidRDefault="00E22F14" w:rsidP="00E22F14">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22F14" w:rsidRPr="00E22F14" w14:paraId="059DF6AA" w14:textId="77777777" w:rsidTr="00602B9D">
        <w:trPr>
          <w:trHeight w:val="100"/>
        </w:trPr>
        <w:tc>
          <w:tcPr>
            <w:tcW w:w="9464" w:type="dxa"/>
            <w:shd w:val="clear" w:color="auto" w:fill="E7E6E6"/>
          </w:tcPr>
          <w:p w14:paraId="1F39C096" w14:textId="77777777" w:rsidR="00E22F14" w:rsidRPr="00E22F14" w:rsidRDefault="00E22F14" w:rsidP="00E22F14">
            <w:pPr>
              <w:suppressAutoHyphens w:val="0"/>
              <w:autoSpaceDE w:val="0"/>
              <w:autoSpaceDN w:val="0"/>
              <w:adjustRightInd w:val="0"/>
              <w:rPr>
                <w:b/>
                <w:color w:val="000000"/>
                <w:lang w:eastAsia="cs-CZ"/>
              </w:rPr>
            </w:pPr>
            <w:r w:rsidRPr="00E22F14">
              <w:rPr>
                <w:b/>
                <w:bCs/>
                <w:color w:val="000000"/>
                <w:lang w:eastAsia="cs-CZ"/>
              </w:rPr>
              <w:t xml:space="preserve">Průřezová témata, přesahy, souvislosti </w:t>
            </w:r>
          </w:p>
        </w:tc>
      </w:tr>
      <w:tr w:rsidR="00E22F14" w:rsidRPr="00E22F14" w14:paraId="337477E9" w14:textId="77777777" w:rsidTr="00E22F14">
        <w:trPr>
          <w:trHeight w:val="100"/>
        </w:trPr>
        <w:tc>
          <w:tcPr>
            <w:tcW w:w="9464" w:type="dxa"/>
          </w:tcPr>
          <w:p w14:paraId="180C85C4"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ENVIRONMENTÁLNÍ VÝCHOVA - Vztah člověka k prostředí </w:t>
            </w:r>
          </w:p>
        </w:tc>
      </w:tr>
      <w:tr w:rsidR="00E22F14" w:rsidRPr="00E22F14" w14:paraId="3CE3F4F8" w14:textId="77777777" w:rsidTr="00E22F14">
        <w:trPr>
          <w:trHeight w:val="100"/>
        </w:trPr>
        <w:tc>
          <w:tcPr>
            <w:tcW w:w="9464" w:type="dxa"/>
          </w:tcPr>
          <w:p w14:paraId="1628F8F8"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naše obec </w:t>
            </w:r>
          </w:p>
        </w:tc>
      </w:tr>
      <w:tr w:rsidR="00E22F14" w:rsidRPr="00E22F14" w14:paraId="10D7D762" w14:textId="77777777" w:rsidTr="00E22F14">
        <w:trPr>
          <w:trHeight w:val="100"/>
        </w:trPr>
        <w:tc>
          <w:tcPr>
            <w:tcW w:w="9464" w:type="dxa"/>
          </w:tcPr>
          <w:p w14:paraId="1039B4C0"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MULTIKULTURNÍ VÝCHOVA - Kulturní diference </w:t>
            </w:r>
          </w:p>
        </w:tc>
      </w:tr>
      <w:tr w:rsidR="00E22F14" w:rsidRPr="00E22F14" w14:paraId="0476CDF2" w14:textId="77777777" w:rsidTr="00E22F14">
        <w:trPr>
          <w:trHeight w:val="100"/>
        </w:trPr>
        <w:tc>
          <w:tcPr>
            <w:tcW w:w="9464" w:type="dxa"/>
          </w:tcPr>
          <w:p w14:paraId="436E95D4" w14:textId="77777777" w:rsidR="00E22F14" w:rsidRPr="00E22F14" w:rsidRDefault="00E22F14" w:rsidP="00E22F14">
            <w:pPr>
              <w:suppressAutoHyphens w:val="0"/>
              <w:autoSpaceDE w:val="0"/>
              <w:autoSpaceDN w:val="0"/>
              <w:adjustRightInd w:val="0"/>
              <w:rPr>
                <w:color w:val="000000"/>
                <w:lang w:eastAsia="cs-CZ"/>
              </w:rPr>
            </w:pPr>
            <w:r w:rsidRPr="00E22F14">
              <w:rPr>
                <w:bCs/>
                <w:iCs/>
                <w:color w:val="000000"/>
                <w:lang w:eastAsia="cs-CZ"/>
              </w:rPr>
              <w:t xml:space="preserve">– </w:t>
            </w:r>
            <w:r w:rsidRPr="00E22F14">
              <w:rPr>
                <w:color w:val="000000"/>
                <w:lang w:eastAsia="cs-CZ"/>
              </w:rPr>
              <w:t>jedinečnost každého člověka a jeho individuální zvláštnosti, člověk jako nedílná jednota tělesné i duševní stránky, ale i jako součást etnika, poznávání vlastní</w:t>
            </w:r>
            <w:r>
              <w:rPr>
                <w:color w:val="000000"/>
                <w:lang w:eastAsia="cs-CZ"/>
              </w:rPr>
              <w:t>c</w:t>
            </w:r>
            <w:r w:rsidRPr="00E22F14">
              <w:rPr>
                <w:color w:val="000000"/>
                <w:lang w:eastAsia="cs-CZ"/>
              </w:rPr>
              <w:t xml:space="preserve">h </w:t>
            </w:r>
          </w:p>
        </w:tc>
      </w:tr>
      <w:tr w:rsidR="00E22F14" w:rsidRPr="00E22F14" w14:paraId="69D0A244" w14:textId="77777777" w:rsidTr="00E22F14">
        <w:trPr>
          <w:trHeight w:val="100"/>
        </w:trPr>
        <w:tc>
          <w:tcPr>
            <w:tcW w:w="9464" w:type="dxa"/>
          </w:tcPr>
          <w:p w14:paraId="5CC76DEA"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kulturního zakotvení, respektování zvláštností různých etnik (zejména cizinců nebo příslušníků etnik žijících v místě školy) </w:t>
            </w:r>
          </w:p>
        </w:tc>
      </w:tr>
      <w:tr w:rsidR="00E22F14" w:rsidRPr="00E22F14" w14:paraId="5B7636DC" w14:textId="77777777" w:rsidTr="00E22F14">
        <w:trPr>
          <w:trHeight w:val="100"/>
        </w:trPr>
        <w:tc>
          <w:tcPr>
            <w:tcW w:w="9464" w:type="dxa"/>
          </w:tcPr>
          <w:p w14:paraId="03EDF900"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MULTIKULTURNÍ VÝCHOVA - Lidské vztahy </w:t>
            </w:r>
          </w:p>
        </w:tc>
      </w:tr>
      <w:tr w:rsidR="00E22F14" w:rsidRPr="00E22F14" w14:paraId="2B51D1AC" w14:textId="77777777" w:rsidTr="00E22F14">
        <w:trPr>
          <w:trHeight w:val="100"/>
        </w:trPr>
        <w:tc>
          <w:tcPr>
            <w:tcW w:w="9464" w:type="dxa"/>
          </w:tcPr>
          <w:p w14:paraId="61238929"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22F14" w:rsidRPr="00E22F14" w14:paraId="0AF5F726" w14:textId="77777777" w:rsidTr="00E22F14">
        <w:trPr>
          <w:trHeight w:val="100"/>
        </w:trPr>
        <w:tc>
          <w:tcPr>
            <w:tcW w:w="9464" w:type="dxa"/>
          </w:tcPr>
          <w:p w14:paraId="7CE57CE9"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Komunikace </w:t>
            </w:r>
          </w:p>
        </w:tc>
      </w:tr>
      <w:tr w:rsidR="00E22F14" w:rsidRPr="00E22F14" w14:paraId="2A3519B0" w14:textId="77777777" w:rsidTr="00E22F14">
        <w:trPr>
          <w:trHeight w:val="100"/>
        </w:trPr>
        <w:tc>
          <w:tcPr>
            <w:tcW w:w="9464" w:type="dxa"/>
          </w:tcPr>
          <w:p w14:paraId="19173410"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cvičení pozorování a empatického a aktivního naslouchání, dovednosti pro sdělování verbální i neverbální (technika řeči, výraz řeči, cvičení v neverbálním sdělování) </w:t>
            </w:r>
          </w:p>
        </w:tc>
      </w:tr>
      <w:tr w:rsidR="00E22F14" w:rsidRPr="00E22F14" w14:paraId="46E3D289" w14:textId="77777777" w:rsidTr="00E22F14">
        <w:trPr>
          <w:trHeight w:val="100"/>
        </w:trPr>
        <w:tc>
          <w:tcPr>
            <w:tcW w:w="9464" w:type="dxa"/>
          </w:tcPr>
          <w:p w14:paraId="5227408A"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Kooperace a </w:t>
            </w:r>
            <w:proofErr w:type="spellStart"/>
            <w:r w:rsidRPr="00E22F14">
              <w:rPr>
                <w:bCs/>
                <w:iCs/>
                <w:color w:val="000000"/>
                <w:lang w:eastAsia="cs-CZ"/>
              </w:rPr>
              <w:t>kompetice</w:t>
            </w:r>
            <w:proofErr w:type="spellEnd"/>
            <w:r w:rsidRPr="00E22F14">
              <w:rPr>
                <w:bCs/>
                <w:iCs/>
                <w:color w:val="000000"/>
                <w:lang w:eastAsia="cs-CZ"/>
              </w:rPr>
              <w:t xml:space="preserve"> </w:t>
            </w:r>
          </w:p>
        </w:tc>
      </w:tr>
      <w:tr w:rsidR="00E22F14" w:rsidRPr="00E22F14" w14:paraId="75DEB6F5" w14:textId="77777777" w:rsidTr="00E22F14">
        <w:trPr>
          <w:trHeight w:val="100"/>
        </w:trPr>
        <w:tc>
          <w:tcPr>
            <w:tcW w:w="9464" w:type="dxa"/>
          </w:tcPr>
          <w:p w14:paraId="2D10BAE5"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w:t>
            </w:r>
          </w:p>
        </w:tc>
      </w:tr>
      <w:tr w:rsidR="00E22F14" w:rsidRPr="00E22F14" w14:paraId="1FF65F17" w14:textId="77777777" w:rsidTr="00E22F14">
        <w:trPr>
          <w:trHeight w:val="100"/>
        </w:trPr>
        <w:tc>
          <w:tcPr>
            <w:tcW w:w="9464" w:type="dxa"/>
          </w:tcPr>
          <w:p w14:paraId="7C1DD80D"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Kreativita </w:t>
            </w:r>
          </w:p>
        </w:tc>
      </w:tr>
      <w:tr w:rsidR="00E22F14" w:rsidRPr="00E22F14" w14:paraId="339FFF1A" w14:textId="77777777" w:rsidTr="00E22F14">
        <w:trPr>
          <w:trHeight w:val="100"/>
        </w:trPr>
        <w:tc>
          <w:tcPr>
            <w:tcW w:w="9464" w:type="dxa"/>
          </w:tcPr>
          <w:p w14:paraId="49AAAC47"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cvičení pro rozvoj základních rysů kreativity (pružnosti nápadů, originality, schopnosti vidět věci jinak, citlivosti, schopnosti dotahovat nápady do reality) </w:t>
            </w:r>
          </w:p>
        </w:tc>
      </w:tr>
      <w:tr w:rsidR="00E22F14" w:rsidRPr="00E22F14" w14:paraId="55AE5916" w14:textId="77777777" w:rsidTr="00E22F14">
        <w:trPr>
          <w:trHeight w:val="100"/>
        </w:trPr>
        <w:tc>
          <w:tcPr>
            <w:tcW w:w="9464" w:type="dxa"/>
          </w:tcPr>
          <w:p w14:paraId="1C0A6416"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OSOBNOSTNÍ A SOCIÁLNÍ VÝCHOVA - Rozvoj schopností poznávání </w:t>
            </w:r>
          </w:p>
        </w:tc>
      </w:tr>
      <w:tr w:rsidR="00E22F14" w:rsidRPr="00E22F14" w14:paraId="3C7CB3E5" w14:textId="77777777" w:rsidTr="00E22F14">
        <w:trPr>
          <w:trHeight w:val="100"/>
        </w:trPr>
        <w:tc>
          <w:tcPr>
            <w:tcW w:w="9464" w:type="dxa"/>
          </w:tcPr>
          <w:p w14:paraId="1C9C8A92"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cvičení smyslového vnímání, pozornosti a soustředění, cvičení dovednosti zapamatování, řešení problémů </w:t>
            </w:r>
          </w:p>
        </w:tc>
      </w:tr>
      <w:tr w:rsidR="00E22F14" w:rsidRPr="00E22F14" w14:paraId="135AD458" w14:textId="77777777" w:rsidTr="00E22F14">
        <w:trPr>
          <w:trHeight w:val="100"/>
        </w:trPr>
        <w:tc>
          <w:tcPr>
            <w:tcW w:w="9464" w:type="dxa"/>
          </w:tcPr>
          <w:p w14:paraId="170E1C27"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VÝCHOVA K MYŠLENÍ V EVROPSKÝCH A GLOBÁLNÍCH SOUVISLOSTECH - Evropa a svět nás zajímá </w:t>
            </w:r>
          </w:p>
        </w:tc>
      </w:tr>
      <w:tr w:rsidR="00E22F14" w:rsidRPr="00E22F14" w14:paraId="3A16FA8D" w14:textId="77777777" w:rsidTr="00E22F14">
        <w:trPr>
          <w:trHeight w:val="100"/>
        </w:trPr>
        <w:tc>
          <w:tcPr>
            <w:tcW w:w="9464" w:type="dxa"/>
          </w:tcPr>
          <w:p w14:paraId="1E90F515" w14:textId="77777777" w:rsidR="00E22F14" w:rsidRPr="00E22F14" w:rsidRDefault="00E22F14" w:rsidP="00E22F14">
            <w:pPr>
              <w:suppressAutoHyphens w:val="0"/>
              <w:autoSpaceDE w:val="0"/>
              <w:autoSpaceDN w:val="0"/>
              <w:adjustRightInd w:val="0"/>
              <w:rPr>
                <w:bCs/>
                <w:iCs/>
                <w:color w:val="000000"/>
                <w:lang w:eastAsia="cs-CZ"/>
              </w:rPr>
            </w:pPr>
            <w:r w:rsidRPr="00E22F14">
              <w:rPr>
                <w:bCs/>
                <w:iCs/>
                <w:color w:val="000000"/>
                <w:lang w:eastAsia="cs-CZ"/>
              </w:rPr>
              <w:t xml:space="preserve">– zážitky a zkušenosti z Evropy a světa, život dětí v jiných zemích, zvyky a tradice národů Evropy </w:t>
            </w:r>
          </w:p>
        </w:tc>
      </w:tr>
    </w:tbl>
    <w:p w14:paraId="1E96B77C" w14:textId="77777777" w:rsidR="00E22F14" w:rsidRDefault="00E22F14" w:rsidP="00E22F14">
      <w:pPr>
        <w:rPr>
          <w:b/>
          <w:bCs/>
        </w:rPr>
      </w:pPr>
    </w:p>
    <w:p w14:paraId="1709D5BC" w14:textId="77777777" w:rsidR="00E22F14" w:rsidRDefault="00E22F14" w:rsidP="00E22F14">
      <w:pPr>
        <w:rPr>
          <w:b/>
          <w:bCs/>
        </w:rPr>
      </w:pPr>
    </w:p>
    <w:p w14:paraId="75800C57" w14:textId="77777777" w:rsidR="00916C6D" w:rsidRDefault="00916C6D">
      <w:pPr>
        <w:suppressAutoHyphens w:val="0"/>
        <w:rPr>
          <w:b/>
          <w:bCs/>
          <w:iCs/>
          <w:color w:val="000000"/>
          <w:lang w:eastAsia="cs-CZ"/>
        </w:rPr>
      </w:pPr>
      <w:r>
        <w:rPr>
          <w:b/>
          <w:bCs/>
          <w:iCs/>
        </w:rPr>
        <w:br w:type="page"/>
      </w:r>
    </w:p>
    <w:p w14:paraId="6F593DEC" w14:textId="2DD59348" w:rsidR="00E22F14" w:rsidRDefault="00E22F14" w:rsidP="00916C6D">
      <w:pPr>
        <w:pStyle w:val="Default"/>
        <w:jc w:val="center"/>
        <w:rPr>
          <w:b/>
          <w:bCs/>
          <w:iCs/>
        </w:rPr>
      </w:pPr>
      <w:r>
        <w:rPr>
          <w:b/>
          <w:bCs/>
          <w:iCs/>
        </w:rPr>
        <w:lastRenderedPageBreak/>
        <w:t>2.OBDOBÍ, tj. 4.,5.ročník</w:t>
      </w:r>
    </w:p>
    <w:p w14:paraId="4DA98284" w14:textId="77777777" w:rsidR="00E22F14" w:rsidRDefault="00E22F14" w:rsidP="00E22F14">
      <w:pPr>
        <w:pStyle w:val="Default"/>
        <w:rPr>
          <w:b/>
          <w:bCs/>
          <w:iCs/>
        </w:rPr>
      </w:pPr>
    </w:p>
    <w:p w14:paraId="7B00DE7C" w14:textId="77777777" w:rsidR="00E22F14" w:rsidRDefault="00E22F14" w:rsidP="00E22F14">
      <w:pPr>
        <w:pStyle w:val="Default"/>
        <w:rPr>
          <w:b/>
          <w:bCs/>
          <w:iCs/>
        </w:rPr>
      </w:pPr>
      <w:r w:rsidRPr="00F40BE3">
        <w:rPr>
          <w:b/>
          <w:bCs/>
          <w:iCs/>
        </w:rPr>
        <w:t>O</w:t>
      </w:r>
      <w:r>
        <w:rPr>
          <w:b/>
          <w:bCs/>
          <w:iCs/>
        </w:rPr>
        <w:t>č</w:t>
      </w:r>
      <w:r w:rsidRPr="00F40BE3">
        <w:rPr>
          <w:b/>
          <w:bCs/>
          <w:iCs/>
        </w:rPr>
        <w:t xml:space="preserve">ekávané výstupy pro </w:t>
      </w:r>
      <w:r>
        <w:rPr>
          <w:b/>
          <w:bCs/>
          <w:iCs/>
        </w:rPr>
        <w:t>4.</w:t>
      </w:r>
      <w:r w:rsidRPr="00F40BE3">
        <w:rPr>
          <w:b/>
          <w:bCs/>
          <w:iCs/>
        </w:rPr>
        <w:t xml:space="preserve">ročník </w:t>
      </w:r>
      <w:r>
        <w:rPr>
          <w:b/>
          <w:bCs/>
          <w:iCs/>
        </w:rPr>
        <w:t xml:space="preserve"> </w:t>
      </w:r>
    </w:p>
    <w:p w14:paraId="6B6447C3" w14:textId="77777777" w:rsidR="00E22F14" w:rsidRDefault="00E22F14" w:rsidP="00E22F1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946"/>
        <w:gridCol w:w="2696"/>
      </w:tblGrid>
      <w:tr w:rsidR="00E22F14" w14:paraId="623006B9" w14:textId="77777777" w:rsidTr="00E22F14">
        <w:trPr>
          <w:trHeight w:val="144"/>
        </w:trPr>
        <w:tc>
          <w:tcPr>
            <w:tcW w:w="3298" w:type="dxa"/>
            <w:shd w:val="clear" w:color="auto" w:fill="EEECE1"/>
          </w:tcPr>
          <w:p w14:paraId="0121E27A" w14:textId="77777777" w:rsidR="00E22F14" w:rsidRDefault="00E22F14" w:rsidP="00E22F14">
            <w:r>
              <w:t>RVP výstupy:</w:t>
            </w:r>
          </w:p>
          <w:p w14:paraId="0BFA25AF" w14:textId="77777777" w:rsidR="00E22F14" w:rsidRDefault="00E22F14" w:rsidP="00E22F14"/>
        </w:tc>
        <w:tc>
          <w:tcPr>
            <w:tcW w:w="2946" w:type="dxa"/>
            <w:shd w:val="clear" w:color="auto" w:fill="EEECE1"/>
          </w:tcPr>
          <w:p w14:paraId="1684695E" w14:textId="77777777" w:rsidR="00E22F14" w:rsidRDefault="00E22F14" w:rsidP="00E22F14">
            <w:r>
              <w:t>ŠVP výstupy:</w:t>
            </w:r>
          </w:p>
        </w:tc>
        <w:tc>
          <w:tcPr>
            <w:tcW w:w="2696" w:type="dxa"/>
            <w:shd w:val="clear" w:color="auto" w:fill="EEECE1"/>
          </w:tcPr>
          <w:p w14:paraId="70CB025D" w14:textId="77777777" w:rsidR="00E22F14" w:rsidRDefault="00E22F14" w:rsidP="00E22F14">
            <w:r>
              <w:t>Učivo:</w:t>
            </w:r>
          </w:p>
          <w:p w14:paraId="3726AFB8" w14:textId="77777777" w:rsidR="00E22F14" w:rsidRDefault="00E22F14" w:rsidP="00E22F14"/>
        </w:tc>
      </w:tr>
      <w:tr w:rsidR="00E22F14" w14:paraId="00D829D1" w14:textId="77777777" w:rsidTr="00E22F14">
        <w:trPr>
          <w:trHeight w:val="144"/>
        </w:trPr>
        <w:tc>
          <w:tcPr>
            <w:tcW w:w="3298" w:type="dxa"/>
            <w:shd w:val="clear" w:color="auto" w:fill="auto"/>
          </w:tcPr>
          <w:p w14:paraId="677EE216" w14:textId="77777777" w:rsidR="00E22F14" w:rsidRDefault="00E22F14" w:rsidP="00E22F14">
            <w:r w:rsidRPr="00133D81">
              <w:t>VV-5-1-01 při vlastních tvůrčích činnostech pojmenovává prvky vizuálně obrazného vyjádření; porovnává je na základě vztahů (</w:t>
            </w:r>
            <w:proofErr w:type="spellStart"/>
            <w:r w:rsidRPr="00133D81">
              <w:t>světlos</w:t>
            </w:r>
            <w:r>
              <w:t>t</w:t>
            </w:r>
            <w:r w:rsidRPr="00133D81">
              <w:t>ní</w:t>
            </w:r>
            <w:proofErr w:type="spellEnd"/>
            <w:r w:rsidRPr="00133D81">
              <w:t xml:space="preserve"> poměry, barevné kontrasty, proporční vztahy a jiné)</w:t>
            </w:r>
          </w:p>
        </w:tc>
        <w:tc>
          <w:tcPr>
            <w:tcW w:w="2946" w:type="dxa"/>
            <w:shd w:val="clear" w:color="auto" w:fill="auto"/>
          </w:tcPr>
          <w:p w14:paraId="09B46201" w14:textId="77777777" w:rsidR="00E22F14" w:rsidRDefault="00E22F14" w:rsidP="00E22F14">
            <w:r>
              <w:t>poznává teorie barev    barevně vyjadřuje pocity a nálady</w:t>
            </w:r>
          </w:p>
          <w:p w14:paraId="68206513" w14:textId="77777777" w:rsidR="00E22F14" w:rsidRDefault="00E22F14" w:rsidP="00E22F14"/>
          <w:p w14:paraId="3DD28A41" w14:textId="77777777" w:rsidR="00E22F14" w:rsidRDefault="00E22F14" w:rsidP="00E22F14">
            <w:r>
              <w:t>pojmenovává a porovnává světlonosné poměry</w:t>
            </w:r>
          </w:p>
        </w:tc>
        <w:tc>
          <w:tcPr>
            <w:tcW w:w="2696" w:type="dxa"/>
          </w:tcPr>
          <w:p w14:paraId="510EBF39" w14:textId="77777777" w:rsidR="00E22F14" w:rsidRDefault="00E22F14" w:rsidP="00E22F14">
            <w:r>
              <w:t>malba (rozvíjení smyslové citlivosti)</w:t>
            </w:r>
          </w:p>
          <w:p w14:paraId="3DCABEDB" w14:textId="77777777" w:rsidR="00E22F14" w:rsidRDefault="00E22F14" w:rsidP="00E22F14"/>
          <w:p w14:paraId="2608A689" w14:textId="77777777" w:rsidR="00E22F14" w:rsidRDefault="00E22F14" w:rsidP="00E22F14"/>
          <w:p w14:paraId="34E99A7B" w14:textId="77777777" w:rsidR="00E22F14" w:rsidRPr="00DE293D" w:rsidRDefault="00E22F14" w:rsidP="00E22F14">
            <w:r>
              <w:t xml:space="preserve">malba-míchání barev, experimentování s barevným podkladem </w:t>
            </w:r>
          </w:p>
        </w:tc>
      </w:tr>
      <w:tr w:rsidR="00E22F14" w14:paraId="5373D031" w14:textId="77777777" w:rsidTr="00E22F14">
        <w:trPr>
          <w:trHeight w:val="144"/>
        </w:trPr>
        <w:tc>
          <w:tcPr>
            <w:tcW w:w="3298" w:type="dxa"/>
            <w:shd w:val="clear" w:color="auto" w:fill="auto"/>
          </w:tcPr>
          <w:p w14:paraId="7FC8F530" w14:textId="77777777" w:rsidR="00E22F14" w:rsidRDefault="00E22F14" w:rsidP="00E22F14">
            <w:r w:rsidRPr="00133D81">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2946" w:type="dxa"/>
            <w:shd w:val="clear" w:color="auto" w:fill="auto"/>
          </w:tcPr>
          <w:p w14:paraId="5B733077" w14:textId="77777777" w:rsidR="00E22F14" w:rsidRDefault="00E22F14" w:rsidP="00E22F14">
            <w:r>
              <w:t>vytváří jednoduché prostorové objekty</w:t>
            </w:r>
          </w:p>
          <w:p w14:paraId="6D173E89" w14:textId="77777777" w:rsidR="00E22F14" w:rsidRDefault="00E22F14" w:rsidP="00E22F14"/>
          <w:p w14:paraId="2FC710E5" w14:textId="77777777" w:rsidR="00E22F14" w:rsidRDefault="00E22F14" w:rsidP="00E22F14">
            <w:r>
              <w:t>zpřesňuje proporce lidské postavy, konfrontuje představu se skutečností, výtvarně ztvárňuje vymyšlenou bytost, používá barevnou a tvarovou nadsázku</w:t>
            </w:r>
          </w:p>
          <w:p w14:paraId="02DFF63D" w14:textId="77777777" w:rsidR="00E22F14" w:rsidRDefault="00E22F14" w:rsidP="00E22F14"/>
          <w:p w14:paraId="64F63BDA" w14:textId="77777777" w:rsidR="00E22F14" w:rsidRDefault="00E22F14" w:rsidP="00E22F14">
            <w:r>
              <w:t>užívá a kombinuje prvky výtvarného vyjádření ve vztahu k celku: v plošném vyjádření linie a barevné plochy, v objemovém vyjádření modelování, v prostorovém vyjádření uspořádání prvků ve vztahu k vlastnímu tělu i jako nezávislý model</w:t>
            </w:r>
          </w:p>
        </w:tc>
        <w:tc>
          <w:tcPr>
            <w:tcW w:w="2696" w:type="dxa"/>
          </w:tcPr>
          <w:p w14:paraId="55631527" w14:textId="77777777" w:rsidR="00E22F14" w:rsidRDefault="00E22F14" w:rsidP="00E22F14">
            <w:r>
              <w:t>malba, kresba, techniky plastického vyjadřování (uplatňování subjektivity)</w:t>
            </w:r>
          </w:p>
          <w:p w14:paraId="552F6CC8" w14:textId="77777777" w:rsidR="00E22F14" w:rsidRDefault="00E22F14" w:rsidP="00E22F14"/>
          <w:p w14:paraId="176D18EA" w14:textId="77777777" w:rsidR="00E22F14" w:rsidRPr="006E07ED" w:rsidRDefault="00E22F14" w:rsidP="00E22F14">
            <w:r>
              <w:t>kresba postavy</w:t>
            </w:r>
          </w:p>
          <w:p w14:paraId="4F617DD5" w14:textId="77777777" w:rsidR="00E22F14" w:rsidRPr="006E07ED" w:rsidRDefault="00E22F14" w:rsidP="00E22F14"/>
          <w:p w14:paraId="6A253063" w14:textId="77777777" w:rsidR="00E22F14" w:rsidRPr="006E07ED" w:rsidRDefault="00E22F14" w:rsidP="00E22F14"/>
          <w:p w14:paraId="2FBE4844" w14:textId="77777777" w:rsidR="00E22F14" w:rsidRPr="006E07ED" w:rsidRDefault="00E22F14" w:rsidP="00E22F14"/>
          <w:p w14:paraId="31E72DAC" w14:textId="77777777" w:rsidR="00E22F14" w:rsidRPr="006E07ED" w:rsidRDefault="00E22F14" w:rsidP="00E22F14"/>
          <w:p w14:paraId="0CCFF894" w14:textId="77777777" w:rsidR="00E22F14" w:rsidRDefault="00E22F14" w:rsidP="00E22F14">
            <w:r>
              <w:t>kombinované techniky plastelína, modurit, hlína</w:t>
            </w:r>
          </w:p>
          <w:p w14:paraId="217FF81F" w14:textId="77777777" w:rsidR="00E22F14" w:rsidRDefault="00E22F14" w:rsidP="00E22F14">
            <w:pPr>
              <w:ind w:firstLine="708"/>
            </w:pPr>
          </w:p>
          <w:p w14:paraId="455E7323" w14:textId="77777777" w:rsidR="00E22F14" w:rsidRPr="006E07ED" w:rsidRDefault="00E22F14" w:rsidP="00E22F14">
            <w:pPr>
              <w:ind w:firstLine="708"/>
            </w:pPr>
          </w:p>
        </w:tc>
      </w:tr>
      <w:tr w:rsidR="00E22F14" w14:paraId="23661162" w14:textId="77777777" w:rsidTr="00E22F14">
        <w:trPr>
          <w:trHeight w:val="144"/>
        </w:trPr>
        <w:tc>
          <w:tcPr>
            <w:tcW w:w="3298" w:type="dxa"/>
            <w:shd w:val="clear" w:color="auto" w:fill="auto"/>
          </w:tcPr>
          <w:p w14:paraId="1D06D6C6" w14:textId="77777777" w:rsidR="00E22F14" w:rsidRDefault="00E22F14" w:rsidP="00E22F14">
            <w:r w:rsidRPr="00133D81">
              <w:t>VV-5-1-03 při tvorbě vizuálně obrazných vyjádření se vědomě zaměřuje na projevení vlastních životních zkušeností i na tvorbu vyjádření, která mají komunikační účinky pro jeho nejbližší sociální vztahy</w:t>
            </w:r>
          </w:p>
        </w:tc>
        <w:tc>
          <w:tcPr>
            <w:tcW w:w="2946" w:type="dxa"/>
            <w:shd w:val="clear" w:color="auto" w:fill="auto"/>
          </w:tcPr>
          <w:p w14:paraId="2A6A1DC8" w14:textId="77777777" w:rsidR="00E22F14" w:rsidRDefault="00E22F14" w:rsidP="00E22F14">
            <w:r>
              <w:t>porovnává výrazové prostředky ilustrátorů dětských knih</w:t>
            </w:r>
          </w:p>
          <w:p w14:paraId="44054FCE" w14:textId="77777777" w:rsidR="00E22F14" w:rsidRDefault="00E22F14" w:rsidP="00E22F14">
            <w:r>
              <w:t>poznává a používá komunikativní a estetickou funkci písma</w:t>
            </w:r>
          </w:p>
          <w:p w14:paraId="1AD37CFC" w14:textId="77777777" w:rsidR="00E22F14" w:rsidRDefault="00E22F14" w:rsidP="00E22F14">
            <w:r>
              <w:t>zaměřuje se na projevení vlastních životních zkušeností a na ztvárnění blízkých sociálních vztahů a rozvoj komunikace</w:t>
            </w:r>
          </w:p>
          <w:p w14:paraId="3E6E9FA5" w14:textId="77777777" w:rsidR="00E22F14" w:rsidRDefault="00E22F14" w:rsidP="00E22F14"/>
          <w:p w14:paraId="34EF5D73" w14:textId="77777777" w:rsidR="00E22F14" w:rsidRDefault="00E22F14" w:rsidP="00E22F14">
            <w:r>
              <w:t>rozpoznává různé způsoby uměleckého vyjadřování malířů, sochařů</w:t>
            </w:r>
          </w:p>
          <w:p w14:paraId="5DE0DCD1" w14:textId="77777777" w:rsidR="00E22F14" w:rsidRDefault="00E22F14" w:rsidP="00E22F14"/>
          <w:p w14:paraId="1684282D" w14:textId="77777777" w:rsidR="00E22F14" w:rsidRDefault="00E22F14" w:rsidP="00E22F14"/>
          <w:p w14:paraId="67060F8D" w14:textId="77777777" w:rsidR="00E22F14" w:rsidRDefault="00E22F14" w:rsidP="00E22F14">
            <w:r>
              <w:t>poznává grafické techniky</w:t>
            </w:r>
          </w:p>
        </w:tc>
        <w:tc>
          <w:tcPr>
            <w:tcW w:w="2696" w:type="dxa"/>
          </w:tcPr>
          <w:p w14:paraId="6E8F7FD1" w14:textId="77777777" w:rsidR="00E22F14" w:rsidRDefault="00E22F14" w:rsidP="00E22F14">
            <w:r>
              <w:lastRenderedPageBreak/>
              <w:t>ilustrátoři dětských knih</w:t>
            </w:r>
          </w:p>
          <w:p w14:paraId="12276ED6" w14:textId="77777777" w:rsidR="00E22F14" w:rsidRDefault="00E22F14" w:rsidP="00E22F14"/>
          <w:p w14:paraId="0DD3CF9A" w14:textId="77777777" w:rsidR="00E22F14" w:rsidRDefault="00E22F14" w:rsidP="00E22F14"/>
          <w:p w14:paraId="11D001D8" w14:textId="77777777" w:rsidR="00E22F14" w:rsidRDefault="00E22F14" w:rsidP="00E22F14"/>
          <w:p w14:paraId="73E3661A" w14:textId="77777777" w:rsidR="00E22F14" w:rsidRDefault="00E22F14" w:rsidP="00E22F14">
            <w:r>
              <w:t>písmo</w:t>
            </w:r>
          </w:p>
          <w:p w14:paraId="75D0DAD8" w14:textId="77777777" w:rsidR="00E22F14" w:rsidRDefault="00E22F14" w:rsidP="00E22F14"/>
          <w:p w14:paraId="686883C8" w14:textId="77777777" w:rsidR="00E22F14" w:rsidRDefault="00E22F14" w:rsidP="00E22F14">
            <w:r>
              <w:t>malba, kresba, kombinované techniky</w:t>
            </w:r>
          </w:p>
          <w:p w14:paraId="0C947E7B" w14:textId="77777777" w:rsidR="00E22F14" w:rsidRDefault="00E22F14" w:rsidP="00E22F14"/>
          <w:p w14:paraId="37C4DA99" w14:textId="77777777" w:rsidR="00E22F14" w:rsidRDefault="00E22F14" w:rsidP="00E22F14"/>
          <w:p w14:paraId="1602F5FA" w14:textId="77777777" w:rsidR="00E22F14" w:rsidRDefault="00E22F14" w:rsidP="00E22F14">
            <w:r>
              <w:t>figura, portrét, krajina, zátiší                               socha, plastika, sousoší, bysta, reliéf</w:t>
            </w:r>
          </w:p>
          <w:p w14:paraId="0AA33BDC" w14:textId="77777777" w:rsidR="00E22F14" w:rsidRDefault="00E22F14" w:rsidP="00E22F14"/>
          <w:p w14:paraId="333C17B4" w14:textId="77777777" w:rsidR="00E22F14" w:rsidRDefault="00E22F14" w:rsidP="00E22F14">
            <w:r>
              <w:lastRenderedPageBreak/>
              <w:t>grafické techniky (tisk z koláže, tisk ze šablon, otisk, vosková technika, slepotisk, …)</w:t>
            </w:r>
          </w:p>
        </w:tc>
      </w:tr>
      <w:tr w:rsidR="00E22F14" w14:paraId="492CC4BD" w14:textId="77777777" w:rsidTr="00E22F14">
        <w:trPr>
          <w:trHeight w:val="3735"/>
        </w:trPr>
        <w:tc>
          <w:tcPr>
            <w:tcW w:w="3298" w:type="dxa"/>
            <w:shd w:val="clear" w:color="auto" w:fill="auto"/>
          </w:tcPr>
          <w:p w14:paraId="1DB5B0E6" w14:textId="77777777" w:rsidR="00E22F14" w:rsidRDefault="00E22F14" w:rsidP="00E22F14">
            <w:r>
              <w:lastRenderedPageBreak/>
              <w:t xml:space="preserve"> </w:t>
            </w:r>
            <w:r w:rsidRPr="00133D81">
              <w:t>VV-5-1-04 nalézá vhodné prostředky pro vizuálně obrazná vyjádření vzniklá na základě vztahu zrakového vnímání k vnímání dalšími smysly; uplatňuje je v plošné, objemové i prostorové tvorbě</w:t>
            </w:r>
          </w:p>
        </w:tc>
        <w:tc>
          <w:tcPr>
            <w:tcW w:w="2946" w:type="dxa"/>
            <w:shd w:val="clear" w:color="auto" w:fill="auto"/>
          </w:tcPr>
          <w:p w14:paraId="5E50284B" w14:textId="77777777" w:rsidR="00E22F14" w:rsidRDefault="00E22F14" w:rsidP="00E22F14">
            <w:r>
              <w:t>řeší úkoly dekorativního charakteru v ploše i prostorově (zjednodušuje, tvoří kompozice)</w:t>
            </w:r>
          </w:p>
          <w:p w14:paraId="44269CB0" w14:textId="77777777" w:rsidR="00E22F14" w:rsidRDefault="00E22F14" w:rsidP="00E22F14"/>
          <w:p w14:paraId="1855E4CE" w14:textId="77777777" w:rsidR="00E22F14" w:rsidRDefault="00E22F14" w:rsidP="00E22F14">
            <w:r>
              <w:t>tvoří linie různými nástroji v různých materiálech</w:t>
            </w:r>
          </w:p>
          <w:p w14:paraId="323776A6" w14:textId="77777777" w:rsidR="00E22F14" w:rsidRDefault="00E22F14" w:rsidP="00E22F14"/>
          <w:p w14:paraId="14CF808B" w14:textId="77777777" w:rsidR="00E22F14" w:rsidRDefault="00E22F14" w:rsidP="00E22F14">
            <w:r>
              <w:t>pozná a porovná design předmětů denní potřeby</w:t>
            </w:r>
          </w:p>
        </w:tc>
        <w:tc>
          <w:tcPr>
            <w:tcW w:w="2696" w:type="dxa"/>
          </w:tcPr>
          <w:p w14:paraId="77831DD9" w14:textId="77777777" w:rsidR="00E22F14" w:rsidRDefault="00E22F14" w:rsidP="00E22F14">
            <w:r>
              <w:t>kresba, malba, techniky plastického vyjadřování</w:t>
            </w:r>
          </w:p>
          <w:p w14:paraId="7C1D075D" w14:textId="77777777" w:rsidR="00E22F14" w:rsidRDefault="00E22F14" w:rsidP="00E22F14"/>
          <w:p w14:paraId="00B06C9B" w14:textId="77777777" w:rsidR="00E22F14" w:rsidRDefault="00E22F14" w:rsidP="00E22F14"/>
          <w:p w14:paraId="0B43267E" w14:textId="77777777" w:rsidR="00E22F14" w:rsidRDefault="00E22F14" w:rsidP="00E22F14"/>
          <w:p w14:paraId="2A285B62" w14:textId="77777777" w:rsidR="00E22F14" w:rsidRDefault="00E22F14" w:rsidP="00E22F14">
            <w:r>
              <w:t>kombinované techniky</w:t>
            </w:r>
          </w:p>
          <w:p w14:paraId="69469900" w14:textId="77777777" w:rsidR="00E22F14" w:rsidRDefault="00E22F14" w:rsidP="00E22F14"/>
          <w:p w14:paraId="546887C0" w14:textId="77777777" w:rsidR="00E22F14" w:rsidRPr="00DE293D" w:rsidRDefault="00E22F14" w:rsidP="00E22F14">
            <w:r>
              <w:t>malba, kresba, prostorové techniky</w:t>
            </w:r>
          </w:p>
        </w:tc>
      </w:tr>
      <w:tr w:rsidR="00E22F14" w14:paraId="718AEEFC" w14:textId="77777777" w:rsidTr="00E22F14">
        <w:trPr>
          <w:trHeight w:val="2832"/>
        </w:trPr>
        <w:tc>
          <w:tcPr>
            <w:tcW w:w="3298" w:type="dxa"/>
            <w:shd w:val="clear" w:color="auto" w:fill="auto"/>
          </w:tcPr>
          <w:p w14:paraId="55846764" w14:textId="77777777" w:rsidR="00E22F14" w:rsidRDefault="00E22F14" w:rsidP="00E22F14">
            <w:r w:rsidRPr="00133D81">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2946" w:type="dxa"/>
            <w:shd w:val="clear" w:color="auto" w:fill="auto"/>
          </w:tcPr>
          <w:p w14:paraId="537F5446" w14:textId="77777777" w:rsidR="00E22F14" w:rsidRDefault="00E22F14" w:rsidP="00E22F14">
            <w:r>
              <w:t>vytváří volný výtvarný projev pozorováním skutečnosti</w:t>
            </w:r>
          </w:p>
          <w:p w14:paraId="56D0DF50" w14:textId="77777777" w:rsidR="00E22F14" w:rsidRDefault="00E22F14" w:rsidP="00E22F14"/>
          <w:p w14:paraId="2613F0C2" w14:textId="77777777" w:rsidR="00E22F14" w:rsidRDefault="00E22F14" w:rsidP="00E22F14">
            <w:r>
              <w:t>tvoří kompozici přírodních forem a materiálů</w:t>
            </w:r>
          </w:p>
          <w:p w14:paraId="6607FD25" w14:textId="77777777" w:rsidR="00E22F14" w:rsidRDefault="00E22F14" w:rsidP="00E22F14"/>
          <w:p w14:paraId="5B8756E5" w14:textId="77777777" w:rsidR="00E22F14" w:rsidRDefault="00E22F14" w:rsidP="00E22F14"/>
        </w:tc>
        <w:tc>
          <w:tcPr>
            <w:tcW w:w="2696" w:type="dxa"/>
          </w:tcPr>
          <w:p w14:paraId="721D82F4" w14:textId="77777777" w:rsidR="00E22F14" w:rsidRDefault="00E22F14" w:rsidP="00E22F14">
            <w:r>
              <w:t>malba, kresba   kombinované techniky</w:t>
            </w:r>
          </w:p>
          <w:p w14:paraId="7135BCD4" w14:textId="77777777" w:rsidR="00E22F14" w:rsidRPr="00B375AA" w:rsidRDefault="00E22F14" w:rsidP="00E22F14"/>
          <w:p w14:paraId="359A0A53" w14:textId="77777777" w:rsidR="00E22F14" w:rsidRPr="00B375AA" w:rsidRDefault="00E22F14" w:rsidP="00E22F14">
            <w:r>
              <w:t>techniky plastického vyjadřování</w:t>
            </w:r>
          </w:p>
        </w:tc>
      </w:tr>
      <w:tr w:rsidR="00E22F14" w14:paraId="080C2D39" w14:textId="77777777" w:rsidTr="00E22F14">
        <w:trPr>
          <w:trHeight w:val="1928"/>
        </w:trPr>
        <w:tc>
          <w:tcPr>
            <w:tcW w:w="3298" w:type="dxa"/>
            <w:shd w:val="clear" w:color="auto" w:fill="auto"/>
          </w:tcPr>
          <w:p w14:paraId="79FF3BC5" w14:textId="77777777" w:rsidR="00E22F14" w:rsidRDefault="00E22F14" w:rsidP="00E22F14">
            <w:r w:rsidRPr="00133D81">
              <w:t>VV-5-1-06 porovnává různé interpretace vizuálně obrazného vyjádření a přistupuje k nim jako ke zdroji inspirace</w:t>
            </w:r>
          </w:p>
        </w:tc>
        <w:tc>
          <w:tcPr>
            <w:tcW w:w="2946" w:type="dxa"/>
            <w:shd w:val="clear" w:color="auto" w:fill="auto"/>
          </w:tcPr>
          <w:p w14:paraId="4FA4E914" w14:textId="77777777" w:rsidR="00E22F14" w:rsidRDefault="00E22F14" w:rsidP="00E22F14">
            <w:r>
              <w:t>experimentuje se zaměřením na užitkovou a dekorativní formu</w:t>
            </w:r>
          </w:p>
          <w:p w14:paraId="048E8F7E" w14:textId="77777777" w:rsidR="00E22F14" w:rsidRDefault="00E22F14" w:rsidP="00E22F14">
            <w:r>
              <w:t>zabývá se současnou oděvní kulturou mládeže</w:t>
            </w:r>
          </w:p>
        </w:tc>
        <w:tc>
          <w:tcPr>
            <w:tcW w:w="2696" w:type="dxa"/>
          </w:tcPr>
          <w:p w14:paraId="6C238579" w14:textId="77777777" w:rsidR="00E22F14" w:rsidRDefault="00E22F14" w:rsidP="00E22F14">
            <w:r>
              <w:t>malba, kresba, kombinované techniky</w:t>
            </w:r>
          </w:p>
          <w:p w14:paraId="29C475B5" w14:textId="77777777" w:rsidR="00E22F14" w:rsidRDefault="00E22F14" w:rsidP="00E22F14"/>
          <w:p w14:paraId="70E4793E" w14:textId="77777777" w:rsidR="00E22F14" w:rsidRPr="00DE293D" w:rsidRDefault="00E22F14" w:rsidP="00E22F14">
            <w:r>
              <w:t xml:space="preserve">barvy-ladění, symbolika barev, kresba </w:t>
            </w:r>
          </w:p>
        </w:tc>
      </w:tr>
      <w:tr w:rsidR="00E22F14" w14:paraId="69AF6526" w14:textId="77777777" w:rsidTr="00E22F14">
        <w:trPr>
          <w:trHeight w:val="1565"/>
        </w:trPr>
        <w:tc>
          <w:tcPr>
            <w:tcW w:w="3298" w:type="dxa"/>
            <w:shd w:val="clear" w:color="auto" w:fill="auto"/>
          </w:tcPr>
          <w:p w14:paraId="562F942F" w14:textId="77777777" w:rsidR="00E22F14" w:rsidRPr="00A16756" w:rsidRDefault="00E22F14" w:rsidP="00E22F14">
            <w:r w:rsidRPr="00133D81">
              <w:t>VV-5-1-07 nalézá a do komunikace v sociálních vztazích zapojuje obsah vizuálně obrazných vyjádření, která samostatně vytvořil, vybral či upravil</w:t>
            </w:r>
          </w:p>
        </w:tc>
        <w:tc>
          <w:tcPr>
            <w:tcW w:w="2946" w:type="dxa"/>
            <w:shd w:val="clear" w:color="auto" w:fill="auto"/>
          </w:tcPr>
          <w:p w14:paraId="7A54BCEA" w14:textId="77777777" w:rsidR="00E22F14" w:rsidRPr="00455BBB" w:rsidRDefault="00E22F14" w:rsidP="00E22F14">
            <w:r>
              <w:t>rozvíjí</w:t>
            </w:r>
            <w:r w:rsidRPr="00455BBB">
              <w:t xml:space="preserve"> schopnost vyjádřit se o své práci, hodnotit, vyjádřit se o práci jiných, vést dialog o výtvarné práci, být tolerantní</w:t>
            </w:r>
          </w:p>
          <w:p w14:paraId="1FE06827" w14:textId="77777777" w:rsidR="00E22F14" w:rsidRPr="00455BBB" w:rsidRDefault="00E22F14" w:rsidP="00E22F14"/>
          <w:p w14:paraId="7F085F7B" w14:textId="77777777" w:rsidR="00E22F14" w:rsidRDefault="00E22F14" w:rsidP="00E22F14"/>
        </w:tc>
        <w:tc>
          <w:tcPr>
            <w:tcW w:w="2696" w:type="dxa"/>
          </w:tcPr>
          <w:p w14:paraId="7F43DE2D" w14:textId="77777777" w:rsidR="00E22F14" w:rsidRPr="00A16756" w:rsidRDefault="00E22F14" w:rsidP="00E22F14">
            <w:r>
              <w:t>výtvarné dramatické a komunikační hry</w:t>
            </w:r>
          </w:p>
        </w:tc>
      </w:tr>
    </w:tbl>
    <w:p w14:paraId="08C845F0" w14:textId="77777777" w:rsidR="00E22F14" w:rsidRDefault="00E22F14" w:rsidP="00E22F14"/>
    <w:p w14:paraId="062FC795" w14:textId="77777777" w:rsidR="00E22F14" w:rsidRDefault="00E22F14" w:rsidP="00E22F14">
      <w:r>
        <w:t>Minimální doporučená úroveň pro úpravy očekávaných výstupů v rámci podpůrných opatření:</w:t>
      </w:r>
    </w:p>
    <w:p w14:paraId="4C6667FB" w14:textId="77777777" w:rsidR="00916C6D" w:rsidRDefault="00916C6D" w:rsidP="00E22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034"/>
        <w:gridCol w:w="2790"/>
      </w:tblGrid>
      <w:tr w:rsidR="00E22F14" w14:paraId="78319425" w14:textId="77777777" w:rsidTr="00E22F14">
        <w:tc>
          <w:tcPr>
            <w:tcW w:w="3238" w:type="dxa"/>
            <w:shd w:val="clear" w:color="auto" w:fill="EEECE1"/>
          </w:tcPr>
          <w:p w14:paraId="720845DD" w14:textId="77777777" w:rsidR="00E22F14" w:rsidRDefault="00E22F14" w:rsidP="00E22F14">
            <w:r>
              <w:t>RVP výstupy:</w:t>
            </w:r>
          </w:p>
          <w:p w14:paraId="426D2BF7" w14:textId="77777777" w:rsidR="00E22F14" w:rsidRDefault="00E22F14" w:rsidP="00E22F14"/>
        </w:tc>
        <w:tc>
          <w:tcPr>
            <w:tcW w:w="3034" w:type="dxa"/>
            <w:shd w:val="clear" w:color="auto" w:fill="EEECE1"/>
          </w:tcPr>
          <w:p w14:paraId="713C8628" w14:textId="77777777" w:rsidR="00E22F14" w:rsidRDefault="00E22F14" w:rsidP="00E22F14">
            <w:r>
              <w:t>ŠVP výstupy:</w:t>
            </w:r>
          </w:p>
        </w:tc>
        <w:tc>
          <w:tcPr>
            <w:tcW w:w="2790" w:type="dxa"/>
            <w:shd w:val="clear" w:color="auto" w:fill="EEECE1"/>
          </w:tcPr>
          <w:p w14:paraId="39F3AE28" w14:textId="77777777" w:rsidR="00E22F14" w:rsidRDefault="00E22F14" w:rsidP="00E22F14">
            <w:r>
              <w:t>Učivo:</w:t>
            </w:r>
          </w:p>
          <w:p w14:paraId="546D17A9" w14:textId="77777777" w:rsidR="00E22F14" w:rsidRDefault="00E22F14" w:rsidP="00E22F14"/>
        </w:tc>
      </w:tr>
      <w:tr w:rsidR="00E22F14" w14:paraId="0040D93F" w14:textId="77777777" w:rsidTr="00E22F14">
        <w:tc>
          <w:tcPr>
            <w:tcW w:w="3238" w:type="dxa"/>
            <w:shd w:val="clear" w:color="auto" w:fill="auto"/>
          </w:tcPr>
          <w:p w14:paraId="210D42E8" w14:textId="77777777" w:rsidR="00E22F14" w:rsidRDefault="00E22F14" w:rsidP="00E22F14">
            <w:r w:rsidRPr="00133D81">
              <w:t xml:space="preserve">VV-5-1-01p až VV-5-1-07p uplatňuje základní dovednosti pro vlastní tvorbu, realizuje svůj tvůrčí záměr </w:t>
            </w:r>
            <w:r>
              <w:t xml:space="preserve"> </w:t>
            </w:r>
          </w:p>
        </w:tc>
        <w:tc>
          <w:tcPr>
            <w:tcW w:w="3034" w:type="dxa"/>
            <w:shd w:val="clear" w:color="auto" w:fill="auto"/>
          </w:tcPr>
          <w:p w14:paraId="14CC94AD" w14:textId="77777777" w:rsidR="00E22F14" w:rsidRDefault="00E22F14" w:rsidP="00E22F14">
            <w:r>
              <w:t>vytváří volný výtvarný projev</w:t>
            </w:r>
          </w:p>
        </w:tc>
        <w:tc>
          <w:tcPr>
            <w:tcW w:w="2790" w:type="dxa"/>
          </w:tcPr>
          <w:p w14:paraId="077074E3" w14:textId="77777777" w:rsidR="00E22F14" w:rsidRDefault="00E22F14" w:rsidP="00E22F14">
            <w:r>
              <w:t>malba, kresba</w:t>
            </w:r>
          </w:p>
        </w:tc>
      </w:tr>
      <w:tr w:rsidR="00E22F14" w14:paraId="214DFB99" w14:textId="77777777" w:rsidTr="00E22F14">
        <w:tc>
          <w:tcPr>
            <w:tcW w:w="3238" w:type="dxa"/>
            <w:shd w:val="clear" w:color="auto" w:fill="auto"/>
          </w:tcPr>
          <w:p w14:paraId="52DB02E1" w14:textId="77777777" w:rsidR="00E22F14" w:rsidRDefault="00E22F14" w:rsidP="00E22F14">
            <w:r w:rsidRPr="00133D81">
              <w:lastRenderedPageBreak/>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tc>
        <w:tc>
          <w:tcPr>
            <w:tcW w:w="3034" w:type="dxa"/>
            <w:shd w:val="clear" w:color="auto" w:fill="auto"/>
          </w:tcPr>
          <w:p w14:paraId="370A4609" w14:textId="77777777" w:rsidR="00E22F14" w:rsidRDefault="00E22F14" w:rsidP="00E22F14">
            <w:r>
              <w:t>kombinuje různé techniky, barevně vyjadřuje pocity, nálady</w:t>
            </w:r>
          </w:p>
          <w:p w14:paraId="202D9665" w14:textId="77777777" w:rsidR="00E22F14" w:rsidRDefault="00E22F14" w:rsidP="00E22F14"/>
          <w:p w14:paraId="0FEF7357" w14:textId="77777777" w:rsidR="00E22F14" w:rsidRDefault="00E22F14" w:rsidP="00E22F14">
            <w:r>
              <w:t>poznává a porovnává design předmětů denní potřeby</w:t>
            </w:r>
          </w:p>
          <w:p w14:paraId="7028917E" w14:textId="77777777" w:rsidR="00E22F14" w:rsidRDefault="00E22F14" w:rsidP="00E22F14"/>
          <w:p w14:paraId="5F627426" w14:textId="77777777" w:rsidR="00E22F14" w:rsidRDefault="00E22F14" w:rsidP="00E22F14">
            <w:r>
              <w:t>rozpoznává různé způsoby uměleckého vyjadřování</w:t>
            </w:r>
          </w:p>
        </w:tc>
        <w:tc>
          <w:tcPr>
            <w:tcW w:w="2790" w:type="dxa"/>
          </w:tcPr>
          <w:p w14:paraId="5F0ECCDD" w14:textId="77777777" w:rsidR="00E22F14" w:rsidRDefault="00E22F14" w:rsidP="00E22F14">
            <w:r>
              <w:t>kombinované techniky</w:t>
            </w:r>
          </w:p>
          <w:p w14:paraId="55D62C2D" w14:textId="77777777" w:rsidR="00E22F14" w:rsidRDefault="00E22F14" w:rsidP="00E22F14"/>
          <w:p w14:paraId="146997C9" w14:textId="77777777" w:rsidR="00E22F14" w:rsidRDefault="00E22F14" w:rsidP="00E22F14"/>
          <w:p w14:paraId="31F0C0E7" w14:textId="77777777" w:rsidR="00E22F14" w:rsidRDefault="00E22F14" w:rsidP="00E22F14">
            <w:r>
              <w:t xml:space="preserve">                                     techniky plastického vyjadřování</w:t>
            </w:r>
          </w:p>
          <w:p w14:paraId="7C25314F" w14:textId="77777777" w:rsidR="00E22F14" w:rsidRDefault="00E22F14" w:rsidP="00E22F14"/>
          <w:p w14:paraId="39E1AA45" w14:textId="77777777" w:rsidR="00E22F14" w:rsidRDefault="00E22F14" w:rsidP="00E22F14">
            <w:r>
              <w:t>kresba, malba</w:t>
            </w:r>
          </w:p>
        </w:tc>
      </w:tr>
      <w:tr w:rsidR="00E22F14" w14:paraId="3F948CE8" w14:textId="77777777" w:rsidTr="00E22F14">
        <w:tc>
          <w:tcPr>
            <w:tcW w:w="3238" w:type="dxa"/>
            <w:shd w:val="clear" w:color="auto" w:fill="auto"/>
          </w:tcPr>
          <w:p w14:paraId="47B9F0F3" w14:textId="77777777" w:rsidR="00E22F14" w:rsidRDefault="00E22F14" w:rsidP="00E22F14">
            <w:r w:rsidRPr="00133D81">
              <w:t>VV-5-1-03p, VV-5-1-04p při tvorbě vychází ze svých zrakových, hmatových i sluchových vjemů, vlastních prožitků, zkušeností a fantazie</w:t>
            </w:r>
          </w:p>
        </w:tc>
        <w:tc>
          <w:tcPr>
            <w:tcW w:w="3034" w:type="dxa"/>
            <w:shd w:val="clear" w:color="auto" w:fill="auto"/>
          </w:tcPr>
          <w:p w14:paraId="435D8859" w14:textId="77777777" w:rsidR="00E22F14" w:rsidRDefault="00E22F14" w:rsidP="00E22F14">
            <w:r>
              <w:t>experimentuje se zaměřením na užitkovou a dekorativní formu</w:t>
            </w:r>
          </w:p>
        </w:tc>
        <w:tc>
          <w:tcPr>
            <w:tcW w:w="2790" w:type="dxa"/>
          </w:tcPr>
          <w:p w14:paraId="764491A6" w14:textId="77777777" w:rsidR="00E22F14" w:rsidRDefault="00E22F14" w:rsidP="00E22F14">
            <w:r>
              <w:t>techniky plastického vyjadřování</w:t>
            </w:r>
          </w:p>
        </w:tc>
      </w:tr>
      <w:tr w:rsidR="00E22F14" w14:paraId="3D10B915" w14:textId="77777777" w:rsidTr="00E22F14">
        <w:tc>
          <w:tcPr>
            <w:tcW w:w="3238" w:type="dxa"/>
            <w:shd w:val="clear" w:color="auto" w:fill="auto"/>
          </w:tcPr>
          <w:p w14:paraId="40EE8702" w14:textId="77777777" w:rsidR="00E22F14" w:rsidRDefault="00E22F14" w:rsidP="00E22F14">
            <w:r w:rsidRPr="00133D81">
              <w:t>VV-5-1-06p vyjádří (slovně, mimoslovně, graficky) pocit z vnímání tvůrčí činnosti vlastní, ostatních i uměleckého díla</w:t>
            </w:r>
          </w:p>
        </w:tc>
        <w:tc>
          <w:tcPr>
            <w:tcW w:w="3034" w:type="dxa"/>
            <w:shd w:val="clear" w:color="auto" w:fill="auto"/>
          </w:tcPr>
          <w:p w14:paraId="19BE32B1" w14:textId="77777777" w:rsidR="00E22F14" w:rsidRDefault="00E22F14" w:rsidP="00E22F14">
            <w:r>
              <w:t>poznává grafické techniky</w:t>
            </w:r>
          </w:p>
        </w:tc>
        <w:tc>
          <w:tcPr>
            <w:tcW w:w="2790" w:type="dxa"/>
          </w:tcPr>
          <w:p w14:paraId="30AB7769" w14:textId="77777777" w:rsidR="00E22F14" w:rsidRDefault="00E22F14" w:rsidP="00E22F14">
            <w:r>
              <w:t>grafické techniky (otisk, vosková technika, …)</w:t>
            </w:r>
          </w:p>
        </w:tc>
      </w:tr>
    </w:tbl>
    <w:p w14:paraId="45992E79" w14:textId="77777777" w:rsidR="00E22F14" w:rsidRDefault="00E22F14" w:rsidP="00E22F14"/>
    <w:p w14:paraId="2098BB9D" w14:textId="77777777" w:rsidR="00E22F14" w:rsidRDefault="00E22F14" w:rsidP="00E22F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22F14" w:rsidRPr="00E22F14" w14:paraId="3A37F1B9" w14:textId="77777777" w:rsidTr="00602B9D">
        <w:trPr>
          <w:trHeight w:val="100"/>
        </w:trPr>
        <w:tc>
          <w:tcPr>
            <w:tcW w:w="9039" w:type="dxa"/>
            <w:shd w:val="clear" w:color="auto" w:fill="E7E6E6"/>
          </w:tcPr>
          <w:p w14:paraId="1E623FD8" w14:textId="77777777" w:rsidR="00E22F14" w:rsidRPr="00E22F14" w:rsidRDefault="00E22F14" w:rsidP="00E22F14">
            <w:pPr>
              <w:suppressAutoHyphens w:val="0"/>
              <w:autoSpaceDE w:val="0"/>
              <w:autoSpaceDN w:val="0"/>
              <w:adjustRightInd w:val="0"/>
              <w:rPr>
                <w:color w:val="000000"/>
                <w:lang w:eastAsia="cs-CZ"/>
              </w:rPr>
            </w:pPr>
            <w:r w:rsidRPr="00E22F14">
              <w:rPr>
                <w:b/>
                <w:bCs/>
                <w:color w:val="000000"/>
                <w:lang w:eastAsia="cs-CZ"/>
              </w:rPr>
              <w:t xml:space="preserve">Průřezová témata, přesahy, souvislosti </w:t>
            </w:r>
          </w:p>
        </w:tc>
      </w:tr>
      <w:tr w:rsidR="00E22F14" w:rsidRPr="00E22F14" w14:paraId="5054BF95" w14:textId="77777777" w:rsidTr="00E22F14">
        <w:trPr>
          <w:trHeight w:val="100"/>
        </w:trPr>
        <w:tc>
          <w:tcPr>
            <w:tcW w:w="9039" w:type="dxa"/>
          </w:tcPr>
          <w:p w14:paraId="0F411F2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ENVIRONMENTÁLNÍ VÝCHOVA - Vztah člověka k prostředí </w:t>
            </w:r>
          </w:p>
        </w:tc>
      </w:tr>
      <w:tr w:rsidR="00E22F14" w:rsidRPr="00E22F14" w14:paraId="55CC7966" w14:textId="77777777" w:rsidTr="00E22F14">
        <w:trPr>
          <w:trHeight w:val="100"/>
        </w:trPr>
        <w:tc>
          <w:tcPr>
            <w:tcW w:w="9039" w:type="dxa"/>
          </w:tcPr>
          <w:p w14:paraId="5E469B9B"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naše obec </w:t>
            </w:r>
          </w:p>
        </w:tc>
      </w:tr>
      <w:tr w:rsidR="00E22F14" w:rsidRPr="00E22F14" w14:paraId="3F8C4D3D" w14:textId="77777777" w:rsidTr="00E22F14">
        <w:trPr>
          <w:trHeight w:val="100"/>
        </w:trPr>
        <w:tc>
          <w:tcPr>
            <w:tcW w:w="9039" w:type="dxa"/>
          </w:tcPr>
          <w:p w14:paraId="205A3412"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MULTIKULTURNÍ VÝCHOVA - Kulturní diference </w:t>
            </w:r>
          </w:p>
        </w:tc>
      </w:tr>
      <w:tr w:rsidR="00E22F14" w:rsidRPr="00E22F14" w14:paraId="206F6751" w14:textId="77777777" w:rsidTr="00E22F14">
        <w:trPr>
          <w:trHeight w:val="222"/>
        </w:trPr>
        <w:tc>
          <w:tcPr>
            <w:tcW w:w="9039" w:type="dxa"/>
          </w:tcPr>
          <w:p w14:paraId="047BE791" w14:textId="77777777" w:rsidR="00E22F14" w:rsidRPr="00E22F14" w:rsidRDefault="00E22F14" w:rsidP="00E22F14">
            <w:pPr>
              <w:suppressAutoHyphens w:val="0"/>
              <w:autoSpaceDE w:val="0"/>
              <w:autoSpaceDN w:val="0"/>
              <w:adjustRightInd w:val="0"/>
              <w:rPr>
                <w:color w:val="000000"/>
                <w:lang w:eastAsia="cs-CZ"/>
              </w:rPr>
            </w:pPr>
            <w:r w:rsidRPr="00E22F14">
              <w:rPr>
                <w:b/>
                <w:bCs/>
                <w:i/>
                <w:iCs/>
                <w:color w:val="000000"/>
                <w:lang w:eastAsia="cs-CZ"/>
              </w:rPr>
              <w:t xml:space="preserve">– </w:t>
            </w:r>
            <w:r w:rsidRPr="00E22F14">
              <w:rPr>
                <w:color w:val="000000"/>
                <w:lang w:eastAsia="cs-CZ"/>
              </w:rPr>
              <w:t xml:space="preserve">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tc>
      </w:tr>
      <w:tr w:rsidR="00E22F14" w:rsidRPr="00E22F14" w14:paraId="332884D5" w14:textId="77777777" w:rsidTr="00E22F14">
        <w:trPr>
          <w:trHeight w:val="100"/>
        </w:trPr>
        <w:tc>
          <w:tcPr>
            <w:tcW w:w="9039" w:type="dxa"/>
          </w:tcPr>
          <w:p w14:paraId="6CDB4665"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MULTIKULTURNÍ VÝCHOVA - Lidské vztahy </w:t>
            </w:r>
          </w:p>
        </w:tc>
      </w:tr>
      <w:tr w:rsidR="00E22F14" w:rsidRPr="00E22F14" w14:paraId="2D3F8905" w14:textId="77777777" w:rsidTr="00E22F14">
        <w:trPr>
          <w:trHeight w:val="222"/>
        </w:trPr>
        <w:tc>
          <w:tcPr>
            <w:tcW w:w="9039" w:type="dxa"/>
          </w:tcPr>
          <w:p w14:paraId="347CA7D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22F14" w:rsidRPr="00E22F14" w14:paraId="194FEAA8" w14:textId="77777777" w:rsidTr="00E22F14">
        <w:trPr>
          <w:trHeight w:val="100"/>
        </w:trPr>
        <w:tc>
          <w:tcPr>
            <w:tcW w:w="9039" w:type="dxa"/>
          </w:tcPr>
          <w:p w14:paraId="79785B35"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Komunikace </w:t>
            </w:r>
          </w:p>
        </w:tc>
      </w:tr>
      <w:tr w:rsidR="00E22F14" w:rsidRPr="00E22F14" w14:paraId="0C3BEB8F" w14:textId="77777777" w:rsidTr="00E22F14">
        <w:trPr>
          <w:trHeight w:val="100"/>
        </w:trPr>
        <w:tc>
          <w:tcPr>
            <w:tcW w:w="9039" w:type="dxa"/>
          </w:tcPr>
          <w:p w14:paraId="29E9DFD0" w14:textId="77777777" w:rsidR="00E22F14" w:rsidRPr="00E22F14" w:rsidRDefault="00E22F14" w:rsidP="00E22F14">
            <w:pPr>
              <w:suppressAutoHyphens w:val="0"/>
              <w:autoSpaceDE w:val="0"/>
              <w:autoSpaceDN w:val="0"/>
              <w:adjustRightInd w:val="0"/>
              <w:rPr>
                <w:color w:val="000000"/>
                <w:lang w:eastAsia="cs-CZ"/>
              </w:rPr>
            </w:pPr>
            <w:r w:rsidRPr="00E22F14">
              <w:rPr>
                <w:b/>
                <w:bCs/>
                <w:i/>
                <w:iCs/>
                <w:color w:val="000000"/>
                <w:lang w:eastAsia="cs-CZ"/>
              </w:rPr>
              <w:t xml:space="preserve">– </w:t>
            </w:r>
            <w:r w:rsidRPr="00E22F14">
              <w:rPr>
                <w:color w:val="000000"/>
                <w:lang w:eastAsia="cs-CZ"/>
              </w:rPr>
              <w:t xml:space="preserve">cvičení pozorování a empatického a aktivního naslouchání, dovednosti pro sdělování verbální i neverbální (technika řeči, výraz řeči, cvičení v neverbálním sdělování) </w:t>
            </w:r>
          </w:p>
        </w:tc>
      </w:tr>
      <w:tr w:rsidR="00E22F14" w:rsidRPr="00E22F14" w14:paraId="331EF0D7" w14:textId="77777777" w:rsidTr="00E22F14">
        <w:trPr>
          <w:trHeight w:val="100"/>
        </w:trPr>
        <w:tc>
          <w:tcPr>
            <w:tcW w:w="9039" w:type="dxa"/>
          </w:tcPr>
          <w:p w14:paraId="71C87AE1"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Kooperace a </w:t>
            </w:r>
            <w:proofErr w:type="spellStart"/>
            <w:r w:rsidRPr="00E22F14">
              <w:rPr>
                <w:color w:val="000000"/>
                <w:lang w:eastAsia="cs-CZ"/>
              </w:rPr>
              <w:t>kompetice</w:t>
            </w:r>
            <w:proofErr w:type="spellEnd"/>
            <w:r w:rsidRPr="00E22F14">
              <w:rPr>
                <w:color w:val="000000"/>
                <w:lang w:eastAsia="cs-CZ"/>
              </w:rPr>
              <w:t xml:space="preserve"> </w:t>
            </w:r>
          </w:p>
        </w:tc>
      </w:tr>
      <w:tr w:rsidR="00E22F14" w:rsidRPr="00E22F14" w14:paraId="3534B6BA" w14:textId="77777777" w:rsidTr="00E22F14">
        <w:trPr>
          <w:trHeight w:val="221"/>
        </w:trPr>
        <w:tc>
          <w:tcPr>
            <w:tcW w:w="9039" w:type="dxa"/>
          </w:tcPr>
          <w:p w14:paraId="450A3F8C"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w:t>
            </w:r>
          </w:p>
        </w:tc>
      </w:tr>
      <w:tr w:rsidR="00E22F14" w:rsidRPr="00E22F14" w14:paraId="7BD18ED6" w14:textId="77777777" w:rsidTr="00E22F14">
        <w:trPr>
          <w:trHeight w:val="221"/>
        </w:trPr>
        <w:tc>
          <w:tcPr>
            <w:tcW w:w="9039" w:type="dxa"/>
          </w:tcPr>
          <w:p w14:paraId="4252C161"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podřízení se, vedení a organizování práce skupiny) </w:t>
            </w:r>
          </w:p>
        </w:tc>
      </w:tr>
      <w:tr w:rsidR="00E22F14" w:rsidRPr="00E22F14" w14:paraId="07FC5D1E" w14:textId="77777777" w:rsidTr="00E22F14">
        <w:trPr>
          <w:trHeight w:val="221"/>
        </w:trPr>
        <w:tc>
          <w:tcPr>
            <w:tcW w:w="9039" w:type="dxa"/>
          </w:tcPr>
          <w:p w14:paraId="3161977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Kreativita </w:t>
            </w:r>
          </w:p>
        </w:tc>
      </w:tr>
      <w:tr w:rsidR="00E22F14" w:rsidRPr="00E22F14" w14:paraId="7572109B" w14:textId="77777777" w:rsidTr="00E22F14">
        <w:trPr>
          <w:trHeight w:val="221"/>
        </w:trPr>
        <w:tc>
          <w:tcPr>
            <w:tcW w:w="9039" w:type="dxa"/>
          </w:tcPr>
          <w:p w14:paraId="778CF3CE"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cvičení pro rozvoj základních rysů kreativity (pružnosti nápadů, originality, schopnosti vidět věci jinak, citlivosti, schopnosti dotahovat nápady do reality) </w:t>
            </w:r>
          </w:p>
        </w:tc>
      </w:tr>
      <w:tr w:rsidR="00E22F14" w:rsidRPr="00E22F14" w14:paraId="33585FF1" w14:textId="77777777" w:rsidTr="00E22F14">
        <w:trPr>
          <w:trHeight w:val="221"/>
        </w:trPr>
        <w:tc>
          <w:tcPr>
            <w:tcW w:w="9039" w:type="dxa"/>
          </w:tcPr>
          <w:p w14:paraId="33F4045E"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Rozvoj schopností poznávání </w:t>
            </w:r>
          </w:p>
        </w:tc>
      </w:tr>
      <w:tr w:rsidR="00E22F14" w:rsidRPr="00E22F14" w14:paraId="2FF5816D" w14:textId="77777777" w:rsidTr="00E22F14">
        <w:trPr>
          <w:trHeight w:val="221"/>
        </w:trPr>
        <w:tc>
          <w:tcPr>
            <w:tcW w:w="9039" w:type="dxa"/>
          </w:tcPr>
          <w:p w14:paraId="60657990"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lastRenderedPageBreak/>
              <w:t xml:space="preserve">– cvičení smyslového vnímání, pozornosti a soustředění, cvičení dovednosti zapamatování, řešení problémů </w:t>
            </w:r>
          </w:p>
        </w:tc>
      </w:tr>
      <w:tr w:rsidR="00E22F14" w:rsidRPr="00E22F14" w14:paraId="6BEB4D52" w14:textId="77777777" w:rsidTr="00E22F14">
        <w:trPr>
          <w:trHeight w:val="221"/>
        </w:trPr>
        <w:tc>
          <w:tcPr>
            <w:tcW w:w="9039" w:type="dxa"/>
          </w:tcPr>
          <w:p w14:paraId="7872EC97"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VÝCHOVA K MYŠLENÍ V EVROPSKÝCH A GLOBÁLNÍCH SOUVISLOSTECH - Evropa a svět nás zajímá </w:t>
            </w:r>
          </w:p>
        </w:tc>
      </w:tr>
      <w:tr w:rsidR="00E22F14" w:rsidRPr="00E22F14" w14:paraId="18C5B38F" w14:textId="77777777" w:rsidTr="00E22F14">
        <w:trPr>
          <w:trHeight w:val="221"/>
        </w:trPr>
        <w:tc>
          <w:tcPr>
            <w:tcW w:w="9039" w:type="dxa"/>
          </w:tcPr>
          <w:p w14:paraId="3D02355B"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zážitky a zkušenosti z Evropy a světa, život dětí v jiných zemích, zvyky a tradice národů Evropy </w:t>
            </w:r>
          </w:p>
        </w:tc>
      </w:tr>
      <w:tr w:rsidR="00E22F14" w:rsidRPr="00E22F14" w14:paraId="00EE5F8D" w14:textId="77777777" w:rsidTr="00E22F14">
        <w:trPr>
          <w:trHeight w:val="221"/>
        </w:trPr>
        <w:tc>
          <w:tcPr>
            <w:tcW w:w="9039" w:type="dxa"/>
          </w:tcPr>
          <w:p w14:paraId="73864412"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ENVIRONMENTÁLNÍ VÝCHOVA - Ekosystémy </w:t>
            </w:r>
          </w:p>
        </w:tc>
      </w:tr>
      <w:tr w:rsidR="00E22F14" w:rsidRPr="00E22F14" w14:paraId="163AA86D" w14:textId="77777777" w:rsidTr="00E22F14">
        <w:trPr>
          <w:trHeight w:val="221"/>
        </w:trPr>
        <w:tc>
          <w:tcPr>
            <w:tcW w:w="9039" w:type="dxa"/>
          </w:tcPr>
          <w:p w14:paraId="53D4652F"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-les , pole, moře, tropický deštný les , lidské sídlo – město – vesnice, kulturní krajina </w:t>
            </w:r>
          </w:p>
        </w:tc>
      </w:tr>
    </w:tbl>
    <w:p w14:paraId="635C0F33" w14:textId="77777777" w:rsidR="00E22F14" w:rsidRDefault="00E22F14" w:rsidP="00E22F14"/>
    <w:p w14:paraId="5DBFFACE" w14:textId="77777777" w:rsidR="00E22F14" w:rsidRDefault="00E22F14" w:rsidP="00E22F14"/>
    <w:p w14:paraId="69CF4E3A" w14:textId="77777777" w:rsidR="00916C6D" w:rsidRDefault="00916C6D">
      <w:pPr>
        <w:suppressAutoHyphens w:val="0"/>
        <w:rPr>
          <w:b/>
          <w:bCs/>
          <w:iCs/>
        </w:rPr>
      </w:pPr>
      <w:r>
        <w:rPr>
          <w:b/>
          <w:bCs/>
          <w:iCs/>
        </w:rPr>
        <w:br w:type="page"/>
      </w:r>
    </w:p>
    <w:p w14:paraId="2905A487" w14:textId="0FAFE420" w:rsidR="00E22F14" w:rsidRDefault="00E22F14" w:rsidP="00E22F14">
      <w:pPr>
        <w:rPr>
          <w:b/>
          <w:bCs/>
          <w:iCs/>
        </w:rPr>
      </w:pPr>
      <w:r w:rsidRPr="00F40BE3">
        <w:rPr>
          <w:b/>
          <w:bCs/>
          <w:iCs/>
        </w:rPr>
        <w:lastRenderedPageBreak/>
        <w:t>O</w:t>
      </w:r>
      <w:r>
        <w:rPr>
          <w:b/>
          <w:bCs/>
          <w:iCs/>
        </w:rPr>
        <w:t>č</w:t>
      </w:r>
      <w:r w:rsidRPr="00F40BE3">
        <w:rPr>
          <w:b/>
          <w:bCs/>
          <w:iCs/>
        </w:rPr>
        <w:t>ekávané výstupy pro</w:t>
      </w:r>
      <w:r>
        <w:rPr>
          <w:b/>
          <w:bCs/>
          <w:iCs/>
        </w:rPr>
        <w:t xml:space="preserve"> 5</w:t>
      </w:r>
      <w:r w:rsidRPr="00F40BE3">
        <w:rPr>
          <w:b/>
          <w:bCs/>
          <w:iCs/>
        </w:rPr>
        <w:t xml:space="preserve">.ročník </w:t>
      </w:r>
      <w:r>
        <w:rPr>
          <w:b/>
          <w:bCs/>
          <w:iCs/>
        </w:rPr>
        <w:t xml:space="preserve"> </w:t>
      </w:r>
    </w:p>
    <w:p w14:paraId="588593E7" w14:textId="77777777" w:rsidR="00E22F14" w:rsidRDefault="00E22F14" w:rsidP="00E22F1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986"/>
        <w:gridCol w:w="2733"/>
      </w:tblGrid>
      <w:tr w:rsidR="00E22F14" w14:paraId="20CFFB12" w14:textId="77777777" w:rsidTr="00E22F14">
        <w:tc>
          <w:tcPr>
            <w:tcW w:w="3343" w:type="dxa"/>
            <w:shd w:val="clear" w:color="auto" w:fill="EEECE1"/>
          </w:tcPr>
          <w:p w14:paraId="1787DBFD" w14:textId="77777777" w:rsidR="00E22F14" w:rsidRDefault="00E22F14" w:rsidP="00E22F14">
            <w:r>
              <w:t>RVP výstupy:</w:t>
            </w:r>
          </w:p>
          <w:p w14:paraId="520F2EEF" w14:textId="77777777" w:rsidR="00E22F14" w:rsidRDefault="00E22F14" w:rsidP="00E22F14"/>
        </w:tc>
        <w:tc>
          <w:tcPr>
            <w:tcW w:w="2986" w:type="dxa"/>
            <w:shd w:val="clear" w:color="auto" w:fill="EEECE1"/>
          </w:tcPr>
          <w:p w14:paraId="2B885F3E" w14:textId="77777777" w:rsidR="00E22F14" w:rsidRDefault="00E22F14" w:rsidP="00E22F14">
            <w:r>
              <w:t>ŠVP výstupy:</w:t>
            </w:r>
          </w:p>
        </w:tc>
        <w:tc>
          <w:tcPr>
            <w:tcW w:w="2733" w:type="dxa"/>
            <w:shd w:val="clear" w:color="auto" w:fill="EEECE1"/>
          </w:tcPr>
          <w:p w14:paraId="29BA8DE3" w14:textId="77777777" w:rsidR="00E22F14" w:rsidRDefault="00E22F14" w:rsidP="00E22F14">
            <w:r>
              <w:t>Učivo:</w:t>
            </w:r>
          </w:p>
          <w:p w14:paraId="74E2186D" w14:textId="77777777" w:rsidR="00E22F14" w:rsidRDefault="00E22F14" w:rsidP="00E22F14"/>
        </w:tc>
      </w:tr>
      <w:tr w:rsidR="00E22F14" w14:paraId="249DFD27" w14:textId="77777777" w:rsidTr="00E22F14">
        <w:tc>
          <w:tcPr>
            <w:tcW w:w="3343" w:type="dxa"/>
            <w:shd w:val="clear" w:color="auto" w:fill="auto"/>
          </w:tcPr>
          <w:p w14:paraId="65DFA38D" w14:textId="77777777" w:rsidR="00E22F14" w:rsidRDefault="00E22F14" w:rsidP="00E22F14">
            <w:r w:rsidRPr="00133D81">
              <w:t>VV-5-1-01 při vlastních tvůrčích činnostech pojmenovává prvky vizuálně obrazného vyjádření; porovnává je na základě vztahů (</w:t>
            </w:r>
            <w:proofErr w:type="spellStart"/>
            <w:r w:rsidRPr="00133D81">
              <w:t>světlos</w:t>
            </w:r>
            <w:r>
              <w:t>t</w:t>
            </w:r>
            <w:r w:rsidRPr="00133D81">
              <w:t>ní</w:t>
            </w:r>
            <w:proofErr w:type="spellEnd"/>
            <w:r w:rsidRPr="00133D81">
              <w:t xml:space="preserve"> poměry, barevné kontrasty, proporční vztahy a jiné)</w:t>
            </w:r>
          </w:p>
        </w:tc>
        <w:tc>
          <w:tcPr>
            <w:tcW w:w="2986" w:type="dxa"/>
            <w:shd w:val="clear" w:color="auto" w:fill="auto"/>
          </w:tcPr>
          <w:p w14:paraId="4F923309" w14:textId="77777777" w:rsidR="00E22F14" w:rsidRDefault="00E22F14" w:rsidP="00E22F14">
            <w:r>
              <w:t>poznává teorie barev    barevně vyjadřuje pocity a nálady</w:t>
            </w:r>
          </w:p>
          <w:p w14:paraId="36BCBFCE" w14:textId="77777777" w:rsidR="00E22F14" w:rsidRDefault="00E22F14" w:rsidP="00E22F14"/>
          <w:p w14:paraId="02170C05" w14:textId="77777777" w:rsidR="00E22F14" w:rsidRDefault="00E22F14" w:rsidP="00E22F14">
            <w:r>
              <w:t xml:space="preserve">pojmenovává a porovnává </w:t>
            </w:r>
            <w:proofErr w:type="spellStart"/>
            <w:r>
              <w:t>světlonostní</w:t>
            </w:r>
            <w:proofErr w:type="spellEnd"/>
            <w:r>
              <w:t xml:space="preserve"> poměry</w:t>
            </w:r>
          </w:p>
        </w:tc>
        <w:tc>
          <w:tcPr>
            <w:tcW w:w="2733" w:type="dxa"/>
          </w:tcPr>
          <w:p w14:paraId="4934C88C" w14:textId="77777777" w:rsidR="00E22F14" w:rsidRDefault="00E22F14" w:rsidP="00E22F14">
            <w:r>
              <w:t>malba (rozvíjení smyslové citlivosti)</w:t>
            </w:r>
          </w:p>
          <w:p w14:paraId="08FE8D90" w14:textId="77777777" w:rsidR="00E22F14" w:rsidRDefault="00E22F14" w:rsidP="00E22F14"/>
          <w:p w14:paraId="28898A9B" w14:textId="77777777" w:rsidR="00E22F14" w:rsidRDefault="00E22F14" w:rsidP="00E22F14"/>
          <w:p w14:paraId="3F97261D" w14:textId="77777777" w:rsidR="00E22F14" w:rsidRPr="00DE293D" w:rsidRDefault="00E22F14" w:rsidP="00E22F14">
            <w:r>
              <w:t xml:space="preserve">malba-míchání barev, experimentování s barevným podkladem </w:t>
            </w:r>
          </w:p>
        </w:tc>
      </w:tr>
      <w:tr w:rsidR="00E22F14" w14:paraId="44140DF5" w14:textId="77777777" w:rsidTr="00E22F14">
        <w:tc>
          <w:tcPr>
            <w:tcW w:w="3343" w:type="dxa"/>
            <w:shd w:val="clear" w:color="auto" w:fill="auto"/>
          </w:tcPr>
          <w:p w14:paraId="5C059A1B" w14:textId="77777777" w:rsidR="00E22F14" w:rsidRDefault="00E22F14" w:rsidP="00E22F14">
            <w:r w:rsidRPr="00133D81">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2986" w:type="dxa"/>
            <w:shd w:val="clear" w:color="auto" w:fill="auto"/>
          </w:tcPr>
          <w:p w14:paraId="5DF5EEF3" w14:textId="77777777" w:rsidR="00E22F14" w:rsidRDefault="00E22F14" w:rsidP="00E22F14">
            <w:r>
              <w:t>vytváří jednoduché prostorové objekty</w:t>
            </w:r>
          </w:p>
          <w:p w14:paraId="3EDCC4C2" w14:textId="77777777" w:rsidR="00E22F14" w:rsidRDefault="00E22F14" w:rsidP="00E22F14"/>
          <w:p w14:paraId="36751035" w14:textId="77777777" w:rsidR="00E22F14" w:rsidRDefault="00E22F14" w:rsidP="00E22F14">
            <w:r>
              <w:t>zpřesňuje proporce lidské postavy, konfrontuje představu se skutečností, výtvarně ztvárňuje vymyšlenou bytost, používá barevnou a tvarovou nadsázku</w:t>
            </w:r>
          </w:p>
          <w:p w14:paraId="43FB90E7" w14:textId="77777777" w:rsidR="00E22F14" w:rsidRDefault="00E22F14" w:rsidP="00E22F14"/>
          <w:p w14:paraId="24F2CAFB" w14:textId="77777777" w:rsidR="00E22F14" w:rsidRDefault="00E22F14" w:rsidP="00E22F14">
            <w:r>
              <w:t>užívá a kombinuje prvky výtvarného vyjádření ve vztahu k celku: v plošném vyjádření linie a barevné plochy, v objemovém vyjádření modelování, v prostorovém vyjádření uspořádání prvků ve vztahu k vlastnímu tělu i jako nezávislý model</w:t>
            </w:r>
          </w:p>
        </w:tc>
        <w:tc>
          <w:tcPr>
            <w:tcW w:w="2733" w:type="dxa"/>
          </w:tcPr>
          <w:p w14:paraId="1161C997" w14:textId="77777777" w:rsidR="00E22F14" w:rsidRDefault="00E22F14" w:rsidP="00E22F14">
            <w:r>
              <w:t>malba, kresba, techniky plastického vyjadřování (uplatňování subjektivity)</w:t>
            </w:r>
          </w:p>
          <w:p w14:paraId="6F7F677D" w14:textId="77777777" w:rsidR="00E22F14" w:rsidRDefault="00E22F14" w:rsidP="00E22F14"/>
          <w:p w14:paraId="05B22B1D" w14:textId="77777777" w:rsidR="00E22F14" w:rsidRPr="006E07ED" w:rsidRDefault="00E22F14" w:rsidP="00E22F14">
            <w:r>
              <w:t>kresba postavy</w:t>
            </w:r>
          </w:p>
          <w:p w14:paraId="1F2C9F06" w14:textId="77777777" w:rsidR="00E22F14" w:rsidRPr="006E07ED" w:rsidRDefault="00E22F14" w:rsidP="00E22F14"/>
          <w:p w14:paraId="0DDD7875" w14:textId="77777777" w:rsidR="00E22F14" w:rsidRPr="006E07ED" w:rsidRDefault="00E22F14" w:rsidP="00E22F14"/>
          <w:p w14:paraId="0462DABA" w14:textId="77777777" w:rsidR="00E22F14" w:rsidRPr="006E07ED" w:rsidRDefault="00E22F14" w:rsidP="00E22F14"/>
          <w:p w14:paraId="5F6DCA37" w14:textId="77777777" w:rsidR="00E22F14" w:rsidRPr="006E07ED" w:rsidRDefault="00E22F14" w:rsidP="00E22F14"/>
          <w:p w14:paraId="11F3861C" w14:textId="77777777" w:rsidR="00E22F14" w:rsidRDefault="00E22F14" w:rsidP="00E22F14">
            <w:r>
              <w:t>kombinované techniky plastelína, modurit, hlína</w:t>
            </w:r>
          </w:p>
          <w:p w14:paraId="466CA9C0" w14:textId="77777777" w:rsidR="00E22F14" w:rsidRDefault="00E22F14" w:rsidP="00E22F14">
            <w:pPr>
              <w:ind w:firstLine="708"/>
            </w:pPr>
          </w:p>
          <w:p w14:paraId="51B912D3" w14:textId="77777777" w:rsidR="00E22F14" w:rsidRPr="006E07ED" w:rsidRDefault="00E22F14" w:rsidP="00E22F14">
            <w:pPr>
              <w:ind w:firstLine="708"/>
            </w:pPr>
          </w:p>
        </w:tc>
      </w:tr>
      <w:tr w:rsidR="00E22F14" w14:paraId="3DEBACDF" w14:textId="77777777" w:rsidTr="00E22F14">
        <w:tc>
          <w:tcPr>
            <w:tcW w:w="3343" w:type="dxa"/>
            <w:shd w:val="clear" w:color="auto" w:fill="auto"/>
          </w:tcPr>
          <w:p w14:paraId="506839A8" w14:textId="77777777" w:rsidR="00E22F14" w:rsidRDefault="00E22F14" w:rsidP="00E22F14">
            <w:r w:rsidRPr="00133D81">
              <w:t>VV-5-1-03 při tvorbě vizuálně obrazných vyjádření se vědomě zaměřuje na projevení vlastních životních zkušeností i na tvorbu vyjádření, která mají komunikační účinky pro jeho nejbližší sociální vztahy</w:t>
            </w:r>
          </w:p>
        </w:tc>
        <w:tc>
          <w:tcPr>
            <w:tcW w:w="2986" w:type="dxa"/>
            <w:shd w:val="clear" w:color="auto" w:fill="auto"/>
          </w:tcPr>
          <w:p w14:paraId="4978D113" w14:textId="77777777" w:rsidR="00E22F14" w:rsidRDefault="00E22F14" w:rsidP="00E22F14">
            <w:r>
              <w:t>porovnává výrazové prostředky ilustrátorů dětských knih</w:t>
            </w:r>
          </w:p>
          <w:p w14:paraId="3AF9A716" w14:textId="77777777" w:rsidR="00E22F14" w:rsidRDefault="00E22F14" w:rsidP="00E22F14"/>
          <w:p w14:paraId="168BC106" w14:textId="77777777" w:rsidR="00E22F14" w:rsidRDefault="00E22F14" w:rsidP="00E22F14">
            <w:r>
              <w:t>poznává a používá komunikativní a estetickou funkci písma</w:t>
            </w:r>
          </w:p>
          <w:p w14:paraId="0A78C858" w14:textId="77777777" w:rsidR="00E22F14" w:rsidRDefault="00E22F14" w:rsidP="00E22F14">
            <w:r>
              <w:t>zaměřuje se na projevení vlastních životních zkušeností a na ztvárnění blízkých sociálních vztahů a rozvoj komunikace</w:t>
            </w:r>
          </w:p>
          <w:p w14:paraId="56AA7E2E" w14:textId="77777777" w:rsidR="00E22F14" w:rsidRDefault="00E22F14" w:rsidP="00E22F14"/>
          <w:p w14:paraId="65B79CF9" w14:textId="77777777" w:rsidR="00E22F14" w:rsidRDefault="00E22F14" w:rsidP="00E22F14">
            <w:r>
              <w:t>rozpoznává různé způsoby uměleckého vyjadřování malířů, sochařů</w:t>
            </w:r>
          </w:p>
          <w:p w14:paraId="500DFCBC" w14:textId="77777777" w:rsidR="00E22F14" w:rsidRDefault="00E22F14" w:rsidP="00E22F14"/>
          <w:p w14:paraId="43A590F0" w14:textId="77777777" w:rsidR="00E22F14" w:rsidRDefault="00E22F14" w:rsidP="00E22F14"/>
          <w:p w14:paraId="41B61C75" w14:textId="77777777" w:rsidR="00E22F14" w:rsidRDefault="00E22F14" w:rsidP="00E22F14">
            <w:r>
              <w:t>poznává grafické techniky</w:t>
            </w:r>
          </w:p>
        </w:tc>
        <w:tc>
          <w:tcPr>
            <w:tcW w:w="2733" w:type="dxa"/>
          </w:tcPr>
          <w:p w14:paraId="026E831C" w14:textId="77777777" w:rsidR="00E22F14" w:rsidRDefault="00E22F14" w:rsidP="00E22F14">
            <w:r>
              <w:t>ilustrátoři dětských knih</w:t>
            </w:r>
          </w:p>
          <w:p w14:paraId="64A86B0A" w14:textId="77777777" w:rsidR="00E22F14" w:rsidRDefault="00E22F14" w:rsidP="00E22F14"/>
          <w:p w14:paraId="2C1F3C5F" w14:textId="77777777" w:rsidR="00E22F14" w:rsidRDefault="00E22F14" w:rsidP="00E22F14"/>
          <w:p w14:paraId="455BDBE8" w14:textId="77777777" w:rsidR="00E22F14" w:rsidRDefault="00E22F14" w:rsidP="00E22F14"/>
          <w:p w14:paraId="7010337D" w14:textId="77777777" w:rsidR="00E22F14" w:rsidRDefault="00E22F14" w:rsidP="00E22F14"/>
          <w:p w14:paraId="389424F1" w14:textId="77777777" w:rsidR="00E22F14" w:rsidRDefault="00E22F14" w:rsidP="00E22F14"/>
          <w:p w14:paraId="265A05FF" w14:textId="77777777" w:rsidR="00E22F14" w:rsidRDefault="00E22F14" w:rsidP="00E22F14">
            <w:r>
              <w:t>písmo</w:t>
            </w:r>
          </w:p>
          <w:p w14:paraId="66A4D64F" w14:textId="77777777" w:rsidR="00E22F14" w:rsidRDefault="00E22F14" w:rsidP="00E22F14"/>
          <w:p w14:paraId="5CBE8A43" w14:textId="77777777" w:rsidR="00E22F14" w:rsidRDefault="00E22F14" w:rsidP="00E22F14">
            <w:r>
              <w:t>malba, kresba, kombinované techniky</w:t>
            </w:r>
          </w:p>
          <w:p w14:paraId="14CB05F5" w14:textId="77777777" w:rsidR="00E22F14" w:rsidRDefault="00E22F14" w:rsidP="00E22F14"/>
          <w:p w14:paraId="4BB044C5" w14:textId="77777777" w:rsidR="00E22F14" w:rsidRDefault="00E22F14" w:rsidP="00E22F14"/>
          <w:p w14:paraId="444B1F52" w14:textId="77777777" w:rsidR="00E22F14" w:rsidRDefault="00E22F14" w:rsidP="00E22F14">
            <w:r>
              <w:t>figura, portrét, krajina, zátiší                               socha, plastika, sousoší, bysta, reliéf</w:t>
            </w:r>
          </w:p>
          <w:p w14:paraId="10FD59E5" w14:textId="77777777" w:rsidR="00E22F14" w:rsidRDefault="00E22F14" w:rsidP="00E22F14"/>
          <w:p w14:paraId="626E5625" w14:textId="77777777" w:rsidR="00E22F14" w:rsidRDefault="00E22F14" w:rsidP="00E22F14">
            <w:r>
              <w:t xml:space="preserve">grafické techniky (tisk z koláže, tisk ze šablon, </w:t>
            </w:r>
            <w:r>
              <w:lastRenderedPageBreak/>
              <w:t>otisk, vosková technika, slepotisk, …)</w:t>
            </w:r>
          </w:p>
        </w:tc>
      </w:tr>
      <w:tr w:rsidR="00E22F14" w14:paraId="20DC5B35" w14:textId="77777777" w:rsidTr="00E22F14">
        <w:tc>
          <w:tcPr>
            <w:tcW w:w="3343" w:type="dxa"/>
            <w:shd w:val="clear" w:color="auto" w:fill="auto"/>
          </w:tcPr>
          <w:p w14:paraId="1553C247" w14:textId="77777777" w:rsidR="00E22F14" w:rsidRDefault="00E22F14" w:rsidP="00E22F14">
            <w:r>
              <w:lastRenderedPageBreak/>
              <w:t xml:space="preserve"> </w:t>
            </w:r>
            <w:r w:rsidRPr="00133D81">
              <w:t>VV-5-1-04 nalézá vhodné prostředky pro vizuálně obrazná vyjádření vzniklá na základě vztahu zrakového vnímání k vnímání dalšími smysly; uplatňuje je v plošné, objemové i prostorové tvorbě</w:t>
            </w:r>
          </w:p>
        </w:tc>
        <w:tc>
          <w:tcPr>
            <w:tcW w:w="2986" w:type="dxa"/>
            <w:shd w:val="clear" w:color="auto" w:fill="auto"/>
          </w:tcPr>
          <w:p w14:paraId="4950DA69" w14:textId="77777777" w:rsidR="00E22F14" w:rsidRDefault="00E22F14" w:rsidP="00E22F14">
            <w:r>
              <w:t>řeší úkoly dekorativního charakteru v ploše i prostorově (zjednodušuje, tvoří kompozice)</w:t>
            </w:r>
          </w:p>
          <w:p w14:paraId="3DD7C5F6" w14:textId="77777777" w:rsidR="00E22F14" w:rsidRDefault="00E22F14" w:rsidP="00E22F14"/>
          <w:p w14:paraId="19D243B7" w14:textId="77777777" w:rsidR="00E22F14" w:rsidRDefault="00E22F14" w:rsidP="00E22F14">
            <w:r>
              <w:t>tvoří linie různými nástroji v různých materiálech</w:t>
            </w:r>
          </w:p>
          <w:p w14:paraId="327C72B0" w14:textId="77777777" w:rsidR="00E22F14" w:rsidRDefault="00E22F14" w:rsidP="00E22F14"/>
          <w:p w14:paraId="6B488E0C" w14:textId="77777777" w:rsidR="00E22F14" w:rsidRDefault="00E22F14" w:rsidP="00E22F14">
            <w:r>
              <w:t>pozná a porovná design předmětů denní potřeby</w:t>
            </w:r>
          </w:p>
        </w:tc>
        <w:tc>
          <w:tcPr>
            <w:tcW w:w="2733" w:type="dxa"/>
          </w:tcPr>
          <w:p w14:paraId="597E4078" w14:textId="77777777" w:rsidR="00E22F14" w:rsidRDefault="00E22F14" w:rsidP="00E22F14">
            <w:r>
              <w:t>kresba, malba, techniky plastického vyjadřování</w:t>
            </w:r>
          </w:p>
          <w:p w14:paraId="5B7C1AD4" w14:textId="77777777" w:rsidR="00E22F14" w:rsidRDefault="00E22F14" w:rsidP="00E22F14"/>
          <w:p w14:paraId="431E0BAF" w14:textId="77777777" w:rsidR="00E22F14" w:rsidRDefault="00E22F14" w:rsidP="00E22F14"/>
          <w:p w14:paraId="72B31C27" w14:textId="77777777" w:rsidR="00E22F14" w:rsidRDefault="00E22F14" w:rsidP="00E22F14"/>
          <w:p w14:paraId="5C4BED5E" w14:textId="77777777" w:rsidR="00E22F14" w:rsidRDefault="00E22F14" w:rsidP="00E22F14">
            <w:r>
              <w:t>kombinované techniky</w:t>
            </w:r>
          </w:p>
          <w:p w14:paraId="67DE09E2" w14:textId="77777777" w:rsidR="00E22F14" w:rsidRDefault="00E22F14" w:rsidP="00E22F14"/>
          <w:p w14:paraId="4C2E2208" w14:textId="77777777" w:rsidR="00E22F14" w:rsidRPr="00DE293D" w:rsidRDefault="00E22F14" w:rsidP="00E22F14">
            <w:r>
              <w:t>malba, kresba, prostorové techniky</w:t>
            </w:r>
          </w:p>
        </w:tc>
      </w:tr>
      <w:tr w:rsidR="00E22F14" w14:paraId="73A7EB52" w14:textId="77777777" w:rsidTr="00E22F14">
        <w:tc>
          <w:tcPr>
            <w:tcW w:w="3343" w:type="dxa"/>
            <w:shd w:val="clear" w:color="auto" w:fill="auto"/>
          </w:tcPr>
          <w:p w14:paraId="40A3D2FA" w14:textId="77777777" w:rsidR="00E22F14" w:rsidRDefault="00E22F14" w:rsidP="00E22F14">
            <w:r w:rsidRPr="00133D81">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2986" w:type="dxa"/>
            <w:shd w:val="clear" w:color="auto" w:fill="auto"/>
          </w:tcPr>
          <w:p w14:paraId="67E188AD" w14:textId="77777777" w:rsidR="00E22F14" w:rsidRDefault="00E22F14" w:rsidP="00E22F14">
            <w:r>
              <w:t>vytváří volný výtvarný projev pozorováním skutečnosti</w:t>
            </w:r>
          </w:p>
          <w:p w14:paraId="5245361B" w14:textId="77777777" w:rsidR="00E22F14" w:rsidRDefault="00E22F14" w:rsidP="00E22F14"/>
          <w:p w14:paraId="44397ACE" w14:textId="77777777" w:rsidR="00E22F14" w:rsidRDefault="00E22F14" w:rsidP="00E22F14">
            <w:r>
              <w:t>tvoří kompozici přírodních forem a materiálů</w:t>
            </w:r>
          </w:p>
          <w:p w14:paraId="6C29183C" w14:textId="77777777" w:rsidR="00E22F14" w:rsidRDefault="00E22F14" w:rsidP="00E22F14"/>
          <w:p w14:paraId="7F93A91C" w14:textId="77777777" w:rsidR="00E22F14" w:rsidRDefault="00E22F14" w:rsidP="00E22F14"/>
        </w:tc>
        <w:tc>
          <w:tcPr>
            <w:tcW w:w="2733" w:type="dxa"/>
          </w:tcPr>
          <w:p w14:paraId="5ECB85FD" w14:textId="77777777" w:rsidR="00E22F14" w:rsidRDefault="00E22F14" w:rsidP="00E22F14">
            <w:r>
              <w:t>malba, kresba   kombinované techniky</w:t>
            </w:r>
          </w:p>
          <w:p w14:paraId="40E02DA0" w14:textId="77777777" w:rsidR="00E22F14" w:rsidRPr="00B375AA" w:rsidRDefault="00E22F14" w:rsidP="00E22F14"/>
          <w:p w14:paraId="7343307C" w14:textId="77777777" w:rsidR="00E22F14" w:rsidRPr="00B375AA" w:rsidRDefault="00E22F14" w:rsidP="00E22F14">
            <w:r>
              <w:t>techniky plastického vyjadřování</w:t>
            </w:r>
          </w:p>
        </w:tc>
      </w:tr>
      <w:tr w:rsidR="00E22F14" w14:paraId="60A86710" w14:textId="77777777" w:rsidTr="00E22F14">
        <w:tc>
          <w:tcPr>
            <w:tcW w:w="3343" w:type="dxa"/>
            <w:shd w:val="clear" w:color="auto" w:fill="auto"/>
          </w:tcPr>
          <w:p w14:paraId="0BFBA6BF" w14:textId="77777777" w:rsidR="00E22F14" w:rsidRDefault="00E22F14" w:rsidP="00E22F14">
            <w:r w:rsidRPr="00133D81">
              <w:t>VV-5-1-06 porovnává různé interpretace vizuálně obrazného vyjádření a přistupuje k nim jako ke zdroji inspirace</w:t>
            </w:r>
          </w:p>
        </w:tc>
        <w:tc>
          <w:tcPr>
            <w:tcW w:w="2986" w:type="dxa"/>
            <w:shd w:val="clear" w:color="auto" w:fill="auto"/>
          </w:tcPr>
          <w:p w14:paraId="5038ADE6" w14:textId="77777777" w:rsidR="00E22F14" w:rsidRDefault="00E22F14" w:rsidP="00E22F14">
            <w:r>
              <w:t>experimentuje se zaměřením na užitkovou a dekorativní formu</w:t>
            </w:r>
          </w:p>
          <w:p w14:paraId="29743975" w14:textId="77777777" w:rsidR="00E22F14" w:rsidRDefault="00E22F14" w:rsidP="00E22F14">
            <w:r>
              <w:t>zabývá se současnou oděvní kulturou mládeže</w:t>
            </w:r>
          </w:p>
        </w:tc>
        <w:tc>
          <w:tcPr>
            <w:tcW w:w="2733" w:type="dxa"/>
          </w:tcPr>
          <w:p w14:paraId="6ACCFC5E" w14:textId="77777777" w:rsidR="00E22F14" w:rsidRDefault="00E22F14" w:rsidP="00E22F14">
            <w:r>
              <w:t>malba, kresba, kombinované techniky</w:t>
            </w:r>
          </w:p>
          <w:p w14:paraId="54FA8B32" w14:textId="77777777" w:rsidR="00E22F14" w:rsidRDefault="00E22F14" w:rsidP="00E22F14"/>
          <w:p w14:paraId="2ABAF07B" w14:textId="77777777" w:rsidR="00E22F14" w:rsidRPr="00DE293D" w:rsidRDefault="00E22F14" w:rsidP="00E22F14">
            <w:r>
              <w:t xml:space="preserve">barvy-ladění, symbolika barev, kresba </w:t>
            </w:r>
          </w:p>
        </w:tc>
      </w:tr>
      <w:tr w:rsidR="00E22F14" w14:paraId="5DF48915" w14:textId="77777777" w:rsidTr="00E22F14">
        <w:tc>
          <w:tcPr>
            <w:tcW w:w="3343" w:type="dxa"/>
            <w:shd w:val="clear" w:color="auto" w:fill="auto"/>
          </w:tcPr>
          <w:p w14:paraId="3786BC7C" w14:textId="77777777" w:rsidR="00E22F14" w:rsidRDefault="00E22F14" w:rsidP="00E22F14">
            <w:r w:rsidRPr="00133D81">
              <w:t>VV-5-1-07 nalézá a do komunikace v sociálních vztazích zapojuje obsah vizuálně obrazných vyjádření, která samostatně vytvořil, vybral či upravil</w:t>
            </w:r>
          </w:p>
        </w:tc>
        <w:tc>
          <w:tcPr>
            <w:tcW w:w="2986" w:type="dxa"/>
            <w:shd w:val="clear" w:color="auto" w:fill="auto"/>
          </w:tcPr>
          <w:p w14:paraId="46F9BB8F" w14:textId="77777777" w:rsidR="00E22F14" w:rsidRPr="00455BBB" w:rsidRDefault="00E22F14" w:rsidP="00E22F14">
            <w:r>
              <w:t>rozvíjí</w:t>
            </w:r>
            <w:r w:rsidRPr="00455BBB">
              <w:t xml:space="preserve"> schopnost vyjádřit se o své práci, hodnotit, vyjádřit se o práci jiných, vést dialog o výtvarné práci, být tolerantní</w:t>
            </w:r>
          </w:p>
          <w:p w14:paraId="759D46F8" w14:textId="77777777" w:rsidR="00E22F14" w:rsidRPr="00455BBB" w:rsidRDefault="00E22F14" w:rsidP="00E22F14"/>
          <w:p w14:paraId="2DB8991F" w14:textId="77777777" w:rsidR="00E22F14" w:rsidRDefault="00E22F14" w:rsidP="00E22F14"/>
        </w:tc>
        <w:tc>
          <w:tcPr>
            <w:tcW w:w="2733" w:type="dxa"/>
          </w:tcPr>
          <w:p w14:paraId="1DD70C03" w14:textId="77777777" w:rsidR="00E22F14" w:rsidRDefault="00E22F14" w:rsidP="00E22F14">
            <w:r>
              <w:t>výtvarné dramatické a komunikační hry</w:t>
            </w:r>
          </w:p>
        </w:tc>
      </w:tr>
    </w:tbl>
    <w:p w14:paraId="093BDB1A" w14:textId="77777777" w:rsidR="00E22F14" w:rsidRDefault="00E22F14" w:rsidP="00E22F14"/>
    <w:p w14:paraId="58511A35" w14:textId="77777777" w:rsidR="00E22F14" w:rsidRDefault="00E22F14" w:rsidP="00E22F14">
      <w:r>
        <w:t>Minimální doporučená úroveň pro úpravy očekávaných výstupů v rámci podpůrných opatření:</w:t>
      </w:r>
    </w:p>
    <w:p w14:paraId="50F90686" w14:textId="77777777" w:rsidR="00916C6D" w:rsidRDefault="00916C6D" w:rsidP="00E22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034"/>
        <w:gridCol w:w="2790"/>
      </w:tblGrid>
      <w:tr w:rsidR="00E22F14" w14:paraId="0DF65208" w14:textId="77777777" w:rsidTr="00E22F14">
        <w:tc>
          <w:tcPr>
            <w:tcW w:w="3238" w:type="dxa"/>
            <w:shd w:val="clear" w:color="auto" w:fill="EEECE1"/>
          </w:tcPr>
          <w:p w14:paraId="3A675213" w14:textId="77777777" w:rsidR="00E22F14" w:rsidRDefault="00E22F14" w:rsidP="00E22F14">
            <w:r>
              <w:t>RVP výstupy:</w:t>
            </w:r>
          </w:p>
          <w:p w14:paraId="28C46F2E" w14:textId="77777777" w:rsidR="00E22F14" w:rsidRDefault="00E22F14" w:rsidP="00E22F14"/>
        </w:tc>
        <w:tc>
          <w:tcPr>
            <w:tcW w:w="3034" w:type="dxa"/>
            <w:shd w:val="clear" w:color="auto" w:fill="EEECE1"/>
          </w:tcPr>
          <w:p w14:paraId="12EA0E1B" w14:textId="77777777" w:rsidR="00E22F14" w:rsidRDefault="00E22F14" w:rsidP="00E22F14">
            <w:r>
              <w:t>ŠVP výstupy:</w:t>
            </w:r>
          </w:p>
        </w:tc>
        <w:tc>
          <w:tcPr>
            <w:tcW w:w="2790" w:type="dxa"/>
            <w:shd w:val="clear" w:color="auto" w:fill="EEECE1"/>
          </w:tcPr>
          <w:p w14:paraId="382BE5D8" w14:textId="77777777" w:rsidR="00E22F14" w:rsidRDefault="00E22F14" w:rsidP="00E22F14">
            <w:r>
              <w:t>Učivo:</w:t>
            </w:r>
          </w:p>
          <w:p w14:paraId="071D669D" w14:textId="77777777" w:rsidR="00E22F14" w:rsidRDefault="00E22F14" w:rsidP="00E22F14"/>
        </w:tc>
      </w:tr>
      <w:tr w:rsidR="00E22F14" w14:paraId="013D0E97" w14:textId="77777777" w:rsidTr="00E22F14">
        <w:tc>
          <w:tcPr>
            <w:tcW w:w="3238" w:type="dxa"/>
            <w:shd w:val="clear" w:color="auto" w:fill="auto"/>
          </w:tcPr>
          <w:p w14:paraId="3DB5AAD6" w14:textId="77777777" w:rsidR="00E22F14" w:rsidRDefault="00E22F14" w:rsidP="00E22F14">
            <w:r w:rsidRPr="00133D81">
              <w:t xml:space="preserve">VV-5-1-01p až VV-5-1-07p uplatňuje základní dovednosti pro vlastní tvorbu, realizuje svůj tvůrčí záměr </w:t>
            </w:r>
            <w:r>
              <w:t xml:space="preserve"> </w:t>
            </w:r>
          </w:p>
        </w:tc>
        <w:tc>
          <w:tcPr>
            <w:tcW w:w="3034" w:type="dxa"/>
            <w:shd w:val="clear" w:color="auto" w:fill="auto"/>
          </w:tcPr>
          <w:p w14:paraId="7D67BAD7" w14:textId="77777777" w:rsidR="00E22F14" w:rsidRDefault="00E22F14" w:rsidP="00E22F14">
            <w:r>
              <w:t>vytváří volný výtvarný projev</w:t>
            </w:r>
          </w:p>
        </w:tc>
        <w:tc>
          <w:tcPr>
            <w:tcW w:w="2790" w:type="dxa"/>
          </w:tcPr>
          <w:p w14:paraId="0F77C7EA" w14:textId="77777777" w:rsidR="00E22F14" w:rsidRDefault="00E22F14" w:rsidP="00E22F14">
            <w:r>
              <w:t>malba, kresba</w:t>
            </w:r>
          </w:p>
        </w:tc>
      </w:tr>
      <w:tr w:rsidR="00E22F14" w14:paraId="7B085FD0" w14:textId="77777777" w:rsidTr="00E22F14">
        <w:tc>
          <w:tcPr>
            <w:tcW w:w="3238" w:type="dxa"/>
            <w:shd w:val="clear" w:color="auto" w:fill="auto"/>
          </w:tcPr>
          <w:p w14:paraId="1E655B46" w14:textId="77777777" w:rsidR="00E22F14" w:rsidRDefault="00E22F14" w:rsidP="00E22F14">
            <w:r w:rsidRPr="00133D81">
              <w:t xml:space="preserve">VV-5-1-01p, VV-5-1-02p rozlišuje, porovnává, třídí a pojmenovává linie, barvy, tvary, objekty, rozpoznává jejich základní vlastnosti a vztahy (kontrasty – velikost, barevný kontrast), uplatňuje je </w:t>
            </w:r>
            <w:r w:rsidRPr="00133D81">
              <w:lastRenderedPageBreak/>
              <w:t>podle svých schopností při vlastní tvorbě, při vnímání tvorby ostatních i umělecké produkce i na příkladech z běžného života (s dopomocí učitele)</w:t>
            </w:r>
          </w:p>
        </w:tc>
        <w:tc>
          <w:tcPr>
            <w:tcW w:w="3034" w:type="dxa"/>
            <w:shd w:val="clear" w:color="auto" w:fill="auto"/>
          </w:tcPr>
          <w:p w14:paraId="316B4A8C" w14:textId="77777777" w:rsidR="00E22F14" w:rsidRDefault="00E22F14" w:rsidP="00E22F14">
            <w:r>
              <w:lastRenderedPageBreak/>
              <w:t>kombinuje různé techniky, barevně vyjadřuje pocity, nálady</w:t>
            </w:r>
          </w:p>
          <w:p w14:paraId="7C17B216" w14:textId="77777777" w:rsidR="00E22F14" w:rsidRDefault="00E22F14" w:rsidP="00E22F14"/>
          <w:p w14:paraId="3417FAA7" w14:textId="77777777" w:rsidR="00E22F14" w:rsidRDefault="00E22F14" w:rsidP="00E22F14">
            <w:r>
              <w:t>poznává a porovnává design předmětů denní potřeby</w:t>
            </w:r>
          </w:p>
          <w:p w14:paraId="16F7B642" w14:textId="77777777" w:rsidR="00E22F14" w:rsidRDefault="00E22F14" w:rsidP="00E22F14"/>
          <w:p w14:paraId="3817B06F" w14:textId="77777777" w:rsidR="00E22F14" w:rsidRDefault="00E22F14" w:rsidP="00E22F14">
            <w:r>
              <w:lastRenderedPageBreak/>
              <w:t>rozpoznává různé způsoby uměleckého vyjadřování</w:t>
            </w:r>
          </w:p>
        </w:tc>
        <w:tc>
          <w:tcPr>
            <w:tcW w:w="2790" w:type="dxa"/>
          </w:tcPr>
          <w:p w14:paraId="7FD85D79" w14:textId="77777777" w:rsidR="00E22F14" w:rsidRDefault="00E22F14" w:rsidP="00E22F14">
            <w:r>
              <w:lastRenderedPageBreak/>
              <w:t>kombinované techniky</w:t>
            </w:r>
          </w:p>
          <w:p w14:paraId="2A86F247" w14:textId="77777777" w:rsidR="00E22F14" w:rsidRDefault="00E22F14" w:rsidP="00E22F14"/>
          <w:p w14:paraId="1609696F" w14:textId="77777777" w:rsidR="00E22F14" w:rsidRDefault="00E22F14" w:rsidP="00E22F14"/>
          <w:p w14:paraId="021E806C" w14:textId="77777777" w:rsidR="00E22F14" w:rsidRDefault="00E22F14" w:rsidP="00E22F14">
            <w:r>
              <w:t xml:space="preserve">                                     techniky plastického vyjadřování</w:t>
            </w:r>
          </w:p>
          <w:p w14:paraId="67317271" w14:textId="77777777" w:rsidR="00E22F14" w:rsidRDefault="00E22F14" w:rsidP="00E22F14"/>
          <w:p w14:paraId="6F0056A1" w14:textId="77777777" w:rsidR="00E22F14" w:rsidRDefault="00E22F14" w:rsidP="00E22F14">
            <w:r>
              <w:lastRenderedPageBreak/>
              <w:t>kresba, malba</w:t>
            </w:r>
          </w:p>
        </w:tc>
      </w:tr>
      <w:tr w:rsidR="00E22F14" w14:paraId="0F2E7D09" w14:textId="77777777" w:rsidTr="00E22F14">
        <w:tc>
          <w:tcPr>
            <w:tcW w:w="3238" w:type="dxa"/>
            <w:shd w:val="clear" w:color="auto" w:fill="auto"/>
          </w:tcPr>
          <w:p w14:paraId="0B509C30" w14:textId="77777777" w:rsidR="00E22F14" w:rsidRDefault="00E22F14" w:rsidP="00E22F14">
            <w:r w:rsidRPr="00133D81">
              <w:lastRenderedPageBreak/>
              <w:t>VV-5-1-03p, VV-5-1-04p při tvorbě vychází ze svých zrakových, hmatových i sluchových vjemů, vlastních prožitků, zkušeností a fantazie</w:t>
            </w:r>
          </w:p>
        </w:tc>
        <w:tc>
          <w:tcPr>
            <w:tcW w:w="3034" w:type="dxa"/>
            <w:shd w:val="clear" w:color="auto" w:fill="auto"/>
          </w:tcPr>
          <w:p w14:paraId="2E848706" w14:textId="77777777" w:rsidR="00E22F14" w:rsidRDefault="00E22F14" w:rsidP="00E22F14">
            <w:r>
              <w:t>experimentuje se zaměřením na užitkovou a dekorativní formu</w:t>
            </w:r>
          </w:p>
        </w:tc>
        <w:tc>
          <w:tcPr>
            <w:tcW w:w="2790" w:type="dxa"/>
          </w:tcPr>
          <w:p w14:paraId="2D3CC3C1" w14:textId="77777777" w:rsidR="00E22F14" w:rsidRDefault="00E22F14" w:rsidP="00E22F14">
            <w:r>
              <w:t>techniky plastického vyjadřování</w:t>
            </w:r>
          </w:p>
        </w:tc>
      </w:tr>
      <w:tr w:rsidR="00E22F14" w14:paraId="37623AB6" w14:textId="77777777" w:rsidTr="00E22F14">
        <w:tc>
          <w:tcPr>
            <w:tcW w:w="3238" w:type="dxa"/>
            <w:shd w:val="clear" w:color="auto" w:fill="auto"/>
          </w:tcPr>
          <w:p w14:paraId="057F8569" w14:textId="77777777" w:rsidR="00E22F14" w:rsidRDefault="00E22F14" w:rsidP="00E22F14">
            <w:r w:rsidRPr="00133D81">
              <w:t>VV-5-1-06p vyjádří (slovně, mimoslovně, graficky) pocit z vnímání tvůrčí činnosti vlastní, ostatních i uměleckého díla</w:t>
            </w:r>
          </w:p>
        </w:tc>
        <w:tc>
          <w:tcPr>
            <w:tcW w:w="3034" w:type="dxa"/>
            <w:shd w:val="clear" w:color="auto" w:fill="auto"/>
          </w:tcPr>
          <w:p w14:paraId="082DB708" w14:textId="77777777" w:rsidR="00E22F14" w:rsidRDefault="00E22F14" w:rsidP="00E22F14">
            <w:r>
              <w:t>poznává grafické techniky</w:t>
            </w:r>
          </w:p>
        </w:tc>
        <w:tc>
          <w:tcPr>
            <w:tcW w:w="2790" w:type="dxa"/>
          </w:tcPr>
          <w:p w14:paraId="5CD375FC" w14:textId="77777777" w:rsidR="00E22F14" w:rsidRDefault="00E22F14" w:rsidP="00E22F14">
            <w:r>
              <w:t>grafické techniky (otisk, vosková technika, …)</w:t>
            </w:r>
          </w:p>
        </w:tc>
      </w:tr>
    </w:tbl>
    <w:p w14:paraId="4E731CC0" w14:textId="77777777" w:rsidR="00E22F14" w:rsidRDefault="00E22F14" w:rsidP="00E22F14"/>
    <w:p w14:paraId="3122DA47" w14:textId="77777777" w:rsidR="00E22F14" w:rsidRDefault="00E22F14" w:rsidP="00E22F14">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22F14" w:rsidRPr="00E22F14" w14:paraId="6106F400" w14:textId="77777777" w:rsidTr="00602B9D">
        <w:trPr>
          <w:trHeight w:val="100"/>
        </w:trPr>
        <w:tc>
          <w:tcPr>
            <w:tcW w:w="9039" w:type="dxa"/>
            <w:shd w:val="clear" w:color="auto" w:fill="E7E6E6"/>
          </w:tcPr>
          <w:p w14:paraId="211C982F" w14:textId="77777777" w:rsidR="00E22F14" w:rsidRPr="00E22F14" w:rsidRDefault="00E22F14" w:rsidP="00E22F14">
            <w:pPr>
              <w:suppressAutoHyphens w:val="0"/>
              <w:autoSpaceDE w:val="0"/>
              <w:autoSpaceDN w:val="0"/>
              <w:adjustRightInd w:val="0"/>
              <w:rPr>
                <w:color w:val="000000"/>
                <w:lang w:eastAsia="cs-CZ"/>
              </w:rPr>
            </w:pPr>
            <w:r w:rsidRPr="00E22F14">
              <w:rPr>
                <w:b/>
                <w:bCs/>
                <w:color w:val="000000"/>
                <w:lang w:eastAsia="cs-CZ"/>
              </w:rPr>
              <w:t xml:space="preserve">Průřezová témata, přesahy, souvislosti </w:t>
            </w:r>
          </w:p>
        </w:tc>
      </w:tr>
      <w:tr w:rsidR="00E22F14" w:rsidRPr="00E22F14" w14:paraId="372B2A4D" w14:textId="77777777" w:rsidTr="00E22F14">
        <w:trPr>
          <w:trHeight w:val="100"/>
        </w:trPr>
        <w:tc>
          <w:tcPr>
            <w:tcW w:w="9039" w:type="dxa"/>
          </w:tcPr>
          <w:p w14:paraId="62CB954A"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ENVIRONMENTÁLNÍ VÝCHOVA - Ekosystémy </w:t>
            </w:r>
          </w:p>
        </w:tc>
      </w:tr>
      <w:tr w:rsidR="00E22F14" w:rsidRPr="00E22F14" w14:paraId="12F9B845" w14:textId="77777777" w:rsidTr="00E22F14">
        <w:trPr>
          <w:trHeight w:val="100"/>
        </w:trPr>
        <w:tc>
          <w:tcPr>
            <w:tcW w:w="9039" w:type="dxa"/>
          </w:tcPr>
          <w:p w14:paraId="0E028D77" w14:textId="77777777" w:rsidR="00E22F14" w:rsidRPr="00E22F14" w:rsidRDefault="00E22F14" w:rsidP="00E22F14">
            <w:pPr>
              <w:suppressAutoHyphens w:val="0"/>
              <w:autoSpaceDE w:val="0"/>
              <w:autoSpaceDN w:val="0"/>
              <w:adjustRightInd w:val="0"/>
              <w:rPr>
                <w:color w:val="000000"/>
                <w:lang w:eastAsia="cs-CZ"/>
              </w:rPr>
            </w:pPr>
            <w:r w:rsidRPr="00E22F14">
              <w:rPr>
                <w:b/>
                <w:bCs/>
                <w:i/>
                <w:iCs/>
                <w:color w:val="000000"/>
                <w:lang w:eastAsia="cs-CZ"/>
              </w:rPr>
              <w:t xml:space="preserve">- </w:t>
            </w:r>
            <w:r w:rsidRPr="00E22F14">
              <w:rPr>
                <w:color w:val="000000"/>
                <w:lang w:eastAsia="cs-CZ"/>
              </w:rPr>
              <w:t xml:space="preserve">les , pole, moře, tropický deštný les , lidské sídlo – město – vesnice, kulturní krajina </w:t>
            </w:r>
          </w:p>
        </w:tc>
      </w:tr>
      <w:tr w:rsidR="00E22F14" w:rsidRPr="00E22F14" w14:paraId="685326C3" w14:textId="77777777" w:rsidTr="00E22F14">
        <w:trPr>
          <w:trHeight w:val="100"/>
        </w:trPr>
        <w:tc>
          <w:tcPr>
            <w:tcW w:w="9039" w:type="dxa"/>
          </w:tcPr>
          <w:p w14:paraId="111EDEB9"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ENVIRONMENTÁLNÍ VÝCHOVA - Vztah člověka k prostředí </w:t>
            </w:r>
          </w:p>
        </w:tc>
      </w:tr>
      <w:tr w:rsidR="00E22F14" w:rsidRPr="00E22F14" w14:paraId="612145F9" w14:textId="77777777" w:rsidTr="00E22F14">
        <w:trPr>
          <w:trHeight w:val="100"/>
        </w:trPr>
        <w:tc>
          <w:tcPr>
            <w:tcW w:w="9039" w:type="dxa"/>
          </w:tcPr>
          <w:p w14:paraId="5902F29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naše obec </w:t>
            </w:r>
          </w:p>
        </w:tc>
      </w:tr>
      <w:tr w:rsidR="00E22F14" w:rsidRPr="00E22F14" w14:paraId="3E6C6F76" w14:textId="77777777" w:rsidTr="00E22F14">
        <w:trPr>
          <w:trHeight w:val="100"/>
        </w:trPr>
        <w:tc>
          <w:tcPr>
            <w:tcW w:w="9039" w:type="dxa"/>
          </w:tcPr>
          <w:p w14:paraId="5486475C"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MULTIKULTURNÍ VÝCHOVA - Kulturní diference </w:t>
            </w:r>
          </w:p>
        </w:tc>
      </w:tr>
      <w:tr w:rsidR="00E22F14" w:rsidRPr="00E22F14" w14:paraId="5DC234BA" w14:textId="77777777" w:rsidTr="00E22F14">
        <w:trPr>
          <w:trHeight w:val="221"/>
        </w:trPr>
        <w:tc>
          <w:tcPr>
            <w:tcW w:w="9039" w:type="dxa"/>
          </w:tcPr>
          <w:p w14:paraId="60FCCFF1" w14:textId="77777777" w:rsidR="00E22F14" w:rsidRPr="00E22F14" w:rsidRDefault="00E22F14" w:rsidP="00E22F14">
            <w:pPr>
              <w:suppressAutoHyphens w:val="0"/>
              <w:autoSpaceDE w:val="0"/>
              <w:autoSpaceDN w:val="0"/>
              <w:adjustRightInd w:val="0"/>
              <w:rPr>
                <w:color w:val="000000"/>
                <w:lang w:eastAsia="cs-CZ"/>
              </w:rPr>
            </w:pPr>
            <w:r w:rsidRPr="00E22F14">
              <w:rPr>
                <w:b/>
                <w:bCs/>
                <w:i/>
                <w:iCs/>
                <w:color w:val="000000"/>
                <w:lang w:eastAsia="cs-CZ"/>
              </w:rPr>
              <w:t xml:space="preserve">– </w:t>
            </w:r>
            <w:r w:rsidRPr="00E22F14">
              <w:rPr>
                <w:color w:val="000000"/>
                <w:lang w:eastAsia="cs-CZ"/>
              </w:rPr>
              <w:t xml:space="preserve">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w:t>
            </w:r>
          </w:p>
        </w:tc>
      </w:tr>
      <w:tr w:rsidR="00E22F14" w:rsidRPr="00E22F14" w14:paraId="5324BE4D" w14:textId="77777777" w:rsidTr="00E22F14">
        <w:trPr>
          <w:trHeight w:val="100"/>
        </w:trPr>
        <w:tc>
          <w:tcPr>
            <w:tcW w:w="9039" w:type="dxa"/>
          </w:tcPr>
          <w:p w14:paraId="7E6DBE26"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MULTIKULTURNÍ VÝCHOVA - Lidské vztahy </w:t>
            </w:r>
          </w:p>
        </w:tc>
      </w:tr>
      <w:tr w:rsidR="00E22F14" w:rsidRPr="00E22F14" w14:paraId="3C1E1F22" w14:textId="77777777" w:rsidTr="00E22F14">
        <w:trPr>
          <w:trHeight w:val="223"/>
        </w:trPr>
        <w:tc>
          <w:tcPr>
            <w:tcW w:w="9039" w:type="dxa"/>
          </w:tcPr>
          <w:p w14:paraId="43A56B9C"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22F14" w:rsidRPr="00E22F14" w14:paraId="28AA5188" w14:textId="77777777" w:rsidTr="00E22F14">
        <w:trPr>
          <w:trHeight w:val="100"/>
        </w:trPr>
        <w:tc>
          <w:tcPr>
            <w:tcW w:w="9039" w:type="dxa"/>
          </w:tcPr>
          <w:p w14:paraId="6A9D1E8F"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Komunikace </w:t>
            </w:r>
          </w:p>
        </w:tc>
      </w:tr>
      <w:tr w:rsidR="00E22F14" w:rsidRPr="00E22F14" w14:paraId="7C29F052" w14:textId="77777777" w:rsidTr="00E22F14">
        <w:trPr>
          <w:trHeight w:val="100"/>
        </w:trPr>
        <w:tc>
          <w:tcPr>
            <w:tcW w:w="9039" w:type="dxa"/>
          </w:tcPr>
          <w:p w14:paraId="2906925E" w14:textId="77777777" w:rsidR="00E22F14" w:rsidRPr="00E22F14" w:rsidRDefault="00E22F14" w:rsidP="00E22F14">
            <w:pPr>
              <w:suppressAutoHyphens w:val="0"/>
              <w:autoSpaceDE w:val="0"/>
              <w:autoSpaceDN w:val="0"/>
              <w:adjustRightInd w:val="0"/>
              <w:rPr>
                <w:color w:val="000000"/>
                <w:lang w:eastAsia="cs-CZ"/>
              </w:rPr>
            </w:pPr>
            <w:r w:rsidRPr="00E22F14">
              <w:rPr>
                <w:b/>
                <w:bCs/>
                <w:i/>
                <w:iCs/>
                <w:color w:val="000000"/>
                <w:lang w:eastAsia="cs-CZ"/>
              </w:rPr>
              <w:t xml:space="preserve">– </w:t>
            </w:r>
            <w:r w:rsidRPr="00E22F14">
              <w:rPr>
                <w:color w:val="000000"/>
                <w:lang w:eastAsia="cs-CZ"/>
              </w:rPr>
              <w:t xml:space="preserve">cvičení pozorování a empatického a aktivního naslouchání, dovednosti pro sdělování verbální i neverbální (technika řeči, výraz řeči, cvičení v neverbálním sdělování) </w:t>
            </w:r>
          </w:p>
        </w:tc>
      </w:tr>
      <w:tr w:rsidR="00E22F14" w:rsidRPr="00E22F14" w14:paraId="33A141B3" w14:textId="77777777" w:rsidTr="00E22F14">
        <w:trPr>
          <w:trHeight w:val="100"/>
        </w:trPr>
        <w:tc>
          <w:tcPr>
            <w:tcW w:w="9039" w:type="dxa"/>
          </w:tcPr>
          <w:p w14:paraId="6FF56143"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Kooperace a </w:t>
            </w:r>
            <w:proofErr w:type="spellStart"/>
            <w:r w:rsidRPr="00E22F14">
              <w:rPr>
                <w:color w:val="000000"/>
                <w:lang w:eastAsia="cs-CZ"/>
              </w:rPr>
              <w:t>kompetice</w:t>
            </w:r>
            <w:proofErr w:type="spellEnd"/>
            <w:r w:rsidRPr="00E22F14">
              <w:rPr>
                <w:color w:val="000000"/>
                <w:lang w:eastAsia="cs-CZ"/>
              </w:rPr>
              <w:t xml:space="preserve"> </w:t>
            </w:r>
          </w:p>
        </w:tc>
      </w:tr>
      <w:tr w:rsidR="00E22F14" w:rsidRPr="00E22F14" w14:paraId="6F8AF468" w14:textId="77777777" w:rsidTr="00E22F14">
        <w:trPr>
          <w:trHeight w:val="343"/>
        </w:trPr>
        <w:tc>
          <w:tcPr>
            <w:tcW w:w="9039" w:type="dxa"/>
          </w:tcPr>
          <w:p w14:paraId="4C623B54"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w:t>
            </w:r>
          </w:p>
        </w:tc>
      </w:tr>
      <w:tr w:rsidR="00E22F14" w:rsidRPr="00E22F14" w14:paraId="67F355AC" w14:textId="77777777" w:rsidTr="00E22F14">
        <w:trPr>
          <w:trHeight w:val="100"/>
        </w:trPr>
        <w:tc>
          <w:tcPr>
            <w:tcW w:w="9039" w:type="dxa"/>
          </w:tcPr>
          <w:p w14:paraId="40CF3364"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Kreativita </w:t>
            </w:r>
          </w:p>
        </w:tc>
      </w:tr>
      <w:tr w:rsidR="00E22F14" w:rsidRPr="00E22F14" w14:paraId="66451591" w14:textId="77777777" w:rsidTr="00E22F14">
        <w:trPr>
          <w:trHeight w:val="100"/>
        </w:trPr>
        <w:tc>
          <w:tcPr>
            <w:tcW w:w="9039" w:type="dxa"/>
          </w:tcPr>
          <w:p w14:paraId="7D2A9939"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cvičení pro rozvoj základních rysů kreativity (pružnosti nápadů, originality, schopnosti vidět věci jinak, citlivosti, schopnosti dotahovat nápady do reality) </w:t>
            </w:r>
          </w:p>
        </w:tc>
      </w:tr>
      <w:tr w:rsidR="00E22F14" w:rsidRPr="00E22F14" w14:paraId="148E6AC7" w14:textId="77777777" w:rsidTr="00E22F14">
        <w:trPr>
          <w:trHeight w:val="100"/>
        </w:trPr>
        <w:tc>
          <w:tcPr>
            <w:tcW w:w="9039" w:type="dxa"/>
          </w:tcPr>
          <w:p w14:paraId="0359513E"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OSOBNOSTNÍ A SOCIÁLNÍ VÝCHOVA - Rozvoj schopností poznávání </w:t>
            </w:r>
          </w:p>
        </w:tc>
      </w:tr>
      <w:tr w:rsidR="00E22F14" w:rsidRPr="00E22F14" w14:paraId="28D25234" w14:textId="77777777" w:rsidTr="00E22F14">
        <w:trPr>
          <w:trHeight w:val="100"/>
        </w:trPr>
        <w:tc>
          <w:tcPr>
            <w:tcW w:w="9039" w:type="dxa"/>
          </w:tcPr>
          <w:p w14:paraId="36A31110"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cvičení smyslového vnímání, pozornosti a soustředění, cvičení dovednosti zapamatování, řešení problémů </w:t>
            </w:r>
          </w:p>
        </w:tc>
      </w:tr>
      <w:tr w:rsidR="00E22F14" w:rsidRPr="00E22F14" w14:paraId="01C42398" w14:textId="77777777" w:rsidTr="00E22F14">
        <w:trPr>
          <w:trHeight w:val="100"/>
        </w:trPr>
        <w:tc>
          <w:tcPr>
            <w:tcW w:w="9039" w:type="dxa"/>
          </w:tcPr>
          <w:p w14:paraId="27A861FE"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VÝCHOVA K MYŠLENÍ V EVROPSKÝCH A GLOBÁLNÍCH SOUVISLOSTECH - Evropa a svět nás zajímá </w:t>
            </w:r>
          </w:p>
        </w:tc>
      </w:tr>
      <w:tr w:rsidR="00E22F14" w:rsidRPr="00E22F14" w14:paraId="0A6D3ACA" w14:textId="77777777" w:rsidTr="00E22F14">
        <w:trPr>
          <w:trHeight w:val="100"/>
        </w:trPr>
        <w:tc>
          <w:tcPr>
            <w:tcW w:w="9039" w:type="dxa"/>
          </w:tcPr>
          <w:p w14:paraId="5C963B49" w14:textId="77777777" w:rsidR="00E22F14" w:rsidRPr="00E22F14" w:rsidRDefault="00E22F14" w:rsidP="00E22F14">
            <w:pPr>
              <w:suppressAutoHyphens w:val="0"/>
              <w:autoSpaceDE w:val="0"/>
              <w:autoSpaceDN w:val="0"/>
              <w:adjustRightInd w:val="0"/>
              <w:rPr>
                <w:color w:val="000000"/>
                <w:lang w:eastAsia="cs-CZ"/>
              </w:rPr>
            </w:pPr>
            <w:r w:rsidRPr="00E22F14">
              <w:rPr>
                <w:color w:val="000000"/>
                <w:lang w:eastAsia="cs-CZ"/>
              </w:rPr>
              <w:t xml:space="preserve">– zážitky a zkušenosti z Evropy a světa, život dětí v jiných zemích, zvyky a tradice národů Evropy </w:t>
            </w:r>
          </w:p>
        </w:tc>
      </w:tr>
    </w:tbl>
    <w:p w14:paraId="730E2AAE" w14:textId="77777777" w:rsidR="00E22F14" w:rsidRDefault="00916C76" w:rsidP="00916C76">
      <w:pPr>
        <w:pStyle w:val="Nadpis2"/>
      </w:pPr>
      <w:bookmarkStart w:id="13" w:name="_Toc46063708"/>
      <w:r>
        <w:lastRenderedPageBreak/>
        <w:t xml:space="preserve">Název vyučovacího předmětu: </w:t>
      </w:r>
      <w:r>
        <w:rPr>
          <w:sz w:val="32"/>
          <w:szCs w:val="32"/>
        </w:rPr>
        <w:t>Pracovní činnosti</w:t>
      </w:r>
      <w:bookmarkEnd w:id="13"/>
      <w:r>
        <w:t xml:space="preserve"> </w:t>
      </w:r>
    </w:p>
    <w:p w14:paraId="01885139" w14:textId="77777777" w:rsidR="00E22F14" w:rsidRPr="00916C76" w:rsidRDefault="00916C76" w:rsidP="00E22F14">
      <w:pPr>
        <w:rPr>
          <w:b/>
        </w:rPr>
      </w:pPr>
      <w:r w:rsidRPr="00916C76">
        <w:rPr>
          <w:b/>
        </w:rPr>
        <w:t xml:space="preserve">Název vzdělávací oblasti: </w:t>
      </w:r>
      <w:r w:rsidRPr="00916C76">
        <w:rPr>
          <w:b/>
          <w:sz w:val="32"/>
          <w:szCs w:val="32"/>
        </w:rPr>
        <w:t>Člověk a svět práce</w:t>
      </w:r>
    </w:p>
    <w:p w14:paraId="65A09C7F" w14:textId="77777777" w:rsidR="00E22F14" w:rsidRDefault="00E22F14" w:rsidP="00E22F14">
      <w:pPr>
        <w:rPr>
          <w:b/>
        </w:rPr>
      </w:pPr>
    </w:p>
    <w:p w14:paraId="5DA09518" w14:textId="77777777" w:rsidR="00E22F14" w:rsidRPr="007C5515" w:rsidRDefault="00E22F14" w:rsidP="00E22F14">
      <w:pPr>
        <w:rPr>
          <w:b/>
        </w:rPr>
      </w:pPr>
      <w:r w:rsidRPr="007C5515">
        <w:rPr>
          <w:b/>
        </w:rPr>
        <w:t>Charakteristika vzdělávacího předmětu:</w:t>
      </w:r>
    </w:p>
    <w:p w14:paraId="7484A0AB" w14:textId="77777777" w:rsidR="00E22F14" w:rsidRDefault="00E22F14" w:rsidP="00E22F14"/>
    <w:p w14:paraId="1F14AFFE" w14:textId="77777777" w:rsidR="00E22F14" w:rsidRDefault="00E22F14" w:rsidP="00E22F14">
      <w:pPr>
        <w:ind w:firstLine="708"/>
      </w:pPr>
      <w:r>
        <w:t>Vzdělávací obsah předmětu pracovní činnosti na prvním stupni postihuje oblast práce s drobným materiálem, konstrukčních činností, pěstitelských prací, přípravy pokrmů. Vyučuje se od 1. po 5. ročník 1 hodinu týdně. Předmět lze učit v rámci spojení vícero ročníků.</w:t>
      </w:r>
    </w:p>
    <w:p w14:paraId="77B05E17" w14:textId="77777777" w:rsidR="00E22F14" w:rsidRDefault="00E22F14" w:rsidP="00E22F14">
      <w:pPr>
        <w:jc w:val="both"/>
      </w:pPr>
      <w:r>
        <w:t xml:space="preserve">Vzdělávací obsah je vždy shodný pro 1.– 3. ročník a 4. – 5. ročník z důvodu málotřídní výuky. </w:t>
      </w:r>
    </w:p>
    <w:p w14:paraId="441688BF" w14:textId="77777777" w:rsidR="00E22F14" w:rsidRDefault="00E22F14" w:rsidP="00E22F14">
      <w:r>
        <w:rPr>
          <w:b/>
          <w:i/>
        </w:rPr>
        <w:t xml:space="preserve">Prostředí pro výuku: </w:t>
      </w:r>
      <w:r>
        <w:t>kmenové třídy, pozemky školní zahrady.</w:t>
      </w:r>
    </w:p>
    <w:p w14:paraId="2F88F2E9" w14:textId="77777777" w:rsidR="00E22F14" w:rsidRDefault="00E22F14" w:rsidP="00E22F14">
      <w:r>
        <w:rPr>
          <w:b/>
          <w:i/>
        </w:rPr>
        <w:t xml:space="preserve">Formy práce(výuky): </w:t>
      </w:r>
      <w:r>
        <w:t xml:space="preserve">frontální, individuální, skupinová a kooperativní, projektová, týmová </w:t>
      </w:r>
    </w:p>
    <w:p w14:paraId="33DBA139" w14:textId="77777777" w:rsidR="00E22F14" w:rsidRDefault="00E22F14" w:rsidP="00E22F14">
      <w:pPr>
        <w:ind w:firstLine="708"/>
      </w:pPr>
    </w:p>
    <w:p w14:paraId="0BC4D39D" w14:textId="77777777" w:rsidR="00E22F14" w:rsidRDefault="00E22F14" w:rsidP="00E22F14">
      <w:pPr>
        <w:ind w:firstLine="708"/>
      </w:pPr>
      <w:r>
        <w:t>Při výuce klademe důraz na rozvoj tvořivosti, manuální zručnosti, výchovy ke zdraví a spolupráci. Předmět směřuje k tomu, aby si žáci osvojili dovednosti důležité pro jejich další život.</w:t>
      </w:r>
    </w:p>
    <w:p w14:paraId="18F6E197" w14:textId="77777777" w:rsidR="00E22F14" w:rsidRDefault="00E22F14" w:rsidP="00E22F14"/>
    <w:p w14:paraId="52391022" w14:textId="77777777" w:rsidR="00E22F14" w:rsidRDefault="00E22F14" w:rsidP="00E22F14"/>
    <w:p w14:paraId="722CBD9E" w14:textId="77777777" w:rsidR="00E22F14" w:rsidRDefault="00E22F14" w:rsidP="00E22F14"/>
    <w:p w14:paraId="39734B5D" w14:textId="77777777" w:rsidR="00E22F14" w:rsidRDefault="00E22F14" w:rsidP="00E22F14">
      <w:pPr>
        <w:rPr>
          <w:b/>
        </w:rPr>
      </w:pPr>
      <w:r>
        <w:rPr>
          <w:b/>
        </w:rPr>
        <w:t xml:space="preserve">Společné předmětové strategie   </w:t>
      </w:r>
    </w:p>
    <w:p w14:paraId="4033CDEE" w14:textId="77777777" w:rsidR="00916C6D" w:rsidRDefault="00916C6D" w:rsidP="00E22F14">
      <w:pPr>
        <w:rPr>
          <w:b/>
        </w:rPr>
      </w:pPr>
    </w:p>
    <w:tbl>
      <w:tblPr>
        <w:tblW w:w="0" w:type="auto"/>
        <w:tblInd w:w="-5" w:type="dxa"/>
        <w:tblLayout w:type="fixed"/>
        <w:tblLook w:val="0000" w:firstRow="0" w:lastRow="0" w:firstColumn="0" w:lastColumn="0" w:noHBand="0" w:noVBand="0"/>
      </w:tblPr>
      <w:tblGrid>
        <w:gridCol w:w="4605"/>
        <w:gridCol w:w="4615"/>
      </w:tblGrid>
      <w:tr w:rsidR="00E22F14" w14:paraId="2993A816" w14:textId="77777777" w:rsidTr="00E22F14">
        <w:tc>
          <w:tcPr>
            <w:tcW w:w="4605" w:type="dxa"/>
            <w:tcBorders>
              <w:top w:val="single" w:sz="4" w:space="0" w:color="000000"/>
              <w:left w:val="single" w:sz="4" w:space="0" w:color="000000"/>
              <w:bottom w:val="single" w:sz="4" w:space="0" w:color="000000"/>
            </w:tcBorders>
            <w:shd w:val="clear" w:color="auto" w:fill="auto"/>
          </w:tcPr>
          <w:p w14:paraId="171EF718" w14:textId="77777777" w:rsidR="00E22F14" w:rsidRDefault="00E22F14" w:rsidP="00E22F14">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9FA1210" w14:textId="77777777" w:rsidR="00E22F14" w:rsidRDefault="00E22F14" w:rsidP="00E22F14">
            <w:pPr>
              <w:snapToGrid w:val="0"/>
              <w:jc w:val="center"/>
              <w:rPr>
                <w:b/>
              </w:rPr>
            </w:pPr>
            <w:r>
              <w:rPr>
                <w:b/>
              </w:rPr>
              <w:t>Kompetence k řešení problémů</w:t>
            </w:r>
          </w:p>
        </w:tc>
      </w:tr>
      <w:tr w:rsidR="00E22F14" w14:paraId="0C9A86ED" w14:textId="77777777" w:rsidTr="00E22F14">
        <w:tc>
          <w:tcPr>
            <w:tcW w:w="4605" w:type="dxa"/>
            <w:tcBorders>
              <w:top w:val="single" w:sz="4" w:space="0" w:color="000000"/>
              <w:left w:val="single" w:sz="4" w:space="0" w:color="000000"/>
              <w:bottom w:val="single" w:sz="4" w:space="0" w:color="000000"/>
            </w:tcBorders>
            <w:shd w:val="clear" w:color="auto" w:fill="auto"/>
          </w:tcPr>
          <w:p w14:paraId="20A41748" w14:textId="77777777" w:rsidR="00E22F14" w:rsidRDefault="00E22F14" w:rsidP="00266B2D">
            <w:pPr>
              <w:numPr>
                <w:ilvl w:val="0"/>
                <w:numId w:val="61"/>
              </w:numPr>
              <w:tabs>
                <w:tab w:val="left" w:pos="180"/>
                <w:tab w:val="left" w:pos="540"/>
              </w:tabs>
              <w:snapToGrid w:val="0"/>
              <w:ind w:hanging="540"/>
            </w:pPr>
            <w:r>
              <w:t xml:space="preserve">    pracujeme s žáky různými metodami dáváme žákům možnost volby</w:t>
            </w:r>
          </w:p>
          <w:p w14:paraId="521DDCFA" w14:textId="77777777" w:rsidR="00E22F14" w:rsidRDefault="00E22F14" w:rsidP="00266B2D">
            <w:pPr>
              <w:numPr>
                <w:ilvl w:val="0"/>
                <w:numId w:val="53"/>
              </w:numPr>
              <w:ind w:hanging="540"/>
            </w:pPr>
            <w:r>
              <w:t>podporujeme žáky v sebehodnocení a vedeme je k hodnocení druhých (vyžadujeme</w:t>
            </w:r>
          </w:p>
          <w:p w14:paraId="5EB34905" w14:textId="77777777" w:rsidR="00E22F14" w:rsidRDefault="00E22F14" w:rsidP="00E22F14">
            <w:pPr>
              <w:ind w:left="720"/>
            </w:pPr>
            <w:r>
              <w:t>od žáků identifikaci chyb, příp. návrh na zlepšení), podporujeme žáky k uvažování o problému</w:t>
            </w:r>
          </w:p>
          <w:p w14:paraId="1F053BBB" w14:textId="77777777" w:rsidR="00E22F14" w:rsidRDefault="00E22F14" w:rsidP="00266B2D">
            <w:pPr>
              <w:numPr>
                <w:ilvl w:val="0"/>
                <w:numId w:val="69"/>
              </w:numPr>
              <w:ind w:hanging="540"/>
            </w:pPr>
            <w:r>
              <w:t>podporujeme žáky v potřebě klást si otázky a hledat odpovědi</w:t>
            </w:r>
          </w:p>
          <w:p w14:paraId="26D13287" w14:textId="77777777" w:rsidR="00E22F14" w:rsidRDefault="00E22F14" w:rsidP="00266B2D">
            <w:pPr>
              <w:numPr>
                <w:ilvl w:val="0"/>
                <w:numId w:val="69"/>
              </w:numPr>
              <w:ind w:hanging="540"/>
            </w:pPr>
            <w:r>
              <w:t>oceňujeme a využíváme u žáků snahu, aktivitu, zájem a touhu po poznání, jejich dovednosti, které získávají i mimo výuku</w:t>
            </w:r>
          </w:p>
          <w:p w14:paraId="428C245C" w14:textId="77777777" w:rsidR="00E22F14" w:rsidRDefault="00E22F14" w:rsidP="00266B2D">
            <w:pPr>
              <w:numPr>
                <w:ilvl w:val="0"/>
                <w:numId w:val="32"/>
              </w:numPr>
              <w:ind w:hanging="540"/>
            </w:pPr>
            <w:r>
              <w:t>umožňujeme žákům vyjádřit vlastní názor</w:t>
            </w:r>
          </w:p>
          <w:p w14:paraId="155BA38F" w14:textId="77777777" w:rsidR="00E22F14" w:rsidRDefault="00E22F14" w:rsidP="00266B2D">
            <w:pPr>
              <w:numPr>
                <w:ilvl w:val="0"/>
                <w:numId w:val="32"/>
              </w:numPr>
              <w:ind w:hanging="540"/>
            </w:pPr>
            <w:r>
              <w:t>hodnotíme společně s žáky dosažené výsledky, motivujeme žáky pro účast v soutěžích</w:t>
            </w:r>
          </w:p>
          <w:p w14:paraId="779E5905" w14:textId="77777777" w:rsidR="00E22F14" w:rsidRDefault="00E22F14" w:rsidP="00E22F14"/>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0CA1E3D" w14:textId="77777777" w:rsidR="00E22F14" w:rsidRDefault="00E22F14" w:rsidP="00266B2D">
            <w:pPr>
              <w:numPr>
                <w:ilvl w:val="0"/>
                <w:numId w:val="30"/>
              </w:numPr>
              <w:tabs>
                <w:tab w:val="left" w:pos="540"/>
              </w:tabs>
              <w:snapToGrid w:val="0"/>
              <w:ind w:left="540"/>
            </w:pPr>
            <w:r>
              <w:t>učíme žáky problém rozpoznat a hledat možné způsoby řešení</w:t>
            </w:r>
          </w:p>
          <w:p w14:paraId="34F6C2BB" w14:textId="77777777" w:rsidR="00E22F14" w:rsidRDefault="00E22F14" w:rsidP="00266B2D">
            <w:pPr>
              <w:numPr>
                <w:ilvl w:val="0"/>
                <w:numId w:val="30"/>
              </w:numPr>
              <w:tabs>
                <w:tab w:val="left" w:pos="540"/>
              </w:tabs>
              <w:ind w:left="540"/>
            </w:pPr>
            <w:r>
              <w:t>motivujeme žáky konkrétními úlohami z praktického života</w:t>
            </w:r>
          </w:p>
          <w:p w14:paraId="79995F17" w14:textId="77777777" w:rsidR="00E22F14" w:rsidRDefault="00E22F14" w:rsidP="00266B2D">
            <w:pPr>
              <w:numPr>
                <w:ilvl w:val="0"/>
                <w:numId w:val="30"/>
              </w:numPr>
              <w:tabs>
                <w:tab w:val="left" w:pos="540"/>
              </w:tabs>
              <w:ind w:left="540"/>
            </w:pPr>
            <w:r>
              <w:t>učíme žáky využívat vlastních znalostí a dovedností</w:t>
            </w:r>
          </w:p>
          <w:p w14:paraId="0BE1E96C" w14:textId="77777777" w:rsidR="00E22F14" w:rsidRDefault="00E22F14" w:rsidP="00266B2D">
            <w:pPr>
              <w:numPr>
                <w:ilvl w:val="0"/>
                <w:numId w:val="30"/>
              </w:numPr>
              <w:tabs>
                <w:tab w:val="left" w:pos="540"/>
              </w:tabs>
              <w:ind w:left="540"/>
            </w:pPr>
            <w:r>
              <w:t>rozvíjíme u žáků smysl pro třídění informací, postupujeme od jednodušších ke složitějším problémům</w:t>
            </w:r>
          </w:p>
          <w:p w14:paraId="74C495A5" w14:textId="77777777" w:rsidR="00E22F14" w:rsidRDefault="00E22F14" w:rsidP="00266B2D">
            <w:pPr>
              <w:numPr>
                <w:ilvl w:val="0"/>
                <w:numId w:val="30"/>
              </w:numPr>
              <w:tabs>
                <w:tab w:val="left" w:pos="540"/>
              </w:tabs>
              <w:ind w:left="540"/>
            </w:pPr>
            <w:r>
              <w:t>vedeme žáky k volbě nejefektivnějšího postupu řešení, odporujeme u nich samostatné a tvořivé myšlení</w:t>
            </w:r>
          </w:p>
          <w:p w14:paraId="34ADCABC" w14:textId="77777777" w:rsidR="00E22F14" w:rsidRDefault="00E22F14" w:rsidP="00266B2D">
            <w:pPr>
              <w:numPr>
                <w:ilvl w:val="0"/>
                <w:numId w:val="30"/>
              </w:numPr>
              <w:tabs>
                <w:tab w:val="left" w:pos="540"/>
              </w:tabs>
              <w:ind w:left="540"/>
            </w:pPr>
            <w:r>
              <w:t>učíme žáky plánování postupů při řešení problémů, střídáme způsoby práce, nepřetěžujeme je</w:t>
            </w:r>
          </w:p>
          <w:p w14:paraId="0A476870" w14:textId="77777777" w:rsidR="00E22F14" w:rsidRDefault="00E22F14" w:rsidP="00266B2D">
            <w:pPr>
              <w:numPr>
                <w:ilvl w:val="0"/>
                <w:numId w:val="30"/>
              </w:numPr>
              <w:tabs>
                <w:tab w:val="left" w:pos="540"/>
              </w:tabs>
              <w:ind w:left="540"/>
            </w:pPr>
            <w:r>
              <w:t>vedeme žáky k ověřování správnosti řešení, zařazujeme sebekontrolu, vzájemnou kontrolu ve dvojici i kontrolu ve skupinách</w:t>
            </w:r>
          </w:p>
          <w:p w14:paraId="707E57DE" w14:textId="77777777" w:rsidR="00E22F14" w:rsidRDefault="00E22F14" w:rsidP="00266B2D">
            <w:pPr>
              <w:numPr>
                <w:ilvl w:val="0"/>
                <w:numId w:val="30"/>
              </w:numPr>
              <w:tabs>
                <w:tab w:val="left" w:pos="540"/>
              </w:tabs>
              <w:ind w:left="540"/>
            </w:pPr>
            <w:r>
              <w:t>učíme žáky aplikovat osvědčené postupy při řešení obdobných problémů</w:t>
            </w:r>
          </w:p>
          <w:p w14:paraId="39FDCEEB" w14:textId="77777777" w:rsidR="00E22F14" w:rsidRDefault="00E22F14" w:rsidP="00266B2D">
            <w:pPr>
              <w:numPr>
                <w:ilvl w:val="0"/>
                <w:numId w:val="30"/>
              </w:numPr>
              <w:tabs>
                <w:tab w:val="left" w:pos="540"/>
              </w:tabs>
              <w:ind w:left="540"/>
            </w:pPr>
            <w:r>
              <w:t>učíme žáky obhajovat své postupy, vedeme je ke konstruktivnímu dialogu</w:t>
            </w:r>
          </w:p>
          <w:p w14:paraId="58F7DD2B" w14:textId="77777777" w:rsidR="00E22F14" w:rsidRDefault="00E22F14" w:rsidP="00266B2D">
            <w:pPr>
              <w:numPr>
                <w:ilvl w:val="0"/>
                <w:numId w:val="30"/>
              </w:numPr>
              <w:tabs>
                <w:tab w:val="left" w:pos="540"/>
              </w:tabs>
              <w:ind w:left="540"/>
            </w:pPr>
            <w:r>
              <w:t>zařazujeme práci ve skupinách, učíme žáky spolupráci, rozdělení funkcí a vzájemné toleranci</w:t>
            </w:r>
          </w:p>
          <w:p w14:paraId="37ECA59F" w14:textId="77777777" w:rsidR="00E22F14" w:rsidRDefault="00E22F14" w:rsidP="00E22F14">
            <w:pPr>
              <w:ind w:left="180"/>
            </w:pPr>
          </w:p>
        </w:tc>
      </w:tr>
      <w:tr w:rsidR="00E22F14" w14:paraId="3FD5A489" w14:textId="77777777" w:rsidTr="00E22F14">
        <w:tc>
          <w:tcPr>
            <w:tcW w:w="4605" w:type="dxa"/>
            <w:tcBorders>
              <w:top w:val="single" w:sz="4" w:space="0" w:color="000000"/>
              <w:left w:val="single" w:sz="4" w:space="0" w:color="000000"/>
              <w:bottom w:val="single" w:sz="4" w:space="0" w:color="000000"/>
            </w:tcBorders>
            <w:shd w:val="clear" w:color="auto" w:fill="auto"/>
          </w:tcPr>
          <w:p w14:paraId="1F36F47D" w14:textId="77777777" w:rsidR="00E22F14" w:rsidRDefault="00E22F14" w:rsidP="00E22F14">
            <w:pPr>
              <w:snapToGrid w:val="0"/>
              <w:jc w:val="center"/>
              <w:rPr>
                <w:b/>
              </w:rPr>
            </w:pPr>
            <w:r>
              <w:rPr>
                <w:b/>
              </w:rPr>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A4E1057" w14:textId="77777777" w:rsidR="00E22F14" w:rsidRDefault="00E22F14" w:rsidP="00E22F14">
            <w:pPr>
              <w:snapToGrid w:val="0"/>
              <w:jc w:val="center"/>
              <w:rPr>
                <w:b/>
              </w:rPr>
            </w:pPr>
            <w:r>
              <w:rPr>
                <w:b/>
              </w:rPr>
              <w:t>Kompetence sociální a personální</w:t>
            </w:r>
          </w:p>
        </w:tc>
      </w:tr>
      <w:tr w:rsidR="00E22F14" w14:paraId="0B787D5B" w14:textId="77777777" w:rsidTr="00E22F14">
        <w:tc>
          <w:tcPr>
            <w:tcW w:w="4605" w:type="dxa"/>
            <w:tcBorders>
              <w:top w:val="single" w:sz="4" w:space="0" w:color="000000"/>
              <w:left w:val="single" w:sz="4" w:space="0" w:color="000000"/>
              <w:bottom w:val="single" w:sz="4" w:space="0" w:color="000000"/>
            </w:tcBorders>
            <w:shd w:val="clear" w:color="auto" w:fill="auto"/>
          </w:tcPr>
          <w:p w14:paraId="0215E7D3" w14:textId="77777777" w:rsidR="00E22F14" w:rsidRDefault="00E22F14" w:rsidP="00E22F14">
            <w:pPr>
              <w:snapToGrid w:val="0"/>
              <w:rPr>
                <w:b/>
              </w:rPr>
            </w:pPr>
          </w:p>
          <w:p w14:paraId="1D6B4B24" w14:textId="77777777" w:rsidR="00E22F14" w:rsidRDefault="00E22F14" w:rsidP="00266B2D">
            <w:pPr>
              <w:numPr>
                <w:ilvl w:val="0"/>
                <w:numId w:val="48"/>
              </w:numPr>
            </w:pPr>
            <w:r>
              <w:t>vedeme žáky k optimální formulaci svých myšlenek</w:t>
            </w:r>
          </w:p>
          <w:p w14:paraId="382E747B" w14:textId="77777777" w:rsidR="00E22F14" w:rsidRDefault="00E22F14" w:rsidP="00266B2D">
            <w:pPr>
              <w:numPr>
                <w:ilvl w:val="0"/>
                <w:numId w:val="48"/>
              </w:numPr>
            </w:pPr>
            <w:r>
              <w:t>vedeme žáky k empatii</w:t>
            </w:r>
          </w:p>
          <w:p w14:paraId="69375957" w14:textId="77777777" w:rsidR="00E22F14" w:rsidRDefault="00E22F14" w:rsidP="00266B2D">
            <w:pPr>
              <w:numPr>
                <w:ilvl w:val="0"/>
                <w:numId w:val="48"/>
              </w:numPr>
            </w:pPr>
            <w:r>
              <w:t>vedeme žáky ke správné výslovnosti a artikulaci</w:t>
            </w:r>
          </w:p>
          <w:p w14:paraId="0B6B4376" w14:textId="77777777" w:rsidR="00E22F14" w:rsidRDefault="00E22F14" w:rsidP="00266B2D">
            <w:pPr>
              <w:numPr>
                <w:ilvl w:val="0"/>
                <w:numId w:val="48"/>
              </w:numPr>
            </w:pPr>
            <w:r>
              <w:t>motivujeme žáky k vytváření příznivé atmosféry pro komunikaci</w:t>
            </w:r>
          </w:p>
          <w:p w14:paraId="2D07CC14" w14:textId="77777777" w:rsidR="00E22F14" w:rsidRDefault="00E22F14" w:rsidP="00266B2D">
            <w:pPr>
              <w:numPr>
                <w:ilvl w:val="0"/>
                <w:numId w:val="48"/>
              </w:numPr>
            </w:pPr>
            <w:r>
              <w:t>podporujeme v žácích kritické myšlení (pozitivní i negativní)</w:t>
            </w:r>
          </w:p>
          <w:p w14:paraId="1F2CD650" w14:textId="77777777" w:rsidR="00E22F14" w:rsidRDefault="00E22F14" w:rsidP="00266B2D">
            <w:pPr>
              <w:numPr>
                <w:ilvl w:val="0"/>
                <w:numId w:val="48"/>
              </w:numPr>
            </w:pPr>
            <w:r>
              <w:t>vedeme žáky k využívání kritického myšlení k hodnocení i k sebehodnocení</w:t>
            </w:r>
          </w:p>
          <w:p w14:paraId="162673A3" w14:textId="77777777" w:rsidR="00E22F14" w:rsidRDefault="00E22F14" w:rsidP="00E22F14"/>
          <w:p w14:paraId="5C2EED02" w14:textId="77777777" w:rsidR="00E22F14" w:rsidRDefault="00E22F14" w:rsidP="00E22F14"/>
          <w:p w14:paraId="0F4759CB" w14:textId="77777777" w:rsidR="00E22F14" w:rsidRDefault="00E22F14" w:rsidP="00E22F14"/>
          <w:p w14:paraId="3F4C8215" w14:textId="77777777" w:rsidR="00E22F14" w:rsidRDefault="00E22F14" w:rsidP="00E22F14"/>
          <w:p w14:paraId="75274873" w14:textId="77777777" w:rsidR="00E22F14" w:rsidRDefault="00E22F14" w:rsidP="00E22F14"/>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F136866" w14:textId="77777777" w:rsidR="00E22F14" w:rsidRDefault="00E22F14" w:rsidP="00266B2D">
            <w:pPr>
              <w:numPr>
                <w:ilvl w:val="0"/>
                <w:numId w:val="74"/>
              </w:numPr>
              <w:snapToGrid w:val="0"/>
            </w:pPr>
            <w:r>
              <w:t>volíme různé formy práce – individuální, skupinová</w:t>
            </w:r>
          </w:p>
          <w:p w14:paraId="2698FE60" w14:textId="77777777" w:rsidR="00E22F14" w:rsidRDefault="00E22F14" w:rsidP="00266B2D">
            <w:pPr>
              <w:numPr>
                <w:ilvl w:val="0"/>
                <w:numId w:val="74"/>
              </w:numPr>
            </w:pPr>
            <w:r>
              <w:t>zdůrazňujeme důležitost spolupráce, vzájemné pomoci</w:t>
            </w:r>
          </w:p>
          <w:p w14:paraId="56638350" w14:textId="77777777" w:rsidR="00E22F14" w:rsidRDefault="00E22F14" w:rsidP="00266B2D">
            <w:pPr>
              <w:numPr>
                <w:ilvl w:val="0"/>
                <w:numId w:val="74"/>
              </w:numPr>
            </w:pPr>
            <w:r>
              <w:t>zařazujeme provádění sebehodnocení žákem</w:t>
            </w:r>
          </w:p>
          <w:p w14:paraId="42B1771E" w14:textId="77777777" w:rsidR="00E22F14" w:rsidRDefault="00E22F14" w:rsidP="00266B2D">
            <w:pPr>
              <w:numPr>
                <w:ilvl w:val="0"/>
                <w:numId w:val="74"/>
              </w:numPr>
            </w:pPr>
            <w:r>
              <w:t>umožňujeme žákům diskuzi</w:t>
            </w:r>
          </w:p>
          <w:p w14:paraId="2D3398AF" w14:textId="77777777" w:rsidR="00E22F14" w:rsidRDefault="00E22F14" w:rsidP="00266B2D">
            <w:pPr>
              <w:numPr>
                <w:ilvl w:val="0"/>
                <w:numId w:val="74"/>
              </w:numPr>
            </w:pPr>
            <w:r>
              <w:t>oceňujeme a využíváme u žáků snahu, aktivitu, zájem a touhu po poznání, jejich dovednosti, které využívají mimo výuku</w:t>
            </w:r>
          </w:p>
          <w:p w14:paraId="2F7542CC" w14:textId="77777777" w:rsidR="00E22F14" w:rsidRDefault="00E22F14" w:rsidP="00266B2D">
            <w:pPr>
              <w:numPr>
                <w:ilvl w:val="0"/>
                <w:numId w:val="74"/>
              </w:numPr>
            </w:pPr>
            <w:r>
              <w:t>umožňujeme žákům vyjádřit vlastní názor</w:t>
            </w:r>
          </w:p>
          <w:p w14:paraId="4090620D" w14:textId="77777777" w:rsidR="00E22F14" w:rsidRDefault="00E22F14" w:rsidP="00266B2D">
            <w:pPr>
              <w:numPr>
                <w:ilvl w:val="0"/>
                <w:numId w:val="74"/>
              </w:numPr>
            </w:pPr>
            <w:r>
              <w:t>hodnotíme společně s žáky dosažené výsledky</w:t>
            </w:r>
          </w:p>
          <w:p w14:paraId="7E0E73AC" w14:textId="77777777" w:rsidR="00E22F14" w:rsidRDefault="00E22F14" w:rsidP="00266B2D">
            <w:pPr>
              <w:numPr>
                <w:ilvl w:val="0"/>
                <w:numId w:val="74"/>
              </w:numPr>
            </w:pPr>
            <w:r>
              <w:t>motivujeme žáky pro účast v soutěžích</w:t>
            </w:r>
          </w:p>
        </w:tc>
      </w:tr>
      <w:tr w:rsidR="00E22F14" w14:paraId="65939DB9" w14:textId="77777777" w:rsidTr="00E22F14">
        <w:tc>
          <w:tcPr>
            <w:tcW w:w="4605" w:type="dxa"/>
            <w:tcBorders>
              <w:top w:val="single" w:sz="4" w:space="0" w:color="000000"/>
              <w:left w:val="single" w:sz="4" w:space="0" w:color="000000"/>
              <w:bottom w:val="single" w:sz="4" w:space="0" w:color="000000"/>
            </w:tcBorders>
            <w:shd w:val="clear" w:color="auto" w:fill="auto"/>
          </w:tcPr>
          <w:p w14:paraId="286DC6E1" w14:textId="77777777" w:rsidR="00E22F14" w:rsidRDefault="00E22F14" w:rsidP="00E22F14">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16736FC5" w14:textId="77777777" w:rsidR="00E22F14" w:rsidRDefault="00E22F14" w:rsidP="00E22F14">
            <w:pPr>
              <w:snapToGrid w:val="0"/>
              <w:jc w:val="center"/>
              <w:rPr>
                <w:b/>
              </w:rPr>
            </w:pPr>
            <w:r>
              <w:rPr>
                <w:b/>
              </w:rPr>
              <w:t>Kompetence pracovní</w:t>
            </w:r>
          </w:p>
        </w:tc>
      </w:tr>
      <w:tr w:rsidR="00E22F14" w14:paraId="3148C364" w14:textId="77777777" w:rsidTr="00E22F14">
        <w:tc>
          <w:tcPr>
            <w:tcW w:w="4605" w:type="dxa"/>
            <w:tcBorders>
              <w:top w:val="single" w:sz="4" w:space="0" w:color="000000"/>
              <w:left w:val="single" w:sz="4" w:space="0" w:color="000000"/>
              <w:bottom w:val="single" w:sz="4" w:space="0" w:color="000000"/>
            </w:tcBorders>
            <w:shd w:val="clear" w:color="auto" w:fill="auto"/>
          </w:tcPr>
          <w:p w14:paraId="6B16B525" w14:textId="77777777" w:rsidR="00E22F14" w:rsidRDefault="00E22F14" w:rsidP="00266B2D">
            <w:pPr>
              <w:numPr>
                <w:ilvl w:val="0"/>
                <w:numId w:val="33"/>
              </w:numPr>
              <w:tabs>
                <w:tab w:val="left" w:pos="720"/>
              </w:tabs>
              <w:snapToGrid w:val="0"/>
              <w:ind w:left="720"/>
            </w:pPr>
            <w:r>
              <w:t xml:space="preserve">vytváříme kladný vztah k přírodě a ochraně životního prostředí </w:t>
            </w:r>
          </w:p>
          <w:p w14:paraId="61303EB5" w14:textId="77777777" w:rsidR="00E22F14" w:rsidRDefault="00E22F14" w:rsidP="00266B2D">
            <w:pPr>
              <w:numPr>
                <w:ilvl w:val="0"/>
                <w:numId w:val="33"/>
              </w:numPr>
              <w:tabs>
                <w:tab w:val="left" w:pos="720"/>
              </w:tabs>
              <w:ind w:left="720"/>
            </w:pPr>
            <w:r>
              <w:t>vedeme žáky k samostatnému rozhodování a zodpovědnosti za své chování</w:t>
            </w:r>
          </w:p>
          <w:p w14:paraId="12E27FBF" w14:textId="77777777" w:rsidR="00E22F14" w:rsidRDefault="00E22F14" w:rsidP="00266B2D">
            <w:pPr>
              <w:numPr>
                <w:ilvl w:val="0"/>
                <w:numId w:val="33"/>
              </w:numPr>
              <w:tabs>
                <w:tab w:val="left" w:pos="720"/>
              </w:tabs>
              <w:ind w:left="720"/>
            </w:pPr>
            <w:r>
              <w:t>vedeme žáky k respektování názorů druhých</w:t>
            </w:r>
          </w:p>
          <w:p w14:paraId="164B7BA3" w14:textId="77777777" w:rsidR="00E22F14" w:rsidRDefault="00E22F14" w:rsidP="00E22F14">
            <w:pPr>
              <w:tabs>
                <w:tab w:val="left" w:pos="720"/>
              </w:tabs>
              <w:ind w:left="720" w:hanging="360"/>
            </w:pPr>
          </w:p>
          <w:p w14:paraId="68D2C6FF" w14:textId="77777777" w:rsidR="00E22F14" w:rsidRDefault="00E22F14" w:rsidP="00E22F14">
            <w:pPr>
              <w:ind w:left="720" w:hanging="360"/>
            </w:pPr>
          </w:p>
          <w:p w14:paraId="792919F9" w14:textId="77777777" w:rsidR="00E22F14" w:rsidRDefault="00E22F14" w:rsidP="00E22F14"/>
          <w:p w14:paraId="38D65088" w14:textId="77777777" w:rsidR="00E22F14" w:rsidRDefault="00E22F14" w:rsidP="00E22F14"/>
          <w:p w14:paraId="10DC3A9D" w14:textId="77777777" w:rsidR="00E22F14" w:rsidRDefault="00E22F14" w:rsidP="00E22F14"/>
          <w:p w14:paraId="6BC15E44" w14:textId="77777777" w:rsidR="00E22F14" w:rsidRDefault="00E22F14" w:rsidP="00E22F14"/>
          <w:p w14:paraId="744A509C" w14:textId="77777777" w:rsidR="00E22F14" w:rsidRDefault="00E22F14" w:rsidP="00E22F14"/>
          <w:p w14:paraId="62035EE4" w14:textId="77777777" w:rsidR="00E22F14" w:rsidRDefault="00E22F14" w:rsidP="00E22F14"/>
          <w:p w14:paraId="365C3229" w14:textId="77777777" w:rsidR="00E22F14" w:rsidRDefault="00E22F14" w:rsidP="00E22F14"/>
          <w:p w14:paraId="09FD26DD" w14:textId="77777777" w:rsidR="00E22F14" w:rsidRDefault="00E22F14" w:rsidP="00E22F14"/>
          <w:p w14:paraId="4FC8A934" w14:textId="77777777" w:rsidR="00E22F14" w:rsidRDefault="00E22F14" w:rsidP="00E22F14"/>
          <w:p w14:paraId="600FFD37" w14:textId="77777777" w:rsidR="00E22F14" w:rsidRDefault="00E22F14" w:rsidP="00E22F14"/>
          <w:p w14:paraId="60721234" w14:textId="77777777" w:rsidR="00E22F14" w:rsidRDefault="00E22F14" w:rsidP="00E22F14"/>
          <w:p w14:paraId="13312BF6" w14:textId="77777777" w:rsidR="00E22F14" w:rsidRDefault="00E22F14" w:rsidP="00E22F14"/>
          <w:p w14:paraId="60703264" w14:textId="77777777" w:rsidR="00E22F14" w:rsidRDefault="00E22F14" w:rsidP="00E22F14"/>
          <w:p w14:paraId="4B49FEBE" w14:textId="77777777" w:rsidR="00E22F14" w:rsidRDefault="00E22F14" w:rsidP="00E22F14"/>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0BEA5BF" w14:textId="77777777" w:rsidR="00E22F14" w:rsidRDefault="00E22F14" w:rsidP="00266B2D">
            <w:pPr>
              <w:numPr>
                <w:ilvl w:val="0"/>
                <w:numId w:val="20"/>
              </w:numPr>
              <w:tabs>
                <w:tab w:val="left" w:pos="615"/>
              </w:tabs>
              <w:snapToGrid w:val="0"/>
              <w:ind w:left="975"/>
            </w:pPr>
            <w:r>
              <w:t>vedeme žáky od elementárních pracovních postupů ke složitějším</w:t>
            </w:r>
          </w:p>
          <w:p w14:paraId="5CE991B6" w14:textId="77777777" w:rsidR="00E22F14" w:rsidRDefault="00E22F14" w:rsidP="00266B2D">
            <w:pPr>
              <w:numPr>
                <w:ilvl w:val="0"/>
                <w:numId w:val="20"/>
              </w:numPr>
              <w:tabs>
                <w:tab w:val="left" w:pos="615"/>
              </w:tabs>
              <w:ind w:left="975"/>
            </w:pPr>
            <w:r>
              <w:t>vedeme žáky k uvědomění si posloupnosti jednotlivých pracovních kroků</w:t>
            </w:r>
          </w:p>
          <w:p w14:paraId="0787E0BE" w14:textId="77777777" w:rsidR="00E22F14" w:rsidRDefault="00E22F14" w:rsidP="00266B2D">
            <w:pPr>
              <w:numPr>
                <w:ilvl w:val="0"/>
                <w:numId w:val="20"/>
              </w:numPr>
              <w:tabs>
                <w:tab w:val="left" w:pos="615"/>
              </w:tabs>
              <w:ind w:left="975"/>
            </w:pPr>
            <w:r>
              <w:t>vedeme žáky k výběru efektivních metod práce</w:t>
            </w:r>
          </w:p>
          <w:p w14:paraId="02C5828A" w14:textId="77777777" w:rsidR="00E22F14" w:rsidRDefault="00E22F14" w:rsidP="00266B2D">
            <w:pPr>
              <w:numPr>
                <w:ilvl w:val="0"/>
                <w:numId w:val="20"/>
              </w:numPr>
              <w:tabs>
                <w:tab w:val="left" w:pos="615"/>
              </w:tabs>
              <w:ind w:left="975"/>
            </w:pPr>
            <w:r>
              <w:t>předkládáme různé druhy materiálů, nářadí a nástrojů</w:t>
            </w:r>
          </w:p>
          <w:p w14:paraId="6E2D8D5F" w14:textId="77777777" w:rsidR="00E22F14" w:rsidRDefault="00E22F14" w:rsidP="00266B2D">
            <w:pPr>
              <w:numPr>
                <w:ilvl w:val="0"/>
                <w:numId w:val="20"/>
              </w:numPr>
              <w:tabs>
                <w:tab w:val="left" w:pos="615"/>
              </w:tabs>
              <w:ind w:left="975"/>
            </w:pPr>
            <w:r>
              <w:t>instruujeme, prakticky ukážeme, žákům používání jednotlivých pracovních nástrojů, nářadí a materiálů</w:t>
            </w:r>
          </w:p>
          <w:p w14:paraId="649559EB" w14:textId="77777777" w:rsidR="00E22F14" w:rsidRDefault="00E22F14" w:rsidP="00266B2D">
            <w:pPr>
              <w:numPr>
                <w:ilvl w:val="0"/>
                <w:numId w:val="20"/>
              </w:numPr>
              <w:tabs>
                <w:tab w:val="left" w:pos="615"/>
              </w:tabs>
              <w:ind w:left="975"/>
            </w:pPr>
            <w:r>
              <w:t>seznamujeme žáky s pravidly BOZP</w:t>
            </w:r>
          </w:p>
          <w:p w14:paraId="50A76636" w14:textId="77777777" w:rsidR="00E22F14" w:rsidRDefault="00E22F14" w:rsidP="00266B2D">
            <w:pPr>
              <w:numPr>
                <w:ilvl w:val="0"/>
                <w:numId w:val="20"/>
              </w:numPr>
              <w:tabs>
                <w:tab w:val="left" w:pos="615"/>
              </w:tabs>
              <w:ind w:left="975"/>
            </w:pPr>
            <w:r>
              <w:t>vedeme žáky k ocenění své práce a práce druhých</w:t>
            </w:r>
          </w:p>
          <w:p w14:paraId="4108F74A" w14:textId="77777777" w:rsidR="00E22F14" w:rsidRDefault="00E22F14" w:rsidP="00266B2D">
            <w:pPr>
              <w:numPr>
                <w:ilvl w:val="0"/>
                <w:numId w:val="20"/>
              </w:numPr>
              <w:tabs>
                <w:tab w:val="left" w:pos="615"/>
              </w:tabs>
              <w:ind w:left="975"/>
            </w:pPr>
            <w:r>
              <w:t xml:space="preserve">seznamujeme žáky s organizací jednotlivých pracovních skupin </w:t>
            </w:r>
          </w:p>
          <w:p w14:paraId="1003AB47" w14:textId="77777777" w:rsidR="00E22F14" w:rsidRDefault="00E22F14" w:rsidP="00266B2D">
            <w:pPr>
              <w:numPr>
                <w:ilvl w:val="0"/>
                <w:numId w:val="20"/>
              </w:numPr>
              <w:tabs>
                <w:tab w:val="left" w:pos="615"/>
              </w:tabs>
              <w:ind w:left="975"/>
            </w:pPr>
            <w:r>
              <w:t>vedeme žáky k používání znalostí mezipředmětových vztahů</w:t>
            </w:r>
          </w:p>
          <w:p w14:paraId="77CE6AA7" w14:textId="77777777" w:rsidR="00E22F14" w:rsidRDefault="00E22F14" w:rsidP="00266B2D">
            <w:pPr>
              <w:numPr>
                <w:ilvl w:val="0"/>
                <w:numId w:val="20"/>
              </w:numPr>
              <w:tabs>
                <w:tab w:val="left" w:pos="615"/>
              </w:tabs>
              <w:ind w:left="975"/>
            </w:pPr>
            <w:r>
              <w:t>vedeme žáky k používání vědomostí a dovedností z dalších oblastí</w:t>
            </w:r>
          </w:p>
          <w:p w14:paraId="44DE7AC9" w14:textId="77777777" w:rsidR="00E22F14" w:rsidRDefault="00E22F14" w:rsidP="00266B2D">
            <w:pPr>
              <w:numPr>
                <w:ilvl w:val="0"/>
                <w:numId w:val="20"/>
              </w:numPr>
              <w:tabs>
                <w:tab w:val="left" w:pos="615"/>
              </w:tabs>
              <w:ind w:left="975"/>
            </w:pPr>
            <w:r>
              <w:t>vedeme žáky k pozitivnímu vyjadřování svých názorů nad vykonanou prací svou i druhých</w:t>
            </w:r>
          </w:p>
          <w:p w14:paraId="26193D13" w14:textId="77777777" w:rsidR="00E22F14" w:rsidRDefault="00E22F14" w:rsidP="00E22F14"/>
        </w:tc>
      </w:tr>
    </w:tbl>
    <w:p w14:paraId="4F7CA3BA" w14:textId="77777777" w:rsidR="00E22F14" w:rsidRDefault="00E22F14" w:rsidP="00E22F14"/>
    <w:p w14:paraId="2DE86CBE" w14:textId="77777777" w:rsidR="00916C6D" w:rsidRDefault="00916C6D">
      <w:pPr>
        <w:suppressAutoHyphens w:val="0"/>
        <w:rPr>
          <w:b/>
          <w:bCs/>
          <w:iCs/>
          <w:color w:val="000000"/>
          <w:lang w:eastAsia="cs-CZ"/>
        </w:rPr>
      </w:pPr>
      <w:r>
        <w:rPr>
          <w:b/>
          <w:bCs/>
          <w:iCs/>
        </w:rPr>
        <w:br w:type="page"/>
      </w:r>
    </w:p>
    <w:p w14:paraId="7BA1EC96" w14:textId="071AE5A4" w:rsidR="00E22F14" w:rsidRDefault="00E22F14" w:rsidP="00E22F14">
      <w:pPr>
        <w:pStyle w:val="Default"/>
        <w:ind w:left="1080"/>
        <w:jc w:val="center"/>
        <w:rPr>
          <w:b/>
          <w:bCs/>
          <w:iCs/>
        </w:rPr>
      </w:pPr>
      <w:r>
        <w:rPr>
          <w:b/>
          <w:bCs/>
          <w:iCs/>
        </w:rPr>
        <w:lastRenderedPageBreak/>
        <w:t>1.OBDOBÍ, tj. 1.-3.ročník</w:t>
      </w:r>
    </w:p>
    <w:p w14:paraId="0DFE246A" w14:textId="77777777" w:rsidR="00E22F14" w:rsidRDefault="00E22F14" w:rsidP="00E22F14">
      <w:pPr>
        <w:rPr>
          <w:b/>
          <w:bCs/>
        </w:rPr>
      </w:pPr>
    </w:p>
    <w:p w14:paraId="69C7BBF7" w14:textId="77777777" w:rsidR="00E22F14" w:rsidRDefault="00E22F14" w:rsidP="00E22F14">
      <w:pPr>
        <w:rPr>
          <w:b/>
          <w:bCs/>
        </w:rPr>
      </w:pPr>
      <w:r w:rsidRPr="002B1BD5">
        <w:rPr>
          <w:b/>
          <w:bCs/>
        </w:rPr>
        <w:t>Očekávané výstupy pro 1. ročník</w:t>
      </w:r>
    </w:p>
    <w:p w14:paraId="2E82DB2F" w14:textId="77777777" w:rsidR="00E22F14" w:rsidRDefault="00E22F14" w:rsidP="00E22F14">
      <w:pPr>
        <w:rPr>
          <w:b/>
          <w:bCs/>
        </w:rPr>
      </w:pPr>
    </w:p>
    <w:p w14:paraId="6D1F557D" w14:textId="77777777" w:rsidR="00E22F14" w:rsidRDefault="00E22F14" w:rsidP="00E22F14">
      <w:pPr>
        <w:rPr>
          <w:b/>
          <w:bCs/>
        </w:rPr>
      </w:pPr>
      <w:r>
        <w:rPr>
          <w:b/>
          <w:bCs/>
        </w:rPr>
        <w:t>Pracovní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E22F14" w14:paraId="5FBCBB63" w14:textId="77777777" w:rsidTr="00E22F14">
        <w:tc>
          <w:tcPr>
            <w:tcW w:w="3301" w:type="dxa"/>
            <w:shd w:val="clear" w:color="auto" w:fill="EEECE1"/>
          </w:tcPr>
          <w:p w14:paraId="661F9E2F" w14:textId="77777777" w:rsidR="00E22F14" w:rsidRDefault="00E22F14" w:rsidP="00E22F14">
            <w:r>
              <w:t>RVP výstupy:</w:t>
            </w:r>
          </w:p>
          <w:p w14:paraId="660461FD" w14:textId="77777777" w:rsidR="00E22F14" w:rsidRDefault="00E22F14" w:rsidP="00E22F14"/>
        </w:tc>
        <w:tc>
          <w:tcPr>
            <w:tcW w:w="3005" w:type="dxa"/>
            <w:shd w:val="clear" w:color="auto" w:fill="EEECE1"/>
          </w:tcPr>
          <w:p w14:paraId="51301CD9" w14:textId="77777777" w:rsidR="00E22F14" w:rsidRDefault="00E22F14" w:rsidP="00E22F14">
            <w:r>
              <w:t>ŠVP výstupy:</w:t>
            </w:r>
          </w:p>
        </w:tc>
        <w:tc>
          <w:tcPr>
            <w:tcW w:w="2756" w:type="dxa"/>
            <w:shd w:val="clear" w:color="auto" w:fill="EEECE1"/>
          </w:tcPr>
          <w:p w14:paraId="3DCF86ED" w14:textId="77777777" w:rsidR="00E22F14" w:rsidRDefault="00E22F14" w:rsidP="00E22F14">
            <w:r>
              <w:t>Učivo:</w:t>
            </w:r>
          </w:p>
          <w:p w14:paraId="5D78009F" w14:textId="77777777" w:rsidR="00E22F14" w:rsidRDefault="00E22F14" w:rsidP="00E22F14"/>
        </w:tc>
      </w:tr>
      <w:tr w:rsidR="00E22F14" w14:paraId="6711CB51" w14:textId="77777777" w:rsidTr="00E22F14">
        <w:tc>
          <w:tcPr>
            <w:tcW w:w="3301" w:type="dxa"/>
            <w:shd w:val="clear" w:color="auto" w:fill="auto"/>
          </w:tcPr>
          <w:p w14:paraId="666DA6D2" w14:textId="77777777" w:rsidR="00E22F14" w:rsidRPr="00712592" w:rsidRDefault="00E22F14" w:rsidP="00E22F14">
            <w:r w:rsidRPr="00F4476C">
              <w:t xml:space="preserve">ČSP-3-1-01 vytváří jednoduchými postupy různé předměty z tradičních i netradičních materiálů </w:t>
            </w:r>
          </w:p>
        </w:tc>
        <w:tc>
          <w:tcPr>
            <w:tcW w:w="3005" w:type="dxa"/>
            <w:shd w:val="clear" w:color="auto" w:fill="auto"/>
          </w:tcPr>
          <w:p w14:paraId="17A5A8AC" w14:textId="77777777" w:rsidR="00E22F14" w:rsidRPr="00712592" w:rsidRDefault="00E22F14" w:rsidP="00E22F14">
            <w:r>
              <w:t>vytváří různé předměty různými postupy z tradičních a netradičních materiálů</w:t>
            </w:r>
          </w:p>
        </w:tc>
        <w:tc>
          <w:tcPr>
            <w:tcW w:w="2756" w:type="dxa"/>
          </w:tcPr>
          <w:p w14:paraId="494494EB" w14:textId="77777777" w:rsidR="00E22F14" w:rsidRPr="00F76A1B" w:rsidRDefault="00E22F14" w:rsidP="00E22F14">
            <w:r>
              <w:t>vlastnosti materiálu-přírodniny, modelovací hmota, papír, karton, textil, drát a folie                                  pracovní pomůcky a nástroje-funkce a využití</w:t>
            </w:r>
          </w:p>
        </w:tc>
      </w:tr>
      <w:tr w:rsidR="00E22F14" w14:paraId="2D6B8059" w14:textId="77777777" w:rsidTr="00E22F14">
        <w:tc>
          <w:tcPr>
            <w:tcW w:w="3301" w:type="dxa"/>
            <w:shd w:val="clear" w:color="auto" w:fill="auto"/>
          </w:tcPr>
          <w:p w14:paraId="30B1DB5C" w14:textId="77777777" w:rsidR="00E22F14" w:rsidRDefault="00E22F14" w:rsidP="00E22F14">
            <w:r w:rsidRPr="004E612F">
              <w:t>ČSP-3-1-02 pracuje podle slovního návodu a předlohy</w:t>
            </w:r>
          </w:p>
          <w:p w14:paraId="323938B5" w14:textId="77777777" w:rsidR="00E22F14" w:rsidRDefault="00E22F14" w:rsidP="00E22F14"/>
        </w:tc>
        <w:tc>
          <w:tcPr>
            <w:tcW w:w="3005" w:type="dxa"/>
            <w:shd w:val="clear" w:color="auto" w:fill="auto"/>
          </w:tcPr>
          <w:p w14:paraId="58413AE3" w14:textId="77777777" w:rsidR="00E22F14" w:rsidRPr="00707B05" w:rsidRDefault="00E22F14" w:rsidP="00E22F14">
            <w:r>
              <w:t>pracuje samostatně podle slovního návodu a předlohy</w:t>
            </w:r>
          </w:p>
        </w:tc>
        <w:tc>
          <w:tcPr>
            <w:tcW w:w="2756" w:type="dxa"/>
          </w:tcPr>
          <w:p w14:paraId="597D0D13" w14:textId="77777777" w:rsidR="00E22F14" w:rsidRPr="00455BBB" w:rsidRDefault="00E22F14" w:rsidP="00E22F14">
            <w:r>
              <w:t>jednoduché pracovní operace a postupy, organizace práce                       lidové zvyky, tradice a řemesla</w:t>
            </w:r>
          </w:p>
        </w:tc>
      </w:tr>
      <w:tr w:rsidR="00E22F14" w14:paraId="0BEC1B2E" w14:textId="77777777" w:rsidTr="00E22F14">
        <w:tc>
          <w:tcPr>
            <w:tcW w:w="3301" w:type="dxa"/>
            <w:shd w:val="clear" w:color="auto" w:fill="auto"/>
          </w:tcPr>
          <w:p w14:paraId="1027A622" w14:textId="77777777" w:rsidR="00E22F14" w:rsidRDefault="00E22F14" w:rsidP="00E22F14">
            <w:r w:rsidRPr="009E5C0C">
              <w:t>ČSP-3-2-01 zvládá elementární dovednosti a činnosti při práci se stavebnicemi</w:t>
            </w:r>
          </w:p>
          <w:p w14:paraId="5C1D2AFC" w14:textId="77777777" w:rsidR="00E22F14" w:rsidRDefault="00E22F14" w:rsidP="00E22F14"/>
        </w:tc>
        <w:tc>
          <w:tcPr>
            <w:tcW w:w="3005" w:type="dxa"/>
            <w:shd w:val="clear" w:color="auto" w:fill="auto"/>
          </w:tcPr>
          <w:p w14:paraId="6606EE12" w14:textId="77777777" w:rsidR="00E22F14" w:rsidRPr="00E76EC9" w:rsidRDefault="00E22F14" w:rsidP="00E22F14">
            <w:r>
              <w:t>zvládá elementární dovednosti a činnosti při práci se stavebnicemi</w:t>
            </w:r>
          </w:p>
        </w:tc>
        <w:tc>
          <w:tcPr>
            <w:tcW w:w="2756" w:type="dxa"/>
          </w:tcPr>
          <w:p w14:paraId="32E8114A" w14:textId="77777777" w:rsidR="00E22F14" w:rsidRPr="00E76EC9" w:rsidRDefault="00E22F14" w:rsidP="00E22F14">
            <w:r>
              <w:t>stavebnice-plošné, prostorové, konstrukční           práce s návodem, předlohou, jednoduchým náčrtem</w:t>
            </w:r>
          </w:p>
        </w:tc>
      </w:tr>
      <w:tr w:rsidR="00E22F14" w14:paraId="6654470E" w14:textId="77777777" w:rsidTr="00E22F14">
        <w:tc>
          <w:tcPr>
            <w:tcW w:w="3301" w:type="dxa"/>
            <w:shd w:val="clear" w:color="auto" w:fill="auto"/>
          </w:tcPr>
          <w:p w14:paraId="7BDB5846" w14:textId="77777777" w:rsidR="00E22F14" w:rsidRPr="009E5C0C" w:rsidRDefault="00E22F14" w:rsidP="00E22F14">
            <w:r w:rsidRPr="009E5C0C">
              <w:t>ČSP-3-3-01 provádí pozorování přírody, zaznamená a zhodnotí výsledky pozorování</w:t>
            </w:r>
          </w:p>
        </w:tc>
        <w:tc>
          <w:tcPr>
            <w:tcW w:w="3005" w:type="dxa"/>
            <w:shd w:val="clear" w:color="auto" w:fill="auto"/>
          </w:tcPr>
          <w:p w14:paraId="28D667D9" w14:textId="77777777" w:rsidR="00E22F14" w:rsidRPr="00E76EC9" w:rsidRDefault="00E22F14" w:rsidP="00E22F14">
            <w:r>
              <w:t>pozoruje přírodu a pracuje s výsledky pozorování</w:t>
            </w:r>
          </w:p>
        </w:tc>
        <w:tc>
          <w:tcPr>
            <w:tcW w:w="2756" w:type="dxa"/>
          </w:tcPr>
          <w:p w14:paraId="445AB165" w14:textId="77777777" w:rsidR="00E22F14" w:rsidRPr="00E76EC9" w:rsidRDefault="00E22F14" w:rsidP="00E22F14">
            <w:r>
              <w:t>zaznamenání pozorovaných změn</w:t>
            </w:r>
          </w:p>
        </w:tc>
      </w:tr>
      <w:tr w:rsidR="00E22F14" w14:paraId="6EFE4B8D" w14:textId="77777777" w:rsidTr="00E22F14">
        <w:tc>
          <w:tcPr>
            <w:tcW w:w="3301" w:type="dxa"/>
            <w:shd w:val="clear" w:color="auto" w:fill="auto"/>
          </w:tcPr>
          <w:p w14:paraId="4A36DC58" w14:textId="77777777" w:rsidR="00E22F14" w:rsidRPr="009E5C0C" w:rsidRDefault="00E22F14" w:rsidP="00E22F14">
            <w:r w:rsidRPr="009E5C0C">
              <w:t>ČSP-3-3-02 pečuje o nenáročné rostliny</w:t>
            </w:r>
          </w:p>
        </w:tc>
        <w:tc>
          <w:tcPr>
            <w:tcW w:w="3005" w:type="dxa"/>
            <w:shd w:val="clear" w:color="auto" w:fill="auto"/>
          </w:tcPr>
          <w:p w14:paraId="35B00A44" w14:textId="77777777" w:rsidR="00E22F14" w:rsidRPr="00E76EC9" w:rsidRDefault="00E22F14" w:rsidP="00E22F14">
            <w:r>
              <w:t>pečuje o nenáročné rostliny</w:t>
            </w:r>
          </w:p>
        </w:tc>
        <w:tc>
          <w:tcPr>
            <w:tcW w:w="2756" w:type="dxa"/>
          </w:tcPr>
          <w:p w14:paraId="3D869491" w14:textId="77777777" w:rsidR="00E22F14" w:rsidRPr="00E76EC9" w:rsidRDefault="00E22F14" w:rsidP="00E22F14">
            <w:r>
              <w:t>pěstování pokojových rostlin</w:t>
            </w:r>
          </w:p>
        </w:tc>
      </w:tr>
      <w:tr w:rsidR="00E22F14" w14:paraId="39AC8D85" w14:textId="77777777" w:rsidTr="00E22F14">
        <w:tc>
          <w:tcPr>
            <w:tcW w:w="3301" w:type="dxa"/>
            <w:shd w:val="clear" w:color="auto" w:fill="auto"/>
          </w:tcPr>
          <w:p w14:paraId="2CA54800" w14:textId="77777777" w:rsidR="00E22F14" w:rsidRPr="009E5C0C" w:rsidRDefault="00E22F14" w:rsidP="00E22F14">
            <w:r w:rsidRPr="003C5820">
              <w:t>ČSP-3-4-01 připraví tabuli pro jednoduché stolování</w:t>
            </w:r>
          </w:p>
        </w:tc>
        <w:tc>
          <w:tcPr>
            <w:tcW w:w="3005" w:type="dxa"/>
            <w:shd w:val="clear" w:color="auto" w:fill="auto"/>
          </w:tcPr>
          <w:p w14:paraId="5BC7F181" w14:textId="77777777" w:rsidR="00E22F14" w:rsidRPr="00E76EC9" w:rsidRDefault="00E22F14" w:rsidP="00E22F14">
            <w:r>
              <w:t>připraví stůl pro jednoduché stolování</w:t>
            </w:r>
          </w:p>
        </w:tc>
        <w:tc>
          <w:tcPr>
            <w:tcW w:w="2756" w:type="dxa"/>
          </w:tcPr>
          <w:p w14:paraId="2088C2F9" w14:textId="77777777" w:rsidR="00E22F14" w:rsidRPr="00E76EC9" w:rsidRDefault="00E22F14" w:rsidP="00E22F14">
            <w:r>
              <w:t>jednoduchá úprava stolu</w:t>
            </w:r>
          </w:p>
        </w:tc>
      </w:tr>
      <w:tr w:rsidR="00E22F14" w14:paraId="09106BCF" w14:textId="77777777" w:rsidTr="00E22F14">
        <w:tc>
          <w:tcPr>
            <w:tcW w:w="3301" w:type="dxa"/>
            <w:shd w:val="clear" w:color="auto" w:fill="auto"/>
          </w:tcPr>
          <w:p w14:paraId="2BBDF099" w14:textId="77777777" w:rsidR="00E22F14" w:rsidRDefault="00E22F14" w:rsidP="00E22F14">
            <w:r w:rsidRPr="003C5820">
              <w:t>ČSP-3-4-02 chová se vhodně při stolování</w:t>
            </w:r>
          </w:p>
          <w:p w14:paraId="30C3E9C9" w14:textId="77777777" w:rsidR="00E22F14" w:rsidRDefault="00E22F14" w:rsidP="00E22F14">
            <w:pPr>
              <w:ind w:left="360"/>
            </w:pPr>
          </w:p>
        </w:tc>
        <w:tc>
          <w:tcPr>
            <w:tcW w:w="3005" w:type="dxa"/>
            <w:shd w:val="clear" w:color="auto" w:fill="auto"/>
          </w:tcPr>
          <w:p w14:paraId="66EC9371" w14:textId="77777777" w:rsidR="00E22F14" w:rsidRPr="00455BBB" w:rsidRDefault="00E22F14" w:rsidP="00E22F14">
            <w:r>
              <w:t>ovládá základy etikety stolování</w:t>
            </w:r>
          </w:p>
        </w:tc>
        <w:tc>
          <w:tcPr>
            <w:tcW w:w="2756" w:type="dxa"/>
          </w:tcPr>
          <w:p w14:paraId="1CE14493" w14:textId="77777777" w:rsidR="00E22F14" w:rsidRPr="00464150" w:rsidRDefault="00E22F14" w:rsidP="00E22F14">
            <w:r>
              <w:t>pravidla správného stolování</w:t>
            </w:r>
          </w:p>
        </w:tc>
      </w:tr>
    </w:tbl>
    <w:p w14:paraId="5604A4B6" w14:textId="77777777" w:rsidR="00E22F14" w:rsidRDefault="00E22F14" w:rsidP="00E22F14">
      <w:pPr>
        <w:jc w:val="both"/>
      </w:pPr>
    </w:p>
    <w:p w14:paraId="0B2FC305" w14:textId="77777777" w:rsidR="00E22F14" w:rsidRDefault="00E22F14" w:rsidP="00E22F14">
      <w:pPr>
        <w:jc w:val="both"/>
      </w:pPr>
      <w:r>
        <w:t>Minimální doporučená úroveň pro úpravy očekávaných výstupů v rámci podpůrných opatření:</w:t>
      </w:r>
    </w:p>
    <w:p w14:paraId="48A07649"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518CF41B" w14:textId="77777777" w:rsidTr="00E22F14">
        <w:tc>
          <w:tcPr>
            <w:tcW w:w="3427" w:type="dxa"/>
            <w:shd w:val="clear" w:color="auto" w:fill="EEECE1"/>
          </w:tcPr>
          <w:p w14:paraId="425955AE" w14:textId="77777777" w:rsidR="00E22F14" w:rsidRDefault="00E22F14" w:rsidP="00E22F14">
            <w:r>
              <w:t>RVP výstupy:</w:t>
            </w:r>
          </w:p>
          <w:p w14:paraId="7838DD42" w14:textId="77777777" w:rsidR="00E22F14" w:rsidRDefault="00E22F14" w:rsidP="00E22F14"/>
        </w:tc>
        <w:tc>
          <w:tcPr>
            <w:tcW w:w="3156" w:type="dxa"/>
            <w:shd w:val="clear" w:color="auto" w:fill="EEECE1"/>
          </w:tcPr>
          <w:p w14:paraId="388D2024" w14:textId="77777777" w:rsidR="00E22F14" w:rsidRDefault="00E22F14" w:rsidP="00E22F14">
            <w:r>
              <w:t>ŠVP výstupy:</w:t>
            </w:r>
          </w:p>
        </w:tc>
        <w:tc>
          <w:tcPr>
            <w:tcW w:w="2897" w:type="dxa"/>
            <w:shd w:val="clear" w:color="auto" w:fill="EEECE1"/>
          </w:tcPr>
          <w:p w14:paraId="1916E5F7" w14:textId="77777777" w:rsidR="00E22F14" w:rsidRDefault="00E22F14" w:rsidP="00E22F14">
            <w:r>
              <w:t>Učivo:</w:t>
            </w:r>
          </w:p>
          <w:p w14:paraId="1E80E2E3" w14:textId="77777777" w:rsidR="00E22F14" w:rsidRDefault="00E22F14" w:rsidP="00E22F14"/>
        </w:tc>
      </w:tr>
      <w:tr w:rsidR="00E22F14" w14:paraId="1FDC7A75" w14:textId="77777777" w:rsidTr="00E22F14">
        <w:tc>
          <w:tcPr>
            <w:tcW w:w="3427" w:type="dxa"/>
            <w:shd w:val="clear" w:color="auto" w:fill="auto"/>
          </w:tcPr>
          <w:p w14:paraId="277DA140" w14:textId="77777777" w:rsidR="00E22F14" w:rsidRPr="00B7674E" w:rsidRDefault="00E22F14" w:rsidP="00E22F14">
            <w:r w:rsidRPr="004E612F">
              <w:t>ČSP-3-1-01p zvládá základní manuální dovednosti při práci s jednoduchými materiály a pomůckami; vytváří jednoduchými postupy různé předměty z tradičních i netradičních materiálů</w:t>
            </w:r>
          </w:p>
        </w:tc>
        <w:tc>
          <w:tcPr>
            <w:tcW w:w="3156" w:type="dxa"/>
            <w:shd w:val="clear" w:color="auto" w:fill="auto"/>
          </w:tcPr>
          <w:p w14:paraId="199FEE3E" w14:textId="77777777" w:rsidR="00E22F14" w:rsidRDefault="00E22F14" w:rsidP="00E22F14">
            <w:r>
              <w:t xml:space="preserve">zná základní druhy nářadí a umí s nimi zacházet, dodržuje bezpečnost práce                              vytváří jednoduché předměty jednoduchými postupy z tradičních a netradičních materiálů </w:t>
            </w:r>
          </w:p>
          <w:p w14:paraId="278379C5" w14:textId="77777777" w:rsidR="00E22F14" w:rsidRDefault="00E22F14" w:rsidP="00E22F14"/>
        </w:tc>
        <w:tc>
          <w:tcPr>
            <w:tcW w:w="2897" w:type="dxa"/>
          </w:tcPr>
          <w:p w14:paraId="79E34BB6" w14:textId="77777777" w:rsidR="00E22F14" w:rsidRPr="00464150" w:rsidRDefault="00E22F14" w:rsidP="00E22F14">
            <w:r>
              <w:t>vlastnosti materiálu-přírodniny, modelovací hmota, papír, karton, textil, drát a folie                                  pracovní pomůcky a nástroje-funkce a využití</w:t>
            </w:r>
          </w:p>
        </w:tc>
      </w:tr>
      <w:tr w:rsidR="00E22F14" w14:paraId="25BFC88C" w14:textId="77777777" w:rsidTr="00E22F14">
        <w:tc>
          <w:tcPr>
            <w:tcW w:w="3427" w:type="dxa"/>
            <w:shd w:val="clear" w:color="auto" w:fill="auto"/>
          </w:tcPr>
          <w:p w14:paraId="68529F5C" w14:textId="77777777" w:rsidR="00E22F14" w:rsidRPr="0076798D" w:rsidRDefault="00E22F14" w:rsidP="00E22F14">
            <w:r w:rsidRPr="00F4476C">
              <w:t>ČSP-3-1-02 pracuje podle slovního návodu a předlohy</w:t>
            </w:r>
          </w:p>
        </w:tc>
        <w:tc>
          <w:tcPr>
            <w:tcW w:w="3156" w:type="dxa"/>
            <w:shd w:val="clear" w:color="auto" w:fill="auto"/>
          </w:tcPr>
          <w:p w14:paraId="44B889DA" w14:textId="77777777" w:rsidR="00E22F14" w:rsidRDefault="00E22F14" w:rsidP="00E22F14">
            <w:r>
              <w:t>pracuje s pomocí učitele podle slovního návodu a předlohy</w:t>
            </w:r>
          </w:p>
        </w:tc>
        <w:tc>
          <w:tcPr>
            <w:tcW w:w="2897" w:type="dxa"/>
          </w:tcPr>
          <w:p w14:paraId="768D4C94" w14:textId="77777777" w:rsidR="00E22F14" w:rsidRDefault="00E22F14" w:rsidP="00E22F14">
            <w:r>
              <w:t xml:space="preserve">jednoduché pracovní operace a postupy                    </w:t>
            </w:r>
          </w:p>
        </w:tc>
      </w:tr>
      <w:tr w:rsidR="00E22F14" w14:paraId="193AFE29" w14:textId="77777777" w:rsidTr="00E22F14">
        <w:tc>
          <w:tcPr>
            <w:tcW w:w="3427" w:type="dxa"/>
            <w:shd w:val="clear" w:color="auto" w:fill="auto"/>
          </w:tcPr>
          <w:p w14:paraId="497D6339" w14:textId="77777777" w:rsidR="00E22F14" w:rsidRDefault="00E22F14" w:rsidP="00E22F14">
            <w:r w:rsidRPr="009E5C0C">
              <w:lastRenderedPageBreak/>
              <w:t>ČSP-3-2-01 zvládá elementární dovednosti a činnosti při práci se stavebnicemi</w:t>
            </w:r>
          </w:p>
        </w:tc>
        <w:tc>
          <w:tcPr>
            <w:tcW w:w="3156" w:type="dxa"/>
            <w:shd w:val="clear" w:color="auto" w:fill="auto"/>
          </w:tcPr>
          <w:p w14:paraId="6A545CAB" w14:textId="77777777" w:rsidR="00E22F14" w:rsidRPr="00712592" w:rsidRDefault="00E22F14" w:rsidP="00E22F14">
            <w:r>
              <w:t>zvládá elementární dovednosti a činnosti při práci se stavebnicemi</w:t>
            </w:r>
          </w:p>
        </w:tc>
        <w:tc>
          <w:tcPr>
            <w:tcW w:w="2897" w:type="dxa"/>
          </w:tcPr>
          <w:p w14:paraId="4173F997" w14:textId="77777777" w:rsidR="00E22F14" w:rsidRPr="00712592" w:rsidRDefault="00E22F14" w:rsidP="00E22F14">
            <w:r>
              <w:t xml:space="preserve">stavebnice-plošné, prostorové, konstrukční           </w:t>
            </w:r>
          </w:p>
        </w:tc>
      </w:tr>
      <w:tr w:rsidR="00E22F14" w14:paraId="6E64FB3B" w14:textId="77777777" w:rsidTr="00E22F14">
        <w:tc>
          <w:tcPr>
            <w:tcW w:w="3427" w:type="dxa"/>
            <w:shd w:val="clear" w:color="auto" w:fill="auto"/>
          </w:tcPr>
          <w:p w14:paraId="07351861" w14:textId="77777777" w:rsidR="00E22F14" w:rsidRPr="009E5C0C" w:rsidRDefault="00E22F14" w:rsidP="00E22F14">
            <w:r w:rsidRPr="009E5C0C">
              <w:t>ČSP-3-3-01p provádí pozorování přírody v jednotlivých ročních obdobích a popíše jeho výsledky</w:t>
            </w:r>
          </w:p>
        </w:tc>
        <w:tc>
          <w:tcPr>
            <w:tcW w:w="3156" w:type="dxa"/>
            <w:shd w:val="clear" w:color="auto" w:fill="auto"/>
          </w:tcPr>
          <w:p w14:paraId="1AF4FE88" w14:textId="77777777" w:rsidR="00E22F14" w:rsidRPr="00712592" w:rsidRDefault="00E22F14" w:rsidP="00E22F14">
            <w:r>
              <w:t>pozoruje přírodu a pracuje s výsledky pozorování</w:t>
            </w:r>
          </w:p>
        </w:tc>
        <w:tc>
          <w:tcPr>
            <w:tcW w:w="2897" w:type="dxa"/>
          </w:tcPr>
          <w:p w14:paraId="43D57136" w14:textId="77777777" w:rsidR="00E22F14" w:rsidRPr="00712592" w:rsidRDefault="00E22F14" w:rsidP="00E22F14">
            <w:r>
              <w:t>zaznamenání pozorovaných změn</w:t>
            </w:r>
          </w:p>
        </w:tc>
      </w:tr>
      <w:tr w:rsidR="00E22F14" w14:paraId="358B5C3E" w14:textId="77777777" w:rsidTr="00E22F14">
        <w:tc>
          <w:tcPr>
            <w:tcW w:w="3427" w:type="dxa"/>
            <w:shd w:val="clear" w:color="auto" w:fill="auto"/>
          </w:tcPr>
          <w:p w14:paraId="330705BD" w14:textId="77777777" w:rsidR="00E22F14" w:rsidRPr="009E5C0C" w:rsidRDefault="00E22F14" w:rsidP="00E22F14">
            <w:r w:rsidRPr="009E5C0C">
              <w:t>ČSP-3-3-02 pečuje o nenáročné rostliny</w:t>
            </w:r>
          </w:p>
        </w:tc>
        <w:tc>
          <w:tcPr>
            <w:tcW w:w="3156" w:type="dxa"/>
            <w:shd w:val="clear" w:color="auto" w:fill="auto"/>
          </w:tcPr>
          <w:p w14:paraId="2F73EE84" w14:textId="77777777" w:rsidR="00E22F14" w:rsidRPr="00E76EC9" w:rsidRDefault="00E22F14" w:rsidP="00E22F14">
            <w:r>
              <w:t>pečuje o nenáročné rostliny</w:t>
            </w:r>
          </w:p>
        </w:tc>
        <w:tc>
          <w:tcPr>
            <w:tcW w:w="2897" w:type="dxa"/>
          </w:tcPr>
          <w:p w14:paraId="0D92030A" w14:textId="77777777" w:rsidR="00E22F14" w:rsidRPr="00712592" w:rsidRDefault="00E22F14" w:rsidP="00E22F14">
            <w:r>
              <w:t>pěstování pokojových rostlin</w:t>
            </w:r>
          </w:p>
        </w:tc>
      </w:tr>
      <w:tr w:rsidR="00E22F14" w14:paraId="1768AADB" w14:textId="77777777" w:rsidTr="00E22F14">
        <w:tc>
          <w:tcPr>
            <w:tcW w:w="3427" w:type="dxa"/>
            <w:shd w:val="clear" w:color="auto" w:fill="auto"/>
          </w:tcPr>
          <w:p w14:paraId="3E5E868C" w14:textId="77777777" w:rsidR="00E22F14" w:rsidRPr="009E5C0C" w:rsidRDefault="00E22F14" w:rsidP="00E22F14">
            <w:r w:rsidRPr="003C5820">
              <w:t xml:space="preserve">ČSP-3-4-01p upraví stůl pro jednoduché stolování  </w:t>
            </w:r>
          </w:p>
        </w:tc>
        <w:tc>
          <w:tcPr>
            <w:tcW w:w="3156" w:type="dxa"/>
            <w:shd w:val="clear" w:color="auto" w:fill="auto"/>
          </w:tcPr>
          <w:p w14:paraId="4B5C8266" w14:textId="77777777" w:rsidR="00E22F14" w:rsidRPr="00712592" w:rsidRDefault="00E22F14" w:rsidP="00E22F14">
            <w:r>
              <w:t>připraví stůl pro jednoduché stolování</w:t>
            </w:r>
          </w:p>
        </w:tc>
        <w:tc>
          <w:tcPr>
            <w:tcW w:w="2897" w:type="dxa"/>
          </w:tcPr>
          <w:p w14:paraId="37035F38" w14:textId="77777777" w:rsidR="00E22F14" w:rsidRPr="00712592" w:rsidRDefault="00E22F14" w:rsidP="00E22F14">
            <w:r>
              <w:t>jednoduchá úprava stolu</w:t>
            </w:r>
          </w:p>
        </w:tc>
      </w:tr>
      <w:tr w:rsidR="00E22F14" w14:paraId="50B93B1C" w14:textId="77777777" w:rsidTr="00E22F14">
        <w:tc>
          <w:tcPr>
            <w:tcW w:w="3427" w:type="dxa"/>
            <w:shd w:val="clear" w:color="auto" w:fill="auto"/>
          </w:tcPr>
          <w:p w14:paraId="256F604A" w14:textId="77777777" w:rsidR="00E22F14" w:rsidRPr="003C5820" w:rsidRDefault="00E22F14" w:rsidP="00E22F14">
            <w:r w:rsidRPr="003C5820">
              <w:t>ČSP-3-4-02 chová se vhodně při stolování</w:t>
            </w:r>
          </w:p>
        </w:tc>
        <w:tc>
          <w:tcPr>
            <w:tcW w:w="3156" w:type="dxa"/>
            <w:shd w:val="clear" w:color="auto" w:fill="auto"/>
          </w:tcPr>
          <w:p w14:paraId="3CCDAA5C" w14:textId="77777777" w:rsidR="00E22F14" w:rsidRPr="00455BBB" w:rsidRDefault="00E22F14" w:rsidP="00E22F14">
            <w:r>
              <w:t>ovládá základy etikety stolování</w:t>
            </w:r>
          </w:p>
        </w:tc>
        <w:tc>
          <w:tcPr>
            <w:tcW w:w="2897" w:type="dxa"/>
          </w:tcPr>
          <w:p w14:paraId="390D5D18" w14:textId="77777777" w:rsidR="00E22F14" w:rsidRPr="00712592" w:rsidRDefault="00E22F14" w:rsidP="00E22F14">
            <w:r>
              <w:t xml:space="preserve"> pravidla správného stolování</w:t>
            </w:r>
          </w:p>
        </w:tc>
      </w:tr>
    </w:tbl>
    <w:p w14:paraId="6D1D6F65" w14:textId="77777777" w:rsidR="00E22F14" w:rsidRDefault="00E22F14" w:rsidP="00E22F14"/>
    <w:p w14:paraId="1D4767CF" w14:textId="77777777" w:rsidR="00602B9D" w:rsidRDefault="00602B9D" w:rsidP="00E22F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02B9D" w:rsidRPr="00602B9D" w14:paraId="08224B1B" w14:textId="77777777" w:rsidTr="00602B9D">
        <w:trPr>
          <w:trHeight w:val="100"/>
        </w:trPr>
        <w:tc>
          <w:tcPr>
            <w:tcW w:w="9464" w:type="dxa"/>
            <w:shd w:val="clear" w:color="auto" w:fill="E7E6E6"/>
          </w:tcPr>
          <w:p w14:paraId="57663C40" w14:textId="77777777" w:rsidR="00602B9D" w:rsidRPr="00602B9D" w:rsidRDefault="00602B9D" w:rsidP="00602B9D">
            <w:pPr>
              <w:suppressAutoHyphens w:val="0"/>
              <w:autoSpaceDE w:val="0"/>
              <w:autoSpaceDN w:val="0"/>
              <w:adjustRightInd w:val="0"/>
              <w:rPr>
                <w:color w:val="000000"/>
                <w:lang w:eastAsia="cs-CZ"/>
              </w:rPr>
            </w:pPr>
            <w:r w:rsidRPr="00602B9D">
              <w:rPr>
                <w:b/>
                <w:bCs/>
                <w:color w:val="000000"/>
                <w:lang w:eastAsia="cs-CZ"/>
              </w:rPr>
              <w:t xml:space="preserve">Průřezová témata, přesahy, souvislosti </w:t>
            </w:r>
          </w:p>
        </w:tc>
      </w:tr>
      <w:tr w:rsidR="00602B9D" w:rsidRPr="00602B9D" w14:paraId="1468D87D" w14:textId="77777777" w:rsidTr="00602B9D">
        <w:trPr>
          <w:trHeight w:val="100"/>
        </w:trPr>
        <w:tc>
          <w:tcPr>
            <w:tcW w:w="9464" w:type="dxa"/>
          </w:tcPr>
          <w:p w14:paraId="26A7F4D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Rozvoj schopností poznávání </w:t>
            </w:r>
          </w:p>
        </w:tc>
      </w:tr>
      <w:tr w:rsidR="00602B9D" w:rsidRPr="00602B9D" w14:paraId="38B9C17A" w14:textId="77777777" w:rsidTr="00602B9D">
        <w:trPr>
          <w:trHeight w:val="100"/>
        </w:trPr>
        <w:tc>
          <w:tcPr>
            <w:tcW w:w="9464" w:type="dxa"/>
          </w:tcPr>
          <w:p w14:paraId="1545FAF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smyslového vnímání, pozornosti a soustředění, řešení problémů </w:t>
            </w:r>
          </w:p>
        </w:tc>
      </w:tr>
      <w:tr w:rsidR="00602B9D" w:rsidRPr="00602B9D" w14:paraId="41E90C60" w14:textId="77777777" w:rsidTr="00602B9D">
        <w:trPr>
          <w:trHeight w:val="100"/>
        </w:trPr>
        <w:tc>
          <w:tcPr>
            <w:tcW w:w="9464" w:type="dxa"/>
          </w:tcPr>
          <w:p w14:paraId="494046CD"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Kreativita </w:t>
            </w:r>
          </w:p>
        </w:tc>
      </w:tr>
      <w:tr w:rsidR="00602B9D" w:rsidRPr="00602B9D" w14:paraId="40F97415" w14:textId="77777777" w:rsidTr="00602B9D">
        <w:trPr>
          <w:trHeight w:val="100"/>
        </w:trPr>
        <w:tc>
          <w:tcPr>
            <w:tcW w:w="9464" w:type="dxa"/>
          </w:tcPr>
          <w:p w14:paraId="248C99EA"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pro rozvoj základních rysů kreativity (pružnosti nápadů, originality, schopnosti vidět věci jinak, citlivosti, schopnosti dotahovat nápady do reality) </w:t>
            </w:r>
          </w:p>
        </w:tc>
      </w:tr>
      <w:tr w:rsidR="00602B9D" w:rsidRPr="00602B9D" w14:paraId="0BD5326C" w14:textId="77777777" w:rsidTr="00602B9D">
        <w:trPr>
          <w:trHeight w:val="100"/>
        </w:trPr>
        <w:tc>
          <w:tcPr>
            <w:tcW w:w="9464" w:type="dxa"/>
          </w:tcPr>
          <w:p w14:paraId="3CE72DC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Poznávání lidí </w:t>
            </w:r>
          </w:p>
        </w:tc>
      </w:tr>
      <w:tr w:rsidR="00602B9D" w:rsidRPr="00602B9D" w14:paraId="3D71E8ED" w14:textId="77777777" w:rsidTr="00602B9D">
        <w:trPr>
          <w:trHeight w:val="100"/>
        </w:trPr>
        <w:tc>
          <w:tcPr>
            <w:tcW w:w="9464" w:type="dxa"/>
          </w:tcPr>
          <w:p w14:paraId="0CFC1302"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vzájemné poznávání se ve skupině/třídě </w:t>
            </w:r>
          </w:p>
        </w:tc>
      </w:tr>
      <w:tr w:rsidR="00602B9D" w:rsidRPr="00602B9D" w14:paraId="1813FC31" w14:textId="77777777" w:rsidTr="00602B9D">
        <w:trPr>
          <w:trHeight w:val="100"/>
        </w:trPr>
        <w:tc>
          <w:tcPr>
            <w:tcW w:w="9464" w:type="dxa"/>
          </w:tcPr>
          <w:p w14:paraId="5601A49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Komunikace </w:t>
            </w:r>
          </w:p>
        </w:tc>
      </w:tr>
      <w:tr w:rsidR="00602B9D" w:rsidRPr="00602B9D" w14:paraId="174B55A4" w14:textId="77777777" w:rsidTr="00602B9D">
        <w:trPr>
          <w:trHeight w:val="100"/>
        </w:trPr>
        <w:tc>
          <w:tcPr>
            <w:tcW w:w="9464" w:type="dxa"/>
          </w:tcPr>
          <w:p w14:paraId="51BE9447" w14:textId="77777777" w:rsidR="00602B9D" w:rsidRPr="00602B9D" w:rsidRDefault="00602B9D" w:rsidP="00602B9D">
            <w:pPr>
              <w:suppressAutoHyphens w:val="0"/>
              <w:autoSpaceDE w:val="0"/>
              <w:autoSpaceDN w:val="0"/>
              <w:adjustRightInd w:val="0"/>
              <w:rPr>
                <w:color w:val="000000"/>
                <w:lang w:eastAsia="cs-CZ"/>
              </w:rPr>
            </w:pPr>
            <w:r w:rsidRPr="00602B9D">
              <w:rPr>
                <w:b/>
                <w:bCs/>
                <w:i/>
                <w:iCs/>
                <w:color w:val="000000"/>
                <w:lang w:eastAsia="cs-CZ"/>
              </w:rPr>
              <w:t xml:space="preserve">– </w:t>
            </w:r>
            <w:r w:rsidRPr="00602B9D">
              <w:rPr>
                <w:color w:val="000000"/>
                <w:lang w:eastAsia="cs-CZ"/>
              </w:rPr>
              <w:t xml:space="preserve">řeč lidských skutků, cvičení pozorování a empatického a aktivního naslouchání </w:t>
            </w:r>
          </w:p>
        </w:tc>
      </w:tr>
      <w:tr w:rsidR="00602B9D" w:rsidRPr="00602B9D" w14:paraId="54AE1FE0" w14:textId="77777777" w:rsidTr="00602B9D">
        <w:trPr>
          <w:trHeight w:val="100"/>
        </w:trPr>
        <w:tc>
          <w:tcPr>
            <w:tcW w:w="9464" w:type="dxa"/>
          </w:tcPr>
          <w:p w14:paraId="402132F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Kooperace a </w:t>
            </w:r>
            <w:proofErr w:type="spellStart"/>
            <w:r w:rsidRPr="00602B9D">
              <w:rPr>
                <w:color w:val="000000"/>
                <w:lang w:eastAsia="cs-CZ"/>
              </w:rPr>
              <w:t>kompetice</w:t>
            </w:r>
            <w:proofErr w:type="spellEnd"/>
            <w:r w:rsidRPr="00602B9D">
              <w:rPr>
                <w:color w:val="000000"/>
                <w:lang w:eastAsia="cs-CZ"/>
              </w:rPr>
              <w:t xml:space="preserve"> </w:t>
            </w:r>
          </w:p>
        </w:tc>
      </w:tr>
      <w:tr w:rsidR="00602B9D" w:rsidRPr="00602B9D" w14:paraId="0B2DB17B" w14:textId="77777777" w:rsidTr="00602B9D">
        <w:trPr>
          <w:trHeight w:val="222"/>
        </w:trPr>
        <w:tc>
          <w:tcPr>
            <w:tcW w:w="9464" w:type="dxa"/>
          </w:tcPr>
          <w:p w14:paraId="3709B9E7"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w:t>
            </w:r>
          </w:p>
        </w:tc>
      </w:tr>
      <w:tr w:rsidR="00602B9D" w:rsidRPr="00602B9D" w14:paraId="274E7A4F" w14:textId="77777777" w:rsidTr="00602B9D">
        <w:trPr>
          <w:trHeight w:val="100"/>
        </w:trPr>
        <w:tc>
          <w:tcPr>
            <w:tcW w:w="9464" w:type="dxa"/>
          </w:tcPr>
          <w:p w14:paraId="72FE780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Hodnoty, postoje, praktická etika </w:t>
            </w:r>
          </w:p>
        </w:tc>
      </w:tr>
      <w:tr w:rsidR="00602B9D" w:rsidRPr="00602B9D" w14:paraId="6BF56753" w14:textId="77777777" w:rsidTr="00602B9D">
        <w:trPr>
          <w:trHeight w:val="100"/>
        </w:trPr>
        <w:tc>
          <w:tcPr>
            <w:tcW w:w="9464" w:type="dxa"/>
          </w:tcPr>
          <w:p w14:paraId="08B6E82B"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analýzy vlastních i cizích postojů a hodnot a jejich projevů v chování lidí, pomáhající a prosociální chování (člověk neočekává protislužbu) </w:t>
            </w:r>
          </w:p>
        </w:tc>
      </w:tr>
      <w:tr w:rsidR="00602B9D" w:rsidRPr="00602B9D" w14:paraId="028BD100" w14:textId="77777777" w:rsidTr="00602B9D">
        <w:trPr>
          <w:trHeight w:val="100"/>
        </w:trPr>
        <w:tc>
          <w:tcPr>
            <w:tcW w:w="9464" w:type="dxa"/>
          </w:tcPr>
          <w:p w14:paraId="4089D3B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MULTIKULTURNÍ VÝCHOVA - Lidské vztahy </w:t>
            </w:r>
          </w:p>
        </w:tc>
      </w:tr>
      <w:tr w:rsidR="00602B9D" w:rsidRPr="00602B9D" w14:paraId="7A1D1196" w14:textId="77777777" w:rsidTr="00602B9D">
        <w:trPr>
          <w:trHeight w:val="100"/>
        </w:trPr>
        <w:tc>
          <w:tcPr>
            <w:tcW w:w="9464" w:type="dxa"/>
          </w:tcPr>
          <w:p w14:paraId="48DDA559"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udržovat tolerantní vztahy a rozvíjet spolupráci s jinými lidmi, bez ohledu na jejich kulturní, sociální, náboženskou, zájmovou nebo generační příslušnost </w:t>
            </w:r>
          </w:p>
        </w:tc>
      </w:tr>
      <w:tr w:rsidR="00602B9D" w:rsidRPr="00602B9D" w14:paraId="3E418389" w14:textId="77777777" w:rsidTr="00602B9D">
        <w:trPr>
          <w:trHeight w:val="100"/>
        </w:trPr>
        <w:tc>
          <w:tcPr>
            <w:tcW w:w="9464" w:type="dxa"/>
          </w:tcPr>
          <w:p w14:paraId="4838988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Základní podmínky života </w:t>
            </w:r>
          </w:p>
        </w:tc>
      </w:tr>
      <w:tr w:rsidR="00602B9D" w:rsidRPr="00602B9D" w14:paraId="6610B302" w14:textId="77777777" w:rsidTr="00602B9D">
        <w:trPr>
          <w:trHeight w:val="100"/>
        </w:trPr>
        <w:tc>
          <w:tcPr>
            <w:tcW w:w="9464" w:type="dxa"/>
          </w:tcPr>
          <w:p w14:paraId="725FF39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voda (vztahy vlastností vody a života), ovzduší (význam pro život na Zemi), půda (zdroj výživy, ohrožení půd) </w:t>
            </w:r>
          </w:p>
        </w:tc>
      </w:tr>
      <w:tr w:rsidR="00602B9D" w:rsidRPr="00602B9D" w14:paraId="67E4D8EE" w14:textId="77777777" w:rsidTr="00602B9D">
        <w:trPr>
          <w:trHeight w:val="100"/>
        </w:trPr>
        <w:tc>
          <w:tcPr>
            <w:tcW w:w="9464" w:type="dxa"/>
          </w:tcPr>
          <w:p w14:paraId="29B034C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Lidské aktivity a problémy životního prostředí </w:t>
            </w:r>
          </w:p>
        </w:tc>
      </w:tr>
      <w:tr w:rsidR="00602B9D" w:rsidRPr="00602B9D" w14:paraId="61587AE5" w14:textId="77777777" w:rsidTr="00602B9D">
        <w:trPr>
          <w:trHeight w:val="100"/>
        </w:trPr>
        <w:tc>
          <w:tcPr>
            <w:tcW w:w="9464" w:type="dxa"/>
          </w:tcPr>
          <w:p w14:paraId="51631639"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zemědělství a životní prostředí, ekologické </w:t>
            </w:r>
          </w:p>
        </w:tc>
      </w:tr>
      <w:tr w:rsidR="00602B9D" w:rsidRPr="00602B9D" w14:paraId="46D3B743" w14:textId="77777777" w:rsidTr="00602B9D">
        <w:trPr>
          <w:trHeight w:val="100"/>
        </w:trPr>
        <w:tc>
          <w:tcPr>
            <w:tcW w:w="9464" w:type="dxa"/>
          </w:tcPr>
          <w:p w14:paraId="1A6F9C81"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Vztah člověka k prostředí </w:t>
            </w:r>
          </w:p>
        </w:tc>
      </w:tr>
      <w:tr w:rsidR="00602B9D" w:rsidRPr="00602B9D" w14:paraId="4AD481EB" w14:textId="77777777" w:rsidTr="00602B9D">
        <w:trPr>
          <w:trHeight w:val="100"/>
        </w:trPr>
        <w:tc>
          <w:tcPr>
            <w:tcW w:w="9464" w:type="dxa"/>
          </w:tcPr>
          <w:p w14:paraId="432A5A3C"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w:t>
            </w:r>
          </w:p>
        </w:tc>
      </w:tr>
    </w:tbl>
    <w:p w14:paraId="5588F135" w14:textId="77777777" w:rsidR="00602B9D" w:rsidRDefault="00602B9D" w:rsidP="00E22F14"/>
    <w:p w14:paraId="019A5A1F" w14:textId="77777777" w:rsidR="00602B9D" w:rsidRDefault="00602B9D" w:rsidP="00E22F14"/>
    <w:p w14:paraId="03093543" w14:textId="77777777" w:rsidR="00916C6D" w:rsidRDefault="00916C6D">
      <w:pPr>
        <w:suppressAutoHyphens w:val="0"/>
        <w:rPr>
          <w:b/>
          <w:bCs/>
        </w:rPr>
      </w:pPr>
      <w:r>
        <w:rPr>
          <w:b/>
          <w:bCs/>
        </w:rPr>
        <w:br w:type="page"/>
      </w:r>
    </w:p>
    <w:p w14:paraId="197FFEE7" w14:textId="4EE6B060" w:rsidR="00E22F14" w:rsidRDefault="00E22F14" w:rsidP="00E22F14">
      <w:pPr>
        <w:rPr>
          <w:b/>
          <w:bCs/>
        </w:rPr>
      </w:pPr>
      <w:r w:rsidRPr="002B1BD5">
        <w:rPr>
          <w:b/>
          <w:bCs/>
        </w:rPr>
        <w:lastRenderedPageBreak/>
        <w:t xml:space="preserve">Očekávané výstupy pro </w:t>
      </w:r>
      <w:r>
        <w:rPr>
          <w:b/>
          <w:bCs/>
        </w:rPr>
        <w:t>2</w:t>
      </w:r>
      <w:r w:rsidRPr="002B1BD5">
        <w:rPr>
          <w:b/>
          <w:bCs/>
        </w:rPr>
        <w:t>. ročník</w:t>
      </w:r>
    </w:p>
    <w:p w14:paraId="5E629AC4" w14:textId="77777777" w:rsidR="00E22F14" w:rsidRDefault="00E22F14" w:rsidP="00E22F14">
      <w:pPr>
        <w:rPr>
          <w:b/>
          <w:bCs/>
        </w:rPr>
      </w:pPr>
    </w:p>
    <w:p w14:paraId="07D8350D" w14:textId="77777777" w:rsidR="00E22F14" w:rsidRDefault="00E22F14" w:rsidP="00E22F14">
      <w:pPr>
        <w:rPr>
          <w:b/>
          <w:bCs/>
        </w:rPr>
      </w:pPr>
      <w:r>
        <w:rPr>
          <w:b/>
          <w:bCs/>
        </w:rPr>
        <w:t>Pracovní činnosti</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3194"/>
      </w:tblGrid>
      <w:tr w:rsidR="00E22F14" w14:paraId="07248266" w14:textId="77777777" w:rsidTr="00916C6D">
        <w:tc>
          <w:tcPr>
            <w:tcW w:w="3301" w:type="dxa"/>
            <w:shd w:val="clear" w:color="auto" w:fill="EEECE1"/>
          </w:tcPr>
          <w:p w14:paraId="0C77D572" w14:textId="77777777" w:rsidR="00E22F14" w:rsidRDefault="00E22F14" w:rsidP="00E22F14">
            <w:r>
              <w:t>RVP výstupy:</w:t>
            </w:r>
          </w:p>
          <w:p w14:paraId="6C441FD9" w14:textId="77777777" w:rsidR="00E22F14" w:rsidRDefault="00E22F14" w:rsidP="00E22F14"/>
        </w:tc>
        <w:tc>
          <w:tcPr>
            <w:tcW w:w="3005" w:type="dxa"/>
            <w:shd w:val="clear" w:color="auto" w:fill="EEECE1"/>
          </w:tcPr>
          <w:p w14:paraId="0C86B2D5" w14:textId="77777777" w:rsidR="00E22F14" w:rsidRDefault="00E22F14" w:rsidP="00E22F14">
            <w:r>
              <w:t>ŠVP výstupy:</w:t>
            </w:r>
          </w:p>
        </w:tc>
        <w:tc>
          <w:tcPr>
            <w:tcW w:w="3194" w:type="dxa"/>
            <w:shd w:val="clear" w:color="auto" w:fill="EEECE1"/>
          </w:tcPr>
          <w:p w14:paraId="2687578B" w14:textId="77777777" w:rsidR="00E22F14" w:rsidRDefault="00E22F14" w:rsidP="00E22F14">
            <w:r>
              <w:t>Učivo:</w:t>
            </w:r>
          </w:p>
          <w:p w14:paraId="313631E2" w14:textId="77777777" w:rsidR="00E22F14" w:rsidRDefault="00E22F14" w:rsidP="00E22F14"/>
        </w:tc>
      </w:tr>
      <w:tr w:rsidR="00E22F14" w14:paraId="73E533E7" w14:textId="77777777" w:rsidTr="00916C6D">
        <w:tc>
          <w:tcPr>
            <w:tcW w:w="3301" w:type="dxa"/>
            <w:shd w:val="clear" w:color="auto" w:fill="auto"/>
          </w:tcPr>
          <w:p w14:paraId="1EAB279F" w14:textId="77777777" w:rsidR="00E22F14" w:rsidRPr="00712592" w:rsidRDefault="00E22F14" w:rsidP="00E22F14">
            <w:r w:rsidRPr="00F4476C">
              <w:t xml:space="preserve">ČSP-3-1-01 vytváří jednoduchými postupy různé předměty z tradičních i netradičních materiálů </w:t>
            </w:r>
          </w:p>
        </w:tc>
        <w:tc>
          <w:tcPr>
            <w:tcW w:w="3005" w:type="dxa"/>
            <w:shd w:val="clear" w:color="auto" w:fill="auto"/>
          </w:tcPr>
          <w:p w14:paraId="271BCAD1" w14:textId="77777777" w:rsidR="00E22F14" w:rsidRPr="00712592" w:rsidRDefault="00E22F14" w:rsidP="00E22F14">
            <w:r>
              <w:t>vytváří různé předměty různými postupy z tradičních a netradičních materiálů</w:t>
            </w:r>
          </w:p>
        </w:tc>
        <w:tc>
          <w:tcPr>
            <w:tcW w:w="3194" w:type="dxa"/>
          </w:tcPr>
          <w:p w14:paraId="70407569" w14:textId="77777777" w:rsidR="00E22F14" w:rsidRPr="00F76A1B" w:rsidRDefault="00E22F14" w:rsidP="00E22F14">
            <w:r>
              <w:t>vlastnosti materiálu-přírodniny, modelovací hmota, papír, karton, textil, drát a folie                                  pracovní pomůcky a nástroje-funkce a využití</w:t>
            </w:r>
          </w:p>
        </w:tc>
      </w:tr>
      <w:tr w:rsidR="00E22F14" w14:paraId="34B955C3" w14:textId="77777777" w:rsidTr="00916C6D">
        <w:tc>
          <w:tcPr>
            <w:tcW w:w="3301" w:type="dxa"/>
            <w:shd w:val="clear" w:color="auto" w:fill="auto"/>
          </w:tcPr>
          <w:p w14:paraId="3B052160" w14:textId="77777777" w:rsidR="00E22F14" w:rsidRDefault="00E22F14" w:rsidP="00E22F14">
            <w:r w:rsidRPr="004E612F">
              <w:t>ČSP-3-1-02 pracuje podle slovního návodu a předlohy</w:t>
            </w:r>
          </w:p>
          <w:p w14:paraId="4EDE2E79" w14:textId="77777777" w:rsidR="00E22F14" w:rsidRDefault="00E22F14" w:rsidP="00E22F14"/>
        </w:tc>
        <w:tc>
          <w:tcPr>
            <w:tcW w:w="3005" w:type="dxa"/>
            <w:shd w:val="clear" w:color="auto" w:fill="auto"/>
          </w:tcPr>
          <w:p w14:paraId="3CA9C68D" w14:textId="77777777" w:rsidR="00E22F14" w:rsidRPr="00707B05" w:rsidRDefault="00E22F14" w:rsidP="00E22F14">
            <w:r>
              <w:t>pracuje samostatně podle slovního návodu a předlohy</w:t>
            </w:r>
          </w:p>
        </w:tc>
        <w:tc>
          <w:tcPr>
            <w:tcW w:w="3194" w:type="dxa"/>
          </w:tcPr>
          <w:p w14:paraId="5832ECF5" w14:textId="77777777" w:rsidR="00E22F14" w:rsidRPr="00455BBB" w:rsidRDefault="00E22F14" w:rsidP="00E22F14">
            <w:r>
              <w:t>jednoduché pracovní operace a postupy, organizace práce                       lidové zvyky, tradice a řemesla</w:t>
            </w:r>
          </w:p>
        </w:tc>
      </w:tr>
      <w:tr w:rsidR="00E22F14" w14:paraId="7BAFD2D6" w14:textId="77777777" w:rsidTr="00916C6D">
        <w:tc>
          <w:tcPr>
            <w:tcW w:w="3301" w:type="dxa"/>
            <w:shd w:val="clear" w:color="auto" w:fill="auto"/>
          </w:tcPr>
          <w:p w14:paraId="451BDCC0" w14:textId="77777777" w:rsidR="00E22F14" w:rsidRDefault="00E22F14" w:rsidP="00E22F14">
            <w:r w:rsidRPr="009E5C0C">
              <w:t>ČSP-3-2-01 zvládá elementární dovednosti a činnosti při práci se stavebnicemi</w:t>
            </w:r>
          </w:p>
          <w:p w14:paraId="58F09375" w14:textId="77777777" w:rsidR="00E22F14" w:rsidRDefault="00E22F14" w:rsidP="00E22F14"/>
        </w:tc>
        <w:tc>
          <w:tcPr>
            <w:tcW w:w="3005" w:type="dxa"/>
            <w:shd w:val="clear" w:color="auto" w:fill="auto"/>
          </w:tcPr>
          <w:p w14:paraId="2055C3F3" w14:textId="77777777" w:rsidR="00E22F14" w:rsidRPr="00E76EC9" w:rsidRDefault="00E22F14" w:rsidP="00E22F14">
            <w:r>
              <w:t>zvládá elementární dovednosti a činnosti při práci se stavebnicemi</w:t>
            </w:r>
          </w:p>
        </w:tc>
        <w:tc>
          <w:tcPr>
            <w:tcW w:w="3194" w:type="dxa"/>
          </w:tcPr>
          <w:p w14:paraId="154B0FF4" w14:textId="77777777" w:rsidR="00E22F14" w:rsidRPr="00E76EC9" w:rsidRDefault="00E22F14" w:rsidP="00E22F14">
            <w:r>
              <w:t>stavebnice-plošné, prostorové, konstrukční           práce s návodem, předlohou, jednoduchým náčrtem</w:t>
            </w:r>
          </w:p>
        </w:tc>
      </w:tr>
      <w:tr w:rsidR="00E22F14" w14:paraId="24AD26B8" w14:textId="77777777" w:rsidTr="00916C6D">
        <w:tc>
          <w:tcPr>
            <w:tcW w:w="3301" w:type="dxa"/>
            <w:shd w:val="clear" w:color="auto" w:fill="auto"/>
          </w:tcPr>
          <w:p w14:paraId="23385BB9" w14:textId="77777777" w:rsidR="00E22F14" w:rsidRPr="009E5C0C" w:rsidRDefault="00E22F14" w:rsidP="00E22F14">
            <w:r w:rsidRPr="009E5C0C">
              <w:t>ČSP-3-3-01 provádí pozorování přírody, zaznamená a zhodnotí výsledky pozorování</w:t>
            </w:r>
          </w:p>
        </w:tc>
        <w:tc>
          <w:tcPr>
            <w:tcW w:w="3005" w:type="dxa"/>
            <w:shd w:val="clear" w:color="auto" w:fill="auto"/>
          </w:tcPr>
          <w:p w14:paraId="442384F9" w14:textId="77777777" w:rsidR="00E22F14" w:rsidRPr="00E76EC9" w:rsidRDefault="00E22F14" w:rsidP="00E22F14">
            <w:r>
              <w:t>pozoruje přírodu a pracuje s výsledky pozorování</w:t>
            </w:r>
          </w:p>
        </w:tc>
        <w:tc>
          <w:tcPr>
            <w:tcW w:w="3194" w:type="dxa"/>
          </w:tcPr>
          <w:p w14:paraId="21B12A36" w14:textId="77777777" w:rsidR="00E22F14" w:rsidRPr="00E76EC9" w:rsidRDefault="00E22F14" w:rsidP="00E22F14">
            <w:r>
              <w:t>zaznamenání pozorovaných změn</w:t>
            </w:r>
          </w:p>
        </w:tc>
      </w:tr>
      <w:tr w:rsidR="00E22F14" w14:paraId="7BC05FA2" w14:textId="77777777" w:rsidTr="00916C6D">
        <w:tc>
          <w:tcPr>
            <w:tcW w:w="3301" w:type="dxa"/>
            <w:shd w:val="clear" w:color="auto" w:fill="auto"/>
          </w:tcPr>
          <w:p w14:paraId="21B3372A" w14:textId="77777777" w:rsidR="00E22F14" w:rsidRPr="009E5C0C" w:rsidRDefault="00E22F14" w:rsidP="00E22F14">
            <w:r w:rsidRPr="009E5C0C">
              <w:t>ČSP-3-3-02 pečuje o nenáročné rostliny</w:t>
            </w:r>
          </w:p>
        </w:tc>
        <w:tc>
          <w:tcPr>
            <w:tcW w:w="3005" w:type="dxa"/>
            <w:shd w:val="clear" w:color="auto" w:fill="auto"/>
          </w:tcPr>
          <w:p w14:paraId="73580352" w14:textId="77777777" w:rsidR="00E22F14" w:rsidRPr="00E76EC9" w:rsidRDefault="00E22F14" w:rsidP="00E22F14">
            <w:r>
              <w:t>pečuje o nenáročné rostliny</w:t>
            </w:r>
          </w:p>
        </w:tc>
        <w:tc>
          <w:tcPr>
            <w:tcW w:w="3194" w:type="dxa"/>
          </w:tcPr>
          <w:p w14:paraId="1284626B" w14:textId="77777777" w:rsidR="00E22F14" w:rsidRPr="00E76EC9" w:rsidRDefault="00E22F14" w:rsidP="00E22F14">
            <w:r>
              <w:t>pěstování pokojových rostlin</w:t>
            </w:r>
          </w:p>
        </w:tc>
      </w:tr>
      <w:tr w:rsidR="00E22F14" w14:paraId="6D2DC1E4" w14:textId="77777777" w:rsidTr="00916C6D">
        <w:tc>
          <w:tcPr>
            <w:tcW w:w="3301" w:type="dxa"/>
            <w:shd w:val="clear" w:color="auto" w:fill="auto"/>
          </w:tcPr>
          <w:p w14:paraId="1E21D5F8" w14:textId="77777777" w:rsidR="00E22F14" w:rsidRPr="009E5C0C" w:rsidRDefault="00E22F14" w:rsidP="00E22F14">
            <w:r w:rsidRPr="003C5820">
              <w:t>ČSP-3-4-01 připraví tabuli pro jednoduché stolování</w:t>
            </w:r>
          </w:p>
        </w:tc>
        <w:tc>
          <w:tcPr>
            <w:tcW w:w="3005" w:type="dxa"/>
            <w:shd w:val="clear" w:color="auto" w:fill="auto"/>
          </w:tcPr>
          <w:p w14:paraId="131A5859" w14:textId="77777777" w:rsidR="00E22F14" w:rsidRPr="00E76EC9" w:rsidRDefault="00E22F14" w:rsidP="00E22F14">
            <w:r>
              <w:t>připraví stůl pro jednoduché stolování</w:t>
            </w:r>
          </w:p>
        </w:tc>
        <w:tc>
          <w:tcPr>
            <w:tcW w:w="3194" w:type="dxa"/>
          </w:tcPr>
          <w:p w14:paraId="74BC0C38" w14:textId="77777777" w:rsidR="00E22F14" w:rsidRPr="00E76EC9" w:rsidRDefault="00E22F14" w:rsidP="00E22F14">
            <w:r>
              <w:t>jednoduchá úprava stolu</w:t>
            </w:r>
          </w:p>
        </w:tc>
      </w:tr>
      <w:tr w:rsidR="00E22F14" w14:paraId="1663E281" w14:textId="77777777" w:rsidTr="00916C6D">
        <w:tc>
          <w:tcPr>
            <w:tcW w:w="3301" w:type="dxa"/>
            <w:shd w:val="clear" w:color="auto" w:fill="auto"/>
          </w:tcPr>
          <w:p w14:paraId="0F744A48" w14:textId="77777777" w:rsidR="00E22F14" w:rsidRDefault="00E22F14" w:rsidP="00E22F14">
            <w:r w:rsidRPr="003C5820">
              <w:t>ČSP-3-4-02 chová se vhodně při stolování</w:t>
            </w:r>
          </w:p>
          <w:p w14:paraId="7B5268C5" w14:textId="77777777" w:rsidR="00E22F14" w:rsidRDefault="00E22F14" w:rsidP="00E22F14">
            <w:pPr>
              <w:ind w:left="360"/>
            </w:pPr>
          </w:p>
        </w:tc>
        <w:tc>
          <w:tcPr>
            <w:tcW w:w="3005" w:type="dxa"/>
            <w:shd w:val="clear" w:color="auto" w:fill="auto"/>
          </w:tcPr>
          <w:p w14:paraId="238A4BBF" w14:textId="77777777" w:rsidR="00E22F14" w:rsidRPr="00455BBB" w:rsidRDefault="00E22F14" w:rsidP="00E22F14">
            <w:r>
              <w:t>ovládá základy etikety stolování</w:t>
            </w:r>
          </w:p>
        </w:tc>
        <w:tc>
          <w:tcPr>
            <w:tcW w:w="3194" w:type="dxa"/>
          </w:tcPr>
          <w:p w14:paraId="0B88B3BC" w14:textId="77777777" w:rsidR="00E22F14" w:rsidRPr="00464150" w:rsidRDefault="00E22F14" w:rsidP="00E22F14">
            <w:r>
              <w:t>pravidla správného stolování</w:t>
            </w:r>
          </w:p>
        </w:tc>
      </w:tr>
    </w:tbl>
    <w:p w14:paraId="10F532FA" w14:textId="77777777" w:rsidR="00E22F14" w:rsidRDefault="00E22F14" w:rsidP="00E22F14">
      <w:pPr>
        <w:jc w:val="both"/>
      </w:pPr>
    </w:p>
    <w:p w14:paraId="29B15892" w14:textId="77777777" w:rsidR="00E22F14" w:rsidRDefault="00E22F14" w:rsidP="00E22F14">
      <w:pPr>
        <w:jc w:val="both"/>
      </w:pPr>
      <w:r>
        <w:t>Minimální doporučená úroveň pro úpravy očekávaných výstupů v rámci podpůrných opatření:</w:t>
      </w:r>
    </w:p>
    <w:p w14:paraId="134CEB6A"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0406163D" w14:textId="77777777" w:rsidTr="00E22F14">
        <w:tc>
          <w:tcPr>
            <w:tcW w:w="3427" w:type="dxa"/>
            <w:shd w:val="clear" w:color="auto" w:fill="EEECE1"/>
          </w:tcPr>
          <w:p w14:paraId="139F91EA" w14:textId="77777777" w:rsidR="00E22F14" w:rsidRDefault="00E22F14" w:rsidP="00E22F14">
            <w:r>
              <w:t>RVP výstupy:</w:t>
            </w:r>
          </w:p>
          <w:p w14:paraId="6BAD6C50" w14:textId="77777777" w:rsidR="00E22F14" w:rsidRDefault="00E22F14" w:rsidP="00E22F14"/>
        </w:tc>
        <w:tc>
          <w:tcPr>
            <w:tcW w:w="3156" w:type="dxa"/>
            <w:shd w:val="clear" w:color="auto" w:fill="EEECE1"/>
          </w:tcPr>
          <w:p w14:paraId="77211CA4" w14:textId="77777777" w:rsidR="00E22F14" w:rsidRDefault="00E22F14" w:rsidP="00E22F14">
            <w:r>
              <w:t>ŠVP výstupy:</w:t>
            </w:r>
          </w:p>
        </w:tc>
        <w:tc>
          <w:tcPr>
            <w:tcW w:w="2897" w:type="dxa"/>
            <w:shd w:val="clear" w:color="auto" w:fill="EEECE1"/>
          </w:tcPr>
          <w:p w14:paraId="4C54A8DA" w14:textId="77777777" w:rsidR="00E22F14" w:rsidRDefault="00E22F14" w:rsidP="00E22F14">
            <w:r>
              <w:t>Učivo:</w:t>
            </w:r>
          </w:p>
          <w:p w14:paraId="66DE94FA" w14:textId="77777777" w:rsidR="00E22F14" w:rsidRDefault="00E22F14" w:rsidP="00E22F14"/>
        </w:tc>
      </w:tr>
      <w:tr w:rsidR="00E22F14" w14:paraId="4EF78247" w14:textId="77777777" w:rsidTr="00E22F14">
        <w:tc>
          <w:tcPr>
            <w:tcW w:w="3427" w:type="dxa"/>
            <w:shd w:val="clear" w:color="auto" w:fill="auto"/>
          </w:tcPr>
          <w:p w14:paraId="788FC659" w14:textId="77777777" w:rsidR="00E22F14" w:rsidRPr="00B7674E" w:rsidRDefault="00E22F14" w:rsidP="00E22F14">
            <w:r w:rsidRPr="004E612F">
              <w:t>ČSP-3-1-01p zvládá základní manuální dovednosti při práci s jednoduchými materiály a pomůckami; vytváří jednoduchými postupy různé předměty z tradičních i netradičních materiálů</w:t>
            </w:r>
          </w:p>
        </w:tc>
        <w:tc>
          <w:tcPr>
            <w:tcW w:w="3156" w:type="dxa"/>
            <w:shd w:val="clear" w:color="auto" w:fill="auto"/>
          </w:tcPr>
          <w:p w14:paraId="3EB93A45" w14:textId="77777777" w:rsidR="00E22F14" w:rsidRDefault="00E22F14" w:rsidP="00E22F14">
            <w:r>
              <w:t xml:space="preserve">zná základní druhy nářadí a umí s nimi zacházet, dodržuje bezpečnost práce                              vytváří jednoduché předměty jednoduchými postupy z tradičních a netradičních materiálů </w:t>
            </w:r>
          </w:p>
          <w:p w14:paraId="62FD3F4F" w14:textId="77777777" w:rsidR="00E22F14" w:rsidRDefault="00E22F14" w:rsidP="00E22F14"/>
        </w:tc>
        <w:tc>
          <w:tcPr>
            <w:tcW w:w="2897" w:type="dxa"/>
          </w:tcPr>
          <w:p w14:paraId="2872962A" w14:textId="77777777" w:rsidR="00E22F14" w:rsidRPr="00464150" w:rsidRDefault="00E22F14" w:rsidP="00E22F14">
            <w:r>
              <w:t>vlastnosti materiálu-přírodniny, modelovací hmota, papír, karton, textil, drát a folie                                  pracovní pomůcky a nástroje-funkce a využití</w:t>
            </w:r>
          </w:p>
        </w:tc>
      </w:tr>
      <w:tr w:rsidR="00E22F14" w14:paraId="2B8F097D" w14:textId="77777777" w:rsidTr="00E22F14">
        <w:tc>
          <w:tcPr>
            <w:tcW w:w="3427" w:type="dxa"/>
            <w:shd w:val="clear" w:color="auto" w:fill="auto"/>
          </w:tcPr>
          <w:p w14:paraId="084DC067" w14:textId="77777777" w:rsidR="00E22F14" w:rsidRPr="0076798D" w:rsidRDefault="00E22F14" w:rsidP="00E22F14">
            <w:r w:rsidRPr="00F4476C">
              <w:t>ČSP-3-1-02 pracuje podle slovního návodu a předlohy</w:t>
            </w:r>
          </w:p>
        </w:tc>
        <w:tc>
          <w:tcPr>
            <w:tcW w:w="3156" w:type="dxa"/>
            <w:shd w:val="clear" w:color="auto" w:fill="auto"/>
          </w:tcPr>
          <w:p w14:paraId="29DAE465" w14:textId="77777777" w:rsidR="00E22F14" w:rsidRDefault="00E22F14" w:rsidP="00E22F14">
            <w:r>
              <w:t>pracuje s pomocí učitele podle slovního návodu a předlohy</w:t>
            </w:r>
          </w:p>
        </w:tc>
        <w:tc>
          <w:tcPr>
            <w:tcW w:w="2897" w:type="dxa"/>
          </w:tcPr>
          <w:p w14:paraId="4D78BA47" w14:textId="77777777" w:rsidR="00E22F14" w:rsidRDefault="00E22F14" w:rsidP="00E22F14">
            <w:r>
              <w:t xml:space="preserve">jednoduché pracovní operace a postupy                    </w:t>
            </w:r>
          </w:p>
        </w:tc>
      </w:tr>
      <w:tr w:rsidR="00E22F14" w14:paraId="152543B3" w14:textId="77777777" w:rsidTr="00E22F14">
        <w:tc>
          <w:tcPr>
            <w:tcW w:w="3427" w:type="dxa"/>
            <w:shd w:val="clear" w:color="auto" w:fill="auto"/>
          </w:tcPr>
          <w:p w14:paraId="296BD621" w14:textId="77777777" w:rsidR="00E22F14" w:rsidRDefault="00E22F14" w:rsidP="00E22F14">
            <w:r w:rsidRPr="009E5C0C">
              <w:t>ČSP-3-2-01 zvládá elementární dovednosti a činnosti při práci se stavebnicemi</w:t>
            </w:r>
          </w:p>
        </w:tc>
        <w:tc>
          <w:tcPr>
            <w:tcW w:w="3156" w:type="dxa"/>
            <w:shd w:val="clear" w:color="auto" w:fill="auto"/>
          </w:tcPr>
          <w:p w14:paraId="29028209" w14:textId="77777777" w:rsidR="00E22F14" w:rsidRPr="00712592" w:rsidRDefault="00E22F14" w:rsidP="00E22F14">
            <w:r>
              <w:t>zvládá elementární dovednosti a činnosti při práci se stavebnicemi</w:t>
            </w:r>
          </w:p>
        </w:tc>
        <w:tc>
          <w:tcPr>
            <w:tcW w:w="2897" w:type="dxa"/>
          </w:tcPr>
          <w:p w14:paraId="60436923" w14:textId="77777777" w:rsidR="00E22F14" w:rsidRPr="00712592" w:rsidRDefault="00E22F14" w:rsidP="00E22F14">
            <w:r>
              <w:t xml:space="preserve">stavebnice-plošné, prostorové, konstrukční           </w:t>
            </w:r>
          </w:p>
        </w:tc>
      </w:tr>
      <w:tr w:rsidR="00E22F14" w14:paraId="47C4AE09" w14:textId="77777777" w:rsidTr="00E22F14">
        <w:tc>
          <w:tcPr>
            <w:tcW w:w="3427" w:type="dxa"/>
            <w:shd w:val="clear" w:color="auto" w:fill="auto"/>
          </w:tcPr>
          <w:p w14:paraId="51A2F7A7" w14:textId="77777777" w:rsidR="00E22F14" w:rsidRPr="009E5C0C" w:rsidRDefault="00E22F14" w:rsidP="00E22F14">
            <w:r w:rsidRPr="009E5C0C">
              <w:t>ČSP-3-3-01p provádí pozorování přírody v jednotlivých ročních obdobích a popíše jeho výsledky</w:t>
            </w:r>
          </w:p>
        </w:tc>
        <w:tc>
          <w:tcPr>
            <w:tcW w:w="3156" w:type="dxa"/>
            <w:shd w:val="clear" w:color="auto" w:fill="auto"/>
          </w:tcPr>
          <w:p w14:paraId="7403A266" w14:textId="77777777" w:rsidR="00E22F14" w:rsidRPr="00712592" w:rsidRDefault="00E22F14" w:rsidP="00E22F14">
            <w:r>
              <w:t>pozoruje přírodu a pracuje s výsledky pozorování</w:t>
            </w:r>
          </w:p>
        </w:tc>
        <w:tc>
          <w:tcPr>
            <w:tcW w:w="2897" w:type="dxa"/>
          </w:tcPr>
          <w:p w14:paraId="4A7A1000" w14:textId="77777777" w:rsidR="00E22F14" w:rsidRPr="00712592" w:rsidRDefault="00E22F14" w:rsidP="00E22F14">
            <w:r>
              <w:t>zaznamenání pozorovaných změn</w:t>
            </w:r>
          </w:p>
        </w:tc>
      </w:tr>
      <w:tr w:rsidR="00E22F14" w14:paraId="19C794E4" w14:textId="77777777" w:rsidTr="00E22F14">
        <w:tc>
          <w:tcPr>
            <w:tcW w:w="3427" w:type="dxa"/>
            <w:shd w:val="clear" w:color="auto" w:fill="auto"/>
          </w:tcPr>
          <w:p w14:paraId="5F556789" w14:textId="77777777" w:rsidR="00E22F14" w:rsidRPr="009E5C0C" w:rsidRDefault="00E22F14" w:rsidP="00E22F14">
            <w:r w:rsidRPr="009E5C0C">
              <w:lastRenderedPageBreak/>
              <w:t>ČSP-3-3-02 pečuje o nenáročné rostliny</w:t>
            </w:r>
          </w:p>
        </w:tc>
        <w:tc>
          <w:tcPr>
            <w:tcW w:w="3156" w:type="dxa"/>
            <w:shd w:val="clear" w:color="auto" w:fill="auto"/>
          </w:tcPr>
          <w:p w14:paraId="6A71CB8F" w14:textId="77777777" w:rsidR="00E22F14" w:rsidRPr="00E76EC9" w:rsidRDefault="00E22F14" w:rsidP="00E22F14">
            <w:r>
              <w:t>pečuje o nenáročné rostliny</w:t>
            </w:r>
          </w:p>
        </w:tc>
        <w:tc>
          <w:tcPr>
            <w:tcW w:w="2897" w:type="dxa"/>
          </w:tcPr>
          <w:p w14:paraId="2A9B1028" w14:textId="77777777" w:rsidR="00E22F14" w:rsidRPr="00712592" w:rsidRDefault="00E22F14" w:rsidP="00E22F14">
            <w:r>
              <w:t>pěstování pokojových rostlin</w:t>
            </w:r>
          </w:p>
        </w:tc>
      </w:tr>
      <w:tr w:rsidR="00E22F14" w14:paraId="69184151" w14:textId="77777777" w:rsidTr="00E22F14">
        <w:tc>
          <w:tcPr>
            <w:tcW w:w="3427" w:type="dxa"/>
            <w:shd w:val="clear" w:color="auto" w:fill="auto"/>
          </w:tcPr>
          <w:p w14:paraId="18A7B7D0" w14:textId="77777777" w:rsidR="00E22F14" w:rsidRPr="009E5C0C" w:rsidRDefault="00E22F14" w:rsidP="00E22F14">
            <w:r w:rsidRPr="003C5820">
              <w:t xml:space="preserve">ČSP-3-4-01p upraví stůl pro jednoduché stolování  </w:t>
            </w:r>
          </w:p>
        </w:tc>
        <w:tc>
          <w:tcPr>
            <w:tcW w:w="3156" w:type="dxa"/>
            <w:shd w:val="clear" w:color="auto" w:fill="auto"/>
          </w:tcPr>
          <w:p w14:paraId="754356E3" w14:textId="77777777" w:rsidR="00E22F14" w:rsidRPr="00712592" w:rsidRDefault="00E22F14" w:rsidP="00E22F14">
            <w:r>
              <w:t>připraví stůl pro jednoduché stolování</w:t>
            </w:r>
          </w:p>
        </w:tc>
        <w:tc>
          <w:tcPr>
            <w:tcW w:w="2897" w:type="dxa"/>
          </w:tcPr>
          <w:p w14:paraId="336948BD" w14:textId="77777777" w:rsidR="00E22F14" w:rsidRPr="00712592" w:rsidRDefault="00E22F14" w:rsidP="00E22F14">
            <w:r>
              <w:t>jednoduchá úprava stolu</w:t>
            </w:r>
          </w:p>
        </w:tc>
      </w:tr>
      <w:tr w:rsidR="00E22F14" w14:paraId="66596CBC" w14:textId="77777777" w:rsidTr="00E22F14">
        <w:tc>
          <w:tcPr>
            <w:tcW w:w="3427" w:type="dxa"/>
            <w:shd w:val="clear" w:color="auto" w:fill="auto"/>
          </w:tcPr>
          <w:p w14:paraId="628EA547" w14:textId="77777777" w:rsidR="00E22F14" w:rsidRPr="003C5820" w:rsidRDefault="00E22F14" w:rsidP="00E22F14">
            <w:r w:rsidRPr="003C5820">
              <w:t>ČSP-3-4-02 chová se vhodně při stolování</w:t>
            </w:r>
          </w:p>
        </w:tc>
        <w:tc>
          <w:tcPr>
            <w:tcW w:w="3156" w:type="dxa"/>
            <w:shd w:val="clear" w:color="auto" w:fill="auto"/>
          </w:tcPr>
          <w:p w14:paraId="1567815E" w14:textId="77777777" w:rsidR="00E22F14" w:rsidRPr="00455BBB" w:rsidRDefault="00E22F14" w:rsidP="00E22F14">
            <w:r>
              <w:t>ovládá základy etikety stolování</w:t>
            </w:r>
          </w:p>
        </w:tc>
        <w:tc>
          <w:tcPr>
            <w:tcW w:w="2897" w:type="dxa"/>
          </w:tcPr>
          <w:p w14:paraId="3EDAAE31" w14:textId="77777777" w:rsidR="00E22F14" w:rsidRPr="00712592" w:rsidRDefault="00E22F14" w:rsidP="00E22F14">
            <w:r>
              <w:t xml:space="preserve"> pravidla správného stolování</w:t>
            </w:r>
          </w:p>
        </w:tc>
      </w:tr>
    </w:tbl>
    <w:p w14:paraId="0FAD4776" w14:textId="77777777" w:rsidR="00E22F14" w:rsidRDefault="00E22F14" w:rsidP="00E22F14">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02B9D" w:rsidRPr="00602B9D" w14:paraId="2B55AF98" w14:textId="77777777" w:rsidTr="00602B9D">
        <w:trPr>
          <w:trHeight w:val="100"/>
        </w:trPr>
        <w:tc>
          <w:tcPr>
            <w:tcW w:w="9464" w:type="dxa"/>
            <w:shd w:val="clear" w:color="auto" w:fill="E7E6E6"/>
          </w:tcPr>
          <w:p w14:paraId="059B2135" w14:textId="77777777" w:rsidR="00602B9D" w:rsidRPr="00602B9D" w:rsidRDefault="00602B9D" w:rsidP="00602B9D">
            <w:pPr>
              <w:suppressAutoHyphens w:val="0"/>
              <w:autoSpaceDE w:val="0"/>
              <w:autoSpaceDN w:val="0"/>
              <w:adjustRightInd w:val="0"/>
              <w:rPr>
                <w:color w:val="000000"/>
                <w:lang w:eastAsia="cs-CZ"/>
              </w:rPr>
            </w:pPr>
            <w:r w:rsidRPr="00602B9D">
              <w:rPr>
                <w:b/>
                <w:bCs/>
                <w:color w:val="000000"/>
                <w:lang w:eastAsia="cs-CZ"/>
              </w:rPr>
              <w:t xml:space="preserve">Průřezová témata, přesahy, souvislosti </w:t>
            </w:r>
          </w:p>
        </w:tc>
      </w:tr>
      <w:tr w:rsidR="00602B9D" w:rsidRPr="00602B9D" w14:paraId="16DF1D79" w14:textId="77777777" w:rsidTr="00602B9D">
        <w:trPr>
          <w:trHeight w:val="100"/>
        </w:trPr>
        <w:tc>
          <w:tcPr>
            <w:tcW w:w="9464" w:type="dxa"/>
          </w:tcPr>
          <w:p w14:paraId="113E1CA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Lidské aktivity a problémy životního prostředí </w:t>
            </w:r>
          </w:p>
        </w:tc>
      </w:tr>
      <w:tr w:rsidR="00602B9D" w:rsidRPr="00602B9D" w14:paraId="5C6B38A1" w14:textId="77777777" w:rsidTr="00602B9D">
        <w:trPr>
          <w:trHeight w:val="100"/>
        </w:trPr>
        <w:tc>
          <w:tcPr>
            <w:tcW w:w="9464" w:type="dxa"/>
          </w:tcPr>
          <w:p w14:paraId="087A71C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zemědělství a životní prostředí, ekologické </w:t>
            </w:r>
          </w:p>
        </w:tc>
      </w:tr>
      <w:tr w:rsidR="00602B9D" w:rsidRPr="00602B9D" w14:paraId="76BDA014" w14:textId="77777777" w:rsidTr="00602B9D">
        <w:trPr>
          <w:trHeight w:val="100"/>
        </w:trPr>
        <w:tc>
          <w:tcPr>
            <w:tcW w:w="9464" w:type="dxa"/>
          </w:tcPr>
          <w:p w14:paraId="18685CD2"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Vztah člověka k prostředí </w:t>
            </w:r>
          </w:p>
        </w:tc>
      </w:tr>
      <w:tr w:rsidR="00602B9D" w:rsidRPr="00602B9D" w14:paraId="698053B3" w14:textId="77777777" w:rsidTr="00602B9D">
        <w:trPr>
          <w:trHeight w:val="222"/>
        </w:trPr>
        <w:tc>
          <w:tcPr>
            <w:tcW w:w="9464" w:type="dxa"/>
          </w:tcPr>
          <w:p w14:paraId="63B31D8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w:t>
            </w:r>
          </w:p>
        </w:tc>
      </w:tr>
      <w:tr w:rsidR="00602B9D" w:rsidRPr="00602B9D" w14:paraId="61B0DD90" w14:textId="77777777" w:rsidTr="00602B9D">
        <w:trPr>
          <w:trHeight w:val="100"/>
        </w:trPr>
        <w:tc>
          <w:tcPr>
            <w:tcW w:w="9464" w:type="dxa"/>
          </w:tcPr>
          <w:p w14:paraId="7B17F8CD"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Základní podmínky života </w:t>
            </w:r>
          </w:p>
        </w:tc>
      </w:tr>
      <w:tr w:rsidR="00602B9D" w:rsidRPr="00602B9D" w14:paraId="3D1D22C5" w14:textId="77777777" w:rsidTr="00602B9D">
        <w:trPr>
          <w:trHeight w:val="100"/>
        </w:trPr>
        <w:tc>
          <w:tcPr>
            <w:tcW w:w="9464" w:type="dxa"/>
          </w:tcPr>
          <w:p w14:paraId="5930B859"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voda (vztahy vlastností vody a života), ovzduší (význam pro život na Zemi), půda (zdroj výživy, ohrožení půd) </w:t>
            </w:r>
          </w:p>
        </w:tc>
      </w:tr>
      <w:tr w:rsidR="00602B9D" w:rsidRPr="00602B9D" w14:paraId="21214A9C" w14:textId="77777777" w:rsidTr="00602B9D">
        <w:trPr>
          <w:trHeight w:val="100"/>
        </w:trPr>
        <w:tc>
          <w:tcPr>
            <w:tcW w:w="9464" w:type="dxa"/>
          </w:tcPr>
          <w:p w14:paraId="21CBC3B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MULTIKULTURNÍ VÝCHOVA - Lidské vztahy </w:t>
            </w:r>
          </w:p>
        </w:tc>
      </w:tr>
      <w:tr w:rsidR="00602B9D" w:rsidRPr="00602B9D" w14:paraId="1FDC569E" w14:textId="77777777" w:rsidTr="00602B9D">
        <w:trPr>
          <w:trHeight w:val="100"/>
        </w:trPr>
        <w:tc>
          <w:tcPr>
            <w:tcW w:w="9464" w:type="dxa"/>
          </w:tcPr>
          <w:p w14:paraId="1537FC72"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udržovat tolerantní vztahy a rozvíjet spolupráci s jinými lidmi, bez ohledu na jejich kulturní, sociální, náboženskou, zájmovou nebo generační příslušnost </w:t>
            </w:r>
          </w:p>
        </w:tc>
      </w:tr>
      <w:tr w:rsidR="00602B9D" w:rsidRPr="00602B9D" w14:paraId="36EF0B60" w14:textId="77777777" w:rsidTr="00602B9D">
        <w:trPr>
          <w:trHeight w:val="100"/>
        </w:trPr>
        <w:tc>
          <w:tcPr>
            <w:tcW w:w="9464" w:type="dxa"/>
          </w:tcPr>
          <w:p w14:paraId="62F39D8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Hodnoty, postoje, praktická etika </w:t>
            </w:r>
          </w:p>
        </w:tc>
      </w:tr>
      <w:tr w:rsidR="00602B9D" w:rsidRPr="00602B9D" w14:paraId="5050B253" w14:textId="77777777" w:rsidTr="00602B9D">
        <w:trPr>
          <w:trHeight w:val="100"/>
        </w:trPr>
        <w:tc>
          <w:tcPr>
            <w:tcW w:w="9464" w:type="dxa"/>
          </w:tcPr>
          <w:p w14:paraId="0B9438B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analýzy vlastních i cizích postojů a hodnot a jejich projevů v chování lidí, pomáhající a prosociální chování (člověk neočekává protislužbu) </w:t>
            </w:r>
          </w:p>
        </w:tc>
      </w:tr>
      <w:tr w:rsidR="00602B9D" w:rsidRPr="00602B9D" w14:paraId="26A1D611" w14:textId="77777777" w:rsidTr="00602B9D">
        <w:trPr>
          <w:trHeight w:val="100"/>
        </w:trPr>
        <w:tc>
          <w:tcPr>
            <w:tcW w:w="9464" w:type="dxa"/>
          </w:tcPr>
          <w:p w14:paraId="42D5FEE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Komunikace </w:t>
            </w:r>
          </w:p>
        </w:tc>
      </w:tr>
      <w:tr w:rsidR="00602B9D" w:rsidRPr="00602B9D" w14:paraId="2ED92D2B" w14:textId="77777777" w:rsidTr="00602B9D">
        <w:trPr>
          <w:trHeight w:val="100"/>
        </w:trPr>
        <w:tc>
          <w:tcPr>
            <w:tcW w:w="9464" w:type="dxa"/>
          </w:tcPr>
          <w:p w14:paraId="299E0958" w14:textId="77777777" w:rsidR="00602B9D" w:rsidRPr="00602B9D" w:rsidRDefault="00602B9D" w:rsidP="00602B9D">
            <w:pPr>
              <w:suppressAutoHyphens w:val="0"/>
              <w:autoSpaceDE w:val="0"/>
              <w:autoSpaceDN w:val="0"/>
              <w:adjustRightInd w:val="0"/>
              <w:rPr>
                <w:color w:val="000000"/>
                <w:lang w:eastAsia="cs-CZ"/>
              </w:rPr>
            </w:pPr>
            <w:r w:rsidRPr="00602B9D">
              <w:rPr>
                <w:b/>
                <w:bCs/>
                <w:i/>
                <w:iCs/>
                <w:color w:val="000000"/>
                <w:lang w:eastAsia="cs-CZ"/>
              </w:rPr>
              <w:t xml:space="preserve">– </w:t>
            </w:r>
            <w:r w:rsidRPr="00602B9D">
              <w:rPr>
                <w:color w:val="000000"/>
                <w:lang w:eastAsia="cs-CZ"/>
              </w:rPr>
              <w:t xml:space="preserve">řeč lidských skutků, cvičení pozorování a empatického a aktivního naslouchání </w:t>
            </w:r>
          </w:p>
        </w:tc>
      </w:tr>
      <w:tr w:rsidR="00602B9D" w:rsidRPr="00602B9D" w14:paraId="7B93877D" w14:textId="77777777" w:rsidTr="00602B9D">
        <w:trPr>
          <w:trHeight w:val="100"/>
        </w:trPr>
        <w:tc>
          <w:tcPr>
            <w:tcW w:w="9464" w:type="dxa"/>
          </w:tcPr>
          <w:p w14:paraId="5CA686F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Kooperace a </w:t>
            </w:r>
            <w:proofErr w:type="spellStart"/>
            <w:r w:rsidRPr="00602B9D">
              <w:rPr>
                <w:color w:val="000000"/>
                <w:lang w:eastAsia="cs-CZ"/>
              </w:rPr>
              <w:t>kompetice</w:t>
            </w:r>
            <w:proofErr w:type="spellEnd"/>
            <w:r w:rsidRPr="00602B9D">
              <w:rPr>
                <w:color w:val="000000"/>
                <w:lang w:eastAsia="cs-CZ"/>
              </w:rPr>
              <w:t xml:space="preserve"> </w:t>
            </w:r>
          </w:p>
        </w:tc>
      </w:tr>
      <w:tr w:rsidR="00602B9D" w:rsidRPr="00602B9D" w14:paraId="57B93217" w14:textId="77777777" w:rsidTr="00602B9D">
        <w:trPr>
          <w:trHeight w:val="222"/>
        </w:trPr>
        <w:tc>
          <w:tcPr>
            <w:tcW w:w="9464" w:type="dxa"/>
          </w:tcPr>
          <w:p w14:paraId="65C1D299"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w:t>
            </w:r>
          </w:p>
        </w:tc>
      </w:tr>
      <w:tr w:rsidR="00602B9D" w:rsidRPr="00602B9D" w14:paraId="43804F00" w14:textId="77777777" w:rsidTr="00602B9D">
        <w:trPr>
          <w:trHeight w:val="100"/>
        </w:trPr>
        <w:tc>
          <w:tcPr>
            <w:tcW w:w="9464" w:type="dxa"/>
          </w:tcPr>
          <w:p w14:paraId="76C37584"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Kreativita </w:t>
            </w:r>
          </w:p>
        </w:tc>
      </w:tr>
      <w:tr w:rsidR="00602B9D" w:rsidRPr="00602B9D" w14:paraId="01DFA8A0" w14:textId="77777777" w:rsidTr="00602B9D">
        <w:trPr>
          <w:trHeight w:val="100"/>
        </w:trPr>
        <w:tc>
          <w:tcPr>
            <w:tcW w:w="9464" w:type="dxa"/>
          </w:tcPr>
          <w:p w14:paraId="2C638B31"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pro rozvoj základních rysů kreativity (pružnosti nápadů, originality, schopnosti vidět věci jinak, citlivosti, schopnosti dotahovat nápady do reality) </w:t>
            </w:r>
          </w:p>
        </w:tc>
      </w:tr>
      <w:tr w:rsidR="00602B9D" w:rsidRPr="00602B9D" w14:paraId="5ACD0F57" w14:textId="77777777" w:rsidTr="00602B9D">
        <w:trPr>
          <w:trHeight w:val="100"/>
        </w:trPr>
        <w:tc>
          <w:tcPr>
            <w:tcW w:w="9464" w:type="dxa"/>
          </w:tcPr>
          <w:p w14:paraId="7C54C31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Poznávání lidí </w:t>
            </w:r>
          </w:p>
        </w:tc>
      </w:tr>
      <w:tr w:rsidR="00602B9D" w:rsidRPr="00602B9D" w14:paraId="2CC0D446" w14:textId="77777777" w:rsidTr="00602B9D">
        <w:trPr>
          <w:trHeight w:val="100"/>
        </w:trPr>
        <w:tc>
          <w:tcPr>
            <w:tcW w:w="9464" w:type="dxa"/>
          </w:tcPr>
          <w:p w14:paraId="07D2603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vzájemné poznávání se ve skupině/třídě </w:t>
            </w:r>
          </w:p>
        </w:tc>
      </w:tr>
      <w:tr w:rsidR="00602B9D" w:rsidRPr="00602B9D" w14:paraId="1588B630" w14:textId="77777777" w:rsidTr="00602B9D">
        <w:trPr>
          <w:trHeight w:val="100"/>
        </w:trPr>
        <w:tc>
          <w:tcPr>
            <w:tcW w:w="9464" w:type="dxa"/>
          </w:tcPr>
          <w:p w14:paraId="7C9C5C2A"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Rozvoj schopností poznávání </w:t>
            </w:r>
          </w:p>
        </w:tc>
      </w:tr>
      <w:tr w:rsidR="00602B9D" w:rsidRPr="00602B9D" w14:paraId="0A016E20" w14:textId="77777777" w:rsidTr="00602B9D">
        <w:trPr>
          <w:trHeight w:val="100"/>
        </w:trPr>
        <w:tc>
          <w:tcPr>
            <w:tcW w:w="9464" w:type="dxa"/>
          </w:tcPr>
          <w:p w14:paraId="38C21DE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cvičení smyslového vnímání, pozornosti a soustředění, řešení problémů </w:t>
            </w:r>
          </w:p>
        </w:tc>
      </w:tr>
    </w:tbl>
    <w:p w14:paraId="73EA813C" w14:textId="77777777" w:rsidR="00602B9D" w:rsidRDefault="00602B9D" w:rsidP="00E22F14">
      <w:pPr>
        <w:rPr>
          <w:b/>
          <w:bCs/>
        </w:rPr>
      </w:pPr>
    </w:p>
    <w:p w14:paraId="066CE32C" w14:textId="77777777" w:rsidR="00602B9D" w:rsidRDefault="00602B9D" w:rsidP="00E22F14">
      <w:pPr>
        <w:rPr>
          <w:b/>
          <w:bCs/>
        </w:rPr>
      </w:pPr>
    </w:p>
    <w:p w14:paraId="1A53B294" w14:textId="77777777" w:rsidR="00602B9D" w:rsidRDefault="00602B9D" w:rsidP="00E22F14">
      <w:pPr>
        <w:rPr>
          <w:b/>
          <w:bCs/>
        </w:rPr>
      </w:pPr>
    </w:p>
    <w:p w14:paraId="17F695F5" w14:textId="77777777" w:rsidR="00602B9D" w:rsidRDefault="00602B9D" w:rsidP="00E22F14">
      <w:pPr>
        <w:rPr>
          <w:b/>
          <w:bCs/>
        </w:rPr>
      </w:pPr>
    </w:p>
    <w:p w14:paraId="5D41D176" w14:textId="77777777" w:rsidR="00916C6D" w:rsidRDefault="00916C6D">
      <w:pPr>
        <w:suppressAutoHyphens w:val="0"/>
        <w:rPr>
          <w:b/>
          <w:bCs/>
        </w:rPr>
      </w:pPr>
      <w:r>
        <w:rPr>
          <w:b/>
          <w:bCs/>
        </w:rPr>
        <w:br w:type="page"/>
      </w:r>
    </w:p>
    <w:p w14:paraId="69E3A8B3" w14:textId="771AE14A" w:rsidR="00E22F14" w:rsidRDefault="00E22F14" w:rsidP="00E22F14">
      <w:pPr>
        <w:rPr>
          <w:b/>
          <w:bCs/>
        </w:rPr>
      </w:pPr>
      <w:r w:rsidRPr="002B1BD5">
        <w:rPr>
          <w:b/>
          <w:bCs/>
        </w:rPr>
        <w:lastRenderedPageBreak/>
        <w:t xml:space="preserve">Očekávané výstupy pro </w:t>
      </w:r>
      <w:r>
        <w:rPr>
          <w:b/>
          <w:bCs/>
        </w:rPr>
        <w:t>3</w:t>
      </w:r>
      <w:r w:rsidRPr="002B1BD5">
        <w:rPr>
          <w:b/>
          <w:bCs/>
        </w:rPr>
        <w:t>. ročník</w:t>
      </w:r>
    </w:p>
    <w:p w14:paraId="5DCBCCEB" w14:textId="77777777" w:rsidR="00E22F14" w:rsidRDefault="00E22F14" w:rsidP="00E22F14">
      <w:pPr>
        <w:rPr>
          <w:b/>
          <w:bCs/>
        </w:rPr>
      </w:pPr>
    </w:p>
    <w:p w14:paraId="6E8130CE" w14:textId="77777777" w:rsidR="00E22F14" w:rsidRDefault="00E22F14" w:rsidP="00E22F14">
      <w:pPr>
        <w:rPr>
          <w:b/>
          <w:bCs/>
        </w:rPr>
      </w:pPr>
      <w:r>
        <w:rPr>
          <w:b/>
          <w:bCs/>
        </w:rPr>
        <w:t>Pracovní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E22F14" w14:paraId="02F2C2C5" w14:textId="77777777" w:rsidTr="00E22F14">
        <w:tc>
          <w:tcPr>
            <w:tcW w:w="3301" w:type="dxa"/>
            <w:shd w:val="clear" w:color="auto" w:fill="EEECE1"/>
          </w:tcPr>
          <w:p w14:paraId="6D3A3C14" w14:textId="77777777" w:rsidR="00E22F14" w:rsidRDefault="00E22F14" w:rsidP="00E22F14">
            <w:r>
              <w:t>RVP výstupy:</w:t>
            </w:r>
          </w:p>
          <w:p w14:paraId="6E1FC52C" w14:textId="77777777" w:rsidR="00E22F14" w:rsidRDefault="00E22F14" w:rsidP="00E22F14"/>
        </w:tc>
        <w:tc>
          <w:tcPr>
            <w:tcW w:w="3005" w:type="dxa"/>
            <w:shd w:val="clear" w:color="auto" w:fill="EEECE1"/>
          </w:tcPr>
          <w:p w14:paraId="53DC1734" w14:textId="77777777" w:rsidR="00E22F14" w:rsidRDefault="00E22F14" w:rsidP="00E22F14">
            <w:r>
              <w:t>ŠVP výstupy:</w:t>
            </w:r>
          </w:p>
        </w:tc>
        <w:tc>
          <w:tcPr>
            <w:tcW w:w="2756" w:type="dxa"/>
            <w:shd w:val="clear" w:color="auto" w:fill="EEECE1"/>
          </w:tcPr>
          <w:p w14:paraId="3D730739" w14:textId="77777777" w:rsidR="00E22F14" w:rsidRDefault="00E22F14" w:rsidP="00E22F14">
            <w:r>
              <w:t>Učivo:</w:t>
            </w:r>
          </w:p>
          <w:p w14:paraId="00E8EDAD" w14:textId="77777777" w:rsidR="00E22F14" w:rsidRDefault="00E22F14" w:rsidP="00E22F14"/>
        </w:tc>
      </w:tr>
      <w:tr w:rsidR="00E22F14" w14:paraId="2BDF76CF" w14:textId="77777777" w:rsidTr="00E22F14">
        <w:tc>
          <w:tcPr>
            <w:tcW w:w="3301" w:type="dxa"/>
            <w:shd w:val="clear" w:color="auto" w:fill="auto"/>
          </w:tcPr>
          <w:p w14:paraId="3626A688" w14:textId="77777777" w:rsidR="00E22F14" w:rsidRPr="00712592" w:rsidRDefault="00E22F14" w:rsidP="00E22F14">
            <w:r w:rsidRPr="00F4476C">
              <w:t xml:space="preserve">ČSP-3-1-01 vytváří jednoduchými postupy různé předměty z tradičních i netradičních materiálů </w:t>
            </w:r>
          </w:p>
        </w:tc>
        <w:tc>
          <w:tcPr>
            <w:tcW w:w="3005" w:type="dxa"/>
            <w:shd w:val="clear" w:color="auto" w:fill="auto"/>
          </w:tcPr>
          <w:p w14:paraId="03CF7FC5" w14:textId="77777777" w:rsidR="00E22F14" w:rsidRPr="00712592" w:rsidRDefault="00E22F14" w:rsidP="00E22F14">
            <w:r>
              <w:t>vytváří různé předměty různými postupy z tradičních a netradičních materiálů</w:t>
            </w:r>
          </w:p>
        </w:tc>
        <w:tc>
          <w:tcPr>
            <w:tcW w:w="2756" w:type="dxa"/>
          </w:tcPr>
          <w:p w14:paraId="4A6550F4" w14:textId="77777777" w:rsidR="00E22F14" w:rsidRPr="00F76A1B" w:rsidRDefault="00E22F14" w:rsidP="00E22F14">
            <w:r>
              <w:t>vlastnosti materiálu-přírodniny, modelovací hmota, papír, karton, textil, drát a folie                                  pracovní pomůcky a nástroje-funkce a využití</w:t>
            </w:r>
          </w:p>
        </w:tc>
      </w:tr>
      <w:tr w:rsidR="00E22F14" w14:paraId="383CBE55" w14:textId="77777777" w:rsidTr="00E22F14">
        <w:tc>
          <w:tcPr>
            <w:tcW w:w="3301" w:type="dxa"/>
            <w:shd w:val="clear" w:color="auto" w:fill="auto"/>
          </w:tcPr>
          <w:p w14:paraId="36DDB8B1" w14:textId="77777777" w:rsidR="00E22F14" w:rsidRDefault="00E22F14" w:rsidP="00E22F14">
            <w:r w:rsidRPr="004E612F">
              <w:t>ČSP-3-1-02 pracuje podle slovního návodu a předlohy</w:t>
            </w:r>
          </w:p>
          <w:p w14:paraId="730341CE" w14:textId="77777777" w:rsidR="00E22F14" w:rsidRDefault="00E22F14" w:rsidP="00E22F14"/>
        </w:tc>
        <w:tc>
          <w:tcPr>
            <w:tcW w:w="3005" w:type="dxa"/>
            <w:shd w:val="clear" w:color="auto" w:fill="auto"/>
          </w:tcPr>
          <w:p w14:paraId="5F005E11" w14:textId="77777777" w:rsidR="00E22F14" w:rsidRPr="00707B05" w:rsidRDefault="00E22F14" w:rsidP="00E22F14">
            <w:r>
              <w:t>pracuje samostatně podle slovního návodu a předlohy</w:t>
            </w:r>
          </w:p>
        </w:tc>
        <w:tc>
          <w:tcPr>
            <w:tcW w:w="2756" w:type="dxa"/>
          </w:tcPr>
          <w:p w14:paraId="2C25911D" w14:textId="77777777" w:rsidR="00E22F14" w:rsidRPr="00455BBB" w:rsidRDefault="00E22F14" w:rsidP="00E22F14">
            <w:r>
              <w:t>jednoduché pracovní operace a postupy, organizace práce                       lidové zvyky, tradice a řemesla</w:t>
            </w:r>
          </w:p>
        </w:tc>
      </w:tr>
      <w:tr w:rsidR="00E22F14" w14:paraId="1CDADF16" w14:textId="77777777" w:rsidTr="00E22F14">
        <w:tc>
          <w:tcPr>
            <w:tcW w:w="3301" w:type="dxa"/>
            <w:shd w:val="clear" w:color="auto" w:fill="auto"/>
          </w:tcPr>
          <w:p w14:paraId="0D5E9095" w14:textId="77777777" w:rsidR="00E22F14" w:rsidRDefault="00E22F14" w:rsidP="00E22F14">
            <w:r w:rsidRPr="009E5C0C">
              <w:t>ČSP-3-2-01 zvládá elementární dovednosti a činnosti při práci se stavebnicemi</w:t>
            </w:r>
          </w:p>
          <w:p w14:paraId="7FDD6576" w14:textId="77777777" w:rsidR="00E22F14" w:rsidRDefault="00E22F14" w:rsidP="00E22F14"/>
        </w:tc>
        <w:tc>
          <w:tcPr>
            <w:tcW w:w="3005" w:type="dxa"/>
            <w:shd w:val="clear" w:color="auto" w:fill="auto"/>
          </w:tcPr>
          <w:p w14:paraId="6B8A6F0E" w14:textId="77777777" w:rsidR="00E22F14" w:rsidRPr="00E76EC9" w:rsidRDefault="00E22F14" w:rsidP="00E22F14">
            <w:r>
              <w:t>zvládá elementární dovednosti a činnosti při práci se stavebnicemi</w:t>
            </w:r>
          </w:p>
        </w:tc>
        <w:tc>
          <w:tcPr>
            <w:tcW w:w="2756" w:type="dxa"/>
          </w:tcPr>
          <w:p w14:paraId="38D34A6C" w14:textId="77777777" w:rsidR="00E22F14" w:rsidRPr="00E76EC9" w:rsidRDefault="00E22F14" w:rsidP="00E22F14">
            <w:r>
              <w:t>stavebnice-plošné, prostorové, konstrukční           práce s návodem, předlohou, jednoduchým náčrtem</w:t>
            </w:r>
          </w:p>
        </w:tc>
      </w:tr>
      <w:tr w:rsidR="00E22F14" w14:paraId="52FC432B" w14:textId="77777777" w:rsidTr="00E22F14">
        <w:tc>
          <w:tcPr>
            <w:tcW w:w="3301" w:type="dxa"/>
            <w:shd w:val="clear" w:color="auto" w:fill="auto"/>
          </w:tcPr>
          <w:p w14:paraId="13AD1E45" w14:textId="77777777" w:rsidR="00E22F14" w:rsidRPr="009E5C0C" w:rsidRDefault="00E22F14" w:rsidP="00E22F14">
            <w:r w:rsidRPr="009E5C0C">
              <w:t>ČSP-3-3-01 provádí pozorování přírody, zaznamená a zhodnotí výsledky pozorování</w:t>
            </w:r>
          </w:p>
        </w:tc>
        <w:tc>
          <w:tcPr>
            <w:tcW w:w="3005" w:type="dxa"/>
            <w:shd w:val="clear" w:color="auto" w:fill="auto"/>
          </w:tcPr>
          <w:p w14:paraId="736EF748" w14:textId="77777777" w:rsidR="00E22F14" w:rsidRPr="00E76EC9" w:rsidRDefault="00E22F14" w:rsidP="00E22F14">
            <w:r>
              <w:t>pozoruje přírodu a pracuje s výsledky pozorování</w:t>
            </w:r>
          </w:p>
        </w:tc>
        <w:tc>
          <w:tcPr>
            <w:tcW w:w="2756" w:type="dxa"/>
          </w:tcPr>
          <w:p w14:paraId="03118A88" w14:textId="77777777" w:rsidR="00E22F14" w:rsidRPr="00E76EC9" w:rsidRDefault="00E22F14" w:rsidP="00E22F14">
            <w:r>
              <w:t>zaznamenání pozorovaných změn</w:t>
            </w:r>
          </w:p>
        </w:tc>
      </w:tr>
      <w:tr w:rsidR="00E22F14" w14:paraId="550D0027" w14:textId="77777777" w:rsidTr="00E22F14">
        <w:tc>
          <w:tcPr>
            <w:tcW w:w="3301" w:type="dxa"/>
            <w:shd w:val="clear" w:color="auto" w:fill="auto"/>
          </w:tcPr>
          <w:p w14:paraId="32A9B891" w14:textId="77777777" w:rsidR="00E22F14" w:rsidRPr="009E5C0C" w:rsidRDefault="00E22F14" w:rsidP="00E22F14">
            <w:r w:rsidRPr="009E5C0C">
              <w:t>ČSP-3-3-02 pečuje o nenáročné rostliny</w:t>
            </w:r>
          </w:p>
        </w:tc>
        <w:tc>
          <w:tcPr>
            <w:tcW w:w="3005" w:type="dxa"/>
            <w:shd w:val="clear" w:color="auto" w:fill="auto"/>
          </w:tcPr>
          <w:p w14:paraId="341A6B64" w14:textId="77777777" w:rsidR="00E22F14" w:rsidRPr="00E76EC9" w:rsidRDefault="00E22F14" w:rsidP="00E22F14">
            <w:r>
              <w:t>pečuje o nenáročné rostliny</w:t>
            </w:r>
          </w:p>
        </w:tc>
        <w:tc>
          <w:tcPr>
            <w:tcW w:w="2756" w:type="dxa"/>
          </w:tcPr>
          <w:p w14:paraId="7496B790" w14:textId="77777777" w:rsidR="00E22F14" w:rsidRPr="00E76EC9" w:rsidRDefault="00E22F14" w:rsidP="00E22F14">
            <w:r>
              <w:t>pěstování pokojových rostlin</w:t>
            </w:r>
          </w:p>
        </w:tc>
      </w:tr>
      <w:tr w:rsidR="00E22F14" w14:paraId="1B8DFEF8" w14:textId="77777777" w:rsidTr="00E22F14">
        <w:tc>
          <w:tcPr>
            <w:tcW w:w="3301" w:type="dxa"/>
            <w:shd w:val="clear" w:color="auto" w:fill="auto"/>
          </w:tcPr>
          <w:p w14:paraId="6ECBC749" w14:textId="77777777" w:rsidR="00E22F14" w:rsidRPr="009E5C0C" w:rsidRDefault="00E22F14" w:rsidP="00E22F14">
            <w:r w:rsidRPr="003C5820">
              <w:t>ČSP-3-4-01 připraví tabuli pro jednoduché stolování</w:t>
            </w:r>
          </w:p>
        </w:tc>
        <w:tc>
          <w:tcPr>
            <w:tcW w:w="3005" w:type="dxa"/>
            <w:shd w:val="clear" w:color="auto" w:fill="auto"/>
          </w:tcPr>
          <w:p w14:paraId="1AA923AC" w14:textId="77777777" w:rsidR="00E22F14" w:rsidRPr="00E76EC9" w:rsidRDefault="00E22F14" w:rsidP="00E22F14">
            <w:r>
              <w:t>připraví stůl pro jednoduché stolování</w:t>
            </w:r>
          </w:p>
        </w:tc>
        <w:tc>
          <w:tcPr>
            <w:tcW w:w="2756" w:type="dxa"/>
          </w:tcPr>
          <w:p w14:paraId="65CA438A" w14:textId="77777777" w:rsidR="00E22F14" w:rsidRPr="00E76EC9" w:rsidRDefault="00E22F14" w:rsidP="00E22F14">
            <w:r>
              <w:t>jednoduchá úprava stolu</w:t>
            </w:r>
          </w:p>
        </w:tc>
      </w:tr>
      <w:tr w:rsidR="00E22F14" w14:paraId="1841D694" w14:textId="77777777" w:rsidTr="00E22F14">
        <w:tc>
          <w:tcPr>
            <w:tcW w:w="3301" w:type="dxa"/>
            <w:shd w:val="clear" w:color="auto" w:fill="auto"/>
          </w:tcPr>
          <w:p w14:paraId="317B30E8" w14:textId="77777777" w:rsidR="00E22F14" w:rsidRDefault="00E22F14" w:rsidP="00E22F14">
            <w:r w:rsidRPr="003C5820">
              <w:t>ČSP-3-4-02 chová se vhodně při stolování</w:t>
            </w:r>
          </w:p>
          <w:p w14:paraId="5E1012B0" w14:textId="77777777" w:rsidR="00E22F14" w:rsidRDefault="00E22F14" w:rsidP="00E22F14">
            <w:pPr>
              <w:ind w:left="360"/>
            </w:pPr>
          </w:p>
        </w:tc>
        <w:tc>
          <w:tcPr>
            <w:tcW w:w="3005" w:type="dxa"/>
            <w:shd w:val="clear" w:color="auto" w:fill="auto"/>
          </w:tcPr>
          <w:p w14:paraId="29A9E50C" w14:textId="77777777" w:rsidR="00E22F14" w:rsidRPr="00455BBB" w:rsidRDefault="00E22F14" w:rsidP="00E22F14">
            <w:r>
              <w:t>ovládá základy etikety stolování</w:t>
            </w:r>
          </w:p>
        </w:tc>
        <w:tc>
          <w:tcPr>
            <w:tcW w:w="2756" w:type="dxa"/>
          </w:tcPr>
          <w:p w14:paraId="75C4C18B" w14:textId="77777777" w:rsidR="00E22F14" w:rsidRPr="00464150" w:rsidRDefault="00E22F14" w:rsidP="00E22F14">
            <w:r>
              <w:t>pravidla správného stolování</w:t>
            </w:r>
          </w:p>
        </w:tc>
      </w:tr>
    </w:tbl>
    <w:p w14:paraId="30D1A097" w14:textId="77777777" w:rsidR="00E22F14" w:rsidRDefault="00E22F14" w:rsidP="00E22F14">
      <w:pPr>
        <w:jc w:val="both"/>
      </w:pPr>
    </w:p>
    <w:p w14:paraId="750A9CDD" w14:textId="77777777" w:rsidR="00E22F14" w:rsidRDefault="00E22F14" w:rsidP="00E22F14">
      <w:pPr>
        <w:jc w:val="both"/>
      </w:pPr>
      <w:r>
        <w:t>Minimální doporučená úroveň pro úpravy očekávaných výstupů v rámci podpůrných opatření:</w:t>
      </w:r>
    </w:p>
    <w:p w14:paraId="08EFEB19"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428E3368" w14:textId="77777777" w:rsidTr="00E22F14">
        <w:tc>
          <w:tcPr>
            <w:tcW w:w="3427" w:type="dxa"/>
            <w:shd w:val="clear" w:color="auto" w:fill="EEECE1"/>
          </w:tcPr>
          <w:p w14:paraId="3330CC96" w14:textId="77777777" w:rsidR="00E22F14" w:rsidRDefault="00E22F14" w:rsidP="00E22F14">
            <w:r>
              <w:t>RVP výstupy:</w:t>
            </w:r>
          </w:p>
          <w:p w14:paraId="72256B88" w14:textId="77777777" w:rsidR="00E22F14" w:rsidRDefault="00E22F14" w:rsidP="00E22F14"/>
        </w:tc>
        <w:tc>
          <w:tcPr>
            <w:tcW w:w="3156" w:type="dxa"/>
            <w:shd w:val="clear" w:color="auto" w:fill="EEECE1"/>
          </w:tcPr>
          <w:p w14:paraId="209B46D4" w14:textId="77777777" w:rsidR="00E22F14" w:rsidRDefault="00E22F14" w:rsidP="00E22F14">
            <w:r>
              <w:t>ŠVP výstupy:</w:t>
            </w:r>
          </w:p>
        </w:tc>
        <w:tc>
          <w:tcPr>
            <w:tcW w:w="2897" w:type="dxa"/>
            <w:shd w:val="clear" w:color="auto" w:fill="EEECE1"/>
          </w:tcPr>
          <w:p w14:paraId="7FF907C2" w14:textId="77777777" w:rsidR="00E22F14" w:rsidRDefault="00E22F14" w:rsidP="00E22F14">
            <w:r>
              <w:t>Učivo:</w:t>
            </w:r>
          </w:p>
          <w:p w14:paraId="0FAB8807" w14:textId="77777777" w:rsidR="00E22F14" w:rsidRDefault="00E22F14" w:rsidP="00E22F14"/>
        </w:tc>
      </w:tr>
      <w:tr w:rsidR="00E22F14" w14:paraId="55786769" w14:textId="77777777" w:rsidTr="00E22F14">
        <w:tc>
          <w:tcPr>
            <w:tcW w:w="3427" w:type="dxa"/>
            <w:shd w:val="clear" w:color="auto" w:fill="auto"/>
          </w:tcPr>
          <w:p w14:paraId="645705D4" w14:textId="77777777" w:rsidR="00E22F14" w:rsidRPr="00B7674E" w:rsidRDefault="00E22F14" w:rsidP="00E22F14">
            <w:r w:rsidRPr="004E612F">
              <w:t>ČSP-3-1-01p zvládá základní manuální dovednosti při práci s jednoduchými materiály a pomůckami; vytváří jednoduchými postupy různé předměty z tradičních i netradičních materiálů</w:t>
            </w:r>
          </w:p>
        </w:tc>
        <w:tc>
          <w:tcPr>
            <w:tcW w:w="3156" w:type="dxa"/>
            <w:shd w:val="clear" w:color="auto" w:fill="auto"/>
          </w:tcPr>
          <w:p w14:paraId="7987892D" w14:textId="77777777" w:rsidR="00E22F14" w:rsidRDefault="00E22F14" w:rsidP="00E22F14">
            <w:r>
              <w:t xml:space="preserve">zná základní druhy nářadí a umí s nimi zacházet, dodržuje bezpečnost práce                              vytváří jednoduché předměty jednoduchými postupy z tradičních a netradičních materiálů </w:t>
            </w:r>
          </w:p>
          <w:p w14:paraId="5FA68A84" w14:textId="77777777" w:rsidR="00E22F14" w:rsidRDefault="00E22F14" w:rsidP="00E22F14"/>
        </w:tc>
        <w:tc>
          <w:tcPr>
            <w:tcW w:w="2897" w:type="dxa"/>
          </w:tcPr>
          <w:p w14:paraId="131CDDDF" w14:textId="77777777" w:rsidR="00E22F14" w:rsidRPr="00464150" w:rsidRDefault="00E22F14" w:rsidP="00E22F14">
            <w:r>
              <w:t>vlastnosti materiálu-přírodniny, modelovací hmota, papír, karton, textil, drát a folie                                  pracovní pomůcky a nástroje-funkce a využití</w:t>
            </w:r>
          </w:p>
        </w:tc>
      </w:tr>
      <w:tr w:rsidR="00E22F14" w14:paraId="38C33F61" w14:textId="77777777" w:rsidTr="00E22F14">
        <w:tc>
          <w:tcPr>
            <w:tcW w:w="3427" w:type="dxa"/>
            <w:shd w:val="clear" w:color="auto" w:fill="auto"/>
          </w:tcPr>
          <w:p w14:paraId="07241837" w14:textId="77777777" w:rsidR="00E22F14" w:rsidRPr="0076798D" w:rsidRDefault="00E22F14" w:rsidP="00E22F14">
            <w:r w:rsidRPr="00F4476C">
              <w:t>ČSP-3-1-02 pracuje podle slovního návodu a předlohy</w:t>
            </w:r>
          </w:p>
        </w:tc>
        <w:tc>
          <w:tcPr>
            <w:tcW w:w="3156" w:type="dxa"/>
            <w:shd w:val="clear" w:color="auto" w:fill="auto"/>
          </w:tcPr>
          <w:p w14:paraId="0EC1AD22" w14:textId="77777777" w:rsidR="00E22F14" w:rsidRDefault="00E22F14" w:rsidP="00E22F14">
            <w:r>
              <w:t>pracuje s pomocí učitele podle slovního návodu a předlohy</w:t>
            </w:r>
          </w:p>
        </w:tc>
        <w:tc>
          <w:tcPr>
            <w:tcW w:w="2897" w:type="dxa"/>
          </w:tcPr>
          <w:p w14:paraId="371B98D7" w14:textId="77777777" w:rsidR="00E22F14" w:rsidRDefault="00E22F14" w:rsidP="00E22F14">
            <w:r>
              <w:t xml:space="preserve">jednoduché pracovní operace a postupy                    </w:t>
            </w:r>
          </w:p>
        </w:tc>
      </w:tr>
      <w:tr w:rsidR="00E22F14" w14:paraId="4B2D6C3D" w14:textId="77777777" w:rsidTr="00E22F14">
        <w:tc>
          <w:tcPr>
            <w:tcW w:w="3427" w:type="dxa"/>
            <w:shd w:val="clear" w:color="auto" w:fill="auto"/>
          </w:tcPr>
          <w:p w14:paraId="35634CD2" w14:textId="77777777" w:rsidR="00E22F14" w:rsidRDefault="00E22F14" w:rsidP="00E22F14">
            <w:r w:rsidRPr="009E5C0C">
              <w:t>ČSP-3-2-01 zvládá elementární dovednosti a činnosti při práci se stavebnicemi</w:t>
            </w:r>
          </w:p>
        </w:tc>
        <w:tc>
          <w:tcPr>
            <w:tcW w:w="3156" w:type="dxa"/>
            <w:shd w:val="clear" w:color="auto" w:fill="auto"/>
          </w:tcPr>
          <w:p w14:paraId="3D86F34C" w14:textId="77777777" w:rsidR="00E22F14" w:rsidRPr="00712592" w:rsidRDefault="00E22F14" w:rsidP="00E22F14">
            <w:r>
              <w:t>zvládá elementární dovednosti a činnosti při práci se stavebnicemi</w:t>
            </w:r>
          </w:p>
        </w:tc>
        <w:tc>
          <w:tcPr>
            <w:tcW w:w="2897" w:type="dxa"/>
          </w:tcPr>
          <w:p w14:paraId="7D3090BC" w14:textId="77777777" w:rsidR="00E22F14" w:rsidRPr="00712592" w:rsidRDefault="00E22F14" w:rsidP="00E22F14">
            <w:r>
              <w:t xml:space="preserve">stavebnice-plošné, prostorové, konstrukční           </w:t>
            </w:r>
          </w:p>
        </w:tc>
      </w:tr>
      <w:tr w:rsidR="00E22F14" w14:paraId="05D08489" w14:textId="77777777" w:rsidTr="00E22F14">
        <w:tc>
          <w:tcPr>
            <w:tcW w:w="3427" w:type="dxa"/>
            <w:shd w:val="clear" w:color="auto" w:fill="auto"/>
          </w:tcPr>
          <w:p w14:paraId="289E4863" w14:textId="77777777" w:rsidR="00E22F14" w:rsidRPr="009E5C0C" w:rsidRDefault="00E22F14" w:rsidP="00E22F14">
            <w:r w:rsidRPr="009E5C0C">
              <w:lastRenderedPageBreak/>
              <w:t>ČSP-3-3-01p provádí pozorování přírody v jednotlivých ročních obdobích a popíše jeho výsledky</w:t>
            </w:r>
          </w:p>
        </w:tc>
        <w:tc>
          <w:tcPr>
            <w:tcW w:w="3156" w:type="dxa"/>
            <w:shd w:val="clear" w:color="auto" w:fill="auto"/>
          </w:tcPr>
          <w:p w14:paraId="5B4BCAD7" w14:textId="77777777" w:rsidR="00E22F14" w:rsidRPr="00712592" w:rsidRDefault="00E22F14" w:rsidP="00E22F14">
            <w:r>
              <w:t>pozoruje přírodu a pracuje s výsledky pozorování</w:t>
            </w:r>
          </w:p>
        </w:tc>
        <w:tc>
          <w:tcPr>
            <w:tcW w:w="2897" w:type="dxa"/>
          </w:tcPr>
          <w:p w14:paraId="05B181E3" w14:textId="77777777" w:rsidR="00E22F14" w:rsidRPr="00712592" w:rsidRDefault="00E22F14" w:rsidP="00E22F14">
            <w:r>
              <w:t>zaznamenání pozorovaných změn</w:t>
            </w:r>
          </w:p>
        </w:tc>
      </w:tr>
      <w:tr w:rsidR="00E22F14" w14:paraId="4E92A0A4" w14:textId="77777777" w:rsidTr="00E22F14">
        <w:tc>
          <w:tcPr>
            <w:tcW w:w="3427" w:type="dxa"/>
            <w:shd w:val="clear" w:color="auto" w:fill="auto"/>
          </w:tcPr>
          <w:p w14:paraId="2B792F8C" w14:textId="77777777" w:rsidR="00E22F14" w:rsidRPr="009E5C0C" w:rsidRDefault="00E22F14" w:rsidP="00E22F14">
            <w:r w:rsidRPr="009E5C0C">
              <w:t>ČSP-3-3-02 pečuje o nenáročné rostliny</w:t>
            </w:r>
          </w:p>
        </w:tc>
        <w:tc>
          <w:tcPr>
            <w:tcW w:w="3156" w:type="dxa"/>
            <w:shd w:val="clear" w:color="auto" w:fill="auto"/>
          </w:tcPr>
          <w:p w14:paraId="6321D50A" w14:textId="77777777" w:rsidR="00E22F14" w:rsidRPr="00E76EC9" w:rsidRDefault="00E22F14" w:rsidP="00E22F14">
            <w:r>
              <w:t>pečuje o nenáročné rostliny</w:t>
            </w:r>
          </w:p>
        </w:tc>
        <w:tc>
          <w:tcPr>
            <w:tcW w:w="2897" w:type="dxa"/>
          </w:tcPr>
          <w:p w14:paraId="23F6CFE7" w14:textId="77777777" w:rsidR="00E22F14" w:rsidRPr="00712592" w:rsidRDefault="00E22F14" w:rsidP="00E22F14">
            <w:r>
              <w:t>pěstování pokojových rostlin</w:t>
            </w:r>
          </w:p>
        </w:tc>
      </w:tr>
      <w:tr w:rsidR="00E22F14" w14:paraId="33343244" w14:textId="77777777" w:rsidTr="00E22F14">
        <w:tc>
          <w:tcPr>
            <w:tcW w:w="3427" w:type="dxa"/>
            <w:shd w:val="clear" w:color="auto" w:fill="auto"/>
          </w:tcPr>
          <w:p w14:paraId="6A29979B" w14:textId="77777777" w:rsidR="00E22F14" w:rsidRPr="009E5C0C" w:rsidRDefault="00E22F14" w:rsidP="00E22F14">
            <w:r w:rsidRPr="003C5820">
              <w:t xml:space="preserve">ČSP-3-4-01p upraví stůl pro jednoduché stolování  </w:t>
            </w:r>
          </w:p>
        </w:tc>
        <w:tc>
          <w:tcPr>
            <w:tcW w:w="3156" w:type="dxa"/>
            <w:shd w:val="clear" w:color="auto" w:fill="auto"/>
          </w:tcPr>
          <w:p w14:paraId="58AA01F4" w14:textId="77777777" w:rsidR="00E22F14" w:rsidRPr="00712592" w:rsidRDefault="00E22F14" w:rsidP="00E22F14">
            <w:r>
              <w:t>připraví stůl pro jednoduché stolování</w:t>
            </w:r>
          </w:p>
        </w:tc>
        <w:tc>
          <w:tcPr>
            <w:tcW w:w="2897" w:type="dxa"/>
          </w:tcPr>
          <w:p w14:paraId="0D19D605" w14:textId="77777777" w:rsidR="00E22F14" w:rsidRPr="00712592" w:rsidRDefault="00E22F14" w:rsidP="00E22F14">
            <w:r>
              <w:t>jednoduchá úprava stolu</w:t>
            </w:r>
          </w:p>
        </w:tc>
      </w:tr>
      <w:tr w:rsidR="00E22F14" w14:paraId="1AD66978" w14:textId="77777777" w:rsidTr="00E22F14">
        <w:tc>
          <w:tcPr>
            <w:tcW w:w="3427" w:type="dxa"/>
            <w:shd w:val="clear" w:color="auto" w:fill="auto"/>
          </w:tcPr>
          <w:p w14:paraId="74793A3C" w14:textId="77777777" w:rsidR="00E22F14" w:rsidRPr="003C5820" w:rsidRDefault="00E22F14" w:rsidP="00E22F14">
            <w:r w:rsidRPr="003C5820">
              <w:t>ČSP-3-4-02 chová se vhodně při stolování</w:t>
            </w:r>
          </w:p>
        </w:tc>
        <w:tc>
          <w:tcPr>
            <w:tcW w:w="3156" w:type="dxa"/>
            <w:shd w:val="clear" w:color="auto" w:fill="auto"/>
          </w:tcPr>
          <w:p w14:paraId="69BC0056" w14:textId="77777777" w:rsidR="00E22F14" w:rsidRPr="00455BBB" w:rsidRDefault="00E22F14" w:rsidP="00E22F14">
            <w:r>
              <w:t>ovládá základy etikety stolování</w:t>
            </w:r>
          </w:p>
        </w:tc>
        <w:tc>
          <w:tcPr>
            <w:tcW w:w="2897" w:type="dxa"/>
          </w:tcPr>
          <w:p w14:paraId="6C65DCD9" w14:textId="77777777" w:rsidR="00E22F14" w:rsidRPr="00712592" w:rsidRDefault="00E22F14" w:rsidP="00E22F14">
            <w:r>
              <w:t xml:space="preserve"> pravidla správného stolování</w:t>
            </w:r>
          </w:p>
        </w:tc>
      </w:tr>
    </w:tbl>
    <w:p w14:paraId="2E98E528" w14:textId="77777777" w:rsidR="00E22F14" w:rsidRDefault="00E22F14" w:rsidP="00E22F14">
      <w:pPr>
        <w:pStyle w:val="Default"/>
        <w:rPr>
          <w:b/>
          <w:bCs/>
          <w:iCs/>
        </w:rPr>
      </w:pPr>
    </w:p>
    <w:p w14:paraId="3A9BEABA" w14:textId="77777777" w:rsidR="00602B9D" w:rsidRDefault="00602B9D" w:rsidP="00E22F14">
      <w:pPr>
        <w:pStyle w:val="Default"/>
        <w:rPr>
          <w:b/>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02B9D" w:rsidRPr="00602B9D" w14:paraId="37A4DE2F" w14:textId="77777777" w:rsidTr="00602B9D">
        <w:trPr>
          <w:trHeight w:val="100"/>
        </w:trPr>
        <w:tc>
          <w:tcPr>
            <w:tcW w:w="9464" w:type="dxa"/>
            <w:shd w:val="clear" w:color="auto" w:fill="E7E6E6"/>
          </w:tcPr>
          <w:p w14:paraId="0A88A815" w14:textId="77777777" w:rsidR="00602B9D" w:rsidRPr="00602B9D" w:rsidRDefault="00602B9D" w:rsidP="00602B9D">
            <w:pPr>
              <w:suppressAutoHyphens w:val="0"/>
              <w:autoSpaceDE w:val="0"/>
              <w:autoSpaceDN w:val="0"/>
              <w:adjustRightInd w:val="0"/>
              <w:rPr>
                <w:color w:val="000000"/>
                <w:lang w:eastAsia="cs-CZ"/>
              </w:rPr>
            </w:pPr>
            <w:r w:rsidRPr="00602B9D">
              <w:rPr>
                <w:b/>
                <w:bCs/>
                <w:color w:val="000000"/>
                <w:lang w:eastAsia="cs-CZ"/>
              </w:rPr>
              <w:t xml:space="preserve">Průřezová témata, přesahy, souvislosti </w:t>
            </w:r>
          </w:p>
        </w:tc>
      </w:tr>
      <w:tr w:rsidR="00602B9D" w:rsidRPr="00602B9D" w14:paraId="6DE51856" w14:textId="77777777" w:rsidTr="00602B9D">
        <w:trPr>
          <w:trHeight w:val="100"/>
        </w:trPr>
        <w:tc>
          <w:tcPr>
            <w:tcW w:w="9464" w:type="dxa"/>
          </w:tcPr>
          <w:p w14:paraId="4AEC7F8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Lidské aktivity a problémy životního prostředí </w:t>
            </w:r>
          </w:p>
        </w:tc>
      </w:tr>
      <w:tr w:rsidR="00602B9D" w:rsidRPr="00602B9D" w14:paraId="1AE1236D" w14:textId="77777777" w:rsidTr="00602B9D">
        <w:trPr>
          <w:trHeight w:val="100"/>
        </w:trPr>
        <w:tc>
          <w:tcPr>
            <w:tcW w:w="9464" w:type="dxa"/>
          </w:tcPr>
          <w:p w14:paraId="08E38139"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zemědělství a životní prostředí, ekologické </w:t>
            </w:r>
          </w:p>
        </w:tc>
      </w:tr>
      <w:tr w:rsidR="00602B9D" w:rsidRPr="00602B9D" w14:paraId="36F717C0" w14:textId="77777777" w:rsidTr="00602B9D">
        <w:trPr>
          <w:trHeight w:val="100"/>
        </w:trPr>
        <w:tc>
          <w:tcPr>
            <w:tcW w:w="9464" w:type="dxa"/>
          </w:tcPr>
          <w:p w14:paraId="4A18DD8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Vztah člověka k prostředí </w:t>
            </w:r>
          </w:p>
        </w:tc>
      </w:tr>
      <w:tr w:rsidR="00602B9D" w:rsidRPr="00602B9D" w14:paraId="6287F3A8" w14:textId="77777777" w:rsidTr="00602B9D">
        <w:trPr>
          <w:trHeight w:val="221"/>
        </w:trPr>
        <w:tc>
          <w:tcPr>
            <w:tcW w:w="9464" w:type="dxa"/>
          </w:tcPr>
          <w:p w14:paraId="4056F1D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w:t>
            </w:r>
          </w:p>
        </w:tc>
      </w:tr>
      <w:tr w:rsidR="00602B9D" w:rsidRPr="00602B9D" w14:paraId="283A70D4" w14:textId="77777777" w:rsidTr="00602B9D">
        <w:trPr>
          <w:trHeight w:val="100"/>
        </w:trPr>
        <w:tc>
          <w:tcPr>
            <w:tcW w:w="9464" w:type="dxa"/>
          </w:tcPr>
          <w:p w14:paraId="149B633A"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Základní podmínky života </w:t>
            </w:r>
          </w:p>
        </w:tc>
      </w:tr>
      <w:tr w:rsidR="00602B9D" w:rsidRPr="00602B9D" w14:paraId="60CE42BE" w14:textId="77777777" w:rsidTr="00602B9D">
        <w:trPr>
          <w:trHeight w:val="100"/>
        </w:trPr>
        <w:tc>
          <w:tcPr>
            <w:tcW w:w="9464" w:type="dxa"/>
          </w:tcPr>
          <w:p w14:paraId="650736CD"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voda (vztahy vlastností vody a života), ovzduší (význam pro život na Zemi), půda (zdroj výživy, ohrožení půd) </w:t>
            </w:r>
          </w:p>
        </w:tc>
      </w:tr>
      <w:tr w:rsidR="00602B9D" w:rsidRPr="00602B9D" w14:paraId="24BD4CCB" w14:textId="77777777" w:rsidTr="00602B9D">
        <w:trPr>
          <w:trHeight w:val="100"/>
        </w:trPr>
        <w:tc>
          <w:tcPr>
            <w:tcW w:w="9464" w:type="dxa"/>
          </w:tcPr>
          <w:p w14:paraId="63E35EEB"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MULTIKULTURNÍ VÝCHOVA - Lidské vztahy </w:t>
            </w:r>
          </w:p>
        </w:tc>
      </w:tr>
      <w:tr w:rsidR="00602B9D" w:rsidRPr="00602B9D" w14:paraId="2EA8E4C9" w14:textId="77777777" w:rsidTr="00602B9D">
        <w:trPr>
          <w:trHeight w:val="100"/>
        </w:trPr>
        <w:tc>
          <w:tcPr>
            <w:tcW w:w="9464" w:type="dxa"/>
          </w:tcPr>
          <w:p w14:paraId="0D37BF0C"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udržovat tolerantní vztahy a rozvíjet spolupráci s jinými lidmi, bez ohledu na jejich kulturní, sociální, náboženskou, zájmovou nebo generační příslušnost </w:t>
            </w:r>
          </w:p>
        </w:tc>
      </w:tr>
      <w:tr w:rsidR="00602B9D" w:rsidRPr="00602B9D" w14:paraId="46B7660E" w14:textId="77777777" w:rsidTr="00602B9D">
        <w:trPr>
          <w:trHeight w:val="100"/>
        </w:trPr>
        <w:tc>
          <w:tcPr>
            <w:tcW w:w="9464" w:type="dxa"/>
          </w:tcPr>
          <w:p w14:paraId="205DBA0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Hodnoty, postoje, praktická etika </w:t>
            </w:r>
          </w:p>
        </w:tc>
      </w:tr>
      <w:tr w:rsidR="00602B9D" w:rsidRPr="00602B9D" w14:paraId="2D8F7901" w14:textId="77777777" w:rsidTr="00602B9D">
        <w:trPr>
          <w:trHeight w:val="100"/>
        </w:trPr>
        <w:tc>
          <w:tcPr>
            <w:tcW w:w="9464" w:type="dxa"/>
          </w:tcPr>
          <w:p w14:paraId="04D2FF0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analýzy vlastních i cizích postojů a hodnot a jejich projevů v chování lidí, pomáhající a prosociální chování (člověk neočekává protislužbu) </w:t>
            </w:r>
          </w:p>
        </w:tc>
      </w:tr>
      <w:tr w:rsidR="00602B9D" w:rsidRPr="00602B9D" w14:paraId="53E89329" w14:textId="77777777" w:rsidTr="00602B9D">
        <w:trPr>
          <w:trHeight w:val="100"/>
        </w:trPr>
        <w:tc>
          <w:tcPr>
            <w:tcW w:w="9464" w:type="dxa"/>
          </w:tcPr>
          <w:p w14:paraId="7421E8B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Komunikace </w:t>
            </w:r>
          </w:p>
        </w:tc>
      </w:tr>
      <w:tr w:rsidR="00602B9D" w:rsidRPr="00602B9D" w14:paraId="057E33A1" w14:textId="77777777" w:rsidTr="00602B9D">
        <w:trPr>
          <w:trHeight w:val="100"/>
        </w:trPr>
        <w:tc>
          <w:tcPr>
            <w:tcW w:w="9464" w:type="dxa"/>
          </w:tcPr>
          <w:p w14:paraId="1C62630A" w14:textId="77777777" w:rsidR="00602B9D" w:rsidRPr="00602B9D" w:rsidRDefault="00602B9D" w:rsidP="00602B9D">
            <w:pPr>
              <w:suppressAutoHyphens w:val="0"/>
              <w:autoSpaceDE w:val="0"/>
              <w:autoSpaceDN w:val="0"/>
              <w:adjustRightInd w:val="0"/>
              <w:rPr>
                <w:color w:val="000000"/>
                <w:lang w:eastAsia="cs-CZ"/>
              </w:rPr>
            </w:pPr>
            <w:r w:rsidRPr="00602B9D">
              <w:rPr>
                <w:b/>
                <w:bCs/>
                <w:i/>
                <w:iCs/>
                <w:color w:val="000000"/>
                <w:lang w:eastAsia="cs-CZ"/>
              </w:rPr>
              <w:t xml:space="preserve">– </w:t>
            </w:r>
            <w:r w:rsidRPr="00602B9D">
              <w:rPr>
                <w:color w:val="000000"/>
                <w:lang w:eastAsia="cs-CZ"/>
              </w:rPr>
              <w:t xml:space="preserve">řeč lidských skutků, cvičení pozorování a empatického a aktivního naslouchání </w:t>
            </w:r>
          </w:p>
        </w:tc>
      </w:tr>
      <w:tr w:rsidR="00602B9D" w:rsidRPr="00602B9D" w14:paraId="76CCD0F8" w14:textId="77777777" w:rsidTr="00602B9D">
        <w:trPr>
          <w:trHeight w:val="100"/>
        </w:trPr>
        <w:tc>
          <w:tcPr>
            <w:tcW w:w="9464" w:type="dxa"/>
          </w:tcPr>
          <w:p w14:paraId="558F556B"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Kooperace a </w:t>
            </w:r>
            <w:proofErr w:type="spellStart"/>
            <w:r w:rsidRPr="00602B9D">
              <w:rPr>
                <w:color w:val="000000"/>
                <w:lang w:eastAsia="cs-CZ"/>
              </w:rPr>
              <w:t>kompetice</w:t>
            </w:r>
            <w:proofErr w:type="spellEnd"/>
            <w:r w:rsidRPr="00602B9D">
              <w:rPr>
                <w:color w:val="000000"/>
                <w:lang w:eastAsia="cs-CZ"/>
              </w:rPr>
              <w:t xml:space="preserve"> </w:t>
            </w:r>
          </w:p>
        </w:tc>
      </w:tr>
      <w:tr w:rsidR="00602B9D" w:rsidRPr="00602B9D" w14:paraId="1A90CB7F" w14:textId="77777777" w:rsidTr="00602B9D">
        <w:trPr>
          <w:trHeight w:val="221"/>
        </w:trPr>
        <w:tc>
          <w:tcPr>
            <w:tcW w:w="9464" w:type="dxa"/>
          </w:tcPr>
          <w:p w14:paraId="2A79B7E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w:t>
            </w:r>
          </w:p>
        </w:tc>
      </w:tr>
      <w:tr w:rsidR="00602B9D" w:rsidRPr="00602B9D" w14:paraId="6579A27C" w14:textId="77777777" w:rsidTr="00602B9D">
        <w:trPr>
          <w:trHeight w:val="100"/>
        </w:trPr>
        <w:tc>
          <w:tcPr>
            <w:tcW w:w="9464" w:type="dxa"/>
          </w:tcPr>
          <w:p w14:paraId="3FDB91EA"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Kreativita </w:t>
            </w:r>
          </w:p>
        </w:tc>
      </w:tr>
      <w:tr w:rsidR="00602B9D" w:rsidRPr="00602B9D" w14:paraId="7A5DB7B9" w14:textId="77777777" w:rsidTr="00602B9D">
        <w:trPr>
          <w:trHeight w:val="100"/>
        </w:trPr>
        <w:tc>
          <w:tcPr>
            <w:tcW w:w="9464" w:type="dxa"/>
          </w:tcPr>
          <w:p w14:paraId="065B5F2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pro rozvoj základních rysů kreativity (pružnosti nápadů, originality, schopnosti vidět věci jinak, citlivosti, schopnosti dotahovat nápady do reality) </w:t>
            </w:r>
          </w:p>
        </w:tc>
      </w:tr>
      <w:tr w:rsidR="00602B9D" w:rsidRPr="00602B9D" w14:paraId="51890C68" w14:textId="77777777" w:rsidTr="00602B9D">
        <w:trPr>
          <w:trHeight w:val="100"/>
        </w:trPr>
        <w:tc>
          <w:tcPr>
            <w:tcW w:w="9464" w:type="dxa"/>
          </w:tcPr>
          <w:p w14:paraId="785E37A1"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Poznávání lidí </w:t>
            </w:r>
          </w:p>
        </w:tc>
      </w:tr>
      <w:tr w:rsidR="00602B9D" w:rsidRPr="00602B9D" w14:paraId="51E27605" w14:textId="77777777" w:rsidTr="00602B9D">
        <w:trPr>
          <w:trHeight w:val="100"/>
        </w:trPr>
        <w:tc>
          <w:tcPr>
            <w:tcW w:w="9464" w:type="dxa"/>
          </w:tcPr>
          <w:p w14:paraId="11ADC16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vzájemné poznávání se ve skupině/třídě </w:t>
            </w:r>
          </w:p>
        </w:tc>
      </w:tr>
      <w:tr w:rsidR="00602B9D" w:rsidRPr="00602B9D" w14:paraId="7D28D220" w14:textId="77777777" w:rsidTr="00602B9D">
        <w:trPr>
          <w:trHeight w:val="100"/>
        </w:trPr>
        <w:tc>
          <w:tcPr>
            <w:tcW w:w="9464" w:type="dxa"/>
          </w:tcPr>
          <w:p w14:paraId="77D68E9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Rozvoj schopností poznávání </w:t>
            </w:r>
          </w:p>
        </w:tc>
      </w:tr>
      <w:tr w:rsidR="00602B9D" w:rsidRPr="00602B9D" w14:paraId="2B88B001" w14:textId="77777777" w:rsidTr="00602B9D">
        <w:trPr>
          <w:trHeight w:val="100"/>
        </w:trPr>
        <w:tc>
          <w:tcPr>
            <w:tcW w:w="9464" w:type="dxa"/>
          </w:tcPr>
          <w:p w14:paraId="22121A5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smyslového vnímání, pozornosti a soustředění, řešení problémů </w:t>
            </w:r>
          </w:p>
        </w:tc>
      </w:tr>
    </w:tbl>
    <w:p w14:paraId="35D4E5A3" w14:textId="77777777" w:rsidR="00602B9D" w:rsidRDefault="00602B9D" w:rsidP="00E22F14">
      <w:pPr>
        <w:pStyle w:val="Default"/>
        <w:rPr>
          <w:b/>
          <w:bCs/>
          <w:iCs/>
        </w:rPr>
      </w:pPr>
    </w:p>
    <w:p w14:paraId="437A7ECC" w14:textId="77777777" w:rsidR="00602B9D" w:rsidRDefault="00602B9D" w:rsidP="00E22F14">
      <w:pPr>
        <w:pStyle w:val="Default"/>
        <w:rPr>
          <w:b/>
          <w:bCs/>
          <w:iCs/>
        </w:rPr>
      </w:pPr>
    </w:p>
    <w:p w14:paraId="78DA98EE" w14:textId="77777777" w:rsidR="00916C6D" w:rsidRDefault="00916C6D">
      <w:pPr>
        <w:suppressAutoHyphens w:val="0"/>
        <w:rPr>
          <w:b/>
          <w:bCs/>
          <w:iCs/>
          <w:color w:val="000000"/>
          <w:lang w:eastAsia="cs-CZ"/>
        </w:rPr>
      </w:pPr>
      <w:r>
        <w:rPr>
          <w:b/>
          <w:bCs/>
          <w:iCs/>
        </w:rPr>
        <w:br w:type="page"/>
      </w:r>
    </w:p>
    <w:p w14:paraId="4D5F371E" w14:textId="3EE1D5F9" w:rsidR="00E22F14" w:rsidRDefault="00E22F14" w:rsidP="00916C6D">
      <w:pPr>
        <w:pStyle w:val="Default"/>
        <w:jc w:val="center"/>
        <w:rPr>
          <w:b/>
          <w:bCs/>
          <w:iCs/>
        </w:rPr>
      </w:pPr>
      <w:r>
        <w:rPr>
          <w:b/>
          <w:bCs/>
          <w:iCs/>
        </w:rPr>
        <w:lastRenderedPageBreak/>
        <w:t xml:space="preserve">2.OBDOBÍ, tj.4. </w:t>
      </w:r>
      <w:r w:rsidR="00E11298">
        <w:rPr>
          <w:b/>
          <w:bCs/>
          <w:iCs/>
        </w:rPr>
        <w:t xml:space="preserve">a </w:t>
      </w:r>
      <w:r>
        <w:rPr>
          <w:b/>
          <w:bCs/>
          <w:iCs/>
        </w:rPr>
        <w:t>5.ročník</w:t>
      </w:r>
    </w:p>
    <w:p w14:paraId="58D26006" w14:textId="77777777" w:rsidR="00E22F14" w:rsidRDefault="00E22F14" w:rsidP="00E22F14">
      <w:pPr>
        <w:rPr>
          <w:b/>
          <w:bCs/>
        </w:rPr>
      </w:pPr>
    </w:p>
    <w:p w14:paraId="19BAB620" w14:textId="77777777" w:rsidR="00E22F14" w:rsidRDefault="00E22F14" w:rsidP="00E22F14">
      <w:pPr>
        <w:rPr>
          <w:b/>
          <w:bCs/>
        </w:rPr>
      </w:pPr>
      <w:r w:rsidRPr="002B1BD5">
        <w:rPr>
          <w:b/>
          <w:bCs/>
        </w:rPr>
        <w:t xml:space="preserve">Očekávané výstupy pro </w:t>
      </w:r>
      <w:r>
        <w:rPr>
          <w:b/>
          <w:bCs/>
        </w:rPr>
        <w:t>4</w:t>
      </w:r>
      <w:r w:rsidRPr="002B1BD5">
        <w:rPr>
          <w:b/>
          <w:bCs/>
        </w:rPr>
        <w:t>. ročník</w:t>
      </w:r>
    </w:p>
    <w:p w14:paraId="2AE9AB57" w14:textId="77777777" w:rsidR="00E22F14" w:rsidRDefault="00E22F14" w:rsidP="00E22F14">
      <w:pPr>
        <w:rPr>
          <w:b/>
          <w:bCs/>
        </w:rPr>
      </w:pPr>
    </w:p>
    <w:p w14:paraId="615EE78B" w14:textId="77777777" w:rsidR="00E22F14" w:rsidRDefault="00E22F14" w:rsidP="00E22F14">
      <w:pPr>
        <w:rPr>
          <w:b/>
          <w:bCs/>
        </w:rPr>
      </w:pPr>
      <w:r>
        <w:rPr>
          <w:b/>
          <w:bCs/>
        </w:rPr>
        <w:t>Pracovní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E22F14" w14:paraId="63376DED" w14:textId="77777777" w:rsidTr="00E22F14">
        <w:tc>
          <w:tcPr>
            <w:tcW w:w="3301" w:type="dxa"/>
            <w:shd w:val="clear" w:color="auto" w:fill="EEECE1"/>
          </w:tcPr>
          <w:p w14:paraId="10E5AF84" w14:textId="77777777" w:rsidR="00E22F14" w:rsidRDefault="00E22F14" w:rsidP="00E22F14">
            <w:r>
              <w:t>RVP výstupy:</w:t>
            </w:r>
          </w:p>
          <w:p w14:paraId="568B23A2" w14:textId="77777777" w:rsidR="00E22F14" w:rsidRDefault="00E22F14" w:rsidP="00E22F14"/>
        </w:tc>
        <w:tc>
          <w:tcPr>
            <w:tcW w:w="3005" w:type="dxa"/>
            <w:shd w:val="clear" w:color="auto" w:fill="EEECE1"/>
          </w:tcPr>
          <w:p w14:paraId="32E2DF09" w14:textId="77777777" w:rsidR="00E22F14" w:rsidRDefault="00E22F14" w:rsidP="00E22F14">
            <w:r>
              <w:t>ŠVP výstupy:</w:t>
            </w:r>
          </w:p>
        </w:tc>
        <w:tc>
          <w:tcPr>
            <w:tcW w:w="2756" w:type="dxa"/>
            <w:shd w:val="clear" w:color="auto" w:fill="EEECE1"/>
          </w:tcPr>
          <w:p w14:paraId="4493264C" w14:textId="77777777" w:rsidR="00E22F14" w:rsidRDefault="00E22F14" w:rsidP="00E22F14">
            <w:r>
              <w:t>Učivo:</w:t>
            </w:r>
          </w:p>
          <w:p w14:paraId="5C311D21" w14:textId="77777777" w:rsidR="00E22F14" w:rsidRDefault="00E22F14" w:rsidP="00E22F14"/>
        </w:tc>
      </w:tr>
      <w:tr w:rsidR="00E22F14" w14:paraId="749BB063" w14:textId="77777777" w:rsidTr="00E22F14">
        <w:tc>
          <w:tcPr>
            <w:tcW w:w="3301" w:type="dxa"/>
            <w:shd w:val="clear" w:color="auto" w:fill="auto"/>
          </w:tcPr>
          <w:p w14:paraId="60810F5D" w14:textId="77777777" w:rsidR="00E22F14" w:rsidRPr="00712592" w:rsidRDefault="00E22F14" w:rsidP="00E22F14">
            <w:r w:rsidRPr="004E612F">
              <w:t>ČSP-5-1-01 vytváří přiměřenými pracovními operacemi a postupy na základě své představivosti různé výrobky z daného materiálu</w:t>
            </w:r>
          </w:p>
        </w:tc>
        <w:tc>
          <w:tcPr>
            <w:tcW w:w="3005" w:type="dxa"/>
            <w:shd w:val="clear" w:color="auto" w:fill="auto"/>
          </w:tcPr>
          <w:p w14:paraId="52373CB3" w14:textId="77777777" w:rsidR="00E22F14" w:rsidRPr="00712592" w:rsidRDefault="00E22F14" w:rsidP="00E22F14">
            <w:r>
              <w:t>podle své představivosti vytváří přiměřenými pracovními operacemi a postupy výrobky z různých materiálů</w:t>
            </w:r>
          </w:p>
        </w:tc>
        <w:tc>
          <w:tcPr>
            <w:tcW w:w="2756" w:type="dxa"/>
          </w:tcPr>
          <w:p w14:paraId="2C2077AB" w14:textId="77777777" w:rsidR="00E22F14" w:rsidRPr="00F76A1B" w:rsidRDefault="00E22F14" w:rsidP="00E22F14">
            <w:r>
              <w:t>vlastnosti materiálu (přírodniny, modelovací hmota, papír a karton, textil, drát)                                  pracovní pomůcky a nástroje-funkce a využití</w:t>
            </w:r>
          </w:p>
        </w:tc>
      </w:tr>
      <w:tr w:rsidR="00E22F14" w14:paraId="7CF51DEA" w14:textId="77777777" w:rsidTr="00E22F14">
        <w:tc>
          <w:tcPr>
            <w:tcW w:w="3301" w:type="dxa"/>
            <w:shd w:val="clear" w:color="auto" w:fill="auto"/>
          </w:tcPr>
          <w:p w14:paraId="13CABAEE" w14:textId="77777777" w:rsidR="00E22F14" w:rsidRDefault="00E22F14" w:rsidP="00E22F14">
            <w:r>
              <w:t xml:space="preserve"> </w:t>
            </w:r>
            <w:r w:rsidRPr="004E612F">
              <w:t>ČSP-5-1-02 využívá při tvořivých činnostech s různým materiálem prvky lidových tradic</w:t>
            </w:r>
          </w:p>
        </w:tc>
        <w:tc>
          <w:tcPr>
            <w:tcW w:w="3005" w:type="dxa"/>
            <w:shd w:val="clear" w:color="auto" w:fill="auto"/>
          </w:tcPr>
          <w:p w14:paraId="637204C4" w14:textId="77777777" w:rsidR="00E22F14" w:rsidRPr="00707B05" w:rsidRDefault="00E22F14" w:rsidP="00E22F14">
            <w:r>
              <w:t>využívá prvky lidových tradic při práci s různým materiálem</w:t>
            </w:r>
          </w:p>
        </w:tc>
        <w:tc>
          <w:tcPr>
            <w:tcW w:w="2756" w:type="dxa"/>
          </w:tcPr>
          <w:p w14:paraId="282DB7E9" w14:textId="77777777" w:rsidR="00E22F14" w:rsidRPr="00455BBB" w:rsidRDefault="00E22F14" w:rsidP="00E22F14">
            <w:r>
              <w:t>lidové zvyky, tradice, řemesla</w:t>
            </w:r>
          </w:p>
        </w:tc>
      </w:tr>
      <w:tr w:rsidR="00E22F14" w14:paraId="1CF25520" w14:textId="77777777" w:rsidTr="00E22F14">
        <w:tc>
          <w:tcPr>
            <w:tcW w:w="3301" w:type="dxa"/>
            <w:shd w:val="clear" w:color="auto" w:fill="auto"/>
          </w:tcPr>
          <w:p w14:paraId="628983A8" w14:textId="77777777" w:rsidR="00E22F14" w:rsidRDefault="00E22F14" w:rsidP="00E22F14">
            <w:r w:rsidRPr="004E612F">
              <w:t>ČSP-5-1-03 volí vhodné pracovní pomůcky, nástroje a náčiní vzhledem k použitému materiálu</w:t>
            </w:r>
          </w:p>
          <w:p w14:paraId="508CA25E" w14:textId="77777777" w:rsidR="00E22F14" w:rsidRDefault="00E22F14" w:rsidP="00E22F14"/>
        </w:tc>
        <w:tc>
          <w:tcPr>
            <w:tcW w:w="3005" w:type="dxa"/>
            <w:shd w:val="clear" w:color="auto" w:fill="auto"/>
          </w:tcPr>
          <w:p w14:paraId="3E3DBDED" w14:textId="77777777" w:rsidR="00E22F14" w:rsidRPr="00E76EC9" w:rsidRDefault="00E22F14" w:rsidP="00E22F14">
            <w:r w:rsidRPr="004E612F">
              <w:t>volí vhodné pracovní pomůcky, nástroje a náčiní vzhledem k použitému materiálu</w:t>
            </w:r>
          </w:p>
        </w:tc>
        <w:tc>
          <w:tcPr>
            <w:tcW w:w="2756" w:type="dxa"/>
          </w:tcPr>
          <w:p w14:paraId="61ABF567" w14:textId="77777777" w:rsidR="00E22F14" w:rsidRPr="00E76EC9" w:rsidRDefault="00E22F14" w:rsidP="00E22F14">
            <w:r>
              <w:t>pracovní pomůcky a nástroje-funkce a využití         jednoduché pracovní operace a postupy, organizace práce</w:t>
            </w:r>
          </w:p>
        </w:tc>
      </w:tr>
      <w:tr w:rsidR="00E22F14" w14:paraId="3EDCBF16" w14:textId="77777777" w:rsidTr="00E22F14">
        <w:tc>
          <w:tcPr>
            <w:tcW w:w="3301" w:type="dxa"/>
            <w:shd w:val="clear" w:color="auto" w:fill="auto"/>
          </w:tcPr>
          <w:p w14:paraId="17B864E6" w14:textId="77777777" w:rsidR="00E22F14" w:rsidRDefault="00E22F14" w:rsidP="00E22F14">
            <w:r w:rsidRPr="004E612F">
              <w:t>ČSP-5-1-04 udržuje pořádek na pracovním místě a dodržuje zásady hygieny a bezpečnosti práce; poskytne první pomoc při úrazu</w:t>
            </w:r>
          </w:p>
          <w:p w14:paraId="18038ED8" w14:textId="77777777" w:rsidR="00E22F14" w:rsidRDefault="00E22F14" w:rsidP="00E22F14">
            <w:pPr>
              <w:ind w:left="360"/>
            </w:pPr>
          </w:p>
        </w:tc>
        <w:tc>
          <w:tcPr>
            <w:tcW w:w="3005" w:type="dxa"/>
            <w:shd w:val="clear" w:color="auto" w:fill="auto"/>
          </w:tcPr>
          <w:p w14:paraId="5B8BAC4A" w14:textId="77777777" w:rsidR="00E22F14" w:rsidRPr="00455BBB" w:rsidRDefault="00E22F14" w:rsidP="00E22F14">
            <w:r>
              <w:t>udržuje pořádek na pracovním místě, dodržuje zásady hygieny a bezpečnosti práce, poskytuje první pomoc při úrazu-postihuje všechny části vzdělávacího obsahu pracovních činností</w:t>
            </w:r>
          </w:p>
        </w:tc>
        <w:tc>
          <w:tcPr>
            <w:tcW w:w="2756" w:type="dxa"/>
          </w:tcPr>
          <w:p w14:paraId="185D7916" w14:textId="77777777" w:rsidR="00E22F14" w:rsidRDefault="00E22F14" w:rsidP="00E22F14">
            <w:r>
              <w:t>organizace práce v praxi, zopakování zásad                      první pomoci v případě úrazu</w:t>
            </w:r>
          </w:p>
          <w:p w14:paraId="54FB118A" w14:textId="77777777" w:rsidR="00E22F14" w:rsidRPr="00AE0B84" w:rsidRDefault="00E22F14" w:rsidP="00E22F14"/>
        </w:tc>
      </w:tr>
      <w:tr w:rsidR="00E22F14" w14:paraId="31C5CFCC" w14:textId="77777777" w:rsidTr="00E22F14">
        <w:tc>
          <w:tcPr>
            <w:tcW w:w="3301" w:type="dxa"/>
            <w:shd w:val="clear" w:color="auto" w:fill="auto"/>
          </w:tcPr>
          <w:p w14:paraId="359B94AC" w14:textId="77777777" w:rsidR="00E22F14" w:rsidRPr="004E612F" w:rsidRDefault="00E22F14" w:rsidP="00E22F14">
            <w:r w:rsidRPr="009E5C0C">
              <w:t>ČSP-5-2-01 provádí při práci se stavebnicemi jednoduchou montáž a demontáž</w:t>
            </w:r>
          </w:p>
        </w:tc>
        <w:tc>
          <w:tcPr>
            <w:tcW w:w="3005" w:type="dxa"/>
            <w:shd w:val="clear" w:color="auto" w:fill="auto"/>
          </w:tcPr>
          <w:p w14:paraId="2CA3509E" w14:textId="77777777" w:rsidR="00E22F14" w:rsidRPr="00455BBB" w:rsidRDefault="00E22F14" w:rsidP="00E22F14">
            <w:r>
              <w:t>provádí jednoduché montážní a demontážní práce</w:t>
            </w:r>
          </w:p>
        </w:tc>
        <w:tc>
          <w:tcPr>
            <w:tcW w:w="2756" w:type="dxa"/>
          </w:tcPr>
          <w:p w14:paraId="105897D7" w14:textId="77777777" w:rsidR="00E22F14" w:rsidRPr="00AE0B84" w:rsidRDefault="00E22F14" w:rsidP="00E22F14">
            <w:r>
              <w:t>stavebnice, sestavování modelů                                        práce s návodem, předlohou, jednoduchým náčrtem</w:t>
            </w:r>
          </w:p>
        </w:tc>
      </w:tr>
      <w:tr w:rsidR="00E22F14" w14:paraId="1A18DBCE" w14:textId="77777777" w:rsidTr="00E22F14">
        <w:tc>
          <w:tcPr>
            <w:tcW w:w="3301" w:type="dxa"/>
            <w:shd w:val="clear" w:color="auto" w:fill="auto"/>
          </w:tcPr>
          <w:p w14:paraId="0CC1A3E6" w14:textId="77777777" w:rsidR="00E22F14" w:rsidRPr="004E612F" w:rsidRDefault="00E22F14" w:rsidP="00E22F14">
            <w:r w:rsidRPr="009E5C0C">
              <w:t>ČSP-5-2-02 pracuje podle slovního návodu, předlohy, jednoduchého náčrtu</w:t>
            </w:r>
          </w:p>
        </w:tc>
        <w:tc>
          <w:tcPr>
            <w:tcW w:w="3005" w:type="dxa"/>
            <w:shd w:val="clear" w:color="auto" w:fill="auto"/>
          </w:tcPr>
          <w:p w14:paraId="7BB95969" w14:textId="77777777" w:rsidR="00E22F14" w:rsidRPr="00455BBB" w:rsidRDefault="00E22F14" w:rsidP="00E22F14">
            <w:r>
              <w:t>pracuje dle slovního návodu, předlohy, jednoduchého náčrtu</w:t>
            </w:r>
          </w:p>
        </w:tc>
        <w:tc>
          <w:tcPr>
            <w:tcW w:w="2756" w:type="dxa"/>
          </w:tcPr>
          <w:p w14:paraId="10A80D74" w14:textId="77777777" w:rsidR="00E22F14" w:rsidRPr="00AE0B84" w:rsidRDefault="00E22F14" w:rsidP="00E22F14">
            <w:r>
              <w:t>práce s návodem, předlohou, jednoduchým náčrtem</w:t>
            </w:r>
          </w:p>
        </w:tc>
      </w:tr>
      <w:tr w:rsidR="00E22F14" w14:paraId="6B0AA0A2" w14:textId="77777777" w:rsidTr="00E22F14">
        <w:tc>
          <w:tcPr>
            <w:tcW w:w="3301" w:type="dxa"/>
            <w:shd w:val="clear" w:color="auto" w:fill="auto"/>
          </w:tcPr>
          <w:p w14:paraId="46B53E4F" w14:textId="77777777" w:rsidR="00E22F14" w:rsidRPr="009E5C0C" w:rsidRDefault="00E22F14" w:rsidP="00E22F14">
            <w:r w:rsidRPr="009E5C0C">
              <w:t>ČSP-5-3-01 provádí jednoduché pěstitelské činnosti, samostatně vede pěstitelské pokusy a pozorování</w:t>
            </w:r>
          </w:p>
        </w:tc>
        <w:tc>
          <w:tcPr>
            <w:tcW w:w="3005" w:type="dxa"/>
            <w:shd w:val="clear" w:color="auto" w:fill="auto"/>
          </w:tcPr>
          <w:p w14:paraId="322439B0" w14:textId="77777777" w:rsidR="00E22F14" w:rsidRPr="00455BBB" w:rsidRDefault="00E22F14" w:rsidP="00E22F14">
            <w:r>
              <w:t>provádí jednoduché pěstitelské pokusy a pozorování, vede samostatně pěstitelské pokusy a pozorování</w:t>
            </w:r>
          </w:p>
        </w:tc>
        <w:tc>
          <w:tcPr>
            <w:tcW w:w="2756" w:type="dxa"/>
          </w:tcPr>
          <w:p w14:paraId="32C5D860" w14:textId="77777777" w:rsidR="00E22F14" w:rsidRPr="00AE0B84" w:rsidRDefault="00E22F14" w:rsidP="00E22F14">
            <w:r>
              <w:t>základní podmínky pro pěstování rostlin, půda a její zpracování, výživa rostlin</w:t>
            </w:r>
          </w:p>
        </w:tc>
      </w:tr>
      <w:tr w:rsidR="00E22F14" w14:paraId="3D4EE376" w14:textId="77777777" w:rsidTr="00E22F14">
        <w:tc>
          <w:tcPr>
            <w:tcW w:w="3301" w:type="dxa"/>
            <w:shd w:val="clear" w:color="auto" w:fill="auto"/>
          </w:tcPr>
          <w:p w14:paraId="11C144D1" w14:textId="77777777" w:rsidR="00E22F14" w:rsidRPr="009E5C0C" w:rsidRDefault="00E22F14" w:rsidP="00E22F14">
            <w:r w:rsidRPr="009E5C0C">
              <w:t>ČSP-5-3-02 ošetřuje a pěstuje podle daných zásad pokojové i jiné rostliny</w:t>
            </w:r>
          </w:p>
        </w:tc>
        <w:tc>
          <w:tcPr>
            <w:tcW w:w="3005" w:type="dxa"/>
            <w:shd w:val="clear" w:color="auto" w:fill="auto"/>
          </w:tcPr>
          <w:p w14:paraId="3E79B103" w14:textId="77777777" w:rsidR="00E22F14" w:rsidRDefault="00E22F14" w:rsidP="00E22F14">
            <w:r>
              <w:t xml:space="preserve">ošetřuje a pečuje o rostliny během růstu                   </w:t>
            </w:r>
          </w:p>
          <w:p w14:paraId="5D888493" w14:textId="77777777" w:rsidR="00E22F14" w:rsidRPr="00455BBB" w:rsidRDefault="00E22F14" w:rsidP="00E22F14">
            <w:r>
              <w:t xml:space="preserve">rostliny jedovaté, jedlé, léčivé </w:t>
            </w:r>
          </w:p>
        </w:tc>
        <w:tc>
          <w:tcPr>
            <w:tcW w:w="2756" w:type="dxa"/>
          </w:tcPr>
          <w:p w14:paraId="5952D5FD" w14:textId="77777777" w:rsidR="00E22F14" w:rsidRDefault="00E22F14" w:rsidP="00E22F14">
            <w:r>
              <w:t>pěstování rostlin ze semen</w:t>
            </w:r>
          </w:p>
          <w:p w14:paraId="59E83BE7" w14:textId="77777777" w:rsidR="00E22F14" w:rsidRPr="00712618" w:rsidRDefault="00E22F14" w:rsidP="00E22F14">
            <w:r>
              <w:t xml:space="preserve">                                       bylinky a jejich využití, výroba čajové směsi, jedlé květy          </w:t>
            </w:r>
          </w:p>
        </w:tc>
      </w:tr>
      <w:tr w:rsidR="00E22F14" w14:paraId="3231BCD9" w14:textId="77777777" w:rsidTr="00E22F14">
        <w:tc>
          <w:tcPr>
            <w:tcW w:w="3301" w:type="dxa"/>
            <w:shd w:val="clear" w:color="auto" w:fill="auto"/>
          </w:tcPr>
          <w:p w14:paraId="1678F7D7" w14:textId="77777777" w:rsidR="00E22F14" w:rsidRPr="009E5C0C" w:rsidRDefault="00E22F14" w:rsidP="00E22F14">
            <w:r w:rsidRPr="009E5C0C">
              <w:lastRenderedPageBreak/>
              <w:t>ČSP-5-3-03 volí podle druhu pěstitelských činností správné pomůcky, nástroje a náčiní</w:t>
            </w:r>
          </w:p>
        </w:tc>
        <w:tc>
          <w:tcPr>
            <w:tcW w:w="3005" w:type="dxa"/>
            <w:shd w:val="clear" w:color="auto" w:fill="auto"/>
          </w:tcPr>
          <w:p w14:paraId="39C8C201" w14:textId="77777777" w:rsidR="00E22F14" w:rsidRPr="00455BBB" w:rsidRDefault="00E22F14" w:rsidP="00E22F14">
            <w:r>
              <w:t>volí správné pomůcky, nástroje, náčiní</w:t>
            </w:r>
          </w:p>
        </w:tc>
        <w:tc>
          <w:tcPr>
            <w:tcW w:w="2756" w:type="dxa"/>
          </w:tcPr>
          <w:p w14:paraId="65C78477" w14:textId="77777777" w:rsidR="00E22F14" w:rsidRPr="00AE0B84" w:rsidRDefault="00E22F14" w:rsidP="00E22F14">
            <w:r>
              <w:t xml:space="preserve">pracovní pomůcky a nástroje-funkce a využití   </w:t>
            </w:r>
          </w:p>
        </w:tc>
      </w:tr>
      <w:tr w:rsidR="00E22F14" w14:paraId="16D81555" w14:textId="77777777" w:rsidTr="00E22F14">
        <w:tc>
          <w:tcPr>
            <w:tcW w:w="3301" w:type="dxa"/>
            <w:shd w:val="clear" w:color="auto" w:fill="auto"/>
          </w:tcPr>
          <w:p w14:paraId="39268EB9" w14:textId="77777777" w:rsidR="00E22F14" w:rsidRPr="009E5C0C" w:rsidRDefault="00E22F14" w:rsidP="00E22F14">
            <w:r w:rsidRPr="003C5820">
              <w:t>ČSP-5-4-01 orientuje se v základním vybavení kuchyně</w:t>
            </w:r>
          </w:p>
        </w:tc>
        <w:tc>
          <w:tcPr>
            <w:tcW w:w="3005" w:type="dxa"/>
            <w:shd w:val="clear" w:color="auto" w:fill="auto"/>
          </w:tcPr>
          <w:p w14:paraId="173E2A66" w14:textId="77777777" w:rsidR="00E22F14" w:rsidRPr="00455BBB" w:rsidRDefault="00E22F14" w:rsidP="00E22F14">
            <w:r>
              <w:t>pojmenuje nábytek a spotřebiče kuchyně</w:t>
            </w:r>
          </w:p>
        </w:tc>
        <w:tc>
          <w:tcPr>
            <w:tcW w:w="2756" w:type="dxa"/>
          </w:tcPr>
          <w:p w14:paraId="46ED40B4" w14:textId="77777777" w:rsidR="00E22F14" w:rsidRPr="00AE0B84" w:rsidRDefault="00E22F14" w:rsidP="00E22F14">
            <w:r>
              <w:t>základní vybavení kuchyně     spotřebiče a jejích funkce</w:t>
            </w:r>
          </w:p>
        </w:tc>
      </w:tr>
      <w:tr w:rsidR="00E22F14" w14:paraId="7CF32D11" w14:textId="77777777" w:rsidTr="00E22F14">
        <w:tc>
          <w:tcPr>
            <w:tcW w:w="3301" w:type="dxa"/>
            <w:shd w:val="clear" w:color="auto" w:fill="auto"/>
          </w:tcPr>
          <w:p w14:paraId="7AB70C7B" w14:textId="77777777" w:rsidR="00E22F14" w:rsidRPr="003C5820" w:rsidRDefault="00E22F14" w:rsidP="00E22F14">
            <w:r w:rsidRPr="003C5820">
              <w:t>ČSP-5-4-02 připraví samostatně jednoduchý pokrm</w:t>
            </w:r>
          </w:p>
        </w:tc>
        <w:tc>
          <w:tcPr>
            <w:tcW w:w="3005" w:type="dxa"/>
            <w:shd w:val="clear" w:color="auto" w:fill="auto"/>
          </w:tcPr>
          <w:p w14:paraId="5B66CA23" w14:textId="77777777" w:rsidR="00E22F14" w:rsidRPr="00455BBB" w:rsidRDefault="00E22F14" w:rsidP="00E22F14">
            <w:r>
              <w:t>samostatně připraví jednoduchý pokrm</w:t>
            </w:r>
          </w:p>
        </w:tc>
        <w:tc>
          <w:tcPr>
            <w:tcW w:w="2756" w:type="dxa"/>
          </w:tcPr>
          <w:p w14:paraId="11657982" w14:textId="77777777" w:rsidR="00E22F14" w:rsidRPr="00AE0B84" w:rsidRDefault="00E22F14" w:rsidP="00E22F14">
            <w:r>
              <w:t>výběr, nákup a skladování potravin</w:t>
            </w:r>
          </w:p>
        </w:tc>
      </w:tr>
      <w:tr w:rsidR="00E22F14" w14:paraId="65674347" w14:textId="77777777" w:rsidTr="00E22F14">
        <w:tc>
          <w:tcPr>
            <w:tcW w:w="3301" w:type="dxa"/>
            <w:shd w:val="clear" w:color="auto" w:fill="auto"/>
          </w:tcPr>
          <w:p w14:paraId="1814D1E6" w14:textId="77777777" w:rsidR="00E22F14" w:rsidRPr="009E5C0C" w:rsidRDefault="00E22F14" w:rsidP="00E22F14">
            <w:r w:rsidRPr="003C5820">
              <w:t>ČSP-5-4-03 dodržuje pravidla správného stolování a společenského chování</w:t>
            </w:r>
          </w:p>
        </w:tc>
        <w:tc>
          <w:tcPr>
            <w:tcW w:w="3005" w:type="dxa"/>
            <w:shd w:val="clear" w:color="auto" w:fill="auto"/>
          </w:tcPr>
          <w:p w14:paraId="71C52D9B" w14:textId="77777777" w:rsidR="00E22F14" w:rsidRDefault="00E22F14" w:rsidP="00E22F14">
            <w:r>
              <w:t xml:space="preserve">připraví tabuli pro jednoduché stolování                             </w:t>
            </w:r>
          </w:p>
          <w:p w14:paraId="34739755" w14:textId="77777777" w:rsidR="00E22F14" w:rsidRPr="00455BBB" w:rsidRDefault="00E22F14" w:rsidP="00E22F14">
            <w:r>
              <w:t>ovládá základy etikety stolování</w:t>
            </w:r>
          </w:p>
        </w:tc>
        <w:tc>
          <w:tcPr>
            <w:tcW w:w="2756" w:type="dxa"/>
          </w:tcPr>
          <w:p w14:paraId="518173D1" w14:textId="77777777" w:rsidR="00E22F14" w:rsidRDefault="00E22F14" w:rsidP="00E22F14">
            <w:r>
              <w:t xml:space="preserve"> jednoduchá úprava stolu  </w:t>
            </w:r>
          </w:p>
          <w:p w14:paraId="6E44EDE4" w14:textId="77777777" w:rsidR="00E22F14" w:rsidRPr="00AE0B84" w:rsidRDefault="00E22F14" w:rsidP="00E22F14">
            <w:r>
              <w:t xml:space="preserve">                                                       pravidla správného stolování</w:t>
            </w:r>
          </w:p>
        </w:tc>
      </w:tr>
      <w:tr w:rsidR="00E22F14" w14:paraId="2BEDEE77" w14:textId="77777777" w:rsidTr="00E22F14">
        <w:tc>
          <w:tcPr>
            <w:tcW w:w="3301" w:type="dxa"/>
            <w:shd w:val="clear" w:color="auto" w:fill="auto"/>
          </w:tcPr>
          <w:p w14:paraId="458CF9F2" w14:textId="77777777" w:rsidR="00E22F14" w:rsidRPr="003C5820" w:rsidRDefault="00E22F14" w:rsidP="00E22F14">
            <w:r w:rsidRPr="003C5820">
              <w:t>ČSP-5-4-04 udržuje pořádek a čistotu pracovních ploch, dodržuje základy hygieny a bezpečnosti práce; poskytne první pomoc i při úrazu v</w:t>
            </w:r>
            <w:r>
              <w:t> </w:t>
            </w:r>
            <w:r w:rsidRPr="003C5820">
              <w:t>kuchyni</w:t>
            </w:r>
          </w:p>
        </w:tc>
        <w:tc>
          <w:tcPr>
            <w:tcW w:w="3005" w:type="dxa"/>
            <w:shd w:val="clear" w:color="auto" w:fill="auto"/>
          </w:tcPr>
          <w:p w14:paraId="4C5D9C1E" w14:textId="77777777" w:rsidR="00E22F14" w:rsidRDefault="00E22F14" w:rsidP="00E22F14">
            <w:r>
              <w:t>dbá na pořádek a čistotu pracovních ploch a bezpečnost práce</w:t>
            </w:r>
          </w:p>
          <w:p w14:paraId="3E3B179F" w14:textId="77777777" w:rsidR="00E22F14" w:rsidRPr="00455BBB" w:rsidRDefault="00E22F14" w:rsidP="00E22F14">
            <w:r>
              <w:t>dokáže poskytnout první pomoc při úrazu v kuchyni</w:t>
            </w:r>
          </w:p>
        </w:tc>
        <w:tc>
          <w:tcPr>
            <w:tcW w:w="2756" w:type="dxa"/>
          </w:tcPr>
          <w:p w14:paraId="7C05F7BD" w14:textId="77777777" w:rsidR="00E22F14" w:rsidRDefault="00E22F14" w:rsidP="00E22F14">
            <w:r>
              <w:t>hygienické zásady u práce v kuchyni a její bezpečnost</w:t>
            </w:r>
          </w:p>
          <w:p w14:paraId="0BFE0AB8" w14:textId="77777777" w:rsidR="00E22F14" w:rsidRPr="00685FB4" w:rsidRDefault="00E22F14" w:rsidP="00E22F14">
            <w:r>
              <w:t xml:space="preserve">                                                           poskytnutí první pomoci při úrazu v kuchyni</w:t>
            </w:r>
          </w:p>
        </w:tc>
      </w:tr>
    </w:tbl>
    <w:p w14:paraId="61E218DB" w14:textId="77777777" w:rsidR="00E22F14" w:rsidRDefault="00E22F14" w:rsidP="00E22F14">
      <w:pPr>
        <w:jc w:val="both"/>
      </w:pPr>
    </w:p>
    <w:p w14:paraId="39E06A4B" w14:textId="77777777" w:rsidR="00E22F14" w:rsidRDefault="00E22F14" w:rsidP="00E22F14">
      <w:pPr>
        <w:jc w:val="both"/>
      </w:pPr>
      <w:r>
        <w:t>Minimální doporučená úroveň pro úpravy očekávaných výstupů v rámci podpůrných opatření:</w:t>
      </w:r>
    </w:p>
    <w:p w14:paraId="7529DCBE"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4E3EFB9E" w14:textId="77777777" w:rsidTr="00E22F14">
        <w:tc>
          <w:tcPr>
            <w:tcW w:w="3427" w:type="dxa"/>
            <w:shd w:val="clear" w:color="auto" w:fill="EEECE1"/>
          </w:tcPr>
          <w:p w14:paraId="715A85D3" w14:textId="77777777" w:rsidR="00E22F14" w:rsidRDefault="00E22F14" w:rsidP="00E22F14">
            <w:r>
              <w:t>RVP výstupy:</w:t>
            </w:r>
          </w:p>
          <w:p w14:paraId="38CCF3E7" w14:textId="77777777" w:rsidR="00E22F14" w:rsidRDefault="00E22F14" w:rsidP="00E22F14"/>
        </w:tc>
        <w:tc>
          <w:tcPr>
            <w:tcW w:w="3156" w:type="dxa"/>
            <w:shd w:val="clear" w:color="auto" w:fill="EEECE1"/>
          </w:tcPr>
          <w:p w14:paraId="29B5AF53" w14:textId="77777777" w:rsidR="00E22F14" w:rsidRDefault="00E22F14" w:rsidP="00E22F14">
            <w:r>
              <w:t>ŠVP výstupy:</w:t>
            </w:r>
          </w:p>
        </w:tc>
        <w:tc>
          <w:tcPr>
            <w:tcW w:w="2897" w:type="dxa"/>
            <w:shd w:val="clear" w:color="auto" w:fill="EEECE1"/>
          </w:tcPr>
          <w:p w14:paraId="3A13C4CA" w14:textId="77777777" w:rsidR="00E22F14" w:rsidRDefault="00E22F14" w:rsidP="00E22F14">
            <w:r>
              <w:t>Učivo:</w:t>
            </w:r>
          </w:p>
          <w:p w14:paraId="237157B8" w14:textId="77777777" w:rsidR="00E22F14" w:rsidRDefault="00E22F14" w:rsidP="00E22F14"/>
        </w:tc>
      </w:tr>
      <w:tr w:rsidR="00E22F14" w14:paraId="36FC8215" w14:textId="77777777" w:rsidTr="00E22F14">
        <w:tc>
          <w:tcPr>
            <w:tcW w:w="3427" w:type="dxa"/>
            <w:shd w:val="clear" w:color="auto" w:fill="auto"/>
          </w:tcPr>
          <w:p w14:paraId="6147CB11" w14:textId="77777777" w:rsidR="00E22F14" w:rsidRDefault="00E22F14" w:rsidP="00E22F14">
            <w:r w:rsidRPr="004E612F">
              <w:t>ČSP-5-1-01p vytváří přiměřenými pracovními postupy různé výrobky z daného materiálu</w:t>
            </w:r>
          </w:p>
        </w:tc>
        <w:tc>
          <w:tcPr>
            <w:tcW w:w="3156" w:type="dxa"/>
            <w:shd w:val="clear" w:color="auto" w:fill="auto"/>
          </w:tcPr>
          <w:p w14:paraId="1A462FE2" w14:textId="77777777" w:rsidR="00E22F14" w:rsidRDefault="00E22F14" w:rsidP="00E22F14">
            <w:r>
              <w:t>vytváří přiměřenými pracovními postupy výrobky z různých materiálů</w:t>
            </w:r>
          </w:p>
          <w:p w14:paraId="11A7A960" w14:textId="77777777" w:rsidR="00E22F14" w:rsidRDefault="00E22F14" w:rsidP="00E22F14"/>
        </w:tc>
        <w:tc>
          <w:tcPr>
            <w:tcW w:w="2897" w:type="dxa"/>
          </w:tcPr>
          <w:p w14:paraId="68198B29" w14:textId="77777777" w:rsidR="00E22F14" w:rsidRPr="00F67933" w:rsidRDefault="00E22F14" w:rsidP="00E22F14">
            <w:r>
              <w:t>vlastnosti materiálu (přírodniny, modelovací hmota, papír a karton, textil, drát)                                  pracovní pomůcky a nástroje- funkce a využití</w:t>
            </w:r>
          </w:p>
        </w:tc>
      </w:tr>
      <w:tr w:rsidR="00E22F14" w14:paraId="50FE6495" w14:textId="77777777" w:rsidTr="00E22F14">
        <w:tc>
          <w:tcPr>
            <w:tcW w:w="3427" w:type="dxa"/>
            <w:shd w:val="clear" w:color="auto" w:fill="auto"/>
          </w:tcPr>
          <w:p w14:paraId="10171F79" w14:textId="77777777" w:rsidR="00E22F14" w:rsidRPr="0076798D" w:rsidRDefault="00E22F14" w:rsidP="00E22F14">
            <w:r w:rsidRPr="004E612F">
              <w:t>ČSP-5-1-02p využívá při tvořivých činnostech s různým materiálem vlastní fantazii</w:t>
            </w:r>
          </w:p>
        </w:tc>
        <w:tc>
          <w:tcPr>
            <w:tcW w:w="3156" w:type="dxa"/>
            <w:shd w:val="clear" w:color="auto" w:fill="auto"/>
          </w:tcPr>
          <w:p w14:paraId="621F0F24" w14:textId="77777777" w:rsidR="00E22F14" w:rsidRDefault="00E22F14" w:rsidP="00E22F14">
            <w:r>
              <w:t>podle své představivosti vytváří výrobky z různého materiálu</w:t>
            </w:r>
          </w:p>
        </w:tc>
        <w:tc>
          <w:tcPr>
            <w:tcW w:w="2897" w:type="dxa"/>
          </w:tcPr>
          <w:p w14:paraId="5C94BC08" w14:textId="77777777" w:rsidR="00E22F14" w:rsidRDefault="00E22F14" w:rsidP="00E22F14">
            <w:r>
              <w:t xml:space="preserve">vlastnosti materiálu (přírodniny, modelovací hmota, papír a karton, textil, drát)                                  </w:t>
            </w:r>
          </w:p>
        </w:tc>
      </w:tr>
      <w:tr w:rsidR="00E22F14" w14:paraId="0C5487F0" w14:textId="77777777" w:rsidTr="00E22F14">
        <w:tc>
          <w:tcPr>
            <w:tcW w:w="3427" w:type="dxa"/>
            <w:shd w:val="clear" w:color="auto" w:fill="auto"/>
          </w:tcPr>
          <w:p w14:paraId="4A6594A0" w14:textId="77777777" w:rsidR="00E22F14" w:rsidRDefault="00E22F14" w:rsidP="00E22F14">
            <w:r w:rsidRPr="004E612F">
              <w:t>ČSP-5-1-03 volí vhodné pracovní pomůcky, nástroje a náčiní vzhledem k použitému materiálu</w:t>
            </w:r>
          </w:p>
        </w:tc>
        <w:tc>
          <w:tcPr>
            <w:tcW w:w="3156" w:type="dxa"/>
            <w:shd w:val="clear" w:color="auto" w:fill="auto"/>
          </w:tcPr>
          <w:p w14:paraId="36039890" w14:textId="77777777" w:rsidR="00E22F14" w:rsidRPr="00712592" w:rsidRDefault="00E22F14" w:rsidP="00E22F14">
            <w:r w:rsidRPr="004E612F">
              <w:t>volí vhodné pracovní pomůcky, nástroje a náčiní vzhledem k použitému materiálu</w:t>
            </w:r>
          </w:p>
        </w:tc>
        <w:tc>
          <w:tcPr>
            <w:tcW w:w="2897" w:type="dxa"/>
          </w:tcPr>
          <w:p w14:paraId="4300AF5E" w14:textId="77777777" w:rsidR="00E22F14" w:rsidRPr="00712592" w:rsidRDefault="00E22F14" w:rsidP="00E22F14">
            <w:r>
              <w:t>pracovní pomůcky a nástroje-funkce a využití         jednoduché pracovní operace a postupy</w:t>
            </w:r>
          </w:p>
        </w:tc>
      </w:tr>
      <w:tr w:rsidR="00E22F14" w14:paraId="471E5C0E" w14:textId="77777777" w:rsidTr="00E22F14">
        <w:tc>
          <w:tcPr>
            <w:tcW w:w="3427" w:type="dxa"/>
            <w:shd w:val="clear" w:color="auto" w:fill="auto"/>
          </w:tcPr>
          <w:p w14:paraId="21EFAD0C" w14:textId="77777777" w:rsidR="00E22F14" w:rsidRPr="004E612F" w:rsidRDefault="00E22F14" w:rsidP="00E22F14">
            <w:r w:rsidRPr="004E612F">
              <w:t>ČSP-5-1-04p udržuje pořádek na pracovním místě a dodržuje zásady hygieny a bezpečnosti práce; poskytne první pomoc při drobném poranění</w:t>
            </w:r>
          </w:p>
        </w:tc>
        <w:tc>
          <w:tcPr>
            <w:tcW w:w="3156" w:type="dxa"/>
            <w:shd w:val="clear" w:color="auto" w:fill="auto"/>
          </w:tcPr>
          <w:p w14:paraId="02CE7B4E" w14:textId="77777777" w:rsidR="00E22F14" w:rsidRPr="00712592" w:rsidRDefault="00E22F14" w:rsidP="00E22F14">
            <w:r>
              <w:t>udržuje pořádek na pracovním místě, dodržuje zásady hygieny a bezpečnosti práce, poskytuje první pomoc při úrazu-postihuje všechny části vzdělávacího obsahu pracovních činností</w:t>
            </w:r>
          </w:p>
        </w:tc>
        <w:tc>
          <w:tcPr>
            <w:tcW w:w="2897" w:type="dxa"/>
          </w:tcPr>
          <w:p w14:paraId="465D1FED" w14:textId="77777777" w:rsidR="00E22F14" w:rsidRDefault="00E22F14" w:rsidP="00E22F14">
            <w:r>
              <w:t>organizace práce v praxi, zopakování zásad                      první pomoci v případě úrazu</w:t>
            </w:r>
          </w:p>
          <w:p w14:paraId="7D9E909A" w14:textId="77777777" w:rsidR="00E22F14" w:rsidRPr="00712592" w:rsidRDefault="00E22F14" w:rsidP="00E22F14"/>
        </w:tc>
      </w:tr>
      <w:tr w:rsidR="00E22F14" w14:paraId="49A68FD0" w14:textId="77777777" w:rsidTr="00E22F14">
        <w:tc>
          <w:tcPr>
            <w:tcW w:w="3427" w:type="dxa"/>
            <w:shd w:val="clear" w:color="auto" w:fill="auto"/>
          </w:tcPr>
          <w:p w14:paraId="72BE6584" w14:textId="77777777" w:rsidR="00E22F14" w:rsidRPr="004E612F" w:rsidRDefault="00E22F14" w:rsidP="00E22F14">
            <w:r w:rsidRPr="009E5C0C">
              <w:t>ČSP-5-2-01 provádí při práci se stavebnicemi jednoduchou montáž a demontáž</w:t>
            </w:r>
          </w:p>
        </w:tc>
        <w:tc>
          <w:tcPr>
            <w:tcW w:w="3156" w:type="dxa"/>
            <w:shd w:val="clear" w:color="auto" w:fill="auto"/>
          </w:tcPr>
          <w:p w14:paraId="0D497064" w14:textId="77777777" w:rsidR="00E22F14" w:rsidRPr="00712592" w:rsidRDefault="00E22F14" w:rsidP="00E22F14">
            <w:r>
              <w:t>provádí jednoduché montážní a demontážní práce</w:t>
            </w:r>
          </w:p>
        </w:tc>
        <w:tc>
          <w:tcPr>
            <w:tcW w:w="2897" w:type="dxa"/>
          </w:tcPr>
          <w:p w14:paraId="5569747C" w14:textId="77777777" w:rsidR="00E22F14" w:rsidRPr="00712592" w:rsidRDefault="00E22F14" w:rsidP="00E22F14">
            <w:r>
              <w:t>stavebnice, sestavování modelů                                        práce s návodem, předlohou, jednoduchým náčrtem</w:t>
            </w:r>
          </w:p>
        </w:tc>
      </w:tr>
      <w:tr w:rsidR="00E22F14" w14:paraId="4C8910E5" w14:textId="77777777" w:rsidTr="00E22F14">
        <w:tc>
          <w:tcPr>
            <w:tcW w:w="3427" w:type="dxa"/>
            <w:shd w:val="clear" w:color="auto" w:fill="auto"/>
          </w:tcPr>
          <w:p w14:paraId="15E80571" w14:textId="77777777" w:rsidR="00E22F14" w:rsidRPr="004E612F" w:rsidRDefault="00E22F14" w:rsidP="00E22F14">
            <w:r w:rsidRPr="009E5C0C">
              <w:lastRenderedPageBreak/>
              <w:t>ČSP-5-2-02 pracuje podle slovního návodu, předlohy, jednoduchého náčrtu</w:t>
            </w:r>
          </w:p>
        </w:tc>
        <w:tc>
          <w:tcPr>
            <w:tcW w:w="3156" w:type="dxa"/>
            <w:shd w:val="clear" w:color="auto" w:fill="auto"/>
          </w:tcPr>
          <w:p w14:paraId="01258297" w14:textId="77777777" w:rsidR="00E22F14" w:rsidRPr="00712592" w:rsidRDefault="00E22F14" w:rsidP="00E22F14">
            <w:r>
              <w:t>pracuje dle slovního návodu, předlohy, jednoduchého náčrtu</w:t>
            </w:r>
          </w:p>
        </w:tc>
        <w:tc>
          <w:tcPr>
            <w:tcW w:w="2897" w:type="dxa"/>
          </w:tcPr>
          <w:p w14:paraId="170F99B9" w14:textId="77777777" w:rsidR="00E22F14" w:rsidRPr="00712592" w:rsidRDefault="00E22F14" w:rsidP="00E22F14">
            <w:r>
              <w:t>práce s návodem, předlohou, jednoduchým náčrtem</w:t>
            </w:r>
          </w:p>
        </w:tc>
      </w:tr>
      <w:tr w:rsidR="00E22F14" w14:paraId="0D8F6145" w14:textId="77777777" w:rsidTr="00E22F14">
        <w:tc>
          <w:tcPr>
            <w:tcW w:w="3427" w:type="dxa"/>
            <w:shd w:val="clear" w:color="auto" w:fill="auto"/>
          </w:tcPr>
          <w:p w14:paraId="4159F97F" w14:textId="77777777" w:rsidR="00E22F14" w:rsidRPr="009E5C0C" w:rsidRDefault="00E22F14" w:rsidP="00E22F14">
            <w:r>
              <w:t>ČSP-5-2-03p udržuje pořádek na svém pracovním místě, dodržuje zásady hygieny a bezpečnosti práce, poskytne první pomoc při drobném úrazu - užívá jednoduché pracovní nástroje a pomůcky</w:t>
            </w:r>
          </w:p>
        </w:tc>
        <w:tc>
          <w:tcPr>
            <w:tcW w:w="3156" w:type="dxa"/>
            <w:shd w:val="clear" w:color="auto" w:fill="auto"/>
          </w:tcPr>
          <w:p w14:paraId="33C54645" w14:textId="77777777" w:rsidR="00E22F14" w:rsidRDefault="00E22F14" w:rsidP="00E22F14">
            <w:r>
              <w:t>udržuje pořádek na pracovním místě, dodržuje zásady hygieny a bezpečnosti práce, poskytuje první pomoc při úrazu-postihuje všechny části vzdělávacího obsahu pracovních činností             volí správné pomůcky, nástroje, náčiní</w:t>
            </w:r>
          </w:p>
          <w:p w14:paraId="32258355" w14:textId="77777777" w:rsidR="00E22F14" w:rsidRPr="00712592" w:rsidRDefault="00E22F14" w:rsidP="00E22F14"/>
        </w:tc>
        <w:tc>
          <w:tcPr>
            <w:tcW w:w="2897" w:type="dxa"/>
          </w:tcPr>
          <w:p w14:paraId="642C2B8B" w14:textId="77777777" w:rsidR="00E22F14" w:rsidRPr="00712592" w:rsidRDefault="00E22F14" w:rsidP="00E22F14">
            <w:r>
              <w:t xml:space="preserve">hygiena práce                               zásady první pomoci a bezpečnosti práce                        pracovní pomůcky a nástroje-funkce a využití   </w:t>
            </w:r>
          </w:p>
        </w:tc>
      </w:tr>
      <w:tr w:rsidR="00E22F14" w14:paraId="48873ABC" w14:textId="77777777" w:rsidTr="00E22F14">
        <w:tc>
          <w:tcPr>
            <w:tcW w:w="3427" w:type="dxa"/>
            <w:shd w:val="clear" w:color="auto" w:fill="auto"/>
          </w:tcPr>
          <w:p w14:paraId="50934B83" w14:textId="77777777" w:rsidR="00E22F14" w:rsidRPr="004E612F" w:rsidRDefault="00E22F14" w:rsidP="00E22F14">
            <w:r w:rsidRPr="009E5C0C">
              <w:t>ČSP-5-3-01p dodržuje základní podmínky a užívá postupy pro pěstování vybraných rostlin</w:t>
            </w:r>
          </w:p>
        </w:tc>
        <w:tc>
          <w:tcPr>
            <w:tcW w:w="3156" w:type="dxa"/>
            <w:shd w:val="clear" w:color="auto" w:fill="auto"/>
          </w:tcPr>
          <w:p w14:paraId="3DC4CA50" w14:textId="77777777" w:rsidR="00E22F14" w:rsidRDefault="00E22F14" w:rsidP="00E22F14">
            <w:r>
              <w:t xml:space="preserve">ošetřuje a pečuje o rostliny během růstu                   </w:t>
            </w:r>
          </w:p>
          <w:p w14:paraId="41924437" w14:textId="77777777" w:rsidR="00E22F14" w:rsidRPr="00712592" w:rsidRDefault="00E22F14" w:rsidP="00E22F14"/>
        </w:tc>
        <w:tc>
          <w:tcPr>
            <w:tcW w:w="2897" w:type="dxa"/>
          </w:tcPr>
          <w:p w14:paraId="234FD410" w14:textId="77777777" w:rsidR="00E22F14" w:rsidRPr="00712592" w:rsidRDefault="00E22F14" w:rsidP="00E22F14">
            <w:r>
              <w:t>pěstování rostlin ze semen</w:t>
            </w:r>
          </w:p>
        </w:tc>
      </w:tr>
      <w:tr w:rsidR="00E22F14" w14:paraId="1E969E21" w14:textId="77777777" w:rsidTr="00E22F14">
        <w:tc>
          <w:tcPr>
            <w:tcW w:w="3427" w:type="dxa"/>
            <w:shd w:val="clear" w:color="auto" w:fill="auto"/>
          </w:tcPr>
          <w:p w14:paraId="06E51EBC" w14:textId="77777777" w:rsidR="00E22F14" w:rsidRPr="009E5C0C" w:rsidRDefault="00E22F14" w:rsidP="00E22F14">
            <w:r w:rsidRPr="009E5C0C">
              <w:t xml:space="preserve">ČSP-5-3-02p ošetřuje a pěstuje podle daných zásad pokojové i jiné rostliny a provádí pěstitelská pozorování </w:t>
            </w:r>
          </w:p>
        </w:tc>
        <w:tc>
          <w:tcPr>
            <w:tcW w:w="3156" w:type="dxa"/>
            <w:shd w:val="clear" w:color="auto" w:fill="auto"/>
          </w:tcPr>
          <w:p w14:paraId="1ED8BD02" w14:textId="77777777" w:rsidR="00E22F14" w:rsidRPr="00712592" w:rsidRDefault="00E22F14" w:rsidP="00E22F14">
            <w:r>
              <w:t>provádí jednoduché pěstitelské pokusy a pozorování</w:t>
            </w:r>
          </w:p>
        </w:tc>
        <w:tc>
          <w:tcPr>
            <w:tcW w:w="2897" w:type="dxa"/>
          </w:tcPr>
          <w:p w14:paraId="7BD7BDBB" w14:textId="77777777" w:rsidR="00E22F14" w:rsidRPr="00712592" w:rsidRDefault="00E22F14" w:rsidP="00E22F14">
            <w:r>
              <w:t>základní podmínky pro pěstování rostlin, půda a její zpracování, výživa rostlin</w:t>
            </w:r>
          </w:p>
        </w:tc>
      </w:tr>
      <w:tr w:rsidR="00E22F14" w14:paraId="17116683" w14:textId="77777777" w:rsidTr="00E22F14">
        <w:tc>
          <w:tcPr>
            <w:tcW w:w="3427" w:type="dxa"/>
            <w:shd w:val="clear" w:color="auto" w:fill="auto"/>
          </w:tcPr>
          <w:p w14:paraId="133D20BF" w14:textId="77777777" w:rsidR="00E22F14" w:rsidRPr="009E5C0C" w:rsidRDefault="00E22F14" w:rsidP="00E22F14">
            <w:r w:rsidRPr="009E5C0C">
              <w:t>ČSP-5-3-03 volí podle druhu pěstitelských činností správné pomůcky, nástroje a náčiní</w:t>
            </w:r>
          </w:p>
        </w:tc>
        <w:tc>
          <w:tcPr>
            <w:tcW w:w="3156" w:type="dxa"/>
            <w:shd w:val="clear" w:color="auto" w:fill="auto"/>
          </w:tcPr>
          <w:p w14:paraId="2B1E012D" w14:textId="77777777" w:rsidR="00E22F14" w:rsidRPr="00712592" w:rsidRDefault="00E22F14" w:rsidP="00E22F14">
            <w:r>
              <w:t>volí správné pomůcky, nástroje, náčiní</w:t>
            </w:r>
          </w:p>
        </w:tc>
        <w:tc>
          <w:tcPr>
            <w:tcW w:w="2897" w:type="dxa"/>
          </w:tcPr>
          <w:p w14:paraId="391FE142" w14:textId="77777777" w:rsidR="00E22F14" w:rsidRPr="00712592" w:rsidRDefault="00E22F14" w:rsidP="00E22F14">
            <w:r>
              <w:t xml:space="preserve">pracovní pomůcky a nástroje-funkce a využití   </w:t>
            </w:r>
          </w:p>
        </w:tc>
      </w:tr>
      <w:tr w:rsidR="00E22F14" w14:paraId="545FAD54" w14:textId="77777777" w:rsidTr="00E22F14">
        <w:tc>
          <w:tcPr>
            <w:tcW w:w="3427" w:type="dxa"/>
            <w:shd w:val="clear" w:color="auto" w:fill="auto"/>
          </w:tcPr>
          <w:p w14:paraId="119678A6" w14:textId="77777777" w:rsidR="00E22F14" w:rsidRPr="009E5C0C" w:rsidRDefault="00E22F14" w:rsidP="00E22F14">
            <w:r w:rsidRPr="003C5820">
              <w:t>ČSP-5-3-04p dodržuje zásady hygieny a bezpečnosti práce; poskytne první pomoc při úrazu na zahradě</w:t>
            </w:r>
          </w:p>
        </w:tc>
        <w:tc>
          <w:tcPr>
            <w:tcW w:w="3156" w:type="dxa"/>
            <w:shd w:val="clear" w:color="auto" w:fill="auto"/>
          </w:tcPr>
          <w:p w14:paraId="549F2F9A" w14:textId="77777777" w:rsidR="00E22F14" w:rsidRPr="00712592" w:rsidRDefault="00E22F14" w:rsidP="00E22F14">
            <w:r>
              <w:t>dodržuje zásady hygieny a bezpečnosti práce, poskytuje první pomoc při úrazu na zahradě</w:t>
            </w:r>
          </w:p>
        </w:tc>
        <w:tc>
          <w:tcPr>
            <w:tcW w:w="2897" w:type="dxa"/>
          </w:tcPr>
          <w:p w14:paraId="79F202BB" w14:textId="77777777" w:rsidR="00E22F14" w:rsidRPr="00712592" w:rsidRDefault="00E22F14" w:rsidP="00E22F14">
            <w:r>
              <w:t>bezpečnost práce na zahradě     první pomoc při úrazu na zahradě</w:t>
            </w:r>
          </w:p>
        </w:tc>
      </w:tr>
      <w:tr w:rsidR="00E22F14" w14:paraId="6700D665" w14:textId="77777777" w:rsidTr="00E22F14">
        <w:tc>
          <w:tcPr>
            <w:tcW w:w="3427" w:type="dxa"/>
            <w:shd w:val="clear" w:color="auto" w:fill="auto"/>
          </w:tcPr>
          <w:p w14:paraId="758950D8" w14:textId="77777777" w:rsidR="00E22F14" w:rsidRPr="003C5820" w:rsidRDefault="00E22F14" w:rsidP="00E22F14">
            <w:r w:rsidRPr="003C5820">
              <w:t>ČSP-5-4-01p uvede základní vybavení kuchyně</w:t>
            </w:r>
          </w:p>
        </w:tc>
        <w:tc>
          <w:tcPr>
            <w:tcW w:w="3156" w:type="dxa"/>
            <w:shd w:val="clear" w:color="auto" w:fill="auto"/>
          </w:tcPr>
          <w:p w14:paraId="2FEF6CCD" w14:textId="77777777" w:rsidR="00E22F14" w:rsidRPr="00712592" w:rsidRDefault="00E22F14" w:rsidP="00E22F14">
            <w:r>
              <w:t>pojmenuje vybavení kuchyně</w:t>
            </w:r>
          </w:p>
        </w:tc>
        <w:tc>
          <w:tcPr>
            <w:tcW w:w="2897" w:type="dxa"/>
          </w:tcPr>
          <w:p w14:paraId="0F2DB18B" w14:textId="77777777" w:rsidR="00E22F14" w:rsidRPr="00712592" w:rsidRDefault="00E22F14" w:rsidP="00E22F14">
            <w:r>
              <w:t>spotřebiče a jejich funkce</w:t>
            </w:r>
          </w:p>
        </w:tc>
      </w:tr>
      <w:tr w:rsidR="00E22F14" w14:paraId="7F4258FE" w14:textId="77777777" w:rsidTr="00E22F14">
        <w:tc>
          <w:tcPr>
            <w:tcW w:w="3427" w:type="dxa"/>
            <w:shd w:val="clear" w:color="auto" w:fill="auto"/>
          </w:tcPr>
          <w:p w14:paraId="262DC3AC" w14:textId="77777777" w:rsidR="00E22F14" w:rsidRPr="003C5820" w:rsidRDefault="00E22F14" w:rsidP="00E22F14">
            <w:r w:rsidRPr="003C5820">
              <w:t>ČSP-5-4-02 připraví samostatně jednoduchý pokrm</w:t>
            </w:r>
          </w:p>
        </w:tc>
        <w:tc>
          <w:tcPr>
            <w:tcW w:w="3156" w:type="dxa"/>
            <w:shd w:val="clear" w:color="auto" w:fill="auto"/>
          </w:tcPr>
          <w:p w14:paraId="44B8754D" w14:textId="77777777" w:rsidR="00E22F14" w:rsidRPr="00712592" w:rsidRDefault="00E22F14" w:rsidP="00E22F14">
            <w:r>
              <w:t>připraví samostatně jednoduchý pokrm</w:t>
            </w:r>
          </w:p>
        </w:tc>
        <w:tc>
          <w:tcPr>
            <w:tcW w:w="2897" w:type="dxa"/>
          </w:tcPr>
          <w:p w14:paraId="7378E050" w14:textId="77777777" w:rsidR="00E22F14" w:rsidRPr="00712592" w:rsidRDefault="00E22F14" w:rsidP="00E22F14">
            <w:r>
              <w:t>výběr, nákup a skladování potravin</w:t>
            </w:r>
          </w:p>
        </w:tc>
      </w:tr>
      <w:tr w:rsidR="00E22F14" w14:paraId="5937F843" w14:textId="77777777" w:rsidTr="00E22F14">
        <w:tc>
          <w:tcPr>
            <w:tcW w:w="3427" w:type="dxa"/>
            <w:shd w:val="clear" w:color="auto" w:fill="auto"/>
          </w:tcPr>
          <w:p w14:paraId="2F5CF2E6" w14:textId="77777777" w:rsidR="00E22F14" w:rsidRPr="003C5820" w:rsidRDefault="00E22F14" w:rsidP="00E22F14">
            <w:r w:rsidRPr="003C5820">
              <w:t>ČSP-5-4-03p dodržuje pravidla správného stolování a společenského chování při stolování</w:t>
            </w:r>
          </w:p>
        </w:tc>
        <w:tc>
          <w:tcPr>
            <w:tcW w:w="3156" w:type="dxa"/>
            <w:shd w:val="clear" w:color="auto" w:fill="auto"/>
          </w:tcPr>
          <w:p w14:paraId="1BDF2751" w14:textId="77777777" w:rsidR="00E22F14" w:rsidRDefault="00E22F14" w:rsidP="00E22F14">
            <w:r>
              <w:t xml:space="preserve">připraví tabuli pro jednoduché stolování                             </w:t>
            </w:r>
          </w:p>
          <w:p w14:paraId="5AF40605" w14:textId="77777777" w:rsidR="00E22F14" w:rsidRPr="00455BBB" w:rsidRDefault="00E22F14" w:rsidP="00E22F14">
            <w:r>
              <w:t>ovládá základy etikety stolování</w:t>
            </w:r>
          </w:p>
        </w:tc>
        <w:tc>
          <w:tcPr>
            <w:tcW w:w="2897" w:type="dxa"/>
          </w:tcPr>
          <w:p w14:paraId="5E97E57A" w14:textId="77777777" w:rsidR="00E22F14" w:rsidRDefault="00E22F14" w:rsidP="00E22F14">
            <w:r>
              <w:t xml:space="preserve">jednoduchá úprava stolu  </w:t>
            </w:r>
          </w:p>
          <w:p w14:paraId="044B563C" w14:textId="77777777" w:rsidR="00E22F14" w:rsidRPr="00712592" w:rsidRDefault="00E22F14" w:rsidP="00E22F14">
            <w:r>
              <w:t xml:space="preserve">                                                       pravidla správného stolování</w:t>
            </w:r>
          </w:p>
        </w:tc>
      </w:tr>
      <w:tr w:rsidR="00E22F14" w14:paraId="50FD0730" w14:textId="77777777" w:rsidTr="00E22F14">
        <w:tc>
          <w:tcPr>
            <w:tcW w:w="3427" w:type="dxa"/>
            <w:shd w:val="clear" w:color="auto" w:fill="auto"/>
          </w:tcPr>
          <w:p w14:paraId="533C1295" w14:textId="77777777" w:rsidR="00E22F14" w:rsidRPr="003C5820" w:rsidRDefault="00E22F14" w:rsidP="00E22F14">
            <w:r w:rsidRPr="003C5820">
              <w:t>ČSP-5-4-04 udržuje pořádek a čistotu pracovních ploch, dodržuje základy hygieny a bezpečnosti práce; poskytne první pomoc i při úrazu v</w:t>
            </w:r>
            <w:r>
              <w:t> </w:t>
            </w:r>
            <w:r w:rsidRPr="003C5820">
              <w:t>kuchyni</w:t>
            </w:r>
            <w:r>
              <w:t xml:space="preserve">                                   </w:t>
            </w:r>
            <w:r w:rsidRPr="003C5820">
              <w:t xml:space="preserve"> - uplatňuje zásady správné výživy</w:t>
            </w:r>
          </w:p>
        </w:tc>
        <w:tc>
          <w:tcPr>
            <w:tcW w:w="3156" w:type="dxa"/>
            <w:shd w:val="clear" w:color="auto" w:fill="auto"/>
          </w:tcPr>
          <w:p w14:paraId="42A1BBB7" w14:textId="77777777" w:rsidR="00E22F14" w:rsidRDefault="00E22F14" w:rsidP="00E22F14">
            <w:r>
              <w:t>dbá na pořádek a čistotu pracovních ploch a bezpečnost práce</w:t>
            </w:r>
          </w:p>
          <w:p w14:paraId="51AB304C" w14:textId="77777777" w:rsidR="00E22F14" w:rsidRDefault="00E22F14" w:rsidP="00E22F14">
            <w:r>
              <w:t>dokáže poskytnout první pomoc při úrazu v kuchyni</w:t>
            </w:r>
          </w:p>
          <w:p w14:paraId="2F68C521" w14:textId="77777777" w:rsidR="00E22F14" w:rsidRPr="00712592" w:rsidRDefault="00E22F14" w:rsidP="00E22F14">
            <w:r>
              <w:t>zná zásady zdravé výživy</w:t>
            </w:r>
          </w:p>
        </w:tc>
        <w:tc>
          <w:tcPr>
            <w:tcW w:w="2897" w:type="dxa"/>
          </w:tcPr>
          <w:p w14:paraId="615F3D95" w14:textId="77777777" w:rsidR="00E22F14" w:rsidRDefault="00E22F14" w:rsidP="00E22F14">
            <w:r>
              <w:t>Hygienické zásady u práce v kuchyni a její bezpečnost</w:t>
            </w:r>
          </w:p>
          <w:p w14:paraId="1DCA589E" w14:textId="77777777" w:rsidR="00E22F14" w:rsidRDefault="00E22F14" w:rsidP="00E22F14">
            <w:r>
              <w:t xml:space="preserve">                                                           poskytnutí první pomoci při úrazu v kuchyni</w:t>
            </w:r>
          </w:p>
          <w:p w14:paraId="76B676EB" w14:textId="77777777" w:rsidR="00E22F14" w:rsidRPr="00712592" w:rsidRDefault="00E22F14" w:rsidP="00E22F14">
            <w:r>
              <w:t>potravinová pyramida</w:t>
            </w:r>
          </w:p>
        </w:tc>
      </w:tr>
    </w:tbl>
    <w:p w14:paraId="160992FC" w14:textId="77777777" w:rsidR="00E22F14" w:rsidRDefault="00E22F14" w:rsidP="00E22F14">
      <w:pPr>
        <w:rPr>
          <w:b/>
          <w:bCs/>
        </w:rPr>
      </w:pPr>
    </w:p>
    <w:p w14:paraId="08587929" w14:textId="77777777" w:rsidR="00E22F14" w:rsidRDefault="00E22F14" w:rsidP="00E22F14">
      <w:pP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02B9D" w:rsidRPr="00602B9D" w14:paraId="612BDA10" w14:textId="77777777" w:rsidTr="00602B9D">
        <w:trPr>
          <w:trHeight w:val="100"/>
        </w:trPr>
        <w:tc>
          <w:tcPr>
            <w:tcW w:w="9464" w:type="dxa"/>
            <w:shd w:val="clear" w:color="auto" w:fill="E7E6E6"/>
          </w:tcPr>
          <w:p w14:paraId="452CC26E" w14:textId="77777777" w:rsidR="00602B9D" w:rsidRPr="00602B9D" w:rsidRDefault="00602B9D" w:rsidP="00602B9D">
            <w:pPr>
              <w:suppressAutoHyphens w:val="0"/>
              <w:autoSpaceDE w:val="0"/>
              <w:autoSpaceDN w:val="0"/>
              <w:adjustRightInd w:val="0"/>
              <w:rPr>
                <w:color w:val="000000"/>
                <w:lang w:eastAsia="cs-CZ"/>
              </w:rPr>
            </w:pPr>
            <w:r w:rsidRPr="00602B9D">
              <w:rPr>
                <w:b/>
                <w:bCs/>
                <w:color w:val="000000"/>
                <w:lang w:eastAsia="cs-CZ"/>
              </w:rPr>
              <w:t xml:space="preserve">Průřezová témata, přesahy, souvislosti </w:t>
            </w:r>
          </w:p>
        </w:tc>
      </w:tr>
      <w:tr w:rsidR="00602B9D" w:rsidRPr="00602B9D" w14:paraId="0846B8DB" w14:textId="77777777" w:rsidTr="00602B9D">
        <w:trPr>
          <w:trHeight w:val="100"/>
        </w:trPr>
        <w:tc>
          <w:tcPr>
            <w:tcW w:w="9464" w:type="dxa"/>
          </w:tcPr>
          <w:p w14:paraId="6A598B6D"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Lidské aktivity a problémy životního prostředí </w:t>
            </w:r>
          </w:p>
        </w:tc>
      </w:tr>
      <w:tr w:rsidR="00602B9D" w:rsidRPr="00602B9D" w14:paraId="39E7B19D" w14:textId="77777777" w:rsidTr="00602B9D">
        <w:trPr>
          <w:trHeight w:val="100"/>
        </w:trPr>
        <w:tc>
          <w:tcPr>
            <w:tcW w:w="9464" w:type="dxa"/>
          </w:tcPr>
          <w:p w14:paraId="1C2E5E6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zemědělství a životní prostředí, ekologické </w:t>
            </w:r>
          </w:p>
        </w:tc>
      </w:tr>
      <w:tr w:rsidR="00602B9D" w:rsidRPr="00602B9D" w14:paraId="718CB86C" w14:textId="77777777" w:rsidTr="00602B9D">
        <w:trPr>
          <w:trHeight w:val="100"/>
        </w:trPr>
        <w:tc>
          <w:tcPr>
            <w:tcW w:w="9464" w:type="dxa"/>
          </w:tcPr>
          <w:p w14:paraId="0895AFFA"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Vztah člověka k prostředí </w:t>
            </w:r>
          </w:p>
        </w:tc>
      </w:tr>
      <w:tr w:rsidR="00602B9D" w:rsidRPr="00602B9D" w14:paraId="1CE966BB" w14:textId="77777777" w:rsidTr="00602B9D">
        <w:trPr>
          <w:trHeight w:val="221"/>
        </w:trPr>
        <w:tc>
          <w:tcPr>
            <w:tcW w:w="9464" w:type="dxa"/>
          </w:tcPr>
          <w:p w14:paraId="3E8C06B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lastRenderedPageBreak/>
              <w:t xml:space="preserve">-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w:t>
            </w:r>
          </w:p>
        </w:tc>
      </w:tr>
      <w:tr w:rsidR="00602B9D" w:rsidRPr="00602B9D" w14:paraId="235428A7" w14:textId="77777777" w:rsidTr="00602B9D">
        <w:trPr>
          <w:trHeight w:val="100"/>
        </w:trPr>
        <w:tc>
          <w:tcPr>
            <w:tcW w:w="9464" w:type="dxa"/>
          </w:tcPr>
          <w:p w14:paraId="4116D0C7"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Základní podmínky života </w:t>
            </w:r>
          </w:p>
        </w:tc>
      </w:tr>
      <w:tr w:rsidR="00602B9D" w:rsidRPr="00602B9D" w14:paraId="4B3751FF" w14:textId="77777777" w:rsidTr="00602B9D">
        <w:trPr>
          <w:trHeight w:val="100"/>
        </w:trPr>
        <w:tc>
          <w:tcPr>
            <w:tcW w:w="9464" w:type="dxa"/>
          </w:tcPr>
          <w:p w14:paraId="6EA857A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voda (vztahy vlastností vody a života), ovzduší (význam pro život na Zemi), půda (zdroj výživy, ohrožení půd) </w:t>
            </w:r>
          </w:p>
        </w:tc>
      </w:tr>
      <w:tr w:rsidR="00602B9D" w:rsidRPr="00602B9D" w14:paraId="66333863" w14:textId="77777777" w:rsidTr="00602B9D">
        <w:trPr>
          <w:trHeight w:val="100"/>
        </w:trPr>
        <w:tc>
          <w:tcPr>
            <w:tcW w:w="9464" w:type="dxa"/>
          </w:tcPr>
          <w:p w14:paraId="2451839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MULTIKULTURNÍ VÝCHOVA - Lidské vztahy </w:t>
            </w:r>
          </w:p>
        </w:tc>
      </w:tr>
      <w:tr w:rsidR="00602B9D" w:rsidRPr="00602B9D" w14:paraId="67CBAF9C" w14:textId="77777777" w:rsidTr="00602B9D">
        <w:trPr>
          <w:trHeight w:val="100"/>
        </w:trPr>
        <w:tc>
          <w:tcPr>
            <w:tcW w:w="9464" w:type="dxa"/>
          </w:tcPr>
          <w:p w14:paraId="56070EB2"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udržovat tolerantní vztahy a rozvíjet spolupráci s jinými lidmi, bez ohledu na jejich kulturní, sociální, náboženskou, zájmovou nebo generační příslušnost </w:t>
            </w:r>
          </w:p>
        </w:tc>
      </w:tr>
      <w:tr w:rsidR="00602B9D" w:rsidRPr="00602B9D" w14:paraId="48A02547" w14:textId="77777777" w:rsidTr="00602B9D">
        <w:trPr>
          <w:trHeight w:val="100"/>
        </w:trPr>
        <w:tc>
          <w:tcPr>
            <w:tcW w:w="9464" w:type="dxa"/>
          </w:tcPr>
          <w:p w14:paraId="0C1CD18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Hodnoty, postoje, praktická etika </w:t>
            </w:r>
          </w:p>
        </w:tc>
      </w:tr>
      <w:tr w:rsidR="00602B9D" w:rsidRPr="00602B9D" w14:paraId="4C5D821C" w14:textId="77777777" w:rsidTr="00602B9D">
        <w:trPr>
          <w:trHeight w:val="100"/>
        </w:trPr>
        <w:tc>
          <w:tcPr>
            <w:tcW w:w="9464" w:type="dxa"/>
          </w:tcPr>
          <w:p w14:paraId="42C2F5D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analýzy vlastních i cizích postojů a hodnot a jejich projevů v chování lidí, pomáhající a prosociální chování (člověk neočekává protislužbu) </w:t>
            </w:r>
          </w:p>
        </w:tc>
      </w:tr>
      <w:tr w:rsidR="00602B9D" w:rsidRPr="00602B9D" w14:paraId="728E883A" w14:textId="77777777" w:rsidTr="00602B9D">
        <w:trPr>
          <w:trHeight w:val="100"/>
        </w:trPr>
        <w:tc>
          <w:tcPr>
            <w:tcW w:w="9464" w:type="dxa"/>
          </w:tcPr>
          <w:p w14:paraId="3A553993"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Komunikace </w:t>
            </w:r>
          </w:p>
        </w:tc>
      </w:tr>
      <w:tr w:rsidR="00602B9D" w:rsidRPr="00602B9D" w14:paraId="4D86F013" w14:textId="77777777" w:rsidTr="00602B9D">
        <w:trPr>
          <w:trHeight w:val="100"/>
        </w:trPr>
        <w:tc>
          <w:tcPr>
            <w:tcW w:w="9464" w:type="dxa"/>
          </w:tcPr>
          <w:p w14:paraId="610D1261" w14:textId="77777777" w:rsidR="00602B9D" w:rsidRPr="00602B9D" w:rsidRDefault="00602B9D" w:rsidP="00602B9D">
            <w:pPr>
              <w:suppressAutoHyphens w:val="0"/>
              <w:autoSpaceDE w:val="0"/>
              <w:autoSpaceDN w:val="0"/>
              <w:adjustRightInd w:val="0"/>
              <w:rPr>
                <w:color w:val="000000"/>
                <w:lang w:eastAsia="cs-CZ"/>
              </w:rPr>
            </w:pPr>
            <w:r w:rsidRPr="00602B9D">
              <w:rPr>
                <w:b/>
                <w:bCs/>
                <w:i/>
                <w:iCs/>
                <w:color w:val="000000"/>
                <w:lang w:eastAsia="cs-CZ"/>
              </w:rPr>
              <w:t xml:space="preserve">– </w:t>
            </w:r>
            <w:r w:rsidRPr="00602B9D">
              <w:rPr>
                <w:color w:val="000000"/>
                <w:lang w:eastAsia="cs-CZ"/>
              </w:rPr>
              <w:t xml:space="preserve">řeč lidských skutků, cvičení pozorování a empatického a aktivního naslouchání </w:t>
            </w:r>
          </w:p>
        </w:tc>
      </w:tr>
      <w:tr w:rsidR="00602B9D" w:rsidRPr="00602B9D" w14:paraId="52B90134" w14:textId="77777777" w:rsidTr="00602B9D">
        <w:trPr>
          <w:trHeight w:val="100"/>
        </w:trPr>
        <w:tc>
          <w:tcPr>
            <w:tcW w:w="9464" w:type="dxa"/>
          </w:tcPr>
          <w:p w14:paraId="4CB4E4C4"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Kooperace a </w:t>
            </w:r>
            <w:proofErr w:type="spellStart"/>
            <w:r w:rsidRPr="00602B9D">
              <w:rPr>
                <w:color w:val="000000"/>
                <w:lang w:eastAsia="cs-CZ"/>
              </w:rPr>
              <w:t>kompetice</w:t>
            </w:r>
            <w:proofErr w:type="spellEnd"/>
            <w:r w:rsidRPr="00602B9D">
              <w:rPr>
                <w:color w:val="000000"/>
                <w:lang w:eastAsia="cs-CZ"/>
              </w:rPr>
              <w:t xml:space="preserve"> </w:t>
            </w:r>
          </w:p>
        </w:tc>
      </w:tr>
      <w:tr w:rsidR="00602B9D" w:rsidRPr="00602B9D" w14:paraId="4A808EC9" w14:textId="77777777" w:rsidTr="00602B9D">
        <w:trPr>
          <w:trHeight w:val="221"/>
        </w:trPr>
        <w:tc>
          <w:tcPr>
            <w:tcW w:w="9464" w:type="dxa"/>
          </w:tcPr>
          <w:p w14:paraId="1E70051B"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w:t>
            </w:r>
          </w:p>
        </w:tc>
      </w:tr>
      <w:tr w:rsidR="00602B9D" w:rsidRPr="00602B9D" w14:paraId="35427561" w14:textId="77777777" w:rsidTr="00602B9D">
        <w:trPr>
          <w:trHeight w:val="100"/>
        </w:trPr>
        <w:tc>
          <w:tcPr>
            <w:tcW w:w="9464" w:type="dxa"/>
          </w:tcPr>
          <w:p w14:paraId="40F294C7"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Kreativita </w:t>
            </w:r>
          </w:p>
        </w:tc>
      </w:tr>
      <w:tr w:rsidR="00602B9D" w:rsidRPr="00602B9D" w14:paraId="2E66A5EB" w14:textId="77777777" w:rsidTr="00602B9D">
        <w:trPr>
          <w:trHeight w:val="100"/>
        </w:trPr>
        <w:tc>
          <w:tcPr>
            <w:tcW w:w="9464" w:type="dxa"/>
          </w:tcPr>
          <w:p w14:paraId="519DD0F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pro rozvoj základních rysů kreativity (pružnosti nápadů, originality, schopnosti vidět věci jinak, citlivosti, schopnosti dotahovat nápady do reality) </w:t>
            </w:r>
          </w:p>
        </w:tc>
      </w:tr>
      <w:tr w:rsidR="00602B9D" w:rsidRPr="00602B9D" w14:paraId="6BEA6C48" w14:textId="77777777" w:rsidTr="00602B9D">
        <w:trPr>
          <w:trHeight w:val="100"/>
        </w:trPr>
        <w:tc>
          <w:tcPr>
            <w:tcW w:w="9464" w:type="dxa"/>
          </w:tcPr>
          <w:p w14:paraId="32F7EA7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Poznávání lidí </w:t>
            </w:r>
          </w:p>
        </w:tc>
      </w:tr>
      <w:tr w:rsidR="00602B9D" w:rsidRPr="00602B9D" w14:paraId="5BC22660" w14:textId="77777777" w:rsidTr="00602B9D">
        <w:trPr>
          <w:trHeight w:val="100"/>
        </w:trPr>
        <w:tc>
          <w:tcPr>
            <w:tcW w:w="9464" w:type="dxa"/>
          </w:tcPr>
          <w:p w14:paraId="1B4907EF"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vzájemné poznávání se ve skupině/třídě </w:t>
            </w:r>
          </w:p>
        </w:tc>
      </w:tr>
      <w:tr w:rsidR="00602B9D" w:rsidRPr="00602B9D" w14:paraId="3EA8CFA8" w14:textId="77777777" w:rsidTr="00602B9D">
        <w:trPr>
          <w:trHeight w:val="100"/>
        </w:trPr>
        <w:tc>
          <w:tcPr>
            <w:tcW w:w="9464" w:type="dxa"/>
          </w:tcPr>
          <w:p w14:paraId="424726D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Rozvoj schopností poznávání </w:t>
            </w:r>
          </w:p>
        </w:tc>
      </w:tr>
      <w:tr w:rsidR="00602B9D" w:rsidRPr="00602B9D" w14:paraId="5F8DE536" w14:textId="77777777" w:rsidTr="00602B9D">
        <w:trPr>
          <w:trHeight w:val="100"/>
        </w:trPr>
        <w:tc>
          <w:tcPr>
            <w:tcW w:w="9464" w:type="dxa"/>
          </w:tcPr>
          <w:p w14:paraId="6D332E8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smyslového vnímání, pozornosti a soustředění, řešení problémů </w:t>
            </w:r>
          </w:p>
        </w:tc>
      </w:tr>
    </w:tbl>
    <w:p w14:paraId="619F2A8C" w14:textId="77777777" w:rsidR="00602B9D" w:rsidRDefault="00602B9D" w:rsidP="00E22F14">
      <w:pPr>
        <w:rPr>
          <w:b/>
          <w:bCs/>
        </w:rPr>
      </w:pPr>
    </w:p>
    <w:p w14:paraId="32302636" w14:textId="77777777" w:rsidR="00602B9D" w:rsidRDefault="00602B9D" w:rsidP="00E22F14">
      <w:pPr>
        <w:rPr>
          <w:b/>
          <w:bCs/>
        </w:rPr>
      </w:pPr>
    </w:p>
    <w:p w14:paraId="272A5911" w14:textId="77777777" w:rsidR="00916C6D" w:rsidRDefault="00916C6D">
      <w:pPr>
        <w:suppressAutoHyphens w:val="0"/>
        <w:rPr>
          <w:b/>
          <w:bCs/>
        </w:rPr>
      </w:pPr>
      <w:r>
        <w:rPr>
          <w:b/>
          <w:bCs/>
        </w:rPr>
        <w:br w:type="page"/>
      </w:r>
    </w:p>
    <w:p w14:paraId="7C36A7ED" w14:textId="62064FA5" w:rsidR="00E22F14" w:rsidRDefault="00E22F14" w:rsidP="00E22F14">
      <w:pPr>
        <w:rPr>
          <w:b/>
          <w:bCs/>
        </w:rPr>
      </w:pPr>
      <w:r w:rsidRPr="002B1BD5">
        <w:rPr>
          <w:b/>
          <w:bCs/>
        </w:rPr>
        <w:lastRenderedPageBreak/>
        <w:t xml:space="preserve">Očekávané výstupy pro </w:t>
      </w:r>
      <w:r>
        <w:rPr>
          <w:b/>
          <w:bCs/>
        </w:rPr>
        <w:t>5</w:t>
      </w:r>
      <w:r w:rsidRPr="002B1BD5">
        <w:rPr>
          <w:b/>
          <w:bCs/>
        </w:rPr>
        <w:t>. ročník</w:t>
      </w:r>
    </w:p>
    <w:p w14:paraId="57D525C8" w14:textId="77777777" w:rsidR="00E22F14" w:rsidRDefault="00E22F14" w:rsidP="00E22F14">
      <w:pPr>
        <w:rPr>
          <w:b/>
          <w:bCs/>
        </w:rPr>
      </w:pPr>
    </w:p>
    <w:p w14:paraId="27175F12" w14:textId="77777777" w:rsidR="00E22F14" w:rsidRDefault="00E22F14" w:rsidP="00E22F14">
      <w:pPr>
        <w:rPr>
          <w:b/>
          <w:bCs/>
        </w:rPr>
      </w:pPr>
      <w:r>
        <w:rPr>
          <w:b/>
          <w:bCs/>
        </w:rPr>
        <w:t>Pracovní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E22F14" w14:paraId="16BF087E" w14:textId="77777777" w:rsidTr="00E22F14">
        <w:tc>
          <w:tcPr>
            <w:tcW w:w="3301" w:type="dxa"/>
            <w:shd w:val="clear" w:color="auto" w:fill="EEECE1"/>
          </w:tcPr>
          <w:p w14:paraId="46A70137" w14:textId="77777777" w:rsidR="00E22F14" w:rsidRDefault="00E22F14" w:rsidP="00E22F14">
            <w:r>
              <w:t>RVP výstupy:</w:t>
            </w:r>
          </w:p>
          <w:p w14:paraId="0FE6865B" w14:textId="77777777" w:rsidR="00E22F14" w:rsidRDefault="00E22F14" w:rsidP="00E22F14"/>
        </w:tc>
        <w:tc>
          <w:tcPr>
            <w:tcW w:w="3005" w:type="dxa"/>
            <w:shd w:val="clear" w:color="auto" w:fill="EEECE1"/>
          </w:tcPr>
          <w:p w14:paraId="19BD0FB4" w14:textId="77777777" w:rsidR="00E22F14" w:rsidRDefault="00E22F14" w:rsidP="00E22F14">
            <w:r>
              <w:t>ŠVP výstupy:</w:t>
            </w:r>
          </w:p>
        </w:tc>
        <w:tc>
          <w:tcPr>
            <w:tcW w:w="2756" w:type="dxa"/>
            <w:shd w:val="clear" w:color="auto" w:fill="EEECE1"/>
          </w:tcPr>
          <w:p w14:paraId="05101A2D" w14:textId="77777777" w:rsidR="00E22F14" w:rsidRDefault="00E22F14" w:rsidP="00E22F14">
            <w:r>
              <w:t>Učivo:</w:t>
            </w:r>
          </w:p>
          <w:p w14:paraId="55C8E326" w14:textId="77777777" w:rsidR="00E22F14" w:rsidRDefault="00E22F14" w:rsidP="00E22F14"/>
        </w:tc>
      </w:tr>
      <w:tr w:rsidR="00E22F14" w14:paraId="30777931" w14:textId="77777777" w:rsidTr="00E22F14">
        <w:tc>
          <w:tcPr>
            <w:tcW w:w="3301" w:type="dxa"/>
            <w:shd w:val="clear" w:color="auto" w:fill="auto"/>
          </w:tcPr>
          <w:p w14:paraId="39B57B87" w14:textId="77777777" w:rsidR="00E22F14" w:rsidRPr="00712592" w:rsidRDefault="00E22F14" w:rsidP="00E22F14">
            <w:r w:rsidRPr="004E612F">
              <w:t>ČSP-5-1-01 vytváří přiměřenými pracovními operacemi a postupy na základě své představivosti různé výrobky z daného materiálu</w:t>
            </w:r>
          </w:p>
        </w:tc>
        <w:tc>
          <w:tcPr>
            <w:tcW w:w="3005" w:type="dxa"/>
            <w:shd w:val="clear" w:color="auto" w:fill="auto"/>
          </w:tcPr>
          <w:p w14:paraId="0250B4E7" w14:textId="77777777" w:rsidR="00E22F14" w:rsidRPr="00712592" w:rsidRDefault="00E22F14" w:rsidP="00E22F14">
            <w:r>
              <w:t>podle své představivosti vytváří přiměřenými pracovními operacemi a postupy výrobky z různých materiálů</w:t>
            </w:r>
          </w:p>
        </w:tc>
        <w:tc>
          <w:tcPr>
            <w:tcW w:w="2756" w:type="dxa"/>
          </w:tcPr>
          <w:p w14:paraId="6D38A0A3" w14:textId="77777777" w:rsidR="00E22F14" w:rsidRPr="00F76A1B" w:rsidRDefault="00E22F14" w:rsidP="00E22F14">
            <w:r>
              <w:t>vlastnosti materiálu (přírodniny, modelovací hmota, papír a karton, textil, drát)                                  pracovní pomůcky a nástroje-funkce a využití</w:t>
            </w:r>
          </w:p>
        </w:tc>
      </w:tr>
      <w:tr w:rsidR="00E22F14" w14:paraId="2D9B987E" w14:textId="77777777" w:rsidTr="00E22F14">
        <w:tc>
          <w:tcPr>
            <w:tcW w:w="3301" w:type="dxa"/>
            <w:shd w:val="clear" w:color="auto" w:fill="auto"/>
          </w:tcPr>
          <w:p w14:paraId="72710D76" w14:textId="77777777" w:rsidR="00E22F14" w:rsidRDefault="00E22F14" w:rsidP="00E22F14">
            <w:r>
              <w:t xml:space="preserve"> </w:t>
            </w:r>
            <w:r w:rsidRPr="004E612F">
              <w:t>ČSP-5-1-02 využívá při tvořivých činnostech s různým materiálem prvky lidových tradic</w:t>
            </w:r>
          </w:p>
        </w:tc>
        <w:tc>
          <w:tcPr>
            <w:tcW w:w="3005" w:type="dxa"/>
            <w:shd w:val="clear" w:color="auto" w:fill="auto"/>
          </w:tcPr>
          <w:p w14:paraId="761E5EB3" w14:textId="77777777" w:rsidR="00E22F14" w:rsidRPr="00707B05" w:rsidRDefault="00E22F14" w:rsidP="00E22F14">
            <w:r>
              <w:t>využívá prvky lidových tradic při práci s různým materiálem</w:t>
            </w:r>
          </w:p>
        </w:tc>
        <w:tc>
          <w:tcPr>
            <w:tcW w:w="2756" w:type="dxa"/>
          </w:tcPr>
          <w:p w14:paraId="0623FC88" w14:textId="77777777" w:rsidR="00E22F14" w:rsidRPr="00455BBB" w:rsidRDefault="00E22F14" w:rsidP="00E22F14">
            <w:r>
              <w:t>lidové zvyky, tradice, řemesla</w:t>
            </w:r>
          </w:p>
        </w:tc>
      </w:tr>
      <w:tr w:rsidR="00E22F14" w14:paraId="6F7498B5" w14:textId="77777777" w:rsidTr="00E22F14">
        <w:tc>
          <w:tcPr>
            <w:tcW w:w="3301" w:type="dxa"/>
            <w:shd w:val="clear" w:color="auto" w:fill="auto"/>
          </w:tcPr>
          <w:p w14:paraId="4535DE42" w14:textId="77777777" w:rsidR="00E22F14" w:rsidRDefault="00E22F14" w:rsidP="00E22F14">
            <w:r w:rsidRPr="004E612F">
              <w:t>ČSP-5-1-03 volí vhodné pracovní pomůcky, nástroje a náčiní vzhledem k použitému materiálu</w:t>
            </w:r>
          </w:p>
          <w:p w14:paraId="3E9C6491" w14:textId="77777777" w:rsidR="00E22F14" w:rsidRDefault="00E22F14" w:rsidP="00E22F14"/>
        </w:tc>
        <w:tc>
          <w:tcPr>
            <w:tcW w:w="3005" w:type="dxa"/>
            <w:shd w:val="clear" w:color="auto" w:fill="auto"/>
          </w:tcPr>
          <w:p w14:paraId="10CAD94F" w14:textId="77777777" w:rsidR="00E22F14" w:rsidRPr="00E76EC9" w:rsidRDefault="00E22F14" w:rsidP="00E22F14">
            <w:r w:rsidRPr="004E612F">
              <w:t>volí vhodné pracovní pomůcky, nástroje a náčiní vzhledem k použitému materiálu</w:t>
            </w:r>
          </w:p>
        </w:tc>
        <w:tc>
          <w:tcPr>
            <w:tcW w:w="2756" w:type="dxa"/>
          </w:tcPr>
          <w:p w14:paraId="50FF5BE1" w14:textId="77777777" w:rsidR="00E22F14" w:rsidRPr="00E76EC9" w:rsidRDefault="00E22F14" w:rsidP="00E22F14">
            <w:r>
              <w:t>pracovní pomůcky a nástroje-funkce a využití         jednoduché pracovní operace a postupy, organizace práce</w:t>
            </w:r>
          </w:p>
        </w:tc>
      </w:tr>
      <w:tr w:rsidR="00E22F14" w14:paraId="38B0FE00" w14:textId="77777777" w:rsidTr="00E22F14">
        <w:tc>
          <w:tcPr>
            <w:tcW w:w="3301" w:type="dxa"/>
            <w:shd w:val="clear" w:color="auto" w:fill="auto"/>
          </w:tcPr>
          <w:p w14:paraId="67134D04" w14:textId="77777777" w:rsidR="00E22F14" w:rsidRDefault="00E22F14" w:rsidP="00E22F14">
            <w:r w:rsidRPr="004E612F">
              <w:t>ČSP-5-1-04 udržuje pořádek na pracovním místě a dodržuje zásady hygieny a bezpečnosti práce; poskytne první pomoc při úrazu</w:t>
            </w:r>
          </w:p>
          <w:p w14:paraId="6A7E76A1" w14:textId="77777777" w:rsidR="00E22F14" w:rsidRDefault="00E22F14" w:rsidP="00E22F14">
            <w:pPr>
              <w:ind w:left="360"/>
            </w:pPr>
          </w:p>
        </w:tc>
        <w:tc>
          <w:tcPr>
            <w:tcW w:w="3005" w:type="dxa"/>
            <w:shd w:val="clear" w:color="auto" w:fill="auto"/>
          </w:tcPr>
          <w:p w14:paraId="1099F913" w14:textId="77777777" w:rsidR="00E22F14" w:rsidRPr="00455BBB" w:rsidRDefault="00E22F14" w:rsidP="00E22F14">
            <w:r>
              <w:t>udržuje pořádek na pracovním místě, dodržuje zásady hygieny a bezpečnosti práce, poskytuje první pomoc při úrazu-postihuje všechny části vzdělávacího obsahu pracovních činností</w:t>
            </w:r>
          </w:p>
        </w:tc>
        <w:tc>
          <w:tcPr>
            <w:tcW w:w="2756" w:type="dxa"/>
          </w:tcPr>
          <w:p w14:paraId="7DF507AB" w14:textId="77777777" w:rsidR="00E22F14" w:rsidRDefault="00E22F14" w:rsidP="00E22F14">
            <w:r>
              <w:t>organizace práce v praxi, zopakování zásad                      první pomoci v případě úrazu</w:t>
            </w:r>
          </w:p>
          <w:p w14:paraId="3C342D0C" w14:textId="77777777" w:rsidR="00E22F14" w:rsidRPr="00AE0B84" w:rsidRDefault="00E22F14" w:rsidP="00E22F14"/>
        </w:tc>
      </w:tr>
      <w:tr w:rsidR="00E22F14" w14:paraId="7D57964C" w14:textId="77777777" w:rsidTr="00E22F14">
        <w:tc>
          <w:tcPr>
            <w:tcW w:w="3301" w:type="dxa"/>
            <w:shd w:val="clear" w:color="auto" w:fill="auto"/>
          </w:tcPr>
          <w:p w14:paraId="790D1B44" w14:textId="77777777" w:rsidR="00E22F14" w:rsidRPr="004E612F" w:rsidRDefault="00E22F14" w:rsidP="00E22F14">
            <w:r w:rsidRPr="009E5C0C">
              <w:t>ČSP-5-2-01 provádí při práci se stavebnicemi jednoduchou montáž a demontáž</w:t>
            </w:r>
          </w:p>
        </w:tc>
        <w:tc>
          <w:tcPr>
            <w:tcW w:w="3005" w:type="dxa"/>
            <w:shd w:val="clear" w:color="auto" w:fill="auto"/>
          </w:tcPr>
          <w:p w14:paraId="06DBF4AC" w14:textId="77777777" w:rsidR="00E22F14" w:rsidRPr="00455BBB" w:rsidRDefault="00E22F14" w:rsidP="00E22F14">
            <w:r>
              <w:t>provádí jednoduché montážní a demontážní práce</w:t>
            </w:r>
          </w:p>
        </w:tc>
        <w:tc>
          <w:tcPr>
            <w:tcW w:w="2756" w:type="dxa"/>
          </w:tcPr>
          <w:p w14:paraId="3F460C6D" w14:textId="77777777" w:rsidR="00E22F14" w:rsidRPr="00AE0B84" w:rsidRDefault="00E22F14" w:rsidP="00E22F14">
            <w:r>
              <w:t>stavebnice, sestavování modelů                                        práce s návodem, předlohou, jednoduchým náčrtem</w:t>
            </w:r>
          </w:p>
        </w:tc>
      </w:tr>
      <w:tr w:rsidR="00E22F14" w14:paraId="03479B89" w14:textId="77777777" w:rsidTr="00E22F14">
        <w:tc>
          <w:tcPr>
            <w:tcW w:w="3301" w:type="dxa"/>
            <w:shd w:val="clear" w:color="auto" w:fill="auto"/>
          </w:tcPr>
          <w:p w14:paraId="242DE69C" w14:textId="77777777" w:rsidR="00E22F14" w:rsidRPr="004E612F" w:rsidRDefault="00E22F14" w:rsidP="00E22F14">
            <w:r w:rsidRPr="009E5C0C">
              <w:t>ČSP-5-2-02 pracuje podle slovního návodu, předlohy, jednoduchého náčrtu</w:t>
            </w:r>
          </w:p>
        </w:tc>
        <w:tc>
          <w:tcPr>
            <w:tcW w:w="3005" w:type="dxa"/>
            <w:shd w:val="clear" w:color="auto" w:fill="auto"/>
          </w:tcPr>
          <w:p w14:paraId="0FF4B209" w14:textId="77777777" w:rsidR="00E22F14" w:rsidRPr="00455BBB" w:rsidRDefault="00E22F14" w:rsidP="00E22F14">
            <w:r>
              <w:t>pracuje dle slovního návodu, předlohy, jednoduchého náčrtu</w:t>
            </w:r>
          </w:p>
        </w:tc>
        <w:tc>
          <w:tcPr>
            <w:tcW w:w="2756" w:type="dxa"/>
          </w:tcPr>
          <w:p w14:paraId="395EC20F" w14:textId="77777777" w:rsidR="00E22F14" w:rsidRPr="00AE0B84" w:rsidRDefault="00E22F14" w:rsidP="00E22F14">
            <w:r>
              <w:t>práce s návodem, předlohou, jednoduchým náčrtem</w:t>
            </w:r>
          </w:p>
        </w:tc>
      </w:tr>
      <w:tr w:rsidR="00E22F14" w14:paraId="74D55712" w14:textId="77777777" w:rsidTr="00E22F14">
        <w:tc>
          <w:tcPr>
            <w:tcW w:w="3301" w:type="dxa"/>
            <w:shd w:val="clear" w:color="auto" w:fill="auto"/>
          </w:tcPr>
          <w:p w14:paraId="6D268154" w14:textId="77777777" w:rsidR="00E22F14" w:rsidRPr="009E5C0C" w:rsidRDefault="00E22F14" w:rsidP="00E22F14">
            <w:r w:rsidRPr="009E5C0C">
              <w:t>ČSP-5-3-01 provádí jednoduché pěstitelské činnosti, samostatně vede pěstitelské pokusy a pozorování</w:t>
            </w:r>
          </w:p>
        </w:tc>
        <w:tc>
          <w:tcPr>
            <w:tcW w:w="3005" w:type="dxa"/>
            <w:shd w:val="clear" w:color="auto" w:fill="auto"/>
          </w:tcPr>
          <w:p w14:paraId="793C53F3" w14:textId="77777777" w:rsidR="00E22F14" w:rsidRPr="00455BBB" w:rsidRDefault="00E22F14" w:rsidP="00E22F14">
            <w:r>
              <w:t>provádí jednoduché pěstitelské pokusy a pozorování, vede samostatně pěstitelské pokusy a pozorování</w:t>
            </w:r>
          </w:p>
        </w:tc>
        <w:tc>
          <w:tcPr>
            <w:tcW w:w="2756" w:type="dxa"/>
          </w:tcPr>
          <w:p w14:paraId="1A6D795B" w14:textId="77777777" w:rsidR="00E22F14" w:rsidRPr="00AE0B84" w:rsidRDefault="00E22F14" w:rsidP="00E22F14">
            <w:r>
              <w:t>základní podmínky pro pěstování rostlin, půda a její zpracování, výživa rostlin</w:t>
            </w:r>
          </w:p>
        </w:tc>
      </w:tr>
      <w:tr w:rsidR="00E22F14" w14:paraId="56B23048" w14:textId="77777777" w:rsidTr="00E22F14">
        <w:tc>
          <w:tcPr>
            <w:tcW w:w="3301" w:type="dxa"/>
            <w:shd w:val="clear" w:color="auto" w:fill="auto"/>
          </w:tcPr>
          <w:p w14:paraId="377A4487" w14:textId="77777777" w:rsidR="00E22F14" w:rsidRPr="009E5C0C" w:rsidRDefault="00E22F14" w:rsidP="00E22F14">
            <w:r w:rsidRPr="009E5C0C">
              <w:t>ČSP-5-3-02 ošetřuje a pěstuje podle daných zásad pokojové i jiné rostliny</w:t>
            </w:r>
          </w:p>
        </w:tc>
        <w:tc>
          <w:tcPr>
            <w:tcW w:w="3005" w:type="dxa"/>
            <w:shd w:val="clear" w:color="auto" w:fill="auto"/>
          </w:tcPr>
          <w:p w14:paraId="68A3B39A" w14:textId="77777777" w:rsidR="00E22F14" w:rsidRDefault="00E22F14" w:rsidP="00E22F14">
            <w:r>
              <w:t xml:space="preserve">ošetřuje a pečuje o rostliny během růstu                   </w:t>
            </w:r>
          </w:p>
          <w:p w14:paraId="6B2DFC80" w14:textId="77777777" w:rsidR="00E22F14" w:rsidRPr="00455BBB" w:rsidRDefault="00E22F14" w:rsidP="00E22F14">
            <w:r>
              <w:t xml:space="preserve">rostliny jedovaté, jedlé, léčivé </w:t>
            </w:r>
          </w:p>
        </w:tc>
        <w:tc>
          <w:tcPr>
            <w:tcW w:w="2756" w:type="dxa"/>
          </w:tcPr>
          <w:p w14:paraId="5E3CA75F" w14:textId="77777777" w:rsidR="00E22F14" w:rsidRDefault="00E22F14" w:rsidP="00E22F14">
            <w:r>
              <w:t>pěstování rostlin ze semen</w:t>
            </w:r>
          </w:p>
          <w:p w14:paraId="57EDBE81" w14:textId="77777777" w:rsidR="00E22F14" w:rsidRPr="00712618" w:rsidRDefault="00E22F14" w:rsidP="00E22F14">
            <w:r>
              <w:t xml:space="preserve">                                       bylinky a jejich využití, výroba čajové směsi, jedlé květy          </w:t>
            </w:r>
          </w:p>
        </w:tc>
      </w:tr>
      <w:tr w:rsidR="00E22F14" w14:paraId="64741EE1" w14:textId="77777777" w:rsidTr="00E22F14">
        <w:tc>
          <w:tcPr>
            <w:tcW w:w="3301" w:type="dxa"/>
            <w:shd w:val="clear" w:color="auto" w:fill="auto"/>
          </w:tcPr>
          <w:p w14:paraId="0CF316B2" w14:textId="77777777" w:rsidR="00E22F14" w:rsidRPr="009E5C0C" w:rsidRDefault="00E22F14" w:rsidP="00E22F14">
            <w:r w:rsidRPr="009E5C0C">
              <w:t>ČSP-5-3-03 volí podle druhu pěstitelských činností správné pomůcky, nástroje a náčiní</w:t>
            </w:r>
          </w:p>
        </w:tc>
        <w:tc>
          <w:tcPr>
            <w:tcW w:w="3005" w:type="dxa"/>
            <w:shd w:val="clear" w:color="auto" w:fill="auto"/>
          </w:tcPr>
          <w:p w14:paraId="64BA6AA7" w14:textId="77777777" w:rsidR="00E22F14" w:rsidRPr="00455BBB" w:rsidRDefault="00E22F14" w:rsidP="00E22F14">
            <w:r>
              <w:t>volí správné pomůcky, nástroje, náčiní</w:t>
            </w:r>
          </w:p>
        </w:tc>
        <w:tc>
          <w:tcPr>
            <w:tcW w:w="2756" w:type="dxa"/>
          </w:tcPr>
          <w:p w14:paraId="5E9A6727" w14:textId="77777777" w:rsidR="00E22F14" w:rsidRPr="00AE0B84" w:rsidRDefault="00E22F14" w:rsidP="00E22F14">
            <w:r>
              <w:t xml:space="preserve">pracovní pomůcky a nástroje-funkce a využití   </w:t>
            </w:r>
          </w:p>
        </w:tc>
      </w:tr>
      <w:tr w:rsidR="00E22F14" w14:paraId="51C0D38E" w14:textId="77777777" w:rsidTr="00E22F14">
        <w:tc>
          <w:tcPr>
            <w:tcW w:w="3301" w:type="dxa"/>
            <w:shd w:val="clear" w:color="auto" w:fill="auto"/>
          </w:tcPr>
          <w:p w14:paraId="55D1842A" w14:textId="77777777" w:rsidR="00E22F14" w:rsidRPr="009E5C0C" w:rsidRDefault="00E22F14" w:rsidP="00E22F14">
            <w:r w:rsidRPr="003C5820">
              <w:lastRenderedPageBreak/>
              <w:t>ČSP-5-4-01 orientuje se v základním vybavení kuchyně</w:t>
            </w:r>
          </w:p>
        </w:tc>
        <w:tc>
          <w:tcPr>
            <w:tcW w:w="3005" w:type="dxa"/>
            <w:shd w:val="clear" w:color="auto" w:fill="auto"/>
          </w:tcPr>
          <w:p w14:paraId="61C824B5" w14:textId="77777777" w:rsidR="00E22F14" w:rsidRPr="00455BBB" w:rsidRDefault="00E22F14" w:rsidP="00E22F14">
            <w:r>
              <w:t>pojmenuje nábytek a spotřebiče kuchyně</w:t>
            </w:r>
          </w:p>
        </w:tc>
        <w:tc>
          <w:tcPr>
            <w:tcW w:w="2756" w:type="dxa"/>
          </w:tcPr>
          <w:p w14:paraId="563531B5" w14:textId="77777777" w:rsidR="00E22F14" w:rsidRPr="00AE0B84" w:rsidRDefault="00E22F14" w:rsidP="00E22F14">
            <w:r>
              <w:t>základní vybavení kuchyně     spotřebiče a jejích funkce</w:t>
            </w:r>
          </w:p>
        </w:tc>
      </w:tr>
      <w:tr w:rsidR="00E22F14" w14:paraId="4854E35F" w14:textId="77777777" w:rsidTr="00E22F14">
        <w:tc>
          <w:tcPr>
            <w:tcW w:w="3301" w:type="dxa"/>
            <w:shd w:val="clear" w:color="auto" w:fill="auto"/>
          </w:tcPr>
          <w:p w14:paraId="6D80D084" w14:textId="77777777" w:rsidR="00E22F14" w:rsidRPr="003C5820" w:rsidRDefault="00E22F14" w:rsidP="00E22F14">
            <w:r w:rsidRPr="003C5820">
              <w:t>ČSP-5-4-02 připraví samostatně jednoduchý pokrm</w:t>
            </w:r>
          </w:p>
        </w:tc>
        <w:tc>
          <w:tcPr>
            <w:tcW w:w="3005" w:type="dxa"/>
            <w:shd w:val="clear" w:color="auto" w:fill="auto"/>
          </w:tcPr>
          <w:p w14:paraId="01CC414E" w14:textId="77777777" w:rsidR="00E22F14" w:rsidRPr="00455BBB" w:rsidRDefault="00E22F14" w:rsidP="00E22F14">
            <w:r>
              <w:t>samostatně připraví jednoduchý pokrm</w:t>
            </w:r>
          </w:p>
        </w:tc>
        <w:tc>
          <w:tcPr>
            <w:tcW w:w="2756" w:type="dxa"/>
          </w:tcPr>
          <w:p w14:paraId="13F20FCD" w14:textId="77777777" w:rsidR="00E22F14" w:rsidRPr="00AE0B84" w:rsidRDefault="00E22F14" w:rsidP="00E22F14">
            <w:r>
              <w:t>výběr, nákup a skladování potravin</w:t>
            </w:r>
          </w:p>
        </w:tc>
      </w:tr>
      <w:tr w:rsidR="00E22F14" w14:paraId="5D3813A4" w14:textId="77777777" w:rsidTr="00E22F14">
        <w:tc>
          <w:tcPr>
            <w:tcW w:w="3301" w:type="dxa"/>
            <w:shd w:val="clear" w:color="auto" w:fill="auto"/>
          </w:tcPr>
          <w:p w14:paraId="7BA39152" w14:textId="77777777" w:rsidR="00E22F14" w:rsidRPr="009E5C0C" w:rsidRDefault="00E22F14" w:rsidP="00E22F14">
            <w:r w:rsidRPr="003C5820">
              <w:t>ČSP-5-4-03 dodržuje pravidla správného stolování a společenského chování</w:t>
            </w:r>
          </w:p>
        </w:tc>
        <w:tc>
          <w:tcPr>
            <w:tcW w:w="3005" w:type="dxa"/>
            <w:shd w:val="clear" w:color="auto" w:fill="auto"/>
          </w:tcPr>
          <w:p w14:paraId="4D0AE083" w14:textId="77777777" w:rsidR="00E22F14" w:rsidRDefault="00E22F14" w:rsidP="00E22F14">
            <w:r>
              <w:t xml:space="preserve">připraví tabuli pro jednoduché stolování                             </w:t>
            </w:r>
          </w:p>
          <w:p w14:paraId="3553E6D2" w14:textId="77777777" w:rsidR="00E22F14" w:rsidRPr="00455BBB" w:rsidRDefault="00E22F14" w:rsidP="00E22F14">
            <w:r>
              <w:t>ovládá základy etikety stolování</w:t>
            </w:r>
          </w:p>
        </w:tc>
        <w:tc>
          <w:tcPr>
            <w:tcW w:w="2756" w:type="dxa"/>
          </w:tcPr>
          <w:p w14:paraId="6ECAC8F9" w14:textId="77777777" w:rsidR="00E22F14" w:rsidRDefault="00E22F14" w:rsidP="00E22F14">
            <w:r>
              <w:t xml:space="preserve"> jednoduchá úprava stolu  </w:t>
            </w:r>
          </w:p>
          <w:p w14:paraId="748CEB9E" w14:textId="77777777" w:rsidR="00E22F14" w:rsidRPr="00AE0B84" w:rsidRDefault="00E22F14" w:rsidP="00E22F14">
            <w:r>
              <w:t xml:space="preserve">                                                       pravidla správného stolování</w:t>
            </w:r>
          </w:p>
        </w:tc>
      </w:tr>
      <w:tr w:rsidR="00E22F14" w14:paraId="0E9034B7" w14:textId="77777777" w:rsidTr="00E22F14">
        <w:tc>
          <w:tcPr>
            <w:tcW w:w="3301" w:type="dxa"/>
            <w:shd w:val="clear" w:color="auto" w:fill="auto"/>
          </w:tcPr>
          <w:p w14:paraId="4B567589" w14:textId="77777777" w:rsidR="00E22F14" w:rsidRPr="003C5820" w:rsidRDefault="00E22F14" w:rsidP="00E22F14">
            <w:r w:rsidRPr="003C5820">
              <w:t>ČSP-5-4-04 udržuje pořádek a čistotu pracovních ploch, dodržuje základy hygieny a bezpečnosti práce; poskytne první pomoc i při úrazu v</w:t>
            </w:r>
            <w:r>
              <w:t> </w:t>
            </w:r>
            <w:r w:rsidRPr="003C5820">
              <w:t>kuchyni</w:t>
            </w:r>
          </w:p>
        </w:tc>
        <w:tc>
          <w:tcPr>
            <w:tcW w:w="3005" w:type="dxa"/>
            <w:shd w:val="clear" w:color="auto" w:fill="auto"/>
          </w:tcPr>
          <w:p w14:paraId="4EE7E561" w14:textId="77777777" w:rsidR="00E22F14" w:rsidRDefault="00E22F14" w:rsidP="00E22F14">
            <w:r>
              <w:t>dbá na pořádek a čistotu pracovních ploch a bezpečnost práce</w:t>
            </w:r>
          </w:p>
          <w:p w14:paraId="3157A78F" w14:textId="77777777" w:rsidR="00E22F14" w:rsidRPr="00455BBB" w:rsidRDefault="00E22F14" w:rsidP="00E22F14">
            <w:r>
              <w:t>dokáže poskytnout první pomoc při úrazu v kuchyni</w:t>
            </w:r>
          </w:p>
        </w:tc>
        <w:tc>
          <w:tcPr>
            <w:tcW w:w="2756" w:type="dxa"/>
          </w:tcPr>
          <w:p w14:paraId="0AC3F351" w14:textId="77777777" w:rsidR="00E22F14" w:rsidRDefault="00E22F14" w:rsidP="00E22F14">
            <w:r>
              <w:t>hygienické zásady u práce v kuchyni a její bezpečnost</w:t>
            </w:r>
          </w:p>
          <w:p w14:paraId="1A5A2027" w14:textId="77777777" w:rsidR="00E22F14" w:rsidRPr="00685FB4" w:rsidRDefault="00E22F14" w:rsidP="00E22F14">
            <w:r>
              <w:t xml:space="preserve">                                                           poskytnutí první pomoci při úrazu v kuchyni</w:t>
            </w:r>
          </w:p>
        </w:tc>
      </w:tr>
    </w:tbl>
    <w:p w14:paraId="4D42FAF7" w14:textId="77777777" w:rsidR="00E22F14" w:rsidRDefault="00E22F14" w:rsidP="00E22F14">
      <w:pPr>
        <w:rPr>
          <w:b/>
          <w:bCs/>
        </w:rPr>
      </w:pPr>
    </w:p>
    <w:p w14:paraId="1DA2AF33" w14:textId="77777777" w:rsidR="00E22F14" w:rsidRDefault="00E22F14" w:rsidP="00E22F14">
      <w:pPr>
        <w:jc w:val="both"/>
      </w:pPr>
      <w:r>
        <w:t>Minimální doporučená úroveň pro úpravy očekávaných výstupů v rámci podpůrných opatření:</w:t>
      </w:r>
    </w:p>
    <w:p w14:paraId="1EA798C6" w14:textId="77777777" w:rsidR="00916C6D" w:rsidRDefault="00916C6D" w:rsidP="00E22F14">
      <w:pPr>
        <w:jc w:val="both"/>
      </w:pPr>
    </w:p>
    <w:tbl>
      <w:tblPr>
        <w:tblW w:w="9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156"/>
        <w:gridCol w:w="2897"/>
      </w:tblGrid>
      <w:tr w:rsidR="00E22F14" w14:paraId="66CF1B19" w14:textId="77777777" w:rsidTr="00E22F14">
        <w:tc>
          <w:tcPr>
            <w:tcW w:w="3427" w:type="dxa"/>
            <w:shd w:val="clear" w:color="auto" w:fill="EEECE1"/>
          </w:tcPr>
          <w:p w14:paraId="0527E65D" w14:textId="77777777" w:rsidR="00E22F14" w:rsidRDefault="00E22F14" w:rsidP="00E22F14">
            <w:r>
              <w:t>RVP výstupy:</w:t>
            </w:r>
          </w:p>
          <w:p w14:paraId="66BD1F0D" w14:textId="77777777" w:rsidR="00E22F14" w:rsidRDefault="00E22F14" w:rsidP="00E22F14"/>
        </w:tc>
        <w:tc>
          <w:tcPr>
            <w:tcW w:w="3156" w:type="dxa"/>
            <w:shd w:val="clear" w:color="auto" w:fill="EEECE1"/>
          </w:tcPr>
          <w:p w14:paraId="005D2871" w14:textId="77777777" w:rsidR="00E22F14" w:rsidRDefault="00E22F14" w:rsidP="00E22F14">
            <w:r>
              <w:t>ŠVP výstupy:</w:t>
            </w:r>
          </w:p>
        </w:tc>
        <w:tc>
          <w:tcPr>
            <w:tcW w:w="2897" w:type="dxa"/>
            <w:shd w:val="clear" w:color="auto" w:fill="EEECE1"/>
          </w:tcPr>
          <w:p w14:paraId="10E52E0D" w14:textId="77777777" w:rsidR="00E22F14" w:rsidRDefault="00E22F14" w:rsidP="00E22F14">
            <w:r>
              <w:t>Učivo:</w:t>
            </w:r>
          </w:p>
          <w:p w14:paraId="432468A3" w14:textId="77777777" w:rsidR="00E22F14" w:rsidRDefault="00E22F14" w:rsidP="00E22F14"/>
        </w:tc>
      </w:tr>
      <w:tr w:rsidR="00E22F14" w14:paraId="5B7DE604" w14:textId="77777777" w:rsidTr="00E22F14">
        <w:tc>
          <w:tcPr>
            <w:tcW w:w="3427" w:type="dxa"/>
            <w:shd w:val="clear" w:color="auto" w:fill="auto"/>
          </w:tcPr>
          <w:p w14:paraId="324F70FD" w14:textId="77777777" w:rsidR="00E22F14" w:rsidRDefault="00E22F14" w:rsidP="00E22F14">
            <w:r w:rsidRPr="004E612F">
              <w:t>ČSP-5-1-01p vytváří přiměřenými pracovními postupy různé výrobky z daného materiálu</w:t>
            </w:r>
          </w:p>
        </w:tc>
        <w:tc>
          <w:tcPr>
            <w:tcW w:w="3156" w:type="dxa"/>
            <w:shd w:val="clear" w:color="auto" w:fill="auto"/>
          </w:tcPr>
          <w:p w14:paraId="2CAE6AC2" w14:textId="77777777" w:rsidR="00E22F14" w:rsidRDefault="00E22F14" w:rsidP="00E22F14">
            <w:r>
              <w:t>vytváří přiměřenými pracovními postupy výrobky z různých materiálů</w:t>
            </w:r>
          </w:p>
          <w:p w14:paraId="3A426DF1" w14:textId="77777777" w:rsidR="00E22F14" w:rsidRDefault="00E22F14" w:rsidP="00E22F14"/>
        </w:tc>
        <w:tc>
          <w:tcPr>
            <w:tcW w:w="2897" w:type="dxa"/>
          </w:tcPr>
          <w:p w14:paraId="21808BBF" w14:textId="77777777" w:rsidR="00E22F14" w:rsidRPr="00F67933" w:rsidRDefault="00E22F14" w:rsidP="00E22F14">
            <w:r>
              <w:t>vlastnosti materiálu (přírodniny, modelovací hmota, papír a karton, textil, drát)                                  pracovní pomůcky a nástroje- funkce a využití</w:t>
            </w:r>
          </w:p>
        </w:tc>
      </w:tr>
      <w:tr w:rsidR="00E22F14" w14:paraId="4A9EDD62" w14:textId="77777777" w:rsidTr="00E22F14">
        <w:tc>
          <w:tcPr>
            <w:tcW w:w="3427" w:type="dxa"/>
            <w:shd w:val="clear" w:color="auto" w:fill="auto"/>
          </w:tcPr>
          <w:p w14:paraId="07EE1A2C" w14:textId="77777777" w:rsidR="00E22F14" w:rsidRPr="0076798D" w:rsidRDefault="00E22F14" w:rsidP="00E22F14">
            <w:r w:rsidRPr="004E612F">
              <w:t>ČSP-5-1-02p využívá při tvořivých činnostech s různým materiálem vlastní fantazii</w:t>
            </w:r>
          </w:p>
        </w:tc>
        <w:tc>
          <w:tcPr>
            <w:tcW w:w="3156" w:type="dxa"/>
            <w:shd w:val="clear" w:color="auto" w:fill="auto"/>
          </w:tcPr>
          <w:p w14:paraId="546EC0FB" w14:textId="77777777" w:rsidR="00E22F14" w:rsidRDefault="00E22F14" w:rsidP="00E22F14">
            <w:r>
              <w:t>podle své představivosti vytváří výrobky z různého materiálu</w:t>
            </w:r>
          </w:p>
        </w:tc>
        <w:tc>
          <w:tcPr>
            <w:tcW w:w="2897" w:type="dxa"/>
          </w:tcPr>
          <w:p w14:paraId="37EE4376" w14:textId="77777777" w:rsidR="00E22F14" w:rsidRDefault="00E22F14" w:rsidP="00E22F14">
            <w:r>
              <w:t xml:space="preserve">vlastnosti materiálu (přírodniny, modelovací hmota, papír a karton, textil, drát)                                  </w:t>
            </w:r>
          </w:p>
        </w:tc>
      </w:tr>
      <w:tr w:rsidR="00E22F14" w14:paraId="73B0B007" w14:textId="77777777" w:rsidTr="00E22F14">
        <w:tc>
          <w:tcPr>
            <w:tcW w:w="3427" w:type="dxa"/>
            <w:shd w:val="clear" w:color="auto" w:fill="auto"/>
          </w:tcPr>
          <w:p w14:paraId="4B9FD86F" w14:textId="77777777" w:rsidR="00E22F14" w:rsidRDefault="00E22F14" w:rsidP="00E22F14">
            <w:r w:rsidRPr="004E612F">
              <w:t>ČSP-5-1-03 volí vhodné pracovní pomůcky, nástroje a náčiní vzhledem k použitému materiálu</w:t>
            </w:r>
          </w:p>
        </w:tc>
        <w:tc>
          <w:tcPr>
            <w:tcW w:w="3156" w:type="dxa"/>
            <w:shd w:val="clear" w:color="auto" w:fill="auto"/>
          </w:tcPr>
          <w:p w14:paraId="4E3F0060" w14:textId="77777777" w:rsidR="00E22F14" w:rsidRPr="00712592" w:rsidRDefault="00E22F14" w:rsidP="00E22F14">
            <w:r w:rsidRPr="004E612F">
              <w:t>volí vhodné pracovní pomůcky, nástroje a náčiní vzhledem k použitému materiálu</w:t>
            </w:r>
          </w:p>
        </w:tc>
        <w:tc>
          <w:tcPr>
            <w:tcW w:w="2897" w:type="dxa"/>
          </w:tcPr>
          <w:p w14:paraId="61FE4BD9" w14:textId="77777777" w:rsidR="00E22F14" w:rsidRPr="00712592" w:rsidRDefault="00E22F14" w:rsidP="00E22F14">
            <w:r>
              <w:t>pracovní pomůcky a nástroje-funkce a využití         jednoduché pracovní operace a postupy</w:t>
            </w:r>
          </w:p>
        </w:tc>
      </w:tr>
      <w:tr w:rsidR="00E22F14" w14:paraId="4FBA9585" w14:textId="77777777" w:rsidTr="00E22F14">
        <w:tc>
          <w:tcPr>
            <w:tcW w:w="3427" w:type="dxa"/>
            <w:shd w:val="clear" w:color="auto" w:fill="auto"/>
          </w:tcPr>
          <w:p w14:paraId="5C5DE178" w14:textId="77777777" w:rsidR="00E22F14" w:rsidRPr="004E612F" w:rsidRDefault="00E22F14" w:rsidP="00E22F14">
            <w:r w:rsidRPr="004E612F">
              <w:t>ČSP-5-1-04p udržuje pořádek na pracovním místě a dodržuje zásady hygieny a bezpečnosti práce; poskytne první pomoc při drobném poranění</w:t>
            </w:r>
          </w:p>
        </w:tc>
        <w:tc>
          <w:tcPr>
            <w:tcW w:w="3156" w:type="dxa"/>
            <w:shd w:val="clear" w:color="auto" w:fill="auto"/>
          </w:tcPr>
          <w:p w14:paraId="189FAC36" w14:textId="77777777" w:rsidR="00E22F14" w:rsidRPr="00712592" w:rsidRDefault="00E22F14" w:rsidP="00E22F14">
            <w:r>
              <w:t>udržuje pořádek na pracovním místě, dodržuje zásady hygieny a bezpečnosti práce, poskytuje první pomoc při úrazu-postihuje všechny části vzdělávacího obsahu pracovních činností</w:t>
            </w:r>
          </w:p>
        </w:tc>
        <w:tc>
          <w:tcPr>
            <w:tcW w:w="2897" w:type="dxa"/>
          </w:tcPr>
          <w:p w14:paraId="409E5182" w14:textId="77777777" w:rsidR="00E22F14" w:rsidRDefault="00E22F14" w:rsidP="00E22F14">
            <w:r>
              <w:t>organizace práce v praxi, zopakování zásad                      první pomoci v případě úrazu</w:t>
            </w:r>
          </w:p>
          <w:p w14:paraId="14A9C36B" w14:textId="77777777" w:rsidR="00E22F14" w:rsidRPr="00712592" w:rsidRDefault="00E22F14" w:rsidP="00E22F14"/>
        </w:tc>
      </w:tr>
      <w:tr w:rsidR="00E22F14" w14:paraId="78C7CF0E" w14:textId="77777777" w:rsidTr="00E22F14">
        <w:tc>
          <w:tcPr>
            <w:tcW w:w="3427" w:type="dxa"/>
            <w:shd w:val="clear" w:color="auto" w:fill="auto"/>
          </w:tcPr>
          <w:p w14:paraId="4406EB41" w14:textId="77777777" w:rsidR="00E22F14" w:rsidRPr="004E612F" w:rsidRDefault="00E22F14" w:rsidP="00E22F14">
            <w:r w:rsidRPr="009E5C0C">
              <w:t>ČSP-5-2-01 provádí při práci se stavebnicemi jednoduchou montáž a demontáž</w:t>
            </w:r>
          </w:p>
        </w:tc>
        <w:tc>
          <w:tcPr>
            <w:tcW w:w="3156" w:type="dxa"/>
            <w:shd w:val="clear" w:color="auto" w:fill="auto"/>
          </w:tcPr>
          <w:p w14:paraId="587BF195" w14:textId="77777777" w:rsidR="00E22F14" w:rsidRPr="00712592" w:rsidRDefault="00E22F14" w:rsidP="00E22F14">
            <w:r>
              <w:t>provádí jednoduché montážní a demontážní práce</w:t>
            </w:r>
          </w:p>
        </w:tc>
        <w:tc>
          <w:tcPr>
            <w:tcW w:w="2897" w:type="dxa"/>
          </w:tcPr>
          <w:p w14:paraId="25EFBA38" w14:textId="77777777" w:rsidR="00E22F14" w:rsidRPr="00712592" w:rsidRDefault="00E22F14" w:rsidP="00E22F14">
            <w:r>
              <w:t>stavebnice, sestavování modelů                                        práce s návodem, předlohou, jednoduchým náčrtem</w:t>
            </w:r>
          </w:p>
        </w:tc>
      </w:tr>
      <w:tr w:rsidR="00E22F14" w14:paraId="3071F993" w14:textId="77777777" w:rsidTr="00E22F14">
        <w:tc>
          <w:tcPr>
            <w:tcW w:w="3427" w:type="dxa"/>
            <w:shd w:val="clear" w:color="auto" w:fill="auto"/>
          </w:tcPr>
          <w:p w14:paraId="245F4EB0" w14:textId="77777777" w:rsidR="00E22F14" w:rsidRPr="004E612F" w:rsidRDefault="00E22F14" w:rsidP="00E22F14">
            <w:r w:rsidRPr="009E5C0C">
              <w:t>ČSP-5-2-02 pracuje podle slovního návodu, předlohy, jednoduchého náčrtu</w:t>
            </w:r>
          </w:p>
        </w:tc>
        <w:tc>
          <w:tcPr>
            <w:tcW w:w="3156" w:type="dxa"/>
            <w:shd w:val="clear" w:color="auto" w:fill="auto"/>
          </w:tcPr>
          <w:p w14:paraId="775A807D" w14:textId="77777777" w:rsidR="00E22F14" w:rsidRPr="00712592" w:rsidRDefault="00E22F14" w:rsidP="00E22F14">
            <w:r>
              <w:t>pracuje dle slovního návodu, předlohy, jednoduchého náčrtu</w:t>
            </w:r>
          </w:p>
        </w:tc>
        <w:tc>
          <w:tcPr>
            <w:tcW w:w="2897" w:type="dxa"/>
          </w:tcPr>
          <w:p w14:paraId="66003158" w14:textId="77777777" w:rsidR="00E22F14" w:rsidRPr="00712592" w:rsidRDefault="00E22F14" w:rsidP="00E22F14">
            <w:r>
              <w:t>práce s návodem, předlohou, jednoduchým náčrtem</w:t>
            </w:r>
          </w:p>
        </w:tc>
      </w:tr>
      <w:tr w:rsidR="00E22F14" w14:paraId="198B1B4F" w14:textId="77777777" w:rsidTr="00E22F14">
        <w:tc>
          <w:tcPr>
            <w:tcW w:w="3427" w:type="dxa"/>
            <w:shd w:val="clear" w:color="auto" w:fill="auto"/>
          </w:tcPr>
          <w:p w14:paraId="1F8058DE" w14:textId="77777777" w:rsidR="00E22F14" w:rsidRPr="009E5C0C" w:rsidRDefault="00E22F14" w:rsidP="00E22F14">
            <w:r>
              <w:lastRenderedPageBreak/>
              <w:t>ČSP-5-2-03p udržuje pořádek na svém pracovním místě, dodržuje zásady hygieny a bezpečnosti práce, poskytne první pomoc při drobném úrazu - užívá jednoduché pracovní nástroje a pomůcky</w:t>
            </w:r>
          </w:p>
        </w:tc>
        <w:tc>
          <w:tcPr>
            <w:tcW w:w="3156" w:type="dxa"/>
            <w:shd w:val="clear" w:color="auto" w:fill="auto"/>
          </w:tcPr>
          <w:p w14:paraId="19DDF5AC" w14:textId="77777777" w:rsidR="00E22F14" w:rsidRDefault="00E22F14" w:rsidP="00E22F14">
            <w:r>
              <w:t>udržuje pořádek na pracovním místě, dodržuje zásady hygieny a bezpečnosti práce, poskytuje první pomoc při úrazu-postihuje všechny části vzdělávacího obsahu pracovních činností             volí správné pomůcky, nástroje, náčiní</w:t>
            </w:r>
          </w:p>
          <w:p w14:paraId="732683B9" w14:textId="77777777" w:rsidR="00E22F14" w:rsidRPr="00712592" w:rsidRDefault="00E22F14" w:rsidP="00E22F14"/>
        </w:tc>
        <w:tc>
          <w:tcPr>
            <w:tcW w:w="2897" w:type="dxa"/>
          </w:tcPr>
          <w:p w14:paraId="279851E9" w14:textId="77777777" w:rsidR="00E22F14" w:rsidRPr="00712592" w:rsidRDefault="00E22F14" w:rsidP="00E22F14">
            <w:r>
              <w:t xml:space="preserve">hygiena práce                               zásady první pomoci a bezpečnosti práce                        pracovní pomůcky a nástroje-funkce a využití   </w:t>
            </w:r>
          </w:p>
        </w:tc>
      </w:tr>
      <w:tr w:rsidR="00E22F14" w14:paraId="239A787F" w14:textId="77777777" w:rsidTr="00E22F14">
        <w:tc>
          <w:tcPr>
            <w:tcW w:w="3427" w:type="dxa"/>
            <w:shd w:val="clear" w:color="auto" w:fill="auto"/>
          </w:tcPr>
          <w:p w14:paraId="08A35A01" w14:textId="77777777" w:rsidR="00E22F14" w:rsidRPr="004E612F" w:rsidRDefault="00E22F14" w:rsidP="00E22F14">
            <w:r w:rsidRPr="009E5C0C">
              <w:t>ČSP-5-3-01p dodržuje základní podmínky a užívá postupy pro pěstování vybraných rostlin</w:t>
            </w:r>
          </w:p>
        </w:tc>
        <w:tc>
          <w:tcPr>
            <w:tcW w:w="3156" w:type="dxa"/>
            <w:shd w:val="clear" w:color="auto" w:fill="auto"/>
          </w:tcPr>
          <w:p w14:paraId="7DC08398" w14:textId="77777777" w:rsidR="00E22F14" w:rsidRDefault="00E22F14" w:rsidP="00E22F14">
            <w:r>
              <w:t xml:space="preserve">ošetřuje a pečuje o rostliny během růstu                   </w:t>
            </w:r>
          </w:p>
          <w:p w14:paraId="5D855700" w14:textId="77777777" w:rsidR="00E22F14" w:rsidRPr="00712592" w:rsidRDefault="00E22F14" w:rsidP="00E22F14"/>
        </w:tc>
        <w:tc>
          <w:tcPr>
            <w:tcW w:w="2897" w:type="dxa"/>
          </w:tcPr>
          <w:p w14:paraId="5F6793B5" w14:textId="77777777" w:rsidR="00E22F14" w:rsidRPr="00712592" w:rsidRDefault="00E22F14" w:rsidP="00E22F14">
            <w:r>
              <w:t>pěstování rostlin ze semen</w:t>
            </w:r>
          </w:p>
        </w:tc>
      </w:tr>
      <w:tr w:rsidR="00E22F14" w14:paraId="2FA6B181" w14:textId="77777777" w:rsidTr="00E22F14">
        <w:tc>
          <w:tcPr>
            <w:tcW w:w="3427" w:type="dxa"/>
            <w:shd w:val="clear" w:color="auto" w:fill="auto"/>
          </w:tcPr>
          <w:p w14:paraId="780D6FA2" w14:textId="77777777" w:rsidR="00E22F14" w:rsidRPr="009E5C0C" w:rsidRDefault="00E22F14" w:rsidP="00E22F14">
            <w:r w:rsidRPr="009E5C0C">
              <w:t xml:space="preserve">ČSP-5-3-02p ošetřuje a pěstuje podle daných zásad pokojové i jiné rostliny a provádí pěstitelská pozorování </w:t>
            </w:r>
          </w:p>
        </w:tc>
        <w:tc>
          <w:tcPr>
            <w:tcW w:w="3156" w:type="dxa"/>
            <w:shd w:val="clear" w:color="auto" w:fill="auto"/>
          </w:tcPr>
          <w:p w14:paraId="36808F57" w14:textId="77777777" w:rsidR="00E22F14" w:rsidRPr="00712592" w:rsidRDefault="00E22F14" w:rsidP="00E22F14">
            <w:r>
              <w:t>provádí jednoduché pěstitelské pokusy a pozorování</w:t>
            </w:r>
          </w:p>
        </w:tc>
        <w:tc>
          <w:tcPr>
            <w:tcW w:w="2897" w:type="dxa"/>
          </w:tcPr>
          <w:p w14:paraId="7D07CF3F" w14:textId="77777777" w:rsidR="00E22F14" w:rsidRPr="00712592" w:rsidRDefault="00E22F14" w:rsidP="00E22F14">
            <w:r>
              <w:t>základní podmínky pro pěstování rostlin, půda a její zpracování, výživa rostlin</w:t>
            </w:r>
          </w:p>
        </w:tc>
      </w:tr>
      <w:tr w:rsidR="00E22F14" w14:paraId="72D4BDEE" w14:textId="77777777" w:rsidTr="00E22F14">
        <w:tc>
          <w:tcPr>
            <w:tcW w:w="3427" w:type="dxa"/>
            <w:shd w:val="clear" w:color="auto" w:fill="auto"/>
          </w:tcPr>
          <w:p w14:paraId="28F46108" w14:textId="77777777" w:rsidR="00E22F14" w:rsidRPr="009E5C0C" w:rsidRDefault="00E22F14" w:rsidP="00E22F14">
            <w:r w:rsidRPr="009E5C0C">
              <w:t>ČSP-5-3-03 volí podle druhu pěstitelských činností správné pomůcky, nástroje a náčiní</w:t>
            </w:r>
          </w:p>
        </w:tc>
        <w:tc>
          <w:tcPr>
            <w:tcW w:w="3156" w:type="dxa"/>
            <w:shd w:val="clear" w:color="auto" w:fill="auto"/>
          </w:tcPr>
          <w:p w14:paraId="423B281A" w14:textId="77777777" w:rsidR="00E22F14" w:rsidRPr="00712592" w:rsidRDefault="00E22F14" w:rsidP="00E22F14">
            <w:r>
              <w:t>volí správné pomůcky, nástroje, náčiní</w:t>
            </w:r>
          </w:p>
        </w:tc>
        <w:tc>
          <w:tcPr>
            <w:tcW w:w="2897" w:type="dxa"/>
          </w:tcPr>
          <w:p w14:paraId="727E5020" w14:textId="77777777" w:rsidR="00E22F14" w:rsidRPr="00712592" w:rsidRDefault="00E22F14" w:rsidP="00E22F14">
            <w:r>
              <w:t xml:space="preserve">pracovní pomůcky a nástroje-funkce a využití   </w:t>
            </w:r>
          </w:p>
        </w:tc>
      </w:tr>
      <w:tr w:rsidR="00E22F14" w14:paraId="62A4D096" w14:textId="77777777" w:rsidTr="00E22F14">
        <w:tc>
          <w:tcPr>
            <w:tcW w:w="3427" w:type="dxa"/>
            <w:shd w:val="clear" w:color="auto" w:fill="auto"/>
          </w:tcPr>
          <w:p w14:paraId="66873949" w14:textId="77777777" w:rsidR="00E22F14" w:rsidRPr="009E5C0C" w:rsidRDefault="00E22F14" w:rsidP="00E22F14">
            <w:r w:rsidRPr="003C5820">
              <w:t>ČSP-5-3-04p dodržuje zásady hygieny a bezpečnosti práce; poskytne první pomoc při úrazu na zahradě</w:t>
            </w:r>
          </w:p>
        </w:tc>
        <w:tc>
          <w:tcPr>
            <w:tcW w:w="3156" w:type="dxa"/>
            <w:shd w:val="clear" w:color="auto" w:fill="auto"/>
          </w:tcPr>
          <w:p w14:paraId="6CADA006" w14:textId="77777777" w:rsidR="00E22F14" w:rsidRPr="00712592" w:rsidRDefault="00E22F14" w:rsidP="00E22F14">
            <w:r>
              <w:t>dodržuje zásady hygieny a bezpečnosti práce, poskytuje první pomoc při úrazu na zahradě</w:t>
            </w:r>
          </w:p>
        </w:tc>
        <w:tc>
          <w:tcPr>
            <w:tcW w:w="2897" w:type="dxa"/>
          </w:tcPr>
          <w:p w14:paraId="5BE105B5" w14:textId="77777777" w:rsidR="00E22F14" w:rsidRPr="00712592" w:rsidRDefault="00E22F14" w:rsidP="00E22F14">
            <w:r>
              <w:t>bezpečnost práce na zahradě     první pomoc při úrazu na zahradě</w:t>
            </w:r>
          </w:p>
        </w:tc>
      </w:tr>
      <w:tr w:rsidR="00E22F14" w14:paraId="67A42A4F" w14:textId="77777777" w:rsidTr="00E22F14">
        <w:tc>
          <w:tcPr>
            <w:tcW w:w="3427" w:type="dxa"/>
            <w:shd w:val="clear" w:color="auto" w:fill="auto"/>
          </w:tcPr>
          <w:p w14:paraId="67E2F08B" w14:textId="77777777" w:rsidR="00E22F14" w:rsidRPr="003C5820" w:rsidRDefault="00E22F14" w:rsidP="00E22F14">
            <w:r w:rsidRPr="003C5820">
              <w:t>ČSP-5-4-01p uvede základní vybavení kuchyně</w:t>
            </w:r>
          </w:p>
        </w:tc>
        <w:tc>
          <w:tcPr>
            <w:tcW w:w="3156" w:type="dxa"/>
            <w:shd w:val="clear" w:color="auto" w:fill="auto"/>
          </w:tcPr>
          <w:p w14:paraId="0832ED79" w14:textId="77777777" w:rsidR="00E22F14" w:rsidRPr="00712592" w:rsidRDefault="00E22F14" w:rsidP="00E22F14">
            <w:r>
              <w:t>pojmenuje vybavení kuchyně</w:t>
            </w:r>
          </w:p>
        </w:tc>
        <w:tc>
          <w:tcPr>
            <w:tcW w:w="2897" w:type="dxa"/>
          </w:tcPr>
          <w:p w14:paraId="24CD00CB" w14:textId="77777777" w:rsidR="00E22F14" w:rsidRPr="00712592" w:rsidRDefault="00E22F14" w:rsidP="00E22F14">
            <w:r>
              <w:t>spotřebiče a jejich funkce</w:t>
            </w:r>
          </w:p>
        </w:tc>
      </w:tr>
      <w:tr w:rsidR="00E22F14" w14:paraId="767E3DD7" w14:textId="77777777" w:rsidTr="00E22F14">
        <w:tc>
          <w:tcPr>
            <w:tcW w:w="3427" w:type="dxa"/>
            <w:shd w:val="clear" w:color="auto" w:fill="auto"/>
          </w:tcPr>
          <w:p w14:paraId="1FF80C3E" w14:textId="77777777" w:rsidR="00E22F14" w:rsidRPr="003C5820" w:rsidRDefault="00E22F14" w:rsidP="00E22F14">
            <w:r w:rsidRPr="003C5820">
              <w:t>ČSP-5-4-02 připraví samostatně jednoduchý pokrm</w:t>
            </w:r>
          </w:p>
        </w:tc>
        <w:tc>
          <w:tcPr>
            <w:tcW w:w="3156" w:type="dxa"/>
            <w:shd w:val="clear" w:color="auto" w:fill="auto"/>
          </w:tcPr>
          <w:p w14:paraId="09FA5D73" w14:textId="77777777" w:rsidR="00E22F14" w:rsidRPr="00712592" w:rsidRDefault="00E22F14" w:rsidP="00E22F14">
            <w:r>
              <w:t>připraví samostatně jednoduchý pokrm</w:t>
            </w:r>
          </w:p>
        </w:tc>
        <w:tc>
          <w:tcPr>
            <w:tcW w:w="2897" w:type="dxa"/>
          </w:tcPr>
          <w:p w14:paraId="64DFBDB9" w14:textId="77777777" w:rsidR="00E22F14" w:rsidRPr="00712592" w:rsidRDefault="00E22F14" w:rsidP="00E22F14">
            <w:r>
              <w:t>výběr, nákup a skladování potravin</w:t>
            </w:r>
          </w:p>
        </w:tc>
      </w:tr>
      <w:tr w:rsidR="00E22F14" w14:paraId="04ED2BA6" w14:textId="77777777" w:rsidTr="00E22F14">
        <w:tc>
          <w:tcPr>
            <w:tcW w:w="3427" w:type="dxa"/>
            <w:shd w:val="clear" w:color="auto" w:fill="auto"/>
          </w:tcPr>
          <w:p w14:paraId="641766ED" w14:textId="77777777" w:rsidR="00E22F14" w:rsidRPr="003C5820" w:rsidRDefault="00E22F14" w:rsidP="00E22F14">
            <w:r w:rsidRPr="003C5820">
              <w:t>ČSP-5-4-03p dodržuje pravidla správného stolování a společenského chování při stolování</w:t>
            </w:r>
          </w:p>
        </w:tc>
        <w:tc>
          <w:tcPr>
            <w:tcW w:w="3156" w:type="dxa"/>
            <w:shd w:val="clear" w:color="auto" w:fill="auto"/>
          </w:tcPr>
          <w:p w14:paraId="70D47BD2" w14:textId="77777777" w:rsidR="00E22F14" w:rsidRDefault="00E22F14" w:rsidP="00E22F14">
            <w:r>
              <w:t xml:space="preserve">připraví tabuli pro jednoduché stolování                             </w:t>
            </w:r>
          </w:p>
          <w:p w14:paraId="229F0C72" w14:textId="77777777" w:rsidR="00E22F14" w:rsidRPr="00455BBB" w:rsidRDefault="00E22F14" w:rsidP="00E22F14">
            <w:r>
              <w:t>ovládá základy etikety stolování</w:t>
            </w:r>
          </w:p>
        </w:tc>
        <w:tc>
          <w:tcPr>
            <w:tcW w:w="2897" w:type="dxa"/>
          </w:tcPr>
          <w:p w14:paraId="4AAD2D48" w14:textId="77777777" w:rsidR="00E22F14" w:rsidRDefault="00E22F14" w:rsidP="00E22F14">
            <w:r>
              <w:t xml:space="preserve">jednoduchá úprava stolu  </w:t>
            </w:r>
          </w:p>
          <w:p w14:paraId="70AF0203" w14:textId="77777777" w:rsidR="00E22F14" w:rsidRPr="00712592" w:rsidRDefault="00E22F14" w:rsidP="00E22F14">
            <w:r>
              <w:t xml:space="preserve">                                                       pravidla správného stolování</w:t>
            </w:r>
          </w:p>
        </w:tc>
      </w:tr>
      <w:tr w:rsidR="00E22F14" w14:paraId="2C9275F7" w14:textId="77777777" w:rsidTr="00E22F14">
        <w:tc>
          <w:tcPr>
            <w:tcW w:w="3427" w:type="dxa"/>
            <w:shd w:val="clear" w:color="auto" w:fill="auto"/>
          </w:tcPr>
          <w:p w14:paraId="19B02AD7" w14:textId="77777777" w:rsidR="00E22F14" w:rsidRPr="003C5820" w:rsidRDefault="00E22F14" w:rsidP="00E22F14">
            <w:r w:rsidRPr="003C5820">
              <w:t>ČSP-5-4-04 udržuje pořádek a čistotu pracovních ploch, dodržuje základy hygieny a bezpečnosti práce; poskytne první pomoc i při úrazu v</w:t>
            </w:r>
            <w:r>
              <w:t> </w:t>
            </w:r>
            <w:r w:rsidRPr="003C5820">
              <w:t>kuchyni</w:t>
            </w:r>
            <w:r>
              <w:t xml:space="preserve">                                                                               </w:t>
            </w:r>
            <w:r w:rsidRPr="003C5820">
              <w:t xml:space="preserve"> </w:t>
            </w:r>
            <w:r>
              <w:t xml:space="preserve">                    </w:t>
            </w:r>
            <w:r w:rsidRPr="003C5820">
              <w:t>uplatňuje zásady správné výživy</w:t>
            </w:r>
          </w:p>
        </w:tc>
        <w:tc>
          <w:tcPr>
            <w:tcW w:w="3156" w:type="dxa"/>
            <w:shd w:val="clear" w:color="auto" w:fill="auto"/>
          </w:tcPr>
          <w:p w14:paraId="1668420A" w14:textId="77777777" w:rsidR="00E22F14" w:rsidRDefault="00E22F14" w:rsidP="00E22F14">
            <w:r>
              <w:t>dbá na pořádek a čistotu pracovních ploch a bezpečnost práce</w:t>
            </w:r>
          </w:p>
          <w:p w14:paraId="38BA3B7F" w14:textId="77777777" w:rsidR="00E22F14" w:rsidRDefault="00E22F14" w:rsidP="00E22F14">
            <w:r>
              <w:t>dokáže poskytnout první pomoc při úrazu v kuchyni</w:t>
            </w:r>
          </w:p>
          <w:p w14:paraId="5B894403" w14:textId="77777777" w:rsidR="00E22F14" w:rsidRPr="00712592" w:rsidRDefault="00E22F14" w:rsidP="00E22F14">
            <w:r>
              <w:t>zná zásady zdravé výživy</w:t>
            </w:r>
          </w:p>
        </w:tc>
        <w:tc>
          <w:tcPr>
            <w:tcW w:w="2897" w:type="dxa"/>
          </w:tcPr>
          <w:p w14:paraId="3C030EDE" w14:textId="77777777" w:rsidR="00E22F14" w:rsidRDefault="00E22F14" w:rsidP="00E22F14">
            <w:r>
              <w:t>Hygienické zásady u práce v kuchyni a její bezpečnost</w:t>
            </w:r>
          </w:p>
          <w:p w14:paraId="5C5E2414" w14:textId="77777777" w:rsidR="00E22F14" w:rsidRDefault="00E22F14" w:rsidP="00E22F14">
            <w:r>
              <w:t xml:space="preserve">                                                           poskytnutí první pomoci při úrazu v kuchyni</w:t>
            </w:r>
          </w:p>
          <w:p w14:paraId="229AED68" w14:textId="77777777" w:rsidR="00E22F14" w:rsidRPr="00712592" w:rsidRDefault="00E22F14" w:rsidP="00E22F14">
            <w:r>
              <w:t>potravinová pyramida</w:t>
            </w:r>
          </w:p>
        </w:tc>
      </w:tr>
    </w:tbl>
    <w:p w14:paraId="09C44DA4" w14:textId="77777777" w:rsidR="00E22F14" w:rsidRDefault="00E22F14" w:rsidP="00E22F14"/>
    <w:p w14:paraId="4AE335F0" w14:textId="77777777" w:rsidR="00215A92" w:rsidRPr="00215A92" w:rsidRDefault="00215A92" w:rsidP="00215A9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02B9D" w:rsidRPr="00602B9D" w14:paraId="51DC56A0" w14:textId="77777777" w:rsidTr="00602B9D">
        <w:trPr>
          <w:trHeight w:val="100"/>
        </w:trPr>
        <w:tc>
          <w:tcPr>
            <w:tcW w:w="9464" w:type="dxa"/>
            <w:shd w:val="clear" w:color="auto" w:fill="E7E6E6"/>
          </w:tcPr>
          <w:p w14:paraId="09991C38" w14:textId="77777777" w:rsidR="00602B9D" w:rsidRPr="00602B9D" w:rsidRDefault="00602B9D" w:rsidP="00602B9D">
            <w:pPr>
              <w:suppressAutoHyphens w:val="0"/>
              <w:autoSpaceDE w:val="0"/>
              <w:autoSpaceDN w:val="0"/>
              <w:adjustRightInd w:val="0"/>
              <w:rPr>
                <w:color w:val="000000"/>
                <w:lang w:eastAsia="cs-CZ"/>
              </w:rPr>
            </w:pPr>
            <w:r w:rsidRPr="00602B9D">
              <w:rPr>
                <w:b/>
                <w:bCs/>
                <w:color w:val="000000"/>
                <w:lang w:eastAsia="cs-CZ"/>
              </w:rPr>
              <w:t xml:space="preserve">Průřezová témata, přesahy, souvislosti </w:t>
            </w:r>
          </w:p>
        </w:tc>
      </w:tr>
      <w:tr w:rsidR="00602B9D" w:rsidRPr="00602B9D" w14:paraId="0C8FA951" w14:textId="77777777" w:rsidTr="00602B9D">
        <w:trPr>
          <w:trHeight w:val="100"/>
        </w:trPr>
        <w:tc>
          <w:tcPr>
            <w:tcW w:w="9464" w:type="dxa"/>
          </w:tcPr>
          <w:p w14:paraId="0CF42081"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Lidské aktivity a problémy životního prostředí </w:t>
            </w:r>
          </w:p>
        </w:tc>
      </w:tr>
      <w:tr w:rsidR="00602B9D" w:rsidRPr="00602B9D" w14:paraId="276454C3" w14:textId="77777777" w:rsidTr="00602B9D">
        <w:trPr>
          <w:trHeight w:val="100"/>
        </w:trPr>
        <w:tc>
          <w:tcPr>
            <w:tcW w:w="9464" w:type="dxa"/>
          </w:tcPr>
          <w:p w14:paraId="7E5F419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zemědělství a životní prostředí, ekologické </w:t>
            </w:r>
          </w:p>
        </w:tc>
      </w:tr>
      <w:tr w:rsidR="00602B9D" w:rsidRPr="00602B9D" w14:paraId="62E86E43" w14:textId="77777777" w:rsidTr="00602B9D">
        <w:trPr>
          <w:trHeight w:val="100"/>
        </w:trPr>
        <w:tc>
          <w:tcPr>
            <w:tcW w:w="9464" w:type="dxa"/>
          </w:tcPr>
          <w:p w14:paraId="4F14901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Vztah člověka k prostředí </w:t>
            </w:r>
          </w:p>
        </w:tc>
      </w:tr>
      <w:tr w:rsidR="00602B9D" w:rsidRPr="00602B9D" w14:paraId="2E7A8B28" w14:textId="77777777" w:rsidTr="00602B9D">
        <w:trPr>
          <w:trHeight w:val="223"/>
        </w:trPr>
        <w:tc>
          <w:tcPr>
            <w:tcW w:w="9464" w:type="dxa"/>
          </w:tcPr>
          <w:p w14:paraId="09DAEB1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náš životní styl (spotřeba věcí, energie, odpady, způsoby jednání a vlivy na prostředí), aktuální (lokální) ekologický problém (příklad problému, jeho příčina, důsledky, souvislosti, možnosti a způsoby řešení, hodnocení, vlastní názor, jeho zdůvodňování a prezentace) </w:t>
            </w:r>
          </w:p>
        </w:tc>
      </w:tr>
      <w:tr w:rsidR="00602B9D" w:rsidRPr="00602B9D" w14:paraId="67303C52" w14:textId="77777777" w:rsidTr="00602B9D">
        <w:trPr>
          <w:trHeight w:val="100"/>
        </w:trPr>
        <w:tc>
          <w:tcPr>
            <w:tcW w:w="9464" w:type="dxa"/>
          </w:tcPr>
          <w:p w14:paraId="2E394C4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ENVIRONMENTÁLNÍ VÝCHOVA - Základní podmínky života </w:t>
            </w:r>
          </w:p>
        </w:tc>
      </w:tr>
      <w:tr w:rsidR="00602B9D" w:rsidRPr="00602B9D" w14:paraId="18BCCA73" w14:textId="77777777" w:rsidTr="00602B9D">
        <w:trPr>
          <w:trHeight w:val="100"/>
        </w:trPr>
        <w:tc>
          <w:tcPr>
            <w:tcW w:w="9464" w:type="dxa"/>
          </w:tcPr>
          <w:p w14:paraId="408711A5"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lastRenderedPageBreak/>
              <w:t xml:space="preserve">– voda (vztahy vlastností vody a života), ovzduší (význam pro život na Zemi), půda (zdroj výživy, ohrožení půd) </w:t>
            </w:r>
          </w:p>
        </w:tc>
      </w:tr>
      <w:tr w:rsidR="00602B9D" w:rsidRPr="00602B9D" w14:paraId="6B0EEDCC" w14:textId="77777777" w:rsidTr="00602B9D">
        <w:trPr>
          <w:trHeight w:val="100"/>
        </w:trPr>
        <w:tc>
          <w:tcPr>
            <w:tcW w:w="9464" w:type="dxa"/>
          </w:tcPr>
          <w:p w14:paraId="1DAF59A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MULTIKULTURNÍ VÝCHOVA - Lidské vztahy </w:t>
            </w:r>
          </w:p>
        </w:tc>
      </w:tr>
      <w:tr w:rsidR="00602B9D" w:rsidRPr="00602B9D" w14:paraId="580AB0A7" w14:textId="77777777" w:rsidTr="00602B9D">
        <w:trPr>
          <w:trHeight w:val="100"/>
        </w:trPr>
        <w:tc>
          <w:tcPr>
            <w:tcW w:w="9464" w:type="dxa"/>
          </w:tcPr>
          <w:p w14:paraId="36C5A9AA"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udržovat tolerantní vztahy a rozvíjet spolupráci s jinými lidmi, bez ohledu na jejich kulturní, sociální, náboženskou, zájmovou nebo generační příslušnost </w:t>
            </w:r>
          </w:p>
        </w:tc>
      </w:tr>
      <w:tr w:rsidR="00602B9D" w:rsidRPr="00602B9D" w14:paraId="6E879997" w14:textId="77777777" w:rsidTr="00602B9D">
        <w:trPr>
          <w:trHeight w:val="100"/>
        </w:trPr>
        <w:tc>
          <w:tcPr>
            <w:tcW w:w="9464" w:type="dxa"/>
          </w:tcPr>
          <w:p w14:paraId="2D27E4F7"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Hodnoty, postoje, praktická etika </w:t>
            </w:r>
          </w:p>
        </w:tc>
      </w:tr>
      <w:tr w:rsidR="00602B9D" w:rsidRPr="00602B9D" w14:paraId="4A6165A5" w14:textId="77777777" w:rsidTr="00602B9D">
        <w:trPr>
          <w:trHeight w:val="100"/>
        </w:trPr>
        <w:tc>
          <w:tcPr>
            <w:tcW w:w="9464" w:type="dxa"/>
          </w:tcPr>
          <w:p w14:paraId="631C2918"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analýzy vlastních i cizích postojů a hodnot a jejich projevů v chování lidí, pomáhající a prosociální chování (člověk neočekává protislužbu) </w:t>
            </w:r>
          </w:p>
        </w:tc>
      </w:tr>
      <w:tr w:rsidR="00602B9D" w:rsidRPr="00602B9D" w14:paraId="344DA299" w14:textId="77777777" w:rsidTr="00602B9D">
        <w:trPr>
          <w:trHeight w:val="100"/>
        </w:trPr>
        <w:tc>
          <w:tcPr>
            <w:tcW w:w="9464" w:type="dxa"/>
          </w:tcPr>
          <w:p w14:paraId="1585425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Komunikace </w:t>
            </w:r>
          </w:p>
        </w:tc>
      </w:tr>
      <w:tr w:rsidR="00602B9D" w:rsidRPr="00602B9D" w14:paraId="03857CD2" w14:textId="77777777" w:rsidTr="00602B9D">
        <w:trPr>
          <w:trHeight w:val="100"/>
        </w:trPr>
        <w:tc>
          <w:tcPr>
            <w:tcW w:w="9464" w:type="dxa"/>
          </w:tcPr>
          <w:p w14:paraId="21638F84" w14:textId="77777777" w:rsidR="00602B9D" w:rsidRPr="00602B9D" w:rsidRDefault="00602B9D" w:rsidP="00602B9D">
            <w:pPr>
              <w:suppressAutoHyphens w:val="0"/>
              <w:autoSpaceDE w:val="0"/>
              <w:autoSpaceDN w:val="0"/>
              <w:adjustRightInd w:val="0"/>
              <w:rPr>
                <w:color w:val="000000"/>
                <w:lang w:eastAsia="cs-CZ"/>
              </w:rPr>
            </w:pPr>
            <w:r w:rsidRPr="00602B9D">
              <w:rPr>
                <w:b/>
                <w:bCs/>
                <w:i/>
                <w:iCs/>
                <w:color w:val="000000"/>
                <w:lang w:eastAsia="cs-CZ"/>
              </w:rPr>
              <w:t xml:space="preserve">– </w:t>
            </w:r>
            <w:r w:rsidRPr="00602B9D">
              <w:rPr>
                <w:color w:val="000000"/>
                <w:lang w:eastAsia="cs-CZ"/>
              </w:rPr>
              <w:t xml:space="preserve">řeč lidských skutků, cvičení pozorování a empatického a aktivního naslouchání </w:t>
            </w:r>
          </w:p>
        </w:tc>
      </w:tr>
      <w:tr w:rsidR="00602B9D" w:rsidRPr="00602B9D" w14:paraId="5B00E23F" w14:textId="77777777" w:rsidTr="00602B9D">
        <w:trPr>
          <w:trHeight w:val="100"/>
        </w:trPr>
        <w:tc>
          <w:tcPr>
            <w:tcW w:w="9464" w:type="dxa"/>
          </w:tcPr>
          <w:p w14:paraId="33122AC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Kooperace a </w:t>
            </w:r>
            <w:proofErr w:type="spellStart"/>
            <w:r w:rsidRPr="00602B9D">
              <w:rPr>
                <w:color w:val="000000"/>
                <w:lang w:eastAsia="cs-CZ"/>
              </w:rPr>
              <w:t>kompetice</w:t>
            </w:r>
            <w:proofErr w:type="spellEnd"/>
            <w:r w:rsidRPr="00602B9D">
              <w:rPr>
                <w:color w:val="000000"/>
                <w:lang w:eastAsia="cs-CZ"/>
              </w:rPr>
              <w:t xml:space="preserve"> </w:t>
            </w:r>
          </w:p>
        </w:tc>
      </w:tr>
      <w:tr w:rsidR="00602B9D" w:rsidRPr="00602B9D" w14:paraId="7D133F59" w14:textId="77777777" w:rsidTr="00602B9D">
        <w:trPr>
          <w:trHeight w:val="221"/>
        </w:trPr>
        <w:tc>
          <w:tcPr>
            <w:tcW w:w="9464" w:type="dxa"/>
          </w:tcPr>
          <w:p w14:paraId="4BF47AA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w:t>
            </w:r>
          </w:p>
        </w:tc>
      </w:tr>
      <w:tr w:rsidR="00602B9D" w:rsidRPr="00602B9D" w14:paraId="444A4ECB" w14:textId="77777777" w:rsidTr="00602B9D">
        <w:trPr>
          <w:trHeight w:val="221"/>
        </w:trPr>
        <w:tc>
          <w:tcPr>
            <w:tcW w:w="9464" w:type="dxa"/>
          </w:tcPr>
          <w:p w14:paraId="667226E0"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Kreativita </w:t>
            </w:r>
          </w:p>
        </w:tc>
      </w:tr>
      <w:tr w:rsidR="00602B9D" w:rsidRPr="00602B9D" w14:paraId="12993492" w14:textId="77777777" w:rsidTr="00602B9D">
        <w:trPr>
          <w:trHeight w:val="221"/>
        </w:trPr>
        <w:tc>
          <w:tcPr>
            <w:tcW w:w="9464" w:type="dxa"/>
          </w:tcPr>
          <w:p w14:paraId="71BD9F67"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pro rozvoj základních rysů kreativity (pružnosti nápadů, originality, schopnosti vidět věci jinak, citlivosti, schopnosti dotahovat nápady do reality) </w:t>
            </w:r>
          </w:p>
        </w:tc>
      </w:tr>
      <w:tr w:rsidR="00602B9D" w:rsidRPr="00602B9D" w14:paraId="1D474FBE" w14:textId="77777777" w:rsidTr="00602B9D">
        <w:trPr>
          <w:trHeight w:val="221"/>
        </w:trPr>
        <w:tc>
          <w:tcPr>
            <w:tcW w:w="9464" w:type="dxa"/>
          </w:tcPr>
          <w:p w14:paraId="1A828C26"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Poznávání lidí </w:t>
            </w:r>
          </w:p>
        </w:tc>
      </w:tr>
      <w:tr w:rsidR="00602B9D" w:rsidRPr="00602B9D" w14:paraId="2DC6CB4E" w14:textId="77777777" w:rsidTr="00602B9D">
        <w:trPr>
          <w:trHeight w:val="221"/>
        </w:trPr>
        <w:tc>
          <w:tcPr>
            <w:tcW w:w="9464" w:type="dxa"/>
          </w:tcPr>
          <w:p w14:paraId="53CAFFDE"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vzájemné poznávání se ve skupině/třídě </w:t>
            </w:r>
          </w:p>
        </w:tc>
      </w:tr>
      <w:tr w:rsidR="00602B9D" w:rsidRPr="00602B9D" w14:paraId="3F06F0B2" w14:textId="77777777" w:rsidTr="00602B9D">
        <w:trPr>
          <w:trHeight w:val="221"/>
        </w:trPr>
        <w:tc>
          <w:tcPr>
            <w:tcW w:w="9464" w:type="dxa"/>
          </w:tcPr>
          <w:p w14:paraId="3E723924"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OSOBNOSTNÍ A SOCIÁLNÍ VÝCHOVA - Rozvoj schopností poznávání </w:t>
            </w:r>
          </w:p>
        </w:tc>
      </w:tr>
      <w:tr w:rsidR="00602B9D" w:rsidRPr="00602B9D" w14:paraId="01DFC617" w14:textId="77777777" w:rsidTr="00602B9D">
        <w:trPr>
          <w:trHeight w:val="221"/>
        </w:trPr>
        <w:tc>
          <w:tcPr>
            <w:tcW w:w="9464" w:type="dxa"/>
          </w:tcPr>
          <w:p w14:paraId="084CB59C" w14:textId="77777777" w:rsidR="00602B9D" w:rsidRPr="00602B9D" w:rsidRDefault="00602B9D" w:rsidP="00602B9D">
            <w:pPr>
              <w:suppressAutoHyphens w:val="0"/>
              <w:autoSpaceDE w:val="0"/>
              <w:autoSpaceDN w:val="0"/>
              <w:adjustRightInd w:val="0"/>
              <w:rPr>
                <w:color w:val="000000"/>
                <w:lang w:eastAsia="cs-CZ"/>
              </w:rPr>
            </w:pPr>
            <w:r w:rsidRPr="00602B9D">
              <w:rPr>
                <w:color w:val="000000"/>
                <w:lang w:eastAsia="cs-CZ"/>
              </w:rPr>
              <w:t xml:space="preserve">– cvičení smyslového vnímání, pozornosti a soustředění, řešení problémů </w:t>
            </w:r>
          </w:p>
        </w:tc>
      </w:tr>
    </w:tbl>
    <w:p w14:paraId="00BF1E7A" w14:textId="77777777" w:rsidR="00215A92" w:rsidRPr="00215A92" w:rsidRDefault="00215A92" w:rsidP="00215A92"/>
    <w:p w14:paraId="3F00D1B0" w14:textId="77777777" w:rsidR="00215A92" w:rsidRPr="00215A92" w:rsidRDefault="00215A92" w:rsidP="00215A92"/>
    <w:p w14:paraId="1D793396" w14:textId="77777777" w:rsidR="00215A92" w:rsidRPr="00215A92" w:rsidRDefault="00215A92" w:rsidP="00215A92"/>
    <w:p w14:paraId="4DBCC261" w14:textId="77777777" w:rsidR="00215A92" w:rsidRPr="00215A92" w:rsidRDefault="00215A92" w:rsidP="00215A92"/>
    <w:p w14:paraId="5D79E89D" w14:textId="77777777" w:rsidR="00215A92" w:rsidRPr="00215A92" w:rsidRDefault="00215A92" w:rsidP="00215A92"/>
    <w:p w14:paraId="28DDC606" w14:textId="77777777" w:rsidR="00215A92" w:rsidRPr="00215A92" w:rsidRDefault="00215A92" w:rsidP="00215A92"/>
    <w:p w14:paraId="5F0298BD" w14:textId="77777777" w:rsidR="00215A92" w:rsidRPr="00215A92" w:rsidRDefault="00215A92" w:rsidP="00215A92"/>
    <w:p w14:paraId="01AA6C39" w14:textId="77777777" w:rsidR="00215A92" w:rsidRPr="00215A92" w:rsidRDefault="00215A92" w:rsidP="00215A92"/>
    <w:p w14:paraId="020666DB" w14:textId="77777777" w:rsidR="00215A92" w:rsidRPr="00215A92" w:rsidRDefault="00215A92" w:rsidP="00215A92"/>
    <w:p w14:paraId="4AA4901D" w14:textId="77777777" w:rsidR="00215A92" w:rsidRDefault="00215A92" w:rsidP="00572870"/>
    <w:p w14:paraId="26398DFC" w14:textId="77777777" w:rsidR="00215A92" w:rsidRDefault="00215A92" w:rsidP="00572870"/>
    <w:p w14:paraId="0908CC80" w14:textId="77777777" w:rsidR="00215A92" w:rsidRDefault="00215A92" w:rsidP="00215A92">
      <w:pPr>
        <w:tabs>
          <w:tab w:val="left" w:pos="5280"/>
        </w:tabs>
      </w:pPr>
      <w:r>
        <w:tab/>
      </w:r>
    </w:p>
    <w:p w14:paraId="3199F6B5" w14:textId="77777777" w:rsidR="00E11298" w:rsidRDefault="00572870" w:rsidP="00916C76">
      <w:pPr>
        <w:pStyle w:val="Nadpis2"/>
      </w:pPr>
      <w:r w:rsidRPr="00215A92">
        <w:br w:type="page"/>
      </w:r>
      <w:bookmarkStart w:id="14" w:name="_Toc46063709"/>
      <w:r w:rsidR="00916C76">
        <w:lastRenderedPageBreak/>
        <w:t xml:space="preserve">Název vyučovacího předmětu: </w:t>
      </w:r>
      <w:r w:rsidR="00916C76" w:rsidRPr="006F6E52">
        <w:rPr>
          <w:sz w:val="32"/>
          <w:szCs w:val="32"/>
        </w:rPr>
        <w:t>Hudební výchova</w:t>
      </w:r>
      <w:bookmarkEnd w:id="14"/>
      <w:r w:rsidR="00916C76" w:rsidRPr="006619E5">
        <w:t xml:space="preserve"> </w:t>
      </w:r>
    </w:p>
    <w:p w14:paraId="7A9A5E09" w14:textId="77777777" w:rsidR="00E11298" w:rsidRDefault="00916C76" w:rsidP="00916C76">
      <w:pPr>
        <w:rPr>
          <w:b/>
        </w:rPr>
      </w:pPr>
      <w:r w:rsidRPr="00916C76">
        <w:rPr>
          <w:b/>
        </w:rPr>
        <w:t xml:space="preserve">Název vzdělávací oblasti: </w:t>
      </w:r>
      <w:r w:rsidRPr="00916C76">
        <w:rPr>
          <w:b/>
          <w:sz w:val="32"/>
          <w:szCs w:val="32"/>
        </w:rPr>
        <w:t>Umění a kultura</w:t>
      </w:r>
    </w:p>
    <w:p w14:paraId="0F1668C6" w14:textId="77777777" w:rsidR="00E11298" w:rsidRDefault="00E11298" w:rsidP="00E11298">
      <w:pPr>
        <w:jc w:val="both"/>
        <w:rPr>
          <w:b/>
        </w:rPr>
      </w:pPr>
    </w:p>
    <w:p w14:paraId="69BE1DD0" w14:textId="77777777" w:rsidR="00E11298" w:rsidRDefault="00E11298" w:rsidP="00E11298">
      <w:pPr>
        <w:jc w:val="both"/>
        <w:rPr>
          <w:b/>
        </w:rPr>
      </w:pPr>
      <w:r>
        <w:rPr>
          <w:b/>
        </w:rPr>
        <w:t>Charakteristika vyučovacího předmětu:</w:t>
      </w:r>
    </w:p>
    <w:p w14:paraId="3D8AA302" w14:textId="77777777" w:rsidR="00E11298" w:rsidRDefault="00E11298" w:rsidP="00E11298">
      <w:pPr>
        <w:jc w:val="both"/>
        <w:rPr>
          <w:b/>
          <w:bCs/>
          <w:u w:val="single"/>
        </w:rPr>
      </w:pPr>
    </w:p>
    <w:p w14:paraId="0A9C5387" w14:textId="77777777" w:rsidR="00E11298" w:rsidRDefault="00E11298" w:rsidP="00E11298">
      <w:pPr>
        <w:jc w:val="both"/>
        <w:rPr>
          <w:b/>
          <w:bCs/>
          <w:u w:val="single"/>
        </w:rPr>
      </w:pPr>
      <w:r>
        <w:rPr>
          <w:b/>
          <w:bCs/>
          <w:u w:val="single"/>
        </w:rPr>
        <w:t>Organizační vymezení</w:t>
      </w:r>
    </w:p>
    <w:p w14:paraId="2A3D26AE" w14:textId="77777777" w:rsidR="00E11298" w:rsidRDefault="00E11298" w:rsidP="00E11298">
      <w:pPr>
        <w:jc w:val="both"/>
      </w:pPr>
      <w:r>
        <w:t>Hudební výchova se vyučuje jako samostatný předmět 1. – 5. ročníku.</w:t>
      </w:r>
    </w:p>
    <w:p w14:paraId="0701A360" w14:textId="77777777" w:rsidR="00E11298" w:rsidRDefault="00E11298" w:rsidP="00E11298">
      <w:pPr>
        <w:jc w:val="both"/>
      </w:pPr>
      <w:r>
        <w:t>Výstupy a učivo jsou zpracovány pro kategorie 1. – 3. ročník a 4. – 5. ročník.</w:t>
      </w:r>
    </w:p>
    <w:p w14:paraId="64E55C42" w14:textId="77777777" w:rsidR="00E11298" w:rsidRDefault="00E11298" w:rsidP="00E11298">
      <w:pPr>
        <w:jc w:val="both"/>
      </w:pPr>
      <w:r>
        <w:t>Vzdělávací obsah je vždy shodný pro 1. – 3. ročník a 4. – 5. ročník z důvodu malotřídní výuky.</w:t>
      </w:r>
    </w:p>
    <w:p w14:paraId="4E114DA1" w14:textId="77777777" w:rsidR="00E11298" w:rsidRDefault="00E11298" w:rsidP="00E11298">
      <w:pPr>
        <w:jc w:val="both"/>
        <w:rPr>
          <w:b/>
        </w:rPr>
      </w:pPr>
    </w:p>
    <w:p w14:paraId="08DC0AC9" w14:textId="77777777" w:rsidR="00E11298" w:rsidRDefault="00E11298" w:rsidP="00E11298">
      <w:pPr>
        <w:jc w:val="both"/>
        <w:rPr>
          <w:b/>
        </w:rPr>
      </w:pPr>
      <w:r>
        <w:rPr>
          <w:b/>
          <w:u w:val="single"/>
        </w:rPr>
        <w:t>Časové vymezení</w:t>
      </w:r>
      <w:r>
        <w:rPr>
          <w:b/>
        </w:rPr>
        <w:t xml:space="preserve"> </w:t>
      </w:r>
    </w:p>
    <w:p w14:paraId="7C9666B5" w14:textId="77777777" w:rsidR="00E11298" w:rsidRDefault="00E11298" w:rsidP="00E11298">
      <w:pPr>
        <w:jc w:val="both"/>
      </w:pPr>
      <w:r>
        <w:t>V 1. – 5.ročníku – 1 hodina týdně.</w:t>
      </w:r>
    </w:p>
    <w:p w14:paraId="30EF159B" w14:textId="77777777" w:rsidR="00E11298" w:rsidRDefault="00E11298" w:rsidP="00E11298">
      <w:pPr>
        <w:jc w:val="both"/>
        <w:rPr>
          <w:b/>
        </w:rPr>
      </w:pPr>
    </w:p>
    <w:p w14:paraId="5F1CABDB" w14:textId="77777777" w:rsidR="00E11298" w:rsidRDefault="00E11298" w:rsidP="00E11298">
      <w:pPr>
        <w:jc w:val="both"/>
        <w:rPr>
          <w:b/>
        </w:rPr>
      </w:pPr>
      <w:r>
        <w:rPr>
          <w:b/>
          <w:u w:val="single"/>
        </w:rPr>
        <w:t>Obsahové vymezení</w:t>
      </w:r>
      <w:r>
        <w:rPr>
          <w:b/>
        </w:rPr>
        <w:t xml:space="preserve"> </w:t>
      </w:r>
    </w:p>
    <w:p w14:paraId="69F9D483" w14:textId="77777777" w:rsidR="00E11298" w:rsidRDefault="00E11298" w:rsidP="00E11298">
      <w:pPr>
        <w:jc w:val="both"/>
        <w:rPr>
          <w:b/>
        </w:rPr>
      </w:pPr>
    </w:p>
    <w:p w14:paraId="305A8B45" w14:textId="77777777" w:rsidR="00E11298" w:rsidRDefault="00E11298" w:rsidP="00E11298">
      <w:pPr>
        <w:jc w:val="both"/>
      </w:pPr>
      <w:r>
        <w:t>Obsahem předmětu je vedení žáka prostřednictvím vokálních, instrumentálních, hudebně pohybových a poslechových činností k porozumění hudebnímu umění, k aktivnímu vnímání hudby a zpěvu a jejich využívání jako svébytného prostředku komunikace.</w:t>
      </w:r>
    </w:p>
    <w:p w14:paraId="1C9D9C34" w14:textId="77777777" w:rsidR="00E11298" w:rsidRDefault="00E11298" w:rsidP="00E11298">
      <w:pPr>
        <w:jc w:val="both"/>
      </w:pPr>
    </w:p>
    <w:p w14:paraId="657E2AF7" w14:textId="77777777" w:rsidR="00E11298" w:rsidRDefault="00E11298" w:rsidP="00E11298">
      <w:pPr>
        <w:jc w:val="both"/>
      </w:pPr>
      <w:r>
        <w:t>Vyučovací předmět je spjat s dalšími předměty především s matematikou, českým jazykem apod.</w:t>
      </w:r>
    </w:p>
    <w:p w14:paraId="344328C9" w14:textId="77777777" w:rsidR="00E11298" w:rsidRDefault="00E11298" w:rsidP="00E11298">
      <w:pPr>
        <w:jc w:val="both"/>
      </w:pPr>
    </w:p>
    <w:p w14:paraId="0F8085CF" w14:textId="77777777" w:rsidR="00E11298" w:rsidRDefault="00E11298" w:rsidP="00E11298">
      <w:pPr>
        <w:jc w:val="both"/>
        <w:rPr>
          <w:b/>
        </w:rPr>
      </w:pPr>
    </w:p>
    <w:p w14:paraId="509A010F" w14:textId="77777777" w:rsidR="00E11298" w:rsidRDefault="00E11298" w:rsidP="00E11298">
      <w:pPr>
        <w:jc w:val="both"/>
      </w:pPr>
      <w:r>
        <w:t xml:space="preserve">V Hudební výchově se realizují tato </w:t>
      </w:r>
      <w:r>
        <w:rPr>
          <w:b/>
        </w:rPr>
        <w:t>průřezová témata</w:t>
      </w:r>
      <w:r>
        <w:t>:</w:t>
      </w:r>
    </w:p>
    <w:p w14:paraId="3F277264" w14:textId="77777777" w:rsidR="00E11298" w:rsidRDefault="00E11298" w:rsidP="00E11298">
      <w:pPr>
        <w:jc w:val="both"/>
        <w:rPr>
          <w:b/>
          <w:bCs/>
        </w:rPr>
      </w:pPr>
    </w:p>
    <w:p w14:paraId="675C4D47" w14:textId="77777777" w:rsidR="00E11298" w:rsidRDefault="00E11298" w:rsidP="00E11298">
      <w:pPr>
        <w:jc w:val="both"/>
        <w:rPr>
          <w:b/>
          <w:bCs/>
        </w:rPr>
      </w:pPr>
      <w:r>
        <w:rPr>
          <w:b/>
          <w:bCs/>
        </w:rPr>
        <w:t>Osobnostní a sociální výchova</w:t>
      </w:r>
    </w:p>
    <w:p w14:paraId="5B0D8CA9" w14:textId="77777777" w:rsidR="00E11298" w:rsidRDefault="00E11298" w:rsidP="00266B2D">
      <w:pPr>
        <w:numPr>
          <w:ilvl w:val="0"/>
          <w:numId w:val="2"/>
        </w:numPr>
        <w:tabs>
          <w:tab w:val="left" w:pos="720"/>
        </w:tabs>
        <w:jc w:val="both"/>
      </w:pPr>
      <w:r>
        <w:t>rozvoj schopností poznávání</w:t>
      </w:r>
    </w:p>
    <w:p w14:paraId="31DA1081" w14:textId="77777777" w:rsidR="00E11298" w:rsidRDefault="00E11298" w:rsidP="00266B2D">
      <w:pPr>
        <w:numPr>
          <w:ilvl w:val="0"/>
          <w:numId w:val="2"/>
        </w:numPr>
        <w:tabs>
          <w:tab w:val="left" w:pos="720"/>
        </w:tabs>
        <w:jc w:val="both"/>
      </w:pPr>
      <w:r>
        <w:t>poznávání lidí</w:t>
      </w:r>
    </w:p>
    <w:p w14:paraId="15B7E7ED" w14:textId="77777777" w:rsidR="00E11298" w:rsidRDefault="00E11298" w:rsidP="00266B2D">
      <w:pPr>
        <w:numPr>
          <w:ilvl w:val="0"/>
          <w:numId w:val="2"/>
        </w:numPr>
        <w:tabs>
          <w:tab w:val="left" w:pos="720"/>
        </w:tabs>
        <w:jc w:val="both"/>
      </w:pPr>
      <w:r>
        <w:t>sebepoznání a sebepojetí</w:t>
      </w:r>
    </w:p>
    <w:p w14:paraId="4B493861" w14:textId="77777777" w:rsidR="00E11298" w:rsidRDefault="00E11298" w:rsidP="00266B2D">
      <w:pPr>
        <w:numPr>
          <w:ilvl w:val="0"/>
          <w:numId w:val="2"/>
        </w:numPr>
        <w:tabs>
          <w:tab w:val="left" w:pos="720"/>
        </w:tabs>
        <w:jc w:val="both"/>
      </w:pPr>
      <w:r>
        <w:t xml:space="preserve">seberegulace a </w:t>
      </w:r>
      <w:proofErr w:type="spellStart"/>
      <w:r>
        <w:t>sebeorganizace</w:t>
      </w:r>
      <w:proofErr w:type="spellEnd"/>
    </w:p>
    <w:p w14:paraId="5304AD71" w14:textId="77777777" w:rsidR="00E11298" w:rsidRDefault="00E11298" w:rsidP="00266B2D">
      <w:pPr>
        <w:numPr>
          <w:ilvl w:val="0"/>
          <w:numId w:val="2"/>
        </w:numPr>
        <w:tabs>
          <w:tab w:val="left" w:pos="720"/>
        </w:tabs>
        <w:jc w:val="both"/>
      </w:pPr>
      <w:r>
        <w:t>psychohygiena</w:t>
      </w:r>
    </w:p>
    <w:p w14:paraId="757E9779" w14:textId="77777777" w:rsidR="00E11298" w:rsidRDefault="00E11298" w:rsidP="00266B2D">
      <w:pPr>
        <w:numPr>
          <w:ilvl w:val="0"/>
          <w:numId w:val="2"/>
        </w:numPr>
        <w:tabs>
          <w:tab w:val="left" w:pos="720"/>
        </w:tabs>
        <w:jc w:val="both"/>
      </w:pPr>
      <w:r>
        <w:t>kreativita</w:t>
      </w:r>
    </w:p>
    <w:p w14:paraId="1485EB7B" w14:textId="77777777" w:rsidR="00E11298" w:rsidRDefault="00E11298" w:rsidP="00266B2D">
      <w:pPr>
        <w:numPr>
          <w:ilvl w:val="0"/>
          <w:numId w:val="2"/>
        </w:numPr>
        <w:tabs>
          <w:tab w:val="left" w:pos="720"/>
        </w:tabs>
        <w:jc w:val="both"/>
      </w:pPr>
      <w:r>
        <w:t>komunikace</w:t>
      </w:r>
    </w:p>
    <w:p w14:paraId="70A77E29" w14:textId="77777777" w:rsidR="00E11298" w:rsidRDefault="00E11298" w:rsidP="00266B2D">
      <w:pPr>
        <w:numPr>
          <w:ilvl w:val="0"/>
          <w:numId w:val="2"/>
        </w:numPr>
        <w:tabs>
          <w:tab w:val="left" w:pos="720"/>
        </w:tabs>
        <w:jc w:val="both"/>
      </w:pPr>
      <w:r>
        <w:t xml:space="preserve">kooperace a </w:t>
      </w:r>
      <w:proofErr w:type="spellStart"/>
      <w:r>
        <w:t>kompetice</w:t>
      </w:r>
      <w:proofErr w:type="spellEnd"/>
    </w:p>
    <w:p w14:paraId="649FD8BD" w14:textId="77777777" w:rsidR="00E11298" w:rsidRDefault="00E11298" w:rsidP="00E11298">
      <w:pPr>
        <w:ind w:left="720"/>
        <w:jc w:val="both"/>
        <w:rPr>
          <w:b/>
          <w:sz w:val="28"/>
          <w:szCs w:val="28"/>
        </w:rPr>
      </w:pPr>
    </w:p>
    <w:p w14:paraId="634AAF96" w14:textId="77777777" w:rsidR="00E11298" w:rsidRDefault="00E11298" w:rsidP="00E11298">
      <w:pPr>
        <w:jc w:val="both"/>
        <w:rPr>
          <w:b/>
        </w:rPr>
      </w:pPr>
      <w:r>
        <w:rPr>
          <w:b/>
        </w:rPr>
        <w:t>Výchova demokratického občana</w:t>
      </w:r>
    </w:p>
    <w:p w14:paraId="433F0108" w14:textId="77777777" w:rsidR="00E11298" w:rsidRDefault="00E11298" w:rsidP="00266B2D">
      <w:pPr>
        <w:numPr>
          <w:ilvl w:val="0"/>
          <w:numId w:val="3"/>
        </w:numPr>
        <w:tabs>
          <w:tab w:val="left" w:pos="720"/>
        </w:tabs>
        <w:jc w:val="both"/>
      </w:pPr>
      <w:r>
        <w:t>občanská společnost a škola</w:t>
      </w:r>
    </w:p>
    <w:p w14:paraId="63176D31" w14:textId="77777777" w:rsidR="00E11298" w:rsidRDefault="00E11298" w:rsidP="00E11298">
      <w:pPr>
        <w:jc w:val="both"/>
        <w:rPr>
          <w:sz w:val="28"/>
          <w:szCs w:val="28"/>
        </w:rPr>
      </w:pPr>
    </w:p>
    <w:p w14:paraId="14C4D01D" w14:textId="77777777" w:rsidR="00E11298" w:rsidRDefault="00E11298" w:rsidP="00E11298">
      <w:pPr>
        <w:jc w:val="both"/>
        <w:rPr>
          <w:b/>
        </w:rPr>
      </w:pPr>
      <w:r>
        <w:rPr>
          <w:b/>
        </w:rPr>
        <w:t>Výchova k myšlení v evropských a globálních souvislostech</w:t>
      </w:r>
    </w:p>
    <w:p w14:paraId="5D709DCF" w14:textId="77777777" w:rsidR="00E11298" w:rsidRDefault="00E11298" w:rsidP="00266B2D">
      <w:pPr>
        <w:numPr>
          <w:ilvl w:val="0"/>
          <w:numId w:val="4"/>
        </w:numPr>
        <w:tabs>
          <w:tab w:val="left" w:pos="720"/>
        </w:tabs>
        <w:jc w:val="both"/>
      </w:pPr>
      <w:r>
        <w:t>Evropa a svět nás zajímá</w:t>
      </w:r>
    </w:p>
    <w:p w14:paraId="4462EDA8" w14:textId="77777777" w:rsidR="00E11298" w:rsidRDefault="00E11298" w:rsidP="00E11298">
      <w:pPr>
        <w:jc w:val="both"/>
        <w:rPr>
          <w:b/>
          <w:sz w:val="28"/>
          <w:szCs w:val="28"/>
        </w:rPr>
      </w:pPr>
    </w:p>
    <w:p w14:paraId="22442F9B" w14:textId="77777777" w:rsidR="00E11298" w:rsidRDefault="00E11298" w:rsidP="00E11298">
      <w:pPr>
        <w:jc w:val="both"/>
        <w:rPr>
          <w:b/>
        </w:rPr>
      </w:pPr>
      <w:r>
        <w:rPr>
          <w:b/>
        </w:rPr>
        <w:t>Multikulturní výchova</w:t>
      </w:r>
    </w:p>
    <w:p w14:paraId="2CE32487" w14:textId="77777777" w:rsidR="00E11298" w:rsidRDefault="00E11298" w:rsidP="00266B2D">
      <w:pPr>
        <w:numPr>
          <w:ilvl w:val="0"/>
          <w:numId w:val="5"/>
        </w:numPr>
        <w:tabs>
          <w:tab w:val="left" w:pos="720"/>
        </w:tabs>
        <w:jc w:val="both"/>
      </w:pPr>
      <w:r>
        <w:t>kulturní diference</w:t>
      </w:r>
    </w:p>
    <w:p w14:paraId="20FD1301" w14:textId="77777777" w:rsidR="00E11298" w:rsidRDefault="00E11298" w:rsidP="00266B2D">
      <w:pPr>
        <w:numPr>
          <w:ilvl w:val="0"/>
          <w:numId w:val="5"/>
        </w:numPr>
        <w:tabs>
          <w:tab w:val="left" w:pos="720"/>
        </w:tabs>
        <w:jc w:val="both"/>
      </w:pPr>
      <w:r>
        <w:t>etnický původ</w:t>
      </w:r>
    </w:p>
    <w:p w14:paraId="27CEDD8A" w14:textId="77777777" w:rsidR="00E11298" w:rsidRDefault="00E11298" w:rsidP="00266B2D">
      <w:pPr>
        <w:numPr>
          <w:ilvl w:val="0"/>
          <w:numId w:val="5"/>
        </w:numPr>
        <w:tabs>
          <w:tab w:val="left" w:pos="720"/>
        </w:tabs>
        <w:jc w:val="both"/>
      </w:pPr>
      <w:r>
        <w:t xml:space="preserve">podpora </w:t>
      </w:r>
      <w:proofErr w:type="spellStart"/>
      <w:r>
        <w:t>multikulturality</w:t>
      </w:r>
      <w:proofErr w:type="spellEnd"/>
    </w:p>
    <w:p w14:paraId="4615B83F" w14:textId="77777777" w:rsidR="00E11298" w:rsidRDefault="00E11298" w:rsidP="00E11298">
      <w:pPr>
        <w:jc w:val="both"/>
        <w:rPr>
          <w:b/>
          <w:sz w:val="28"/>
          <w:szCs w:val="28"/>
        </w:rPr>
      </w:pPr>
    </w:p>
    <w:p w14:paraId="4A4A1CCE" w14:textId="77777777" w:rsidR="00E11298" w:rsidRDefault="00E11298" w:rsidP="00E11298">
      <w:pPr>
        <w:jc w:val="both"/>
        <w:rPr>
          <w:b/>
        </w:rPr>
      </w:pPr>
      <w:r>
        <w:rPr>
          <w:b/>
        </w:rPr>
        <w:t>Environmentální výchova</w:t>
      </w:r>
    </w:p>
    <w:p w14:paraId="183FF576" w14:textId="77777777" w:rsidR="00E11298" w:rsidRDefault="00E11298" w:rsidP="00266B2D">
      <w:pPr>
        <w:numPr>
          <w:ilvl w:val="0"/>
          <w:numId w:val="6"/>
        </w:numPr>
        <w:tabs>
          <w:tab w:val="left" w:pos="720"/>
        </w:tabs>
        <w:jc w:val="both"/>
      </w:pPr>
      <w:r>
        <w:t>vztah člověka k prostředí</w:t>
      </w:r>
    </w:p>
    <w:p w14:paraId="68B8758C" w14:textId="77777777" w:rsidR="00E11298" w:rsidRDefault="00E11298" w:rsidP="00E11298">
      <w:pPr>
        <w:rPr>
          <w:b/>
        </w:rPr>
      </w:pPr>
      <w:r>
        <w:rPr>
          <w:b/>
        </w:rPr>
        <w:t>Mediální výchova</w:t>
      </w:r>
    </w:p>
    <w:p w14:paraId="07827938" w14:textId="77777777" w:rsidR="00E11298" w:rsidRDefault="00E11298" w:rsidP="00266B2D">
      <w:pPr>
        <w:numPr>
          <w:ilvl w:val="0"/>
          <w:numId w:val="7"/>
        </w:numPr>
        <w:tabs>
          <w:tab w:val="left" w:pos="720"/>
        </w:tabs>
      </w:pPr>
      <w:r>
        <w:t>kritické čtení, poslouchání a pozorování mediálních sdělení</w:t>
      </w:r>
    </w:p>
    <w:p w14:paraId="33710866" w14:textId="77777777" w:rsidR="00E11298" w:rsidRDefault="00E11298" w:rsidP="00266B2D">
      <w:pPr>
        <w:numPr>
          <w:ilvl w:val="0"/>
          <w:numId w:val="7"/>
        </w:numPr>
        <w:tabs>
          <w:tab w:val="left" w:pos="720"/>
        </w:tabs>
      </w:pPr>
      <w:r>
        <w:lastRenderedPageBreak/>
        <w:t>fungování a vliv médií ve společnosti</w:t>
      </w:r>
    </w:p>
    <w:p w14:paraId="125C0D98" w14:textId="77777777" w:rsidR="00E11298" w:rsidRDefault="00E11298" w:rsidP="00266B2D">
      <w:pPr>
        <w:numPr>
          <w:ilvl w:val="0"/>
          <w:numId w:val="7"/>
        </w:numPr>
        <w:tabs>
          <w:tab w:val="left" w:pos="720"/>
        </w:tabs>
      </w:pPr>
      <w:r>
        <w:t>práce v realizačním týmu</w:t>
      </w:r>
    </w:p>
    <w:p w14:paraId="70824034" w14:textId="77777777" w:rsidR="00E11298" w:rsidRDefault="00E11298" w:rsidP="00E11298"/>
    <w:p w14:paraId="4FE60FBD" w14:textId="77777777" w:rsidR="00E11298" w:rsidRDefault="00E11298" w:rsidP="00E11298">
      <w:pPr>
        <w:rPr>
          <w:b/>
        </w:rPr>
      </w:pPr>
      <w:r>
        <w:rPr>
          <w:b/>
        </w:rPr>
        <w:t>Společné předmětové strategie</w:t>
      </w:r>
    </w:p>
    <w:p w14:paraId="1E9CB53B" w14:textId="77777777" w:rsidR="00916C6D" w:rsidRDefault="00916C6D" w:rsidP="00E11298">
      <w:pPr>
        <w:rPr>
          <w:b/>
        </w:rPr>
      </w:pPr>
    </w:p>
    <w:tbl>
      <w:tblPr>
        <w:tblW w:w="0" w:type="auto"/>
        <w:tblInd w:w="-15" w:type="dxa"/>
        <w:tblLayout w:type="fixed"/>
        <w:tblLook w:val="0000" w:firstRow="0" w:lastRow="0" w:firstColumn="0" w:lastColumn="0" w:noHBand="0" w:noVBand="0"/>
      </w:tblPr>
      <w:tblGrid>
        <w:gridCol w:w="4605"/>
        <w:gridCol w:w="4635"/>
      </w:tblGrid>
      <w:tr w:rsidR="00E11298" w14:paraId="1DE00989" w14:textId="77777777" w:rsidTr="0090119F">
        <w:tc>
          <w:tcPr>
            <w:tcW w:w="4605" w:type="dxa"/>
            <w:tcBorders>
              <w:top w:val="single" w:sz="4" w:space="0" w:color="000000"/>
              <w:left w:val="single" w:sz="4" w:space="0" w:color="000000"/>
              <w:bottom w:val="single" w:sz="4" w:space="0" w:color="000000"/>
            </w:tcBorders>
            <w:shd w:val="clear" w:color="auto" w:fill="auto"/>
          </w:tcPr>
          <w:p w14:paraId="47F6A172" w14:textId="77777777" w:rsidR="00E11298" w:rsidRDefault="00E11298" w:rsidP="0090119F">
            <w:pPr>
              <w:snapToGrid w:val="0"/>
              <w:jc w:val="center"/>
              <w:rPr>
                <w:b/>
              </w:rPr>
            </w:pPr>
            <w:r>
              <w:rPr>
                <w:b/>
              </w:rPr>
              <w:t>Kompetence k učení</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B9C7FCF" w14:textId="77777777" w:rsidR="00E11298" w:rsidRDefault="00E11298" w:rsidP="0090119F">
            <w:pPr>
              <w:snapToGrid w:val="0"/>
              <w:jc w:val="center"/>
              <w:rPr>
                <w:b/>
              </w:rPr>
            </w:pPr>
            <w:r>
              <w:rPr>
                <w:b/>
              </w:rPr>
              <w:t>Kompetence k řešení problémů</w:t>
            </w:r>
          </w:p>
        </w:tc>
      </w:tr>
      <w:tr w:rsidR="00E11298" w14:paraId="57693D63" w14:textId="77777777" w:rsidTr="0090119F">
        <w:tc>
          <w:tcPr>
            <w:tcW w:w="4605" w:type="dxa"/>
            <w:tcBorders>
              <w:left w:val="single" w:sz="4" w:space="0" w:color="000000"/>
              <w:bottom w:val="single" w:sz="4" w:space="0" w:color="000000"/>
            </w:tcBorders>
            <w:shd w:val="clear" w:color="auto" w:fill="auto"/>
          </w:tcPr>
          <w:p w14:paraId="36DA7E5F" w14:textId="77777777" w:rsidR="00E11298" w:rsidRDefault="00E11298" w:rsidP="00266B2D">
            <w:pPr>
              <w:numPr>
                <w:ilvl w:val="0"/>
                <w:numId w:val="80"/>
              </w:numPr>
              <w:snapToGrid w:val="0"/>
            </w:pPr>
            <w:r>
              <w:t>budeme vést ke čtení s porozuměním</w:t>
            </w:r>
          </w:p>
          <w:p w14:paraId="772EE5CA" w14:textId="77777777" w:rsidR="00E11298" w:rsidRDefault="00E11298" w:rsidP="00266B2D">
            <w:pPr>
              <w:numPr>
                <w:ilvl w:val="0"/>
                <w:numId w:val="80"/>
              </w:numPr>
            </w:pPr>
            <w:r>
              <w:t>umožňujeme žákům pracovat s různými zdroji informací (učebnice, média, ICT, knihy, encyklopedie, slovníky)</w:t>
            </w:r>
          </w:p>
          <w:p w14:paraId="5D326A12" w14:textId="77777777" w:rsidR="00E11298" w:rsidRDefault="00E11298" w:rsidP="00266B2D">
            <w:pPr>
              <w:numPr>
                <w:ilvl w:val="0"/>
                <w:numId w:val="61"/>
              </w:numPr>
            </w:pPr>
            <w:r>
              <w:t xml:space="preserve">využíváme různé způsoby učení se </w:t>
            </w:r>
          </w:p>
          <w:p w14:paraId="721C1FC2" w14:textId="77777777" w:rsidR="00E11298" w:rsidRDefault="00E11298" w:rsidP="00266B2D">
            <w:pPr>
              <w:numPr>
                <w:ilvl w:val="0"/>
                <w:numId w:val="53"/>
              </w:numPr>
            </w:pPr>
            <w:r>
              <w:t>dáváme možnost volby</w:t>
            </w:r>
          </w:p>
          <w:p w14:paraId="3BFB52E8" w14:textId="77777777" w:rsidR="00E11298" w:rsidRDefault="00E11298" w:rsidP="00266B2D">
            <w:pPr>
              <w:numPr>
                <w:ilvl w:val="0"/>
                <w:numId w:val="53"/>
              </w:numPr>
            </w:pPr>
            <w:r>
              <w:t>motivujeme k  prezentaci referátů</w:t>
            </w:r>
          </w:p>
          <w:p w14:paraId="33A86AD2" w14:textId="77777777" w:rsidR="00E11298" w:rsidRDefault="00E11298" w:rsidP="0090119F">
            <w:pPr>
              <w:ind w:left="720"/>
            </w:pPr>
            <w:r>
              <w:t xml:space="preserve">podporujeme žáky v sebehodnocení a vedeme je k hodnocení druhých </w:t>
            </w:r>
          </w:p>
          <w:p w14:paraId="5F16BA47" w14:textId="77777777" w:rsidR="00E11298" w:rsidRDefault="00E11298" w:rsidP="00266B2D">
            <w:pPr>
              <w:numPr>
                <w:ilvl w:val="0"/>
                <w:numId w:val="69"/>
              </w:numPr>
            </w:pPr>
            <w:r>
              <w:t>podporujeme žáky v potřebě klást si otázky a hledat odpovědi</w:t>
            </w:r>
          </w:p>
          <w:p w14:paraId="05F51448" w14:textId="77777777" w:rsidR="00E11298" w:rsidRDefault="00E11298" w:rsidP="00266B2D">
            <w:pPr>
              <w:numPr>
                <w:ilvl w:val="0"/>
                <w:numId w:val="69"/>
              </w:numPr>
            </w:pPr>
            <w:r>
              <w:t>oceňujeme a využíváme snahu, aktivitu, zájem a touhu po poznání, jeho dovednosti, které získává i mimo výuku</w:t>
            </w:r>
          </w:p>
          <w:p w14:paraId="2617C382" w14:textId="77777777" w:rsidR="00E11298" w:rsidRDefault="00E11298" w:rsidP="00266B2D">
            <w:pPr>
              <w:numPr>
                <w:ilvl w:val="0"/>
                <w:numId w:val="32"/>
              </w:numPr>
            </w:pPr>
            <w:r>
              <w:t>umožňujeme žákům vyjádřit vlastní názor</w:t>
            </w:r>
          </w:p>
          <w:p w14:paraId="78B4124A" w14:textId="77777777" w:rsidR="00E11298" w:rsidRDefault="00E11298" w:rsidP="00266B2D">
            <w:pPr>
              <w:numPr>
                <w:ilvl w:val="0"/>
                <w:numId w:val="32"/>
              </w:numPr>
            </w:pPr>
            <w:r>
              <w:t>hodnotíme společně s žáky dosažené výsledky, motivujeme žáky pro účast v soutěžích</w:t>
            </w:r>
          </w:p>
        </w:tc>
        <w:tc>
          <w:tcPr>
            <w:tcW w:w="4635" w:type="dxa"/>
            <w:tcBorders>
              <w:left w:val="single" w:sz="4" w:space="0" w:color="000000"/>
              <w:bottom w:val="single" w:sz="4" w:space="0" w:color="000000"/>
              <w:right w:val="single" w:sz="4" w:space="0" w:color="000000"/>
            </w:tcBorders>
            <w:shd w:val="clear" w:color="auto" w:fill="auto"/>
          </w:tcPr>
          <w:p w14:paraId="2F2E8656" w14:textId="77777777" w:rsidR="00E11298" w:rsidRDefault="00E11298" w:rsidP="00266B2D">
            <w:pPr>
              <w:numPr>
                <w:ilvl w:val="0"/>
                <w:numId w:val="62"/>
              </w:numPr>
              <w:snapToGrid w:val="0"/>
            </w:pPr>
            <w:r>
              <w:t>učíme žáky rozpoznat problém a hledat možné způsoby řešení</w:t>
            </w:r>
          </w:p>
          <w:p w14:paraId="26E468FC" w14:textId="77777777" w:rsidR="00E11298" w:rsidRDefault="00E11298" w:rsidP="00266B2D">
            <w:pPr>
              <w:numPr>
                <w:ilvl w:val="0"/>
                <w:numId w:val="62"/>
              </w:numPr>
            </w:pPr>
            <w:r>
              <w:t>motivujeme žáky konkrétními úlohami z praktického života</w:t>
            </w:r>
          </w:p>
          <w:p w14:paraId="239C59ED" w14:textId="77777777" w:rsidR="00E11298" w:rsidRDefault="00E11298" w:rsidP="00266B2D">
            <w:pPr>
              <w:numPr>
                <w:ilvl w:val="0"/>
                <w:numId w:val="62"/>
              </w:numPr>
            </w:pPr>
            <w:r>
              <w:t>vedeme žáky k využívání vlastních znalostí</w:t>
            </w:r>
          </w:p>
          <w:p w14:paraId="40328C6D" w14:textId="77777777" w:rsidR="00E11298" w:rsidRDefault="00E11298" w:rsidP="00266B2D">
            <w:pPr>
              <w:numPr>
                <w:ilvl w:val="0"/>
                <w:numId w:val="62"/>
              </w:numPr>
            </w:pPr>
            <w:r>
              <w:t xml:space="preserve">učíme žáky různé postupy při řešení úkolů </w:t>
            </w:r>
          </w:p>
          <w:p w14:paraId="6E41F555" w14:textId="77777777" w:rsidR="00E11298" w:rsidRDefault="00E11298" w:rsidP="00266B2D">
            <w:pPr>
              <w:numPr>
                <w:ilvl w:val="0"/>
                <w:numId w:val="62"/>
              </w:numPr>
            </w:pPr>
            <w:r>
              <w:t>vedeme žáky k volbě nejefektivnějších postupů</w:t>
            </w:r>
          </w:p>
          <w:p w14:paraId="736D9F82" w14:textId="77777777" w:rsidR="00E11298" w:rsidRDefault="00E11298" w:rsidP="00266B2D">
            <w:pPr>
              <w:numPr>
                <w:ilvl w:val="0"/>
                <w:numId w:val="62"/>
              </w:numPr>
            </w:pPr>
            <w:r>
              <w:t>učíme žáky aplikovat osvědčené postupy při obdobných problémech</w:t>
            </w:r>
          </w:p>
          <w:p w14:paraId="4F8D3224" w14:textId="77777777" w:rsidR="00E11298" w:rsidRDefault="00E11298" w:rsidP="00266B2D">
            <w:pPr>
              <w:numPr>
                <w:ilvl w:val="0"/>
                <w:numId w:val="62"/>
              </w:numPr>
            </w:pPr>
            <w:r>
              <w:t>vedeme žáky k ověřování správnosti řešení</w:t>
            </w:r>
          </w:p>
          <w:p w14:paraId="76C968EA" w14:textId="77777777" w:rsidR="00E11298" w:rsidRDefault="00E11298" w:rsidP="0090119F"/>
          <w:p w14:paraId="27CAD10B" w14:textId="77777777" w:rsidR="00E11298" w:rsidRDefault="00E11298" w:rsidP="0090119F"/>
          <w:p w14:paraId="2AC26C89" w14:textId="77777777" w:rsidR="00E11298" w:rsidRDefault="00E11298" w:rsidP="0090119F"/>
          <w:p w14:paraId="7FCA9FEE" w14:textId="77777777" w:rsidR="00E11298" w:rsidRDefault="00E11298" w:rsidP="0090119F"/>
          <w:p w14:paraId="1B665756" w14:textId="77777777" w:rsidR="00E11298" w:rsidRDefault="00E11298" w:rsidP="0090119F"/>
          <w:p w14:paraId="40314B0B" w14:textId="77777777" w:rsidR="00E11298" w:rsidRDefault="00E11298" w:rsidP="0090119F"/>
          <w:p w14:paraId="3E18C5CE" w14:textId="77777777" w:rsidR="00E11298" w:rsidRDefault="00E11298" w:rsidP="0090119F"/>
        </w:tc>
      </w:tr>
      <w:tr w:rsidR="00E11298" w14:paraId="057E72CE" w14:textId="77777777" w:rsidTr="0090119F">
        <w:tc>
          <w:tcPr>
            <w:tcW w:w="4605" w:type="dxa"/>
            <w:tcBorders>
              <w:top w:val="single" w:sz="4" w:space="0" w:color="000000"/>
              <w:left w:val="single" w:sz="4" w:space="0" w:color="000000"/>
              <w:bottom w:val="single" w:sz="4" w:space="0" w:color="000000"/>
            </w:tcBorders>
            <w:shd w:val="clear" w:color="auto" w:fill="auto"/>
          </w:tcPr>
          <w:p w14:paraId="7B64D8BA" w14:textId="77777777" w:rsidR="00E11298" w:rsidRDefault="00E11298" w:rsidP="0090119F">
            <w:pPr>
              <w:snapToGrid w:val="0"/>
              <w:jc w:val="center"/>
              <w:rPr>
                <w:b/>
              </w:rPr>
            </w:pPr>
            <w:r>
              <w:rPr>
                <w:b/>
              </w:rPr>
              <w:t>Kompetence občanské</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66DB48A3" w14:textId="77777777" w:rsidR="00E11298" w:rsidRDefault="00E11298" w:rsidP="0090119F">
            <w:pPr>
              <w:snapToGrid w:val="0"/>
              <w:jc w:val="center"/>
              <w:rPr>
                <w:b/>
              </w:rPr>
            </w:pPr>
            <w:r>
              <w:rPr>
                <w:b/>
              </w:rPr>
              <w:t>Kompetence pracovní</w:t>
            </w:r>
          </w:p>
        </w:tc>
      </w:tr>
      <w:tr w:rsidR="00E11298" w14:paraId="4DA8632E" w14:textId="77777777" w:rsidTr="0090119F">
        <w:tc>
          <w:tcPr>
            <w:tcW w:w="4605" w:type="dxa"/>
            <w:tcBorders>
              <w:left w:val="single" w:sz="4" w:space="0" w:color="000000"/>
              <w:bottom w:val="single" w:sz="4" w:space="0" w:color="000000"/>
            </w:tcBorders>
            <w:shd w:val="clear" w:color="auto" w:fill="auto"/>
          </w:tcPr>
          <w:p w14:paraId="5F06F74A" w14:textId="77777777" w:rsidR="00E11298" w:rsidRDefault="00E11298" w:rsidP="00266B2D">
            <w:pPr>
              <w:numPr>
                <w:ilvl w:val="0"/>
                <w:numId w:val="36"/>
              </w:numPr>
              <w:snapToGrid w:val="0"/>
            </w:pPr>
            <w:r>
              <w:t xml:space="preserve">spoluvytváříme s žáky pravidla chování, vzájemné spolupráce, dbáme na dodržování pravidel  </w:t>
            </w:r>
          </w:p>
          <w:p w14:paraId="2949C367" w14:textId="77777777" w:rsidR="00E11298" w:rsidRDefault="00E11298" w:rsidP="00266B2D">
            <w:pPr>
              <w:numPr>
                <w:ilvl w:val="0"/>
                <w:numId w:val="36"/>
              </w:numPr>
            </w:pPr>
            <w:r>
              <w:t>vytváříme modelové situace, jak si chránit zdraví, jak se chovat zodpovědně v reálných i krizových situacích</w:t>
            </w:r>
          </w:p>
          <w:p w14:paraId="0DDA0104" w14:textId="77777777" w:rsidR="00E11298" w:rsidRDefault="00E11298" w:rsidP="00266B2D">
            <w:pPr>
              <w:numPr>
                <w:ilvl w:val="0"/>
                <w:numId w:val="55"/>
              </w:numPr>
            </w:pPr>
            <w:r>
              <w:t>slovně i praktickým učením vytváříme kladný vztah k přírodě a ochraně životního prostředí</w:t>
            </w:r>
          </w:p>
          <w:p w14:paraId="7F65AB93" w14:textId="77777777" w:rsidR="00E11298" w:rsidRDefault="00E11298" w:rsidP="00266B2D">
            <w:pPr>
              <w:numPr>
                <w:ilvl w:val="0"/>
                <w:numId w:val="55"/>
              </w:numPr>
            </w:pPr>
            <w:r>
              <w:t xml:space="preserve">seznamujeme žáky s významnými osobnostmi – historickými i současnými v rámci regionu, státu, světa) </w:t>
            </w:r>
          </w:p>
          <w:p w14:paraId="7A741E49" w14:textId="77777777" w:rsidR="00E11298" w:rsidRDefault="00E11298" w:rsidP="00266B2D">
            <w:pPr>
              <w:numPr>
                <w:ilvl w:val="0"/>
                <w:numId w:val="55"/>
              </w:numPr>
            </w:pPr>
            <w:r>
              <w:t>začleňováním jedinců s odlišnostmi vedeme žáky k respektování jiných</w:t>
            </w:r>
          </w:p>
          <w:p w14:paraId="53BAC856" w14:textId="77777777" w:rsidR="00E11298" w:rsidRDefault="00E11298" w:rsidP="00266B2D">
            <w:pPr>
              <w:numPr>
                <w:ilvl w:val="0"/>
                <w:numId w:val="55"/>
              </w:numPr>
            </w:pPr>
            <w:r>
              <w:t>zařazujeme do života třídy aktivity žáků reprezentující školu</w:t>
            </w:r>
          </w:p>
        </w:tc>
        <w:tc>
          <w:tcPr>
            <w:tcW w:w="4635" w:type="dxa"/>
            <w:tcBorders>
              <w:left w:val="single" w:sz="4" w:space="0" w:color="000000"/>
              <w:bottom w:val="single" w:sz="4" w:space="0" w:color="000000"/>
              <w:right w:val="single" w:sz="4" w:space="0" w:color="000000"/>
            </w:tcBorders>
            <w:shd w:val="clear" w:color="auto" w:fill="auto"/>
          </w:tcPr>
          <w:p w14:paraId="3FA461C9" w14:textId="77777777" w:rsidR="00E11298" w:rsidRDefault="00E11298" w:rsidP="00266B2D">
            <w:pPr>
              <w:numPr>
                <w:ilvl w:val="0"/>
                <w:numId w:val="29"/>
              </w:numPr>
              <w:snapToGrid w:val="0"/>
            </w:pPr>
            <w:r>
              <w:t>vedeme žáky od elementárních úkolů (postupů) ke složitějším</w:t>
            </w:r>
          </w:p>
          <w:p w14:paraId="20482DFE" w14:textId="77777777" w:rsidR="00E11298" w:rsidRDefault="00E11298" w:rsidP="00266B2D">
            <w:pPr>
              <w:numPr>
                <w:ilvl w:val="0"/>
                <w:numId w:val="29"/>
              </w:numPr>
            </w:pPr>
            <w:r>
              <w:t>vedeme žáky k uvědomění si (posloupnosti) jednotlivých  kroků</w:t>
            </w:r>
          </w:p>
          <w:p w14:paraId="0C19382D" w14:textId="77777777" w:rsidR="00E11298" w:rsidRDefault="00E11298" w:rsidP="00266B2D">
            <w:pPr>
              <w:numPr>
                <w:ilvl w:val="0"/>
                <w:numId w:val="29"/>
              </w:numPr>
            </w:pPr>
            <w:r>
              <w:t>předkládáme žákům různé druhy materiálů a nástrojů</w:t>
            </w:r>
          </w:p>
          <w:p w14:paraId="3E8CD417" w14:textId="77777777" w:rsidR="00E11298" w:rsidRDefault="00E11298" w:rsidP="00266B2D">
            <w:pPr>
              <w:numPr>
                <w:ilvl w:val="0"/>
                <w:numId w:val="29"/>
              </w:numPr>
            </w:pPr>
            <w:r>
              <w:t>instruujeme žáky (pokud možno prakticky ukážeme) vhodnost použitelnosti jednotlivých pracovních nástrojů a  materiálů</w:t>
            </w:r>
          </w:p>
          <w:p w14:paraId="3BB1439B" w14:textId="77777777" w:rsidR="00E11298" w:rsidRDefault="00E11298" w:rsidP="00266B2D">
            <w:pPr>
              <w:numPr>
                <w:ilvl w:val="0"/>
                <w:numId w:val="29"/>
              </w:numPr>
            </w:pPr>
            <w:r>
              <w:t>vedeme žáky k dodržování hygienických pravidel (hlasová hygiena)</w:t>
            </w:r>
          </w:p>
          <w:p w14:paraId="1A7B7591" w14:textId="77777777" w:rsidR="00E11298" w:rsidRDefault="00E11298" w:rsidP="0090119F"/>
          <w:p w14:paraId="0D59F081" w14:textId="77777777" w:rsidR="00E11298" w:rsidRDefault="00E11298" w:rsidP="0090119F"/>
          <w:p w14:paraId="4E6C3A83" w14:textId="77777777" w:rsidR="00E11298" w:rsidRDefault="00E11298" w:rsidP="0090119F"/>
          <w:p w14:paraId="290D8F87" w14:textId="77777777" w:rsidR="00E11298" w:rsidRDefault="00E11298" w:rsidP="0090119F"/>
          <w:p w14:paraId="08480304" w14:textId="77777777" w:rsidR="00E11298" w:rsidRDefault="00E11298" w:rsidP="0090119F"/>
        </w:tc>
      </w:tr>
    </w:tbl>
    <w:p w14:paraId="4FF1B46D" w14:textId="77777777" w:rsidR="00E11298" w:rsidRDefault="00E11298" w:rsidP="00E11298">
      <w:pPr>
        <w:jc w:val="both"/>
      </w:pPr>
    </w:p>
    <w:p w14:paraId="7CE14EFA" w14:textId="77777777" w:rsidR="00916C6D" w:rsidRDefault="00916C6D" w:rsidP="00E11298">
      <w:pPr>
        <w:jc w:val="both"/>
      </w:pPr>
    </w:p>
    <w:p w14:paraId="06A395D7" w14:textId="77777777" w:rsidR="00E11298" w:rsidRDefault="00E11298" w:rsidP="00E11298">
      <w:pPr>
        <w:jc w:val="both"/>
      </w:pPr>
    </w:p>
    <w:tbl>
      <w:tblPr>
        <w:tblW w:w="0" w:type="auto"/>
        <w:tblInd w:w="-15" w:type="dxa"/>
        <w:tblLayout w:type="fixed"/>
        <w:tblLook w:val="0000" w:firstRow="0" w:lastRow="0" w:firstColumn="0" w:lastColumn="0" w:noHBand="0" w:noVBand="0"/>
      </w:tblPr>
      <w:tblGrid>
        <w:gridCol w:w="4605"/>
        <w:gridCol w:w="4635"/>
      </w:tblGrid>
      <w:tr w:rsidR="00E11298" w14:paraId="7168A346" w14:textId="77777777" w:rsidTr="0090119F">
        <w:tc>
          <w:tcPr>
            <w:tcW w:w="4605" w:type="dxa"/>
            <w:tcBorders>
              <w:top w:val="single" w:sz="4" w:space="0" w:color="000000"/>
              <w:left w:val="single" w:sz="4" w:space="0" w:color="000000"/>
              <w:bottom w:val="single" w:sz="4" w:space="0" w:color="000000"/>
            </w:tcBorders>
            <w:shd w:val="clear" w:color="auto" w:fill="auto"/>
          </w:tcPr>
          <w:p w14:paraId="4CB7FD38" w14:textId="77777777" w:rsidR="00E11298" w:rsidRDefault="00E11298" w:rsidP="0090119F">
            <w:pPr>
              <w:snapToGrid w:val="0"/>
              <w:jc w:val="center"/>
              <w:rPr>
                <w:b/>
              </w:rPr>
            </w:pPr>
            <w:r>
              <w:rPr>
                <w:b/>
              </w:rPr>
              <w:lastRenderedPageBreak/>
              <w:t>Kompetence komunikativní</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497A3C50" w14:textId="77777777" w:rsidR="00E11298" w:rsidRDefault="00E11298" w:rsidP="0090119F">
            <w:pPr>
              <w:snapToGrid w:val="0"/>
              <w:jc w:val="center"/>
              <w:rPr>
                <w:b/>
              </w:rPr>
            </w:pPr>
            <w:r>
              <w:rPr>
                <w:b/>
              </w:rPr>
              <w:t>Kompetence sociální a personální</w:t>
            </w:r>
          </w:p>
        </w:tc>
      </w:tr>
      <w:tr w:rsidR="00E11298" w14:paraId="62128532" w14:textId="77777777" w:rsidTr="0090119F">
        <w:tc>
          <w:tcPr>
            <w:tcW w:w="4605" w:type="dxa"/>
            <w:tcBorders>
              <w:top w:val="single" w:sz="4" w:space="0" w:color="000000"/>
              <w:left w:val="single" w:sz="4" w:space="0" w:color="000000"/>
              <w:bottom w:val="single" w:sz="4" w:space="0" w:color="000000"/>
            </w:tcBorders>
            <w:shd w:val="clear" w:color="auto" w:fill="auto"/>
          </w:tcPr>
          <w:p w14:paraId="564CA8F1" w14:textId="77777777" w:rsidR="00E11298" w:rsidRDefault="00E11298" w:rsidP="00266B2D">
            <w:pPr>
              <w:numPr>
                <w:ilvl w:val="0"/>
                <w:numId w:val="59"/>
              </w:numPr>
              <w:snapToGrid w:val="0"/>
            </w:pPr>
            <w:r>
              <w:t>vedeme žáky k optimální formulaci svých myšlenek</w:t>
            </w:r>
          </w:p>
          <w:p w14:paraId="55FA10C6" w14:textId="77777777" w:rsidR="00E11298" w:rsidRDefault="00E11298" w:rsidP="00266B2D">
            <w:pPr>
              <w:numPr>
                <w:ilvl w:val="0"/>
                <w:numId w:val="59"/>
              </w:numPr>
            </w:pPr>
            <w:r>
              <w:t>vedeme žáky k empatii</w:t>
            </w:r>
          </w:p>
          <w:p w14:paraId="756252FE" w14:textId="77777777" w:rsidR="00E11298" w:rsidRDefault="00E11298" w:rsidP="00266B2D">
            <w:pPr>
              <w:numPr>
                <w:ilvl w:val="0"/>
                <w:numId w:val="59"/>
              </w:numPr>
            </w:pPr>
            <w:r>
              <w:t>vedeme žáky ke správné výslovnosti a artikulaci</w:t>
            </w:r>
          </w:p>
          <w:p w14:paraId="5816DD06" w14:textId="77777777" w:rsidR="00E11298" w:rsidRDefault="00E11298" w:rsidP="00266B2D">
            <w:pPr>
              <w:numPr>
                <w:ilvl w:val="0"/>
                <w:numId w:val="59"/>
              </w:numPr>
            </w:pPr>
            <w:r>
              <w:t>vedeme žáky k uvědomělému čtení –porozumění textu a výstižné reprodukci</w:t>
            </w:r>
          </w:p>
          <w:p w14:paraId="002A07AD" w14:textId="77777777" w:rsidR="00E11298" w:rsidRDefault="00E11298" w:rsidP="00266B2D">
            <w:pPr>
              <w:numPr>
                <w:ilvl w:val="0"/>
                <w:numId w:val="59"/>
              </w:numPr>
            </w:pPr>
            <w:r>
              <w:t>motivujeme žáky k vytváření příznivé atmosféry pro komunikaci</w:t>
            </w:r>
          </w:p>
          <w:p w14:paraId="677518D0" w14:textId="77777777" w:rsidR="00E11298" w:rsidRDefault="00E11298" w:rsidP="00266B2D">
            <w:pPr>
              <w:numPr>
                <w:ilvl w:val="0"/>
                <w:numId w:val="59"/>
              </w:numPr>
            </w:pPr>
            <w:r>
              <w:t>podporujeme v žácích kritické myšlení (pozitivní i negativní)</w:t>
            </w:r>
          </w:p>
          <w:p w14:paraId="1245E0C6" w14:textId="77777777" w:rsidR="00E11298" w:rsidRDefault="00E11298" w:rsidP="00266B2D">
            <w:pPr>
              <w:numPr>
                <w:ilvl w:val="0"/>
                <w:numId w:val="59"/>
              </w:numPr>
            </w:pPr>
            <w:r>
              <w:t>vedeme žáky k využívání kritizovaného myšlení k hodnocení i k sebehodnocení</w:t>
            </w:r>
          </w:p>
          <w:p w14:paraId="1DCCBB70" w14:textId="77777777" w:rsidR="00E11298" w:rsidRDefault="00E11298" w:rsidP="0090119F"/>
          <w:p w14:paraId="523F714E" w14:textId="77777777" w:rsidR="00E11298" w:rsidRDefault="00E11298" w:rsidP="0090119F"/>
          <w:p w14:paraId="66EAB153" w14:textId="77777777" w:rsidR="00E11298" w:rsidRDefault="00E11298" w:rsidP="0090119F"/>
          <w:p w14:paraId="54A19DE2" w14:textId="77777777" w:rsidR="00E11298" w:rsidRDefault="00E11298" w:rsidP="0090119F"/>
          <w:p w14:paraId="5732D40C" w14:textId="77777777" w:rsidR="00E11298" w:rsidRDefault="00E11298" w:rsidP="0090119F"/>
        </w:tc>
        <w:tc>
          <w:tcPr>
            <w:tcW w:w="4635" w:type="dxa"/>
            <w:tcBorders>
              <w:top w:val="single" w:sz="4" w:space="0" w:color="000000"/>
              <w:left w:val="single" w:sz="4" w:space="0" w:color="000000"/>
              <w:bottom w:val="single" w:sz="4" w:space="0" w:color="000000"/>
              <w:right w:val="single" w:sz="4" w:space="0" w:color="000000"/>
            </w:tcBorders>
            <w:shd w:val="clear" w:color="auto" w:fill="auto"/>
          </w:tcPr>
          <w:p w14:paraId="53FDAE3E" w14:textId="77777777" w:rsidR="00E11298" w:rsidRDefault="00E11298" w:rsidP="00266B2D">
            <w:pPr>
              <w:numPr>
                <w:ilvl w:val="0"/>
                <w:numId w:val="21"/>
              </w:numPr>
              <w:snapToGrid w:val="0"/>
            </w:pPr>
            <w:r>
              <w:t xml:space="preserve">zařazujeme do výuky skupinovou práci </w:t>
            </w:r>
          </w:p>
          <w:p w14:paraId="46127137" w14:textId="77777777" w:rsidR="00E11298" w:rsidRDefault="00E11298" w:rsidP="00266B2D">
            <w:pPr>
              <w:numPr>
                <w:ilvl w:val="0"/>
                <w:numId w:val="21"/>
              </w:numPr>
            </w:pPr>
            <w:r>
              <w:t xml:space="preserve">zařazujeme provádění sebehodnocení </w:t>
            </w:r>
          </w:p>
          <w:p w14:paraId="4C8E2C03" w14:textId="77777777" w:rsidR="00E11298" w:rsidRDefault="00E11298" w:rsidP="00266B2D">
            <w:pPr>
              <w:numPr>
                <w:ilvl w:val="0"/>
                <w:numId w:val="21"/>
              </w:numPr>
            </w:pPr>
            <w:r>
              <w:t xml:space="preserve">využíváme skupinové vyučování a vedeme žáky k rozdělení úkolů ve skupině </w:t>
            </w:r>
          </w:p>
          <w:p w14:paraId="053B518D" w14:textId="77777777" w:rsidR="00E11298" w:rsidRDefault="00E11298" w:rsidP="00266B2D">
            <w:pPr>
              <w:numPr>
                <w:ilvl w:val="0"/>
                <w:numId w:val="21"/>
              </w:numPr>
            </w:pPr>
            <w:r>
              <w:t>umožňujeme žákům diskusi a debatu v celé třídě, ve skupině</w:t>
            </w:r>
          </w:p>
          <w:p w14:paraId="4FB43542" w14:textId="77777777" w:rsidR="00E11298" w:rsidRDefault="00E11298" w:rsidP="00266B2D">
            <w:pPr>
              <w:numPr>
                <w:ilvl w:val="0"/>
                <w:numId w:val="21"/>
              </w:numPr>
            </w:pPr>
            <w:r>
              <w:t xml:space="preserve">vedeme žáky ohleduplnosti, úctě při jednání se spolužáky, kamarády ale i dospělými </w:t>
            </w:r>
          </w:p>
          <w:p w14:paraId="4F6C172B" w14:textId="77777777" w:rsidR="00E11298" w:rsidRDefault="00E11298" w:rsidP="00266B2D">
            <w:pPr>
              <w:numPr>
                <w:ilvl w:val="0"/>
                <w:numId w:val="21"/>
              </w:numPr>
            </w:pPr>
            <w:r>
              <w:t xml:space="preserve">vytváříme ve třídě a škole takové školní klima, které povede k posílení důvěry vztahu učitel – žák </w:t>
            </w:r>
          </w:p>
          <w:p w14:paraId="00C19F92" w14:textId="77777777" w:rsidR="00E11298" w:rsidRDefault="00E11298" w:rsidP="00266B2D">
            <w:pPr>
              <w:numPr>
                <w:ilvl w:val="0"/>
                <w:numId w:val="21"/>
              </w:numPr>
            </w:pPr>
            <w:r>
              <w:t xml:space="preserve">učíme žáky, aby ocenily spolužáky a kamarády za dobrý výkon, dobrou práci ve škole i mimo školu </w:t>
            </w:r>
          </w:p>
          <w:p w14:paraId="1F135A70" w14:textId="77777777" w:rsidR="00E11298" w:rsidRDefault="00E11298" w:rsidP="00266B2D">
            <w:pPr>
              <w:numPr>
                <w:ilvl w:val="0"/>
                <w:numId w:val="21"/>
              </w:numPr>
            </w:pPr>
            <w:r>
              <w:t xml:space="preserve">podporujeme v žácích schopnost povzbudit spolužáka nebo kamaráda při neúspěchu </w:t>
            </w:r>
          </w:p>
          <w:p w14:paraId="44814F95" w14:textId="77777777" w:rsidR="00E11298" w:rsidRDefault="00E11298" w:rsidP="0090119F">
            <w:pPr>
              <w:ind w:left="360"/>
            </w:pPr>
            <w:r>
              <w:t xml:space="preserve">      (pomoc, povzbuzení…)</w:t>
            </w:r>
          </w:p>
          <w:p w14:paraId="2FD6E4C1" w14:textId="77777777" w:rsidR="00E11298" w:rsidRDefault="00E11298" w:rsidP="00266B2D">
            <w:pPr>
              <w:numPr>
                <w:ilvl w:val="0"/>
                <w:numId w:val="21"/>
              </w:numPr>
            </w:pPr>
            <w:r>
              <w:t>motivujeme žáky ke spoluodpovědnosti za práci a činnost  skupiny i školy</w:t>
            </w:r>
          </w:p>
        </w:tc>
      </w:tr>
    </w:tbl>
    <w:p w14:paraId="7B8CBB22" w14:textId="77777777" w:rsidR="00E11298" w:rsidRDefault="00E11298" w:rsidP="00E11298"/>
    <w:p w14:paraId="60F3FDBD" w14:textId="77777777" w:rsidR="00E11298" w:rsidRDefault="00E11298" w:rsidP="00E11298">
      <w:pPr>
        <w:jc w:val="both"/>
      </w:pPr>
    </w:p>
    <w:p w14:paraId="0B5A1534" w14:textId="77777777" w:rsidR="00CE482B" w:rsidRDefault="00CE482B" w:rsidP="00CE482B">
      <w:pPr>
        <w:pStyle w:val="Default"/>
      </w:pPr>
    </w:p>
    <w:p w14:paraId="19EC21B1" w14:textId="77777777" w:rsidR="00CE482B" w:rsidRDefault="00E11298" w:rsidP="00E11298">
      <w:pPr>
        <w:pStyle w:val="Default"/>
        <w:jc w:val="center"/>
        <w:rPr>
          <w:b/>
          <w:bCs/>
          <w:iCs/>
        </w:rPr>
      </w:pPr>
      <w:r>
        <w:rPr>
          <w:b/>
          <w:bCs/>
          <w:iCs/>
        </w:rPr>
        <w:br w:type="page"/>
      </w:r>
      <w:r>
        <w:rPr>
          <w:b/>
          <w:bCs/>
          <w:iCs/>
        </w:rPr>
        <w:lastRenderedPageBreak/>
        <w:t>1.období, tj. 1.-3.ročník</w:t>
      </w:r>
    </w:p>
    <w:p w14:paraId="12D546D0" w14:textId="77777777" w:rsidR="00E11298" w:rsidRDefault="00E11298" w:rsidP="00E11298">
      <w:pPr>
        <w:pStyle w:val="Default"/>
        <w:jc w:val="center"/>
        <w:rPr>
          <w:b/>
          <w:bCs/>
          <w:iCs/>
        </w:rPr>
      </w:pPr>
    </w:p>
    <w:p w14:paraId="1B0A664B" w14:textId="77777777" w:rsidR="00CE482B" w:rsidRDefault="00CE482B" w:rsidP="00CE482B">
      <w:pPr>
        <w:pStyle w:val="Default"/>
        <w:rPr>
          <w:b/>
          <w:bCs/>
          <w:iCs/>
        </w:rPr>
      </w:pPr>
      <w:r>
        <w:rPr>
          <w:b/>
          <w:bCs/>
          <w:iCs/>
        </w:rPr>
        <w:t>Očekávané výstupy pro 1. ročník, HUDEBNÍ VÝCHOVA</w:t>
      </w:r>
    </w:p>
    <w:p w14:paraId="7902FEB8" w14:textId="77777777" w:rsidR="00CE482B" w:rsidRDefault="00CE482B" w:rsidP="00CE482B">
      <w:pPr>
        <w:pStyle w:val="Default"/>
        <w:rPr>
          <w:b/>
          <w:bCs/>
          <w:iCs/>
        </w:rPr>
      </w:pPr>
    </w:p>
    <w:tbl>
      <w:tblPr>
        <w:tblW w:w="9536" w:type="dxa"/>
        <w:tblInd w:w="-45" w:type="dxa"/>
        <w:tblLayout w:type="fixed"/>
        <w:tblLook w:val="0000" w:firstRow="0" w:lastRow="0" w:firstColumn="0" w:lastColumn="0" w:noHBand="0" w:noVBand="0"/>
      </w:tblPr>
      <w:tblGrid>
        <w:gridCol w:w="3422"/>
        <w:gridCol w:w="3139"/>
        <w:gridCol w:w="2975"/>
      </w:tblGrid>
      <w:tr w:rsidR="00CE482B" w14:paraId="79E3E37B" w14:textId="77777777" w:rsidTr="00E11298">
        <w:tc>
          <w:tcPr>
            <w:tcW w:w="3422" w:type="dxa"/>
            <w:tcBorders>
              <w:top w:val="single" w:sz="4" w:space="0" w:color="000000"/>
              <w:left w:val="single" w:sz="4" w:space="0" w:color="000000"/>
              <w:bottom w:val="single" w:sz="4" w:space="0" w:color="000000"/>
            </w:tcBorders>
            <w:shd w:val="clear" w:color="auto" w:fill="EEECE1"/>
          </w:tcPr>
          <w:p w14:paraId="02F2D0E2" w14:textId="77777777" w:rsidR="00CE482B" w:rsidRDefault="00CE482B" w:rsidP="0090119F">
            <w:pPr>
              <w:snapToGrid w:val="0"/>
            </w:pPr>
            <w:r>
              <w:t>RVP výstupy:</w:t>
            </w:r>
          </w:p>
          <w:p w14:paraId="38442147"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28BD7CF5"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86F9D85" w14:textId="77777777" w:rsidR="00CE482B" w:rsidRDefault="00CE482B" w:rsidP="0090119F">
            <w:pPr>
              <w:snapToGrid w:val="0"/>
            </w:pPr>
            <w:r>
              <w:t>Učivo:</w:t>
            </w:r>
          </w:p>
          <w:p w14:paraId="3CFABAFA" w14:textId="77777777" w:rsidR="00CE482B" w:rsidRDefault="00CE482B" w:rsidP="0090119F"/>
        </w:tc>
      </w:tr>
      <w:tr w:rsidR="00CE482B" w14:paraId="798F93D0" w14:textId="77777777" w:rsidTr="00E11298">
        <w:tc>
          <w:tcPr>
            <w:tcW w:w="3422" w:type="dxa"/>
            <w:tcBorders>
              <w:top w:val="single" w:sz="4" w:space="0" w:color="000000"/>
              <w:left w:val="single" w:sz="4" w:space="0" w:color="000000"/>
              <w:bottom w:val="single" w:sz="4" w:space="0" w:color="000000"/>
            </w:tcBorders>
            <w:shd w:val="clear" w:color="auto" w:fill="auto"/>
          </w:tcPr>
          <w:p w14:paraId="369ADDA5" w14:textId="77777777" w:rsidR="00CE482B" w:rsidRPr="00E11298" w:rsidRDefault="00CE482B" w:rsidP="0090119F">
            <w:pPr>
              <w:pStyle w:val="Pedformtovantext"/>
              <w:snapToGrid w:val="0"/>
              <w:rPr>
                <w:sz w:val="24"/>
                <w:szCs w:val="24"/>
              </w:rPr>
            </w:pPr>
            <w:r w:rsidRPr="00E11298">
              <w:rPr>
                <w:sz w:val="24"/>
                <w:szCs w:val="24"/>
              </w:rPr>
              <w:t xml:space="preserve">HV-3-1-01 zpívá na základě svých dispozic intonačně čistě a rytmicky přesně v jednohlase </w:t>
            </w:r>
          </w:p>
        </w:tc>
        <w:tc>
          <w:tcPr>
            <w:tcW w:w="3139" w:type="dxa"/>
            <w:tcBorders>
              <w:top w:val="single" w:sz="4" w:space="0" w:color="000000"/>
              <w:left w:val="single" w:sz="4" w:space="0" w:color="000000"/>
              <w:bottom w:val="single" w:sz="4" w:space="0" w:color="000000"/>
            </w:tcBorders>
            <w:shd w:val="clear" w:color="auto" w:fill="auto"/>
          </w:tcPr>
          <w:p w14:paraId="6E35D56F" w14:textId="77777777" w:rsidR="00CE482B" w:rsidRDefault="00CE482B" w:rsidP="0090119F">
            <w:pPr>
              <w:snapToGrid w:val="0"/>
              <w:rPr>
                <w:color w:val="000000"/>
              </w:rPr>
            </w:pPr>
            <w:r>
              <w:rPr>
                <w:color w:val="000000"/>
              </w:rPr>
              <w:t>-zpívá na základě svých dispozic intonačně čistě a rytmicky přesně v jednohlase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24A0301" w14:textId="77777777" w:rsidR="00CE482B" w:rsidRDefault="00CE482B" w:rsidP="0090119F">
            <w:pPr>
              <w:snapToGrid w:val="0"/>
              <w:rPr>
                <w:color w:val="000000"/>
              </w:rPr>
            </w:pPr>
            <w:r>
              <w:rPr>
                <w:color w:val="000000"/>
              </w:rPr>
              <w:t>-pěvecký a mluvní projev</w:t>
            </w:r>
          </w:p>
          <w:p w14:paraId="0C6204A0" w14:textId="77777777" w:rsidR="00CE482B" w:rsidRDefault="00CE482B" w:rsidP="0090119F">
            <w:pPr>
              <w:snapToGrid w:val="0"/>
              <w:rPr>
                <w:color w:val="000000"/>
              </w:rPr>
            </w:pPr>
            <w:r>
              <w:rPr>
                <w:color w:val="000000"/>
              </w:rPr>
              <w:t>-pěvecké dovednosti (dýchání, výslovnost, nasazení a tvorba tónu, dynamicky odlišený zpěv)</w:t>
            </w:r>
          </w:p>
          <w:p w14:paraId="275817A3" w14:textId="77777777" w:rsidR="00CE482B" w:rsidRDefault="00CE482B" w:rsidP="0090119F">
            <w:pPr>
              <w:snapToGrid w:val="0"/>
              <w:rPr>
                <w:color w:val="000000"/>
              </w:rPr>
            </w:pPr>
            <w:r>
              <w:rPr>
                <w:color w:val="000000"/>
              </w:rPr>
              <w:t xml:space="preserve">-hlasová hygiena, rozšiřování hlasového rozsahu </w:t>
            </w:r>
          </w:p>
        </w:tc>
      </w:tr>
      <w:tr w:rsidR="00CE482B" w14:paraId="562B6604" w14:textId="77777777" w:rsidTr="00E11298">
        <w:tc>
          <w:tcPr>
            <w:tcW w:w="3422" w:type="dxa"/>
            <w:tcBorders>
              <w:top w:val="single" w:sz="4" w:space="0" w:color="000000"/>
              <w:left w:val="single" w:sz="4" w:space="0" w:color="000000"/>
              <w:bottom w:val="single" w:sz="4" w:space="0" w:color="000000"/>
            </w:tcBorders>
            <w:shd w:val="clear" w:color="auto" w:fill="auto"/>
          </w:tcPr>
          <w:p w14:paraId="14269D55" w14:textId="77777777" w:rsidR="00CE482B" w:rsidRPr="00E11298" w:rsidRDefault="00CE482B" w:rsidP="0090119F">
            <w:pPr>
              <w:pStyle w:val="Pedformtovantext"/>
              <w:snapToGrid w:val="0"/>
              <w:rPr>
                <w:sz w:val="24"/>
                <w:szCs w:val="24"/>
              </w:rPr>
            </w:pPr>
            <w:r w:rsidRPr="00E11298">
              <w:rPr>
                <w:sz w:val="24"/>
                <w:szCs w:val="24"/>
              </w:rPr>
              <w:t xml:space="preserve">HV-3-1-02 rytmizuje a melodizuje jednoduché texty, improvizuje v rámci nejjednodušších hudebních forem </w:t>
            </w:r>
          </w:p>
        </w:tc>
        <w:tc>
          <w:tcPr>
            <w:tcW w:w="3139" w:type="dxa"/>
            <w:tcBorders>
              <w:top w:val="single" w:sz="4" w:space="0" w:color="000000"/>
              <w:left w:val="single" w:sz="4" w:space="0" w:color="000000"/>
              <w:bottom w:val="single" w:sz="4" w:space="0" w:color="000000"/>
            </w:tcBorders>
            <w:shd w:val="clear" w:color="auto" w:fill="auto"/>
          </w:tcPr>
          <w:p w14:paraId="286E88A4" w14:textId="77777777" w:rsidR="00CE482B" w:rsidRDefault="00CE482B" w:rsidP="0090119F">
            <w:pPr>
              <w:snapToGrid w:val="0"/>
              <w:rPr>
                <w:color w:val="000000"/>
              </w:rPr>
            </w:pPr>
            <w:r>
              <w:rPr>
                <w:color w:val="000000"/>
              </w:rPr>
              <w:t>-rytmizuje jednoduché texty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37CCF59" w14:textId="77777777" w:rsidR="00CE482B" w:rsidRDefault="00CE482B" w:rsidP="0090119F">
            <w:pPr>
              <w:snapToGrid w:val="0"/>
              <w:rPr>
                <w:color w:val="000000"/>
              </w:rPr>
            </w:pPr>
            <w:r>
              <w:rPr>
                <w:color w:val="000000"/>
              </w:rPr>
              <w:t>-hudební rytmus – realizace písní ve 2/4, ¾, 4/4 taktu</w:t>
            </w:r>
          </w:p>
        </w:tc>
      </w:tr>
      <w:tr w:rsidR="00CE482B" w14:paraId="3193FD6A" w14:textId="77777777" w:rsidTr="00E11298">
        <w:tc>
          <w:tcPr>
            <w:tcW w:w="3422" w:type="dxa"/>
            <w:tcBorders>
              <w:top w:val="single" w:sz="4" w:space="0" w:color="000000"/>
              <w:left w:val="single" w:sz="4" w:space="0" w:color="000000"/>
              <w:bottom w:val="single" w:sz="4" w:space="0" w:color="000000"/>
            </w:tcBorders>
            <w:shd w:val="clear" w:color="auto" w:fill="auto"/>
          </w:tcPr>
          <w:p w14:paraId="59F59BBE" w14:textId="77777777" w:rsidR="00CE482B" w:rsidRPr="00E11298" w:rsidRDefault="00CE482B" w:rsidP="0090119F">
            <w:pPr>
              <w:pStyle w:val="Pedformtovantext"/>
              <w:snapToGrid w:val="0"/>
              <w:rPr>
                <w:sz w:val="24"/>
                <w:szCs w:val="24"/>
              </w:rPr>
            </w:pPr>
            <w:r w:rsidRPr="00E11298">
              <w:rPr>
                <w:sz w:val="24"/>
                <w:szCs w:val="24"/>
              </w:rPr>
              <w:t xml:space="preserve">HV-3-1-03 využívá jednoduché hudební nástroje k doprovodné hře </w:t>
            </w:r>
          </w:p>
        </w:tc>
        <w:tc>
          <w:tcPr>
            <w:tcW w:w="3139" w:type="dxa"/>
            <w:tcBorders>
              <w:top w:val="single" w:sz="4" w:space="0" w:color="000000"/>
              <w:left w:val="single" w:sz="4" w:space="0" w:color="000000"/>
              <w:bottom w:val="single" w:sz="4" w:space="0" w:color="000000"/>
            </w:tcBorders>
            <w:shd w:val="clear" w:color="auto" w:fill="auto"/>
          </w:tcPr>
          <w:p w14:paraId="3E649E44" w14:textId="77777777" w:rsidR="00CE482B" w:rsidRDefault="00CE482B" w:rsidP="0090119F">
            <w:pPr>
              <w:snapToGrid w:val="0"/>
              <w:rPr>
                <w:color w:val="000000"/>
              </w:rPr>
            </w:pPr>
            <w:r>
              <w:rPr>
                <w:color w:val="000000"/>
              </w:rPr>
              <w:t>-doprovází písně hrou na jednoduché rytmické hudební nástroje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518732A" w14:textId="77777777" w:rsidR="00CE482B" w:rsidRDefault="00CE482B" w:rsidP="0090119F">
            <w:pPr>
              <w:snapToGrid w:val="0"/>
              <w:rPr>
                <w:color w:val="000000"/>
              </w:rPr>
            </w:pPr>
            <w:r>
              <w:rPr>
                <w:color w:val="000000"/>
              </w:rPr>
              <w:t>-hudební doprovod</w:t>
            </w:r>
          </w:p>
          <w:p w14:paraId="0606F1A5" w14:textId="77777777" w:rsidR="00CE482B" w:rsidRDefault="00CE482B" w:rsidP="0090119F">
            <w:pPr>
              <w:snapToGrid w:val="0"/>
              <w:rPr>
                <w:color w:val="000000"/>
              </w:rPr>
            </w:pPr>
            <w:r>
              <w:rPr>
                <w:color w:val="000000"/>
              </w:rPr>
              <w:t>-</w:t>
            </w:r>
            <w:proofErr w:type="spellStart"/>
            <w:r>
              <w:rPr>
                <w:color w:val="000000"/>
              </w:rPr>
              <w:t>Orffův</w:t>
            </w:r>
            <w:proofErr w:type="spellEnd"/>
            <w:r>
              <w:rPr>
                <w:color w:val="000000"/>
              </w:rPr>
              <w:t xml:space="preserve"> instrumentář</w:t>
            </w:r>
          </w:p>
          <w:p w14:paraId="5371032F" w14:textId="77777777" w:rsidR="00CE482B" w:rsidRDefault="00CE482B" w:rsidP="0090119F">
            <w:pPr>
              <w:snapToGrid w:val="0"/>
              <w:rPr>
                <w:color w:val="000000"/>
              </w:rPr>
            </w:pPr>
            <w:r>
              <w:rPr>
                <w:color w:val="000000"/>
              </w:rPr>
              <w:t>-hudba instrumentální</w:t>
            </w:r>
          </w:p>
        </w:tc>
      </w:tr>
      <w:tr w:rsidR="00CE482B" w14:paraId="620A9010" w14:textId="77777777" w:rsidTr="00E11298">
        <w:tc>
          <w:tcPr>
            <w:tcW w:w="3422" w:type="dxa"/>
            <w:tcBorders>
              <w:top w:val="single" w:sz="4" w:space="0" w:color="000000"/>
              <w:left w:val="single" w:sz="4" w:space="0" w:color="000000"/>
              <w:bottom w:val="single" w:sz="4" w:space="0" w:color="000000"/>
            </w:tcBorders>
            <w:shd w:val="clear" w:color="auto" w:fill="auto"/>
          </w:tcPr>
          <w:p w14:paraId="156D8F19" w14:textId="77777777" w:rsidR="00CE482B" w:rsidRPr="00E11298" w:rsidRDefault="00CE482B" w:rsidP="0090119F">
            <w:pPr>
              <w:pStyle w:val="Pedformtovantext"/>
              <w:snapToGrid w:val="0"/>
              <w:rPr>
                <w:sz w:val="24"/>
                <w:szCs w:val="24"/>
              </w:rPr>
            </w:pPr>
            <w:r w:rsidRPr="00E11298">
              <w:rPr>
                <w:sz w:val="24"/>
                <w:szCs w:val="24"/>
              </w:rPr>
              <w:t xml:space="preserve">HV-3-1-04 reaguje pohybem na znějící hudbu, pohybem vyjadřuje metrum, tempo,  dynamiku, směr melodie </w:t>
            </w:r>
          </w:p>
        </w:tc>
        <w:tc>
          <w:tcPr>
            <w:tcW w:w="3139" w:type="dxa"/>
            <w:tcBorders>
              <w:top w:val="single" w:sz="4" w:space="0" w:color="000000"/>
              <w:left w:val="single" w:sz="4" w:space="0" w:color="000000"/>
              <w:bottom w:val="single" w:sz="4" w:space="0" w:color="000000"/>
            </w:tcBorders>
            <w:shd w:val="clear" w:color="auto" w:fill="auto"/>
          </w:tcPr>
          <w:p w14:paraId="27175F6A" w14:textId="77777777" w:rsidR="00CE482B" w:rsidRDefault="00CE482B" w:rsidP="0090119F">
            <w:pPr>
              <w:snapToGrid w:val="0"/>
              <w:rPr>
                <w:color w:val="000000"/>
              </w:rPr>
            </w:pPr>
            <w:r>
              <w:rPr>
                <w:color w:val="000000"/>
              </w:rPr>
              <w:t>-reaguje pohybem na znějící hudbu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6B43B3A" w14:textId="77777777" w:rsidR="00CE482B" w:rsidRDefault="00CE482B" w:rsidP="0090119F">
            <w:pPr>
              <w:snapToGrid w:val="0"/>
              <w:rPr>
                <w:color w:val="000000"/>
              </w:rPr>
            </w:pPr>
            <w:r>
              <w:rPr>
                <w:color w:val="000000"/>
              </w:rPr>
              <w:t>-správné držení těla</w:t>
            </w:r>
          </w:p>
          <w:p w14:paraId="0B50F21F" w14:textId="77777777" w:rsidR="00CE482B" w:rsidRDefault="00CE482B" w:rsidP="0090119F">
            <w:pPr>
              <w:snapToGrid w:val="0"/>
              <w:rPr>
                <w:color w:val="000000"/>
              </w:rPr>
            </w:pPr>
            <w:r>
              <w:rPr>
                <w:color w:val="000000"/>
              </w:rPr>
              <w:t>-jednoduché hudebně-pohybové hry</w:t>
            </w:r>
          </w:p>
          <w:p w14:paraId="3B653EC4" w14:textId="77777777" w:rsidR="00CE482B" w:rsidRDefault="00CE482B" w:rsidP="0090119F">
            <w:pPr>
              <w:snapToGrid w:val="0"/>
              <w:rPr>
                <w:color w:val="000000"/>
              </w:rPr>
            </w:pPr>
            <w:r>
              <w:rPr>
                <w:color w:val="000000"/>
              </w:rPr>
              <w:t>-chůze, pochod</w:t>
            </w:r>
          </w:p>
          <w:p w14:paraId="3625C530" w14:textId="77777777" w:rsidR="00CE482B" w:rsidRDefault="00CE482B" w:rsidP="0090119F">
            <w:pPr>
              <w:snapToGrid w:val="0"/>
              <w:rPr>
                <w:color w:val="000000"/>
              </w:rPr>
            </w:pPr>
            <w:r>
              <w:rPr>
                <w:color w:val="000000"/>
              </w:rPr>
              <w:t>-pohybové vyjádření hudby a reakce na změnu v proudu znějící hudby</w:t>
            </w:r>
          </w:p>
        </w:tc>
      </w:tr>
      <w:tr w:rsidR="00CE482B" w14:paraId="628DCDC3" w14:textId="77777777" w:rsidTr="00E11298">
        <w:tc>
          <w:tcPr>
            <w:tcW w:w="3422" w:type="dxa"/>
            <w:tcBorders>
              <w:top w:val="single" w:sz="4" w:space="0" w:color="000000"/>
              <w:left w:val="single" w:sz="4" w:space="0" w:color="000000"/>
              <w:bottom w:val="single" w:sz="4" w:space="0" w:color="000000"/>
            </w:tcBorders>
            <w:shd w:val="clear" w:color="auto" w:fill="auto"/>
          </w:tcPr>
          <w:p w14:paraId="4A45968B" w14:textId="77777777" w:rsidR="00CE482B" w:rsidRPr="00E11298" w:rsidRDefault="00CE482B" w:rsidP="0090119F">
            <w:pPr>
              <w:pStyle w:val="Pedformtovantext"/>
              <w:snapToGrid w:val="0"/>
              <w:rPr>
                <w:sz w:val="24"/>
                <w:szCs w:val="24"/>
              </w:rPr>
            </w:pPr>
            <w:r w:rsidRPr="00E11298">
              <w:rPr>
                <w:sz w:val="24"/>
                <w:szCs w:val="24"/>
              </w:rPr>
              <w:t xml:space="preserve">HV-3-1-05 rozlišuje jednotlivé kvality tónů, rozpozná výrazné tempové a dynamické změny v proudu znějící hudby </w:t>
            </w:r>
          </w:p>
        </w:tc>
        <w:tc>
          <w:tcPr>
            <w:tcW w:w="3139" w:type="dxa"/>
            <w:tcBorders>
              <w:top w:val="single" w:sz="4" w:space="0" w:color="000000"/>
              <w:left w:val="single" w:sz="4" w:space="0" w:color="000000"/>
              <w:bottom w:val="single" w:sz="4" w:space="0" w:color="000000"/>
            </w:tcBorders>
            <w:shd w:val="clear" w:color="auto" w:fill="auto"/>
          </w:tcPr>
          <w:p w14:paraId="6AAD3F71" w14:textId="77777777" w:rsidR="00CE482B" w:rsidRDefault="00CE482B" w:rsidP="0090119F">
            <w:pPr>
              <w:snapToGrid w:val="0"/>
              <w:rPr>
                <w:color w:val="000000"/>
              </w:rPr>
            </w:pPr>
            <w:r>
              <w:rPr>
                <w:color w:val="000000"/>
              </w:rPr>
              <w:t>-rozpozná vysoké a hluboké tóny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367AFF0" w14:textId="77777777" w:rsidR="00CE482B" w:rsidRDefault="00CE482B" w:rsidP="0090119F">
            <w:pPr>
              <w:snapToGrid w:val="0"/>
              <w:rPr>
                <w:color w:val="000000"/>
              </w:rPr>
            </w:pPr>
            <w:r>
              <w:rPr>
                <w:color w:val="000000"/>
              </w:rPr>
              <w:t>-zvuk a tón</w:t>
            </w:r>
          </w:p>
          <w:p w14:paraId="0BD55485" w14:textId="77777777" w:rsidR="00CE482B" w:rsidRDefault="00CE482B" w:rsidP="0090119F">
            <w:pPr>
              <w:snapToGrid w:val="0"/>
              <w:rPr>
                <w:color w:val="000000"/>
              </w:rPr>
            </w:pPr>
            <w:r>
              <w:rPr>
                <w:color w:val="000000"/>
              </w:rPr>
              <w:t>-hlas mluvený a zpívaný</w:t>
            </w:r>
          </w:p>
          <w:p w14:paraId="12182CFD" w14:textId="77777777" w:rsidR="00CE482B" w:rsidRDefault="00CE482B" w:rsidP="0090119F">
            <w:pPr>
              <w:snapToGrid w:val="0"/>
              <w:rPr>
                <w:color w:val="000000"/>
              </w:rPr>
            </w:pPr>
            <w:r>
              <w:rPr>
                <w:color w:val="000000"/>
              </w:rPr>
              <w:t>-kvalita tónů – délka, síla, barva, výška</w:t>
            </w:r>
          </w:p>
          <w:p w14:paraId="4482A201" w14:textId="77777777" w:rsidR="00CE482B" w:rsidRDefault="00CE482B" w:rsidP="0090119F">
            <w:pPr>
              <w:snapToGrid w:val="0"/>
              <w:rPr>
                <w:color w:val="000000"/>
              </w:rPr>
            </w:pPr>
            <w:r>
              <w:rPr>
                <w:color w:val="000000"/>
              </w:rPr>
              <w:t>-vztahy mezi tóny – souzvuk, akord</w:t>
            </w:r>
          </w:p>
        </w:tc>
      </w:tr>
      <w:tr w:rsidR="00CE482B" w14:paraId="463C2E91" w14:textId="77777777" w:rsidTr="00E11298">
        <w:tc>
          <w:tcPr>
            <w:tcW w:w="3422" w:type="dxa"/>
            <w:tcBorders>
              <w:top w:val="single" w:sz="4" w:space="0" w:color="000000"/>
              <w:left w:val="single" w:sz="4" w:space="0" w:color="000000"/>
              <w:bottom w:val="single" w:sz="4" w:space="0" w:color="000000"/>
            </w:tcBorders>
            <w:shd w:val="clear" w:color="auto" w:fill="auto"/>
          </w:tcPr>
          <w:p w14:paraId="751BA407" w14:textId="77777777" w:rsidR="00CE482B" w:rsidRPr="00E11298" w:rsidRDefault="00CE482B" w:rsidP="0090119F">
            <w:pPr>
              <w:pStyle w:val="Pedformtovantext"/>
              <w:snapToGrid w:val="0"/>
              <w:rPr>
                <w:sz w:val="24"/>
                <w:szCs w:val="24"/>
              </w:rPr>
            </w:pPr>
            <w:r w:rsidRPr="00E11298">
              <w:rPr>
                <w:sz w:val="24"/>
                <w:szCs w:val="24"/>
              </w:rPr>
              <w:t xml:space="preserve">HV-3-1-06 rozpozná v proudu znějící hudby některé hudební nástroje, odliší hudbu vokální, instrumentální a vokálně instrumentální </w:t>
            </w:r>
          </w:p>
        </w:tc>
        <w:tc>
          <w:tcPr>
            <w:tcW w:w="3139" w:type="dxa"/>
            <w:tcBorders>
              <w:top w:val="single" w:sz="4" w:space="0" w:color="000000"/>
              <w:left w:val="single" w:sz="4" w:space="0" w:color="000000"/>
              <w:bottom w:val="single" w:sz="4" w:space="0" w:color="000000"/>
            </w:tcBorders>
            <w:shd w:val="clear" w:color="auto" w:fill="auto"/>
          </w:tcPr>
          <w:p w14:paraId="407099DA" w14:textId="77777777" w:rsidR="00CE482B" w:rsidRDefault="00CE482B" w:rsidP="0090119F">
            <w:pPr>
              <w:snapToGrid w:val="0"/>
              <w:rPr>
                <w:color w:val="000000"/>
              </w:rPr>
            </w:pPr>
            <w:r>
              <w:rPr>
                <w:color w:val="000000"/>
              </w:rPr>
              <w:t>-rozpozná některé hudební nástroje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ACB1D08" w14:textId="77777777" w:rsidR="00CE482B" w:rsidRDefault="00CE482B" w:rsidP="0090119F">
            <w:pPr>
              <w:snapToGrid w:val="0"/>
              <w:rPr>
                <w:color w:val="000000"/>
              </w:rPr>
            </w:pPr>
            <w:r>
              <w:rPr>
                <w:color w:val="000000"/>
              </w:rPr>
              <w:t>-hudba vokální, instrumentální, vokálně instrumentální</w:t>
            </w:r>
          </w:p>
          <w:p w14:paraId="1D2597C5" w14:textId="77777777" w:rsidR="00CE482B" w:rsidRDefault="00CE482B" w:rsidP="0090119F">
            <w:pPr>
              <w:snapToGrid w:val="0"/>
              <w:rPr>
                <w:color w:val="000000"/>
              </w:rPr>
            </w:pPr>
            <w:r>
              <w:rPr>
                <w:color w:val="000000"/>
              </w:rPr>
              <w:t xml:space="preserve">-lidský hlas a hudební nástroj – klavír, kytara, trubka, housle, basa, </w:t>
            </w:r>
            <w:proofErr w:type="spellStart"/>
            <w:r>
              <w:rPr>
                <w:color w:val="000000"/>
              </w:rPr>
              <w:t>keyboard</w:t>
            </w:r>
            <w:proofErr w:type="spellEnd"/>
          </w:p>
        </w:tc>
      </w:tr>
    </w:tbl>
    <w:p w14:paraId="0DD34DE4" w14:textId="77777777" w:rsidR="00CE482B" w:rsidRDefault="00CE482B" w:rsidP="00CE482B"/>
    <w:p w14:paraId="7E5FD5CD" w14:textId="77777777" w:rsidR="00CE482B" w:rsidRDefault="00CE482B" w:rsidP="00CE482B">
      <w:pPr>
        <w:rPr>
          <w:iCs/>
        </w:rPr>
      </w:pPr>
      <w:r>
        <w:rPr>
          <w:iCs/>
        </w:rPr>
        <w:t>Minimální doporučená úroveň pro úpravy očekávaných výstupů v rámci podpůrných opatření:</w:t>
      </w:r>
    </w:p>
    <w:p w14:paraId="6A9FD603" w14:textId="77777777" w:rsidR="00916C6D" w:rsidRDefault="00916C6D"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55471A83" w14:textId="77777777" w:rsidTr="0090119F">
        <w:tc>
          <w:tcPr>
            <w:tcW w:w="3422" w:type="dxa"/>
            <w:tcBorders>
              <w:top w:val="single" w:sz="4" w:space="0" w:color="000000"/>
              <w:left w:val="single" w:sz="4" w:space="0" w:color="000000"/>
              <w:bottom w:val="single" w:sz="4" w:space="0" w:color="000000"/>
            </w:tcBorders>
            <w:shd w:val="clear" w:color="auto" w:fill="EEECE1"/>
          </w:tcPr>
          <w:p w14:paraId="3D9A1F98" w14:textId="77777777" w:rsidR="00CE482B" w:rsidRDefault="00CE482B" w:rsidP="0090119F">
            <w:pPr>
              <w:snapToGrid w:val="0"/>
            </w:pPr>
            <w:r>
              <w:t>RVP výstupy:</w:t>
            </w:r>
          </w:p>
          <w:p w14:paraId="5CBAE974"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099ADBD0"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14EF77C8" w14:textId="77777777" w:rsidR="00CE482B" w:rsidRDefault="00CE482B" w:rsidP="0090119F">
            <w:pPr>
              <w:snapToGrid w:val="0"/>
            </w:pPr>
            <w:r>
              <w:t>Učivo:</w:t>
            </w:r>
          </w:p>
          <w:p w14:paraId="41D2F67E" w14:textId="77777777" w:rsidR="00CE482B" w:rsidRDefault="00CE482B" w:rsidP="0090119F"/>
        </w:tc>
      </w:tr>
      <w:tr w:rsidR="00CE482B" w14:paraId="64587B4D" w14:textId="77777777" w:rsidTr="0090119F">
        <w:tc>
          <w:tcPr>
            <w:tcW w:w="3422" w:type="dxa"/>
            <w:tcBorders>
              <w:top w:val="single" w:sz="4" w:space="0" w:color="000000"/>
              <w:left w:val="single" w:sz="4" w:space="0" w:color="000000"/>
              <w:bottom w:val="single" w:sz="4" w:space="0" w:color="000000"/>
            </w:tcBorders>
            <w:shd w:val="clear" w:color="auto" w:fill="auto"/>
          </w:tcPr>
          <w:p w14:paraId="23D0EC28" w14:textId="77777777" w:rsidR="00CE482B" w:rsidRPr="00E11298" w:rsidRDefault="00CE482B" w:rsidP="0090119F">
            <w:pPr>
              <w:pStyle w:val="Pedformtovantext"/>
              <w:snapToGrid w:val="0"/>
              <w:rPr>
                <w:i/>
                <w:sz w:val="24"/>
                <w:szCs w:val="24"/>
              </w:rPr>
            </w:pPr>
            <w:r w:rsidRPr="00E11298">
              <w:rPr>
                <w:i/>
                <w:sz w:val="24"/>
                <w:szCs w:val="24"/>
              </w:rPr>
              <w:t xml:space="preserve">HV-3-1-01p zpívá jednoduché písně v rozsahu kvinty </w:t>
            </w:r>
          </w:p>
        </w:tc>
        <w:tc>
          <w:tcPr>
            <w:tcW w:w="3139" w:type="dxa"/>
            <w:tcBorders>
              <w:top w:val="single" w:sz="4" w:space="0" w:color="000000"/>
              <w:left w:val="single" w:sz="4" w:space="0" w:color="000000"/>
              <w:bottom w:val="single" w:sz="4" w:space="0" w:color="000000"/>
            </w:tcBorders>
            <w:shd w:val="clear" w:color="auto" w:fill="auto"/>
          </w:tcPr>
          <w:p w14:paraId="210088D5" w14:textId="77777777" w:rsidR="00CE482B" w:rsidRDefault="00CE482B" w:rsidP="0090119F">
            <w:pPr>
              <w:snapToGrid w:val="0"/>
              <w:rPr>
                <w:color w:val="000000"/>
              </w:rPr>
            </w:pPr>
            <w:r>
              <w:rPr>
                <w:color w:val="000000"/>
              </w:rPr>
              <w:t>-zpívá jednoduché písně v rozsahu kvinty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C8E261A" w14:textId="77777777" w:rsidR="00CE482B" w:rsidRDefault="00CE482B" w:rsidP="0090119F">
            <w:pPr>
              <w:snapToGrid w:val="0"/>
              <w:rPr>
                <w:color w:val="000000"/>
              </w:rPr>
            </w:pPr>
            <w:r>
              <w:rPr>
                <w:color w:val="000000"/>
              </w:rPr>
              <w:t>-zpěv jednoduchých písní v rozsahu kvinty</w:t>
            </w:r>
          </w:p>
        </w:tc>
      </w:tr>
      <w:tr w:rsidR="00CE482B" w14:paraId="7BD7A40A" w14:textId="77777777" w:rsidTr="0090119F">
        <w:tc>
          <w:tcPr>
            <w:tcW w:w="3422" w:type="dxa"/>
            <w:tcBorders>
              <w:left w:val="single" w:sz="4" w:space="0" w:color="000000"/>
              <w:bottom w:val="single" w:sz="4" w:space="0" w:color="000000"/>
            </w:tcBorders>
            <w:shd w:val="clear" w:color="auto" w:fill="auto"/>
          </w:tcPr>
          <w:p w14:paraId="317F1A3B" w14:textId="77777777" w:rsidR="00CE482B" w:rsidRPr="00E11298" w:rsidRDefault="00CE482B" w:rsidP="0090119F">
            <w:pPr>
              <w:pStyle w:val="Pedformtovantext"/>
              <w:snapToGrid w:val="0"/>
              <w:rPr>
                <w:i/>
                <w:sz w:val="24"/>
                <w:szCs w:val="24"/>
              </w:rPr>
            </w:pPr>
            <w:r w:rsidRPr="00E11298">
              <w:rPr>
                <w:i/>
                <w:sz w:val="24"/>
                <w:szCs w:val="24"/>
              </w:rPr>
              <w:lastRenderedPageBreak/>
              <w:t xml:space="preserve">HV-3-1-02p správně a hospodárně dýchá a zřetelně vyslovuje při rytmizaci říkadel i při zpěvu </w:t>
            </w:r>
          </w:p>
        </w:tc>
        <w:tc>
          <w:tcPr>
            <w:tcW w:w="3139" w:type="dxa"/>
            <w:tcBorders>
              <w:left w:val="single" w:sz="4" w:space="0" w:color="000000"/>
              <w:bottom w:val="single" w:sz="4" w:space="0" w:color="000000"/>
            </w:tcBorders>
            <w:shd w:val="clear" w:color="auto" w:fill="auto"/>
          </w:tcPr>
          <w:p w14:paraId="741E1A6E" w14:textId="77777777" w:rsidR="00CE482B" w:rsidRDefault="00CE482B" w:rsidP="0090119F">
            <w:pPr>
              <w:snapToGrid w:val="0"/>
              <w:rPr>
                <w:color w:val="000000"/>
              </w:rPr>
            </w:pPr>
            <w:r>
              <w:rPr>
                <w:color w:val="000000"/>
              </w:rPr>
              <w:t xml:space="preserve">-správně a </w:t>
            </w:r>
            <w:r w:rsidR="00E11298">
              <w:rPr>
                <w:color w:val="000000"/>
              </w:rPr>
              <w:t>hospodárně</w:t>
            </w:r>
            <w:r>
              <w:rPr>
                <w:color w:val="000000"/>
              </w:rPr>
              <w:t xml:space="preserve"> dýchá a zřetelně vyslovuje při rytmizaci říkadel i při zpěvu</w:t>
            </w:r>
          </w:p>
        </w:tc>
        <w:tc>
          <w:tcPr>
            <w:tcW w:w="2975" w:type="dxa"/>
            <w:tcBorders>
              <w:left w:val="single" w:sz="4" w:space="0" w:color="000000"/>
              <w:bottom w:val="single" w:sz="4" w:space="0" w:color="000000"/>
              <w:right w:val="single" w:sz="4" w:space="0" w:color="000000"/>
            </w:tcBorders>
            <w:shd w:val="clear" w:color="auto" w:fill="auto"/>
          </w:tcPr>
          <w:p w14:paraId="41E8D55D" w14:textId="77777777" w:rsidR="00CE482B" w:rsidRDefault="00CE482B" w:rsidP="0090119F">
            <w:pPr>
              <w:snapToGrid w:val="0"/>
              <w:rPr>
                <w:color w:val="000000"/>
              </w:rPr>
            </w:pPr>
            <w:r>
              <w:rPr>
                <w:color w:val="000000"/>
              </w:rPr>
              <w:t>-</w:t>
            </w:r>
            <w:r w:rsidR="00E11298">
              <w:rPr>
                <w:color w:val="000000"/>
              </w:rPr>
              <w:t>správné</w:t>
            </w:r>
            <w:r>
              <w:rPr>
                <w:color w:val="000000"/>
              </w:rPr>
              <w:t xml:space="preserve"> a hospodárné dýchání </w:t>
            </w:r>
          </w:p>
          <w:p w14:paraId="1C4E1DBD" w14:textId="77777777" w:rsidR="00CE482B" w:rsidRDefault="00CE482B" w:rsidP="0090119F">
            <w:pPr>
              <w:snapToGrid w:val="0"/>
              <w:rPr>
                <w:color w:val="000000"/>
              </w:rPr>
            </w:pPr>
            <w:r>
              <w:rPr>
                <w:color w:val="000000"/>
              </w:rPr>
              <w:t>-zřetelná výslovnost při rytmizaci říkadel i při zpěvu</w:t>
            </w:r>
          </w:p>
        </w:tc>
      </w:tr>
      <w:tr w:rsidR="00CE482B" w14:paraId="5B58611C" w14:textId="77777777" w:rsidTr="0090119F">
        <w:tc>
          <w:tcPr>
            <w:tcW w:w="3422" w:type="dxa"/>
            <w:tcBorders>
              <w:left w:val="single" w:sz="4" w:space="0" w:color="000000"/>
              <w:bottom w:val="single" w:sz="4" w:space="0" w:color="000000"/>
            </w:tcBorders>
            <w:shd w:val="clear" w:color="auto" w:fill="auto"/>
          </w:tcPr>
          <w:p w14:paraId="1ABCFF4F" w14:textId="77777777" w:rsidR="00CE482B" w:rsidRPr="00E11298" w:rsidRDefault="00CE482B" w:rsidP="0090119F">
            <w:pPr>
              <w:pStyle w:val="Pedformtovantext"/>
              <w:snapToGrid w:val="0"/>
              <w:rPr>
                <w:i/>
                <w:sz w:val="24"/>
                <w:szCs w:val="24"/>
              </w:rPr>
            </w:pPr>
            <w:r w:rsidRPr="00E11298">
              <w:rPr>
                <w:i/>
                <w:sz w:val="24"/>
                <w:szCs w:val="24"/>
              </w:rPr>
              <w:t xml:space="preserve">HV-3-1-04p reaguje pohybem na tempové a rytmické změny </w:t>
            </w:r>
          </w:p>
        </w:tc>
        <w:tc>
          <w:tcPr>
            <w:tcW w:w="3139" w:type="dxa"/>
            <w:tcBorders>
              <w:left w:val="single" w:sz="4" w:space="0" w:color="000000"/>
              <w:bottom w:val="single" w:sz="4" w:space="0" w:color="000000"/>
            </w:tcBorders>
            <w:shd w:val="clear" w:color="auto" w:fill="auto"/>
          </w:tcPr>
          <w:p w14:paraId="5F9B2DEC" w14:textId="77777777" w:rsidR="00CE482B" w:rsidRDefault="00CE482B" w:rsidP="0090119F">
            <w:pPr>
              <w:snapToGrid w:val="0"/>
              <w:rPr>
                <w:color w:val="000000"/>
              </w:rPr>
            </w:pPr>
            <w:r>
              <w:rPr>
                <w:color w:val="000000"/>
              </w:rPr>
              <w:t>-reaguje pohybem na tempové a rytmické změny</w:t>
            </w:r>
          </w:p>
        </w:tc>
        <w:tc>
          <w:tcPr>
            <w:tcW w:w="2975" w:type="dxa"/>
            <w:tcBorders>
              <w:left w:val="single" w:sz="4" w:space="0" w:color="000000"/>
              <w:bottom w:val="single" w:sz="4" w:space="0" w:color="000000"/>
              <w:right w:val="single" w:sz="4" w:space="0" w:color="000000"/>
            </w:tcBorders>
            <w:shd w:val="clear" w:color="auto" w:fill="auto"/>
          </w:tcPr>
          <w:p w14:paraId="5F3DA7BA" w14:textId="77777777" w:rsidR="00CE482B" w:rsidRDefault="00CE482B" w:rsidP="0090119F">
            <w:pPr>
              <w:snapToGrid w:val="0"/>
              <w:rPr>
                <w:color w:val="000000"/>
              </w:rPr>
            </w:pPr>
            <w:r>
              <w:rPr>
                <w:color w:val="000000"/>
              </w:rPr>
              <w:t>-reakce pohybem na tempové a rytmické změny</w:t>
            </w:r>
          </w:p>
        </w:tc>
      </w:tr>
      <w:tr w:rsidR="00CE482B" w14:paraId="39DF832F" w14:textId="77777777" w:rsidTr="0090119F">
        <w:tc>
          <w:tcPr>
            <w:tcW w:w="3422" w:type="dxa"/>
            <w:tcBorders>
              <w:top w:val="single" w:sz="4" w:space="0" w:color="000000"/>
              <w:left w:val="single" w:sz="4" w:space="0" w:color="000000"/>
              <w:bottom w:val="single" w:sz="4" w:space="0" w:color="000000"/>
            </w:tcBorders>
            <w:shd w:val="clear" w:color="auto" w:fill="auto"/>
          </w:tcPr>
          <w:p w14:paraId="68926781" w14:textId="66D0548F" w:rsidR="00CE482B" w:rsidRPr="00E11298" w:rsidRDefault="00CE482B" w:rsidP="0090119F">
            <w:pPr>
              <w:pStyle w:val="Pedformtovantext"/>
              <w:snapToGrid w:val="0"/>
              <w:rPr>
                <w:i/>
                <w:sz w:val="24"/>
                <w:szCs w:val="24"/>
              </w:rPr>
            </w:pPr>
            <w:r w:rsidRPr="00E11298">
              <w:rPr>
                <w:i/>
                <w:sz w:val="24"/>
                <w:szCs w:val="24"/>
              </w:rPr>
              <w:t>HV-3-1-05p rozliší sílu zvuku</w:t>
            </w:r>
            <w:r w:rsidR="00916C6D">
              <w:rPr>
                <w:i/>
                <w:sz w:val="24"/>
                <w:szCs w:val="24"/>
              </w:rPr>
              <w:t xml:space="preserve">, </w:t>
            </w:r>
            <w:r w:rsidR="00916C6D" w:rsidRPr="00916C6D">
              <w:rPr>
                <w:i/>
                <w:sz w:val="24"/>
                <w:szCs w:val="24"/>
              </w:rPr>
              <w:t>pozorně vnímá jednoduché skladby</w:t>
            </w:r>
          </w:p>
        </w:tc>
        <w:tc>
          <w:tcPr>
            <w:tcW w:w="3139" w:type="dxa"/>
            <w:tcBorders>
              <w:top w:val="single" w:sz="4" w:space="0" w:color="000000"/>
              <w:left w:val="single" w:sz="4" w:space="0" w:color="000000"/>
              <w:bottom w:val="single" w:sz="4" w:space="0" w:color="000000"/>
            </w:tcBorders>
            <w:shd w:val="clear" w:color="auto" w:fill="auto"/>
          </w:tcPr>
          <w:p w14:paraId="5399B520" w14:textId="77777777" w:rsidR="00CE482B" w:rsidRDefault="00CE482B" w:rsidP="0090119F">
            <w:pPr>
              <w:snapToGrid w:val="0"/>
              <w:rPr>
                <w:color w:val="000000"/>
              </w:rPr>
            </w:pPr>
            <w:r>
              <w:rPr>
                <w:color w:val="000000"/>
              </w:rPr>
              <w:t>-rozliší sílu zvuku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AC670BB" w14:textId="77777777" w:rsidR="00CE482B" w:rsidRDefault="00CE482B" w:rsidP="0090119F">
            <w:pPr>
              <w:snapToGrid w:val="0"/>
              <w:rPr>
                <w:color w:val="000000"/>
              </w:rPr>
            </w:pPr>
            <w:r>
              <w:rPr>
                <w:color w:val="000000"/>
              </w:rPr>
              <w:t>-síla zvuku</w:t>
            </w:r>
          </w:p>
        </w:tc>
      </w:tr>
    </w:tbl>
    <w:p w14:paraId="4EB88654" w14:textId="0176EEF2" w:rsidR="00CE482B" w:rsidRDefault="00CE482B" w:rsidP="00CE482B">
      <w:pPr>
        <w:pStyle w:val="Pedformtovantext"/>
      </w:pPr>
    </w:p>
    <w:p w14:paraId="18061FB5" w14:textId="77777777" w:rsidR="00E11298" w:rsidRDefault="00E11298" w:rsidP="00CE482B">
      <w:pPr>
        <w:pStyle w:val="Pedformtovantext"/>
        <w:rPr>
          <w:sz w:val="24"/>
          <w:szCs w:val="24"/>
        </w:rPr>
      </w:pPr>
    </w:p>
    <w:p w14:paraId="3DFB1867" w14:textId="77777777" w:rsidR="00E11298" w:rsidRDefault="00E11298" w:rsidP="00CE482B">
      <w:pPr>
        <w:pStyle w:val="Pedformtovantext"/>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11298" w:rsidRPr="00E11298" w14:paraId="1A618F08" w14:textId="77777777" w:rsidTr="0090119F">
        <w:trPr>
          <w:trHeight w:val="100"/>
        </w:trPr>
        <w:tc>
          <w:tcPr>
            <w:tcW w:w="9464" w:type="dxa"/>
            <w:shd w:val="clear" w:color="auto" w:fill="E7E6E6"/>
          </w:tcPr>
          <w:p w14:paraId="64E4035A" w14:textId="77777777" w:rsidR="00E11298" w:rsidRPr="00E11298" w:rsidRDefault="00E11298" w:rsidP="00E11298">
            <w:pPr>
              <w:suppressAutoHyphens w:val="0"/>
              <w:autoSpaceDE w:val="0"/>
              <w:autoSpaceDN w:val="0"/>
              <w:adjustRightInd w:val="0"/>
              <w:rPr>
                <w:color w:val="000000"/>
                <w:lang w:eastAsia="cs-CZ"/>
              </w:rPr>
            </w:pPr>
            <w:r w:rsidRPr="00E11298">
              <w:rPr>
                <w:b/>
                <w:bCs/>
                <w:color w:val="000000"/>
                <w:lang w:eastAsia="cs-CZ"/>
              </w:rPr>
              <w:t xml:space="preserve">Průřezová témata, přesahy, souvislosti </w:t>
            </w:r>
          </w:p>
        </w:tc>
      </w:tr>
      <w:tr w:rsidR="00E11298" w:rsidRPr="00E11298" w14:paraId="6D5B9790" w14:textId="77777777" w:rsidTr="00E11298">
        <w:trPr>
          <w:trHeight w:val="100"/>
        </w:trPr>
        <w:tc>
          <w:tcPr>
            <w:tcW w:w="9464" w:type="dxa"/>
          </w:tcPr>
          <w:p w14:paraId="2BB8D8A2"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Rozvoj schopností poznávání </w:t>
            </w:r>
          </w:p>
        </w:tc>
      </w:tr>
      <w:tr w:rsidR="00E11298" w:rsidRPr="00E11298" w14:paraId="3D68E890" w14:textId="77777777" w:rsidTr="00E11298">
        <w:trPr>
          <w:trHeight w:val="100"/>
        </w:trPr>
        <w:tc>
          <w:tcPr>
            <w:tcW w:w="9464" w:type="dxa"/>
          </w:tcPr>
          <w:p w14:paraId="6DD271E9"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smyslového vnímání, pozornosti a soustředění, cvičení dovednosti zapamatování </w:t>
            </w:r>
          </w:p>
        </w:tc>
      </w:tr>
      <w:tr w:rsidR="00E11298" w:rsidRPr="00E11298" w14:paraId="5407D96D" w14:textId="77777777" w:rsidTr="00E11298">
        <w:trPr>
          <w:trHeight w:val="100"/>
        </w:trPr>
        <w:tc>
          <w:tcPr>
            <w:tcW w:w="9464" w:type="dxa"/>
          </w:tcPr>
          <w:p w14:paraId="7CAEABF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Kreativita </w:t>
            </w:r>
          </w:p>
        </w:tc>
      </w:tr>
      <w:tr w:rsidR="00E11298" w:rsidRPr="00E11298" w14:paraId="79856686" w14:textId="77777777" w:rsidTr="00E11298">
        <w:trPr>
          <w:trHeight w:val="100"/>
        </w:trPr>
        <w:tc>
          <w:tcPr>
            <w:tcW w:w="9464" w:type="dxa"/>
          </w:tcPr>
          <w:p w14:paraId="4C2D1B84"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pro rozvoj základních rysů kreativity (pružnosti nápadů, originality) </w:t>
            </w:r>
          </w:p>
        </w:tc>
      </w:tr>
      <w:tr w:rsidR="00E11298" w:rsidRPr="00E11298" w14:paraId="5EA65050" w14:textId="77777777" w:rsidTr="00E11298">
        <w:trPr>
          <w:trHeight w:val="100"/>
        </w:trPr>
        <w:tc>
          <w:tcPr>
            <w:tcW w:w="9464" w:type="dxa"/>
          </w:tcPr>
          <w:p w14:paraId="0DBB1F24"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Poznávání lidí </w:t>
            </w:r>
          </w:p>
        </w:tc>
      </w:tr>
      <w:tr w:rsidR="00E11298" w:rsidRPr="00E11298" w14:paraId="6FBA39C4" w14:textId="77777777" w:rsidTr="00E11298">
        <w:trPr>
          <w:trHeight w:val="100"/>
        </w:trPr>
        <w:tc>
          <w:tcPr>
            <w:tcW w:w="9464" w:type="dxa"/>
          </w:tcPr>
          <w:p w14:paraId="2D63FBA8"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vzájemné poznávání se ve skupině/třídě </w:t>
            </w:r>
          </w:p>
        </w:tc>
      </w:tr>
      <w:tr w:rsidR="00E11298" w:rsidRPr="00E11298" w14:paraId="7B7CFE6D" w14:textId="77777777" w:rsidTr="00E11298">
        <w:trPr>
          <w:trHeight w:val="100"/>
        </w:trPr>
        <w:tc>
          <w:tcPr>
            <w:tcW w:w="9464" w:type="dxa"/>
          </w:tcPr>
          <w:p w14:paraId="5646F6F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Komunikace </w:t>
            </w:r>
          </w:p>
        </w:tc>
      </w:tr>
      <w:tr w:rsidR="00E11298" w:rsidRPr="00E11298" w14:paraId="0B9F95E1" w14:textId="77777777" w:rsidTr="00E11298">
        <w:trPr>
          <w:trHeight w:val="100"/>
        </w:trPr>
        <w:tc>
          <w:tcPr>
            <w:tcW w:w="9464" w:type="dxa"/>
          </w:tcPr>
          <w:p w14:paraId="05398B3F" w14:textId="77777777" w:rsidR="00E11298" w:rsidRPr="00E11298" w:rsidRDefault="00E11298" w:rsidP="00E11298">
            <w:pPr>
              <w:suppressAutoHyphens w:val="0"/>
              <w:autoSpaceDE w:val="0"/>
              <w:autoSpaceDN w:val="0"/>
              <w:adjustRightInd w:val="0"/>
              <w:rPr>
                <w:color w:val="000000"/>
                <w:lang w:eastAsia="cs-CZ"/>
              </w:rPr>
            </w:pPr>
            <w:r w:rsidRPr="00E11298">
              <w:rPr>
                <w:b/>
                <w:bCs/>
                <w:i/>
                <w:iCs/>
                <w:color w:val="000000"/>
                <w:lang w:eastAsia="cs-CZ"/>
              </w:rPr>
              <w:t xml:space="preserve">– </w:t>
            </w:r>
            <w:r w:rsidRPr="00E11298">
              <w:rPr>
                <w:color w:val="000000"/>
                <w:lang w:eastAsia="cs-CZ"/>
              </w:rPr>
              <w:t xml:space="preserve">řeč těla, řeč zvuků a slov, cvičení pozorování a empatického a aktivního naslouchání </w:t>
            </w:r>
          </w:p>
        </w:tc>
      </w:tr>
      <w:tr w:rsidR="00E11298" w:rsidRPr="00E11298" w14:paraId="7BA80592" w14:textId="77777777" w:rsidTr="00E11298">
        <w:trPr>
          <w:trHeight w:val="100"/>
        </w:trPr>
        <w:tc>
          <w:tcPr>
            <w:tcW w:w="9464" w:type="dxa"/>
          </w:tcPr>
          <w:p w14:paraId="04458FB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Kooperace a </w:t>
            </w:r>
            <w:proofErr w:type="spellStart"/>
            <w:r w:rsidRPr="00E11298">
              <w:rPr>
                <w:color w:val="000000"/>
                <w:lang w:eastAsia="cs-CZ"/>
              </w:rPr>
              <w:t>kompetice</w:t>
            </w:r>
            <w:proofErr w:type="spellEnd"/>
            <w:r w:rsidRPr="00E11298">
              <w:rPr>
                <w:color w:val="000000"/>
                <w:lang w:eastAsia="cs-CZ"/>
              </w:rPr>
              <w:t xml:space="preserve"> </w:t>
            </w:r>
          </w:p>
        </w:tc>
      </w:tr>
      <w:tr w:rsidR="00E11298" w:rsidRPr="00E11298" w14:paraId="016BAA35" w14:textId="77777777" w:rsidTr="00E11298">
        <w:trPr>
          <w:trHeight w:val="221"/>
        </w:trPr>
        <w:tc>
          <w:tcPr>
            <w:tcW w:w="9464" w:type="dxa"/>
          </w:tcPr>
          <w:p w14:paraId="77EAAFEA"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rozvoj individuálních dovedností pro kooperaci (seberegulace v situaci nesouhlasu, odporu apod., dovednost odstoupit od vlastního nápadu), rozvoj sociálních dovedností pro kooperaci (jasná a respektující komunikace) </w:t>
            </w:r>
          </w:p>
        </w:tc>
      </w:tr>
      <w:tr w:rsidR="00E11298" w:rsidRPr="00E11298" w14:paraId="73E25065" w14:textId="77777777" w:rsidTr="00E11298">
        <w:trPr>
          <w:trHeight w:val="100"/>
        </w:trPr>
        <w:tc>
          <w:tcPr>
            <w:tcW w:w="9464" w:type="dxa"/>
          </w:tcPr>
          <w:p w14:paraId="1A6D730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Hodnoty, postoje, praktická etika </w:t>
            </w:r>
          </w:p>
        </w:tc>
      </w:tr>
      <w:tr w:rsidR="00E11298" w:rsidRPr="00E11298" w14:paraId="614FF2C4" w14:textId="77777777" w:rsidTr="00E11298">
        <w:trPr>
          <w:trHeight w:val="100"/>
        </w:trPr>
        <w:tc>
          <w:tcPr>
            <w:tcW w:w="9464" w:type="dxa"/>
          </w:tcPr>
          <w:p w14:paraId="4C33264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analýzy vlastních i cizích postojů a hodnot a jejich projevů v chování lidí </w:t>
            </w:r>
          </w:p>
        </w:tc>
      </w:tr>
      <w:tr w:rsidR="00E11298" w:rsidRPr="00E11298" w14:paraId="3B5DF6BE" w14:textId="77777777" w:rsidTr="00E11298">
        <w:trPr>
          <w:trHeight w:val="100"/>
        </w:trPr>
        <w:tc>
          <w:tcPr>
            <w:tcW w:w="9464" w:type="dxa"/>
          </w:tcPr>
          <w:p w14:paraId="532130E7"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MULTIKULTURNÍ VÝCHOVA - Lidské vztahy </w:t>
            </w:r>
          </w:p>
        </w:tc>
      </w:tr>
      <w:tr w:rsidR="00E11298" w:rsidRPr="00E11298" w14:paraId="216A7854" w14:textId="77777777" w:rsidTr="00E11298">
        <w:trPr>
          <w:trHeight w:val="221"/>
        </w:trPr>
        <w:tc>
          <w:tcPr>
            <w:tcW w:w="9464" w:type="dxa"/>
          </w:tcPr>
          <w:p w14:paraId="1ECFB549"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bl>
    <w:p w14:paraId="0C96FAF2" w14:textId="77777777" w:rsidR="00E11298" w:rsidRPr="00E11298" w:rsidRDefault="00E11298" w:rsidP="00CE482B">
      <w:pPr>
        <w:pStyle w:val="Pedformtovantext"/>
        <w:rPr>
          <w:sz w:val="24"/>
          <w:szCs w:val="24"/>
        </w:rPr>
      </w:pPr>
    </w:p>
    <w:p w14:paraId="1725D3E2" w14:textId="77777777" w:rsidR="00CE482B" w:rsidRDefault="00CE482B" w:rsidP="00CE482B">
      <w:pPr>
        <w:rPr>
          <w:iCs/>
        </w:rPr>
      </w:pPr>
    </w:p>
    <w:p w14:paraId="451D03BF" w14:textId="77777777" w:rsidR="00916C6D" w:rsidRDefault="00916C6D">
      <w:pPr>
        <w:suppressAutoHyphens w:val="0"/>
        <w:rPr>
          <w:b/>
          <w:bCs/>
          <w:iCs/>
          <w:color w:val="000000"/>
          <w:lang w:eastAsia="cs-CZ"/>
        </w:rPr>
      </w:pPr>
      <w:r>
        <w:rPr>
          <w:b/>
          <w:bCs/>
          <w:iCs/>
        </w:rPr>
        <w:br w:type="page"/>
      </w:r>
    </w:p>
    <w:p w14:paraId="213E40E6" w14:textId="6148E8EF" w:rsidR="00CE482B" w:rsidRDefault="00CE482B" w:rsidP="00CE482B">
      <w:pPr>
        <w:pStyle w:val="Default"/>
        <w:rPr>
          <w:b/>
          <w:bCs/>
          <w:iCs/>
        </w:rPr>
      </w:pPr>
      <w:r>
        <w:rPr>
          <w:b/>
          <w:bCs/>
          <w:iCs/>
        </w:rPr>
        <w:lastRenderedPageBreak/>
        <w:t>Očekávané výstupy pro 2. ročník, HUDEBNÍ VÝCHOVA</w:t>
      </w:r>
    </w:p>
    <w:p w14:paraId="6C4C6914" w14:textId="77777777" w:rsidR="00CE482B" w:rsidRDefault="00CE482B"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514C7803" w14:textId="77777777" w:rsidTr="0090119F">
        <w:tc>
          <w:tcPr>
            <w:tcW w:w="3422" w:type="dxa"/>
            <w:tcBorders>
              <w:top w:val="single" w:sz="4" w:space="0" w:color="000000"/>
              <w:left w:val="single" w:sz="4" w:space="0" w:color="000000"/>
              <w:bottom w:val="single" w:sz="4" w:space="0" w:color="000000"/>
            </w:tcBorders>
            <w:shd w:val="clear" w:color="auto" w:fill="EEECE1"/>
          </w:tcPr>
          <w:p w14:paraId="4A6826F1" w14:textId="77777777" w:rsidR="00CE482B" w:rsidRDefault="00CE482B" w:rsidP="0090119F">
            <w:pPr>
              <w:snapToGrid w:val="0"/>
            </w:pPr>
            <w:r>
              <w:t>RVP výstupy:</w:t>
            </w:r>
          </w:p>
          <w:p w14:paraId="18AABD00"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69216D7B"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27208A3" w14:textId="77777777" w:rsidR="00CE482B" w:rsidRDefault="00CE482B" w:rsidP="0090119F">
            <w:pPr>
              <w:snapToGrid w:val="0"/>
            </w:pPr>
            <w:r>
              <w:t>Učivo:</w:t>
            </w:r>
          </w:p>
          <w:p w14:paraId="2BC21FD8" w14:textId="77777777" w:rsidR="00CE482B" w:rsidRDefault="00CE482B" w:rsidP="0090119F"/>
        </w:tc>
      </w:tr>
      <w:tr w:rsidR="00CE482B" w14:paraId="20418C5F" w14:textId="77777777" w:rsidTr="0090119F">
        <w:tc>
          <w:tcPr>
            <w:tcW w:w="3422" w:type="dxa"/>
            <w:tcBorders>
              <w:top w:val="single" w:sz="4" w:space="0" w:color="000000"/>
              <w:left w:val="single" w:sz="4" w:space="0" w:color="000000"/>
              <w:bottom w:val="single" w:sz="4" w:space="0" w:color="000000"/>
            </w:tcBorders>
            <w:shd w:val="clear" w:color="auto" w:fill="auto"/>
          </w:tcPr>
          <w:p w14:paraId="7DA4DD0F" w14:textId="77777777" w:rsidR="00CE482B" w:rsidRPr="00E11298" w:rsidRDefault="00CE482B" w:rsidP="0090119F">
            <w:pPr>
              <w:pStyle w:val="Pedformtovantext"/>
              <w:snapToGrid w:val="0"/>
              <w:rPr>
                <w:sz w:val="24"/>
                <w:szCs w:val="24"/>
              </w:rPr>
            </w:pPr>
            <w:r w:rsidRPr="00E11298">
              <w:rPr>
                <w:sz w:val="24"/>
                <w:szCs w:val="24"/>
              </w:rPr>
              <w:t xml:space="preserve">HV-3-1-01 zpívá na základě svých dispozic intonačně čistě a rytmicky přesně v jednohlase </w:t>
            </w:r>
          </w:p>
        </w:tc>
        <w:tc>
          <w:tcPr>
            <w:tcW w:w="3139" w:type="dxa"/>
            <w:tcBorders>
              <w:top w:val="single" w:sz="4" w:space="0" w:color="000000"/>
              <w:left w:val="single" w:sz="4" w:space="0" w:color="000000"/>
              <w:bottom w:val="single" w:sz="4" w:space="0" w:color="000000"/>
            </w:tcBorders>
            <w:shd w:val="clear" w:color="auto" w:fill="auto"/>
          </w:tcPr>
          <w:p w14:paraId="38C17DB6" w14:textId="77777777" w:rsidR="00CE482B" w:rsidRDefault="00CE482B" w:rsidP="0090119F">
            <w:pPr>
              <w:snapToGrid w:val="0"/>
              <w:rPr>
                <w:color w:val="000000"/>
              </w:rPr>
            </w:pPr>
            <w:r>
              <w:rPr>
                <w:color w:val="000000"/>
              </w:rPr>
              <w:t>-zpívá na základě svých dispozic intonačně čistě a rytmicky přesně v jednohlase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200934B" w14:textId="77777777" w:rsidR="00CE482B" w:rsidRDefault="00CE482B" w:rsidP="0090119F">
            <w:pPr>
              <w:snapToGrid w:val="0"/>
              <w:rPr>
                <w:color w:val="000000"/>
              </w:rPr>
            </w:pPr>
            <w:r>
              <w:rPr>
                <w:color w:val="000000"/>
              </w:rPr>
              <w:t>-pěvecký a mluvní projev</w:t>
            </w:r>
          </w:p>
          <w:p w14:paraId="1B1F9ED5" w14:textId="77777777" w:rsidR="00CE482B" w:rsidRDefault="00CE482B" w:rsidP="0090119F">
            <w:pPr>
              <w:snapToGrid w:val="0"/>
              <w:rPr>
                <w:color w:val="000000"/>
              </w:rPr>
            </w:pPr>
            <w:r>
              <w:rPr>
                <w:color w:val="000000"/>
              </w:rPr>
              <w:t>-pěvecké dovednosti (dýchání, výslovnost, nasazení a tvorba tónu, dynamicky odlišený zpěv)</w:t>
            </w:r>
          </w:p>
          <w:p w14:paraId="271D0B27" w14:textId="77777777" w:rsidR="00CE482B" w:rsidRDefault="00CE482B" w:rsidP="0090119F">
            <w:pPr>
              <w:snapToGrid w:val="0"/>
              <w:rPr>
                <w:color w:val="000000"/>
              </w:rPr>
            </w:pPr>
            <w:r>
              <w:rPr>
                <w:color w:val="000000"/>
              </w:rPr>
              <w:t xml:space="preserve">-hlasová hygiena, rozšiřování hlasového rozsahu </w:t>
            </w:r>
          </w:p>
        </w:tc>
      </w:tr>
      <w:tr w:rsidR="00CE482B" w14:paraId="0C323BE5" w14:textId="77777777" w:rsidTr="0090119F">
        <w:tc>
          <w:tcPr>
            <w:tcW w:w="3422" w:type="dxa"/>
            <w:tcBorders>
              <w:top w:val="single" w:sz="4" w:space="0" w:color="000000"/>
              <w:left w:val="single" w:sz="4" w:space="0" w:color="000000"/>
              <w:bottom w:val="single" w:sz="4" w:space="0" w:color="000000"/>
            </w:tcBorders>
            <w:shd w:val="clear" w:color="auto" w:fill="auto"/>
          </w:tcPr>
          <w:p w14:paraId="0DB2CAA4" w14:textId="77777777" w:rsidR="00CE482B" w:rsidRPr="00E11298" w:rsidRDefault="00CE482B" w:rsidP="0090119F">
            <w:pPr>
              <w:pStyle w:val="Pedformtovantext"/>
              <w:snapToGrid w:val="0"/>
              <w:rPr>
                <w:sz w:val="24"/>
                <w:szCs w:val="24"/>
              </w:rPr>
            </w:pPr>
            <w:r w:rsidRPr="00E11298">
              <w:rPr>
                <w:sz w:val="24"/>
                <w:szCs w:val="24"/>
              </w:rPr>
              <w:t xml:space="preserve">HV-3-1-02 rytmizuje a melodizuje jednoduché texty, improvizuje v rámci nejjednodušších hudebních forem </w:t>
            </w:r>
          </w:p>
        </w:tc>
        <w:tc>
          <w:tcPr>
            <w:tcW w:w="3139" w:type="dxa"/>
            <w:tcBorders>
              <w:top w:val="single" w:sz="4" w:space="0" w:color="000000"/>
              <w:left w:val="single" w:sz="4" w:space="0" w:color="000000"/>
              <w:bottom w:val="single" w:sz="4" w:space="0" w:color="000000"/>
            </w:tcBorders>
            <w:shd w:val="clear" w:color="auto" w:fill="auto"/>
          </w:tcPr>
          <w:p w14:paraId="1F14BCEA" w14:textId="77777777" w:rsidR="00CE482B" w:rsidRDefault="00CE482B" w:rsidP="0090119F">
            <w:pPr>
              <w:snapToGrid w:val="0"/>
              <w:rPr>
                <w:color w:val="000000"/>
              </w:rPr>
            </w:pPr>
            <w:r>
              <w:rPr>
                <w:color w:val="000000"/>
              </w:rPr>
              <w:t>-rytmizuje jednoduché texty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9A00D7C" w14:textId="77777777" w:rsidR="00CE482B" w:rsidRDefault="00CE482B" w:rsidP="0090119F">
            <w:pPr>
              <w:snapToGrid w:val="0"/>
              <w:rPr>
                <w:color w:val="000000"/>
              </w:rPr>
            </w:pPr>
            <w:r>
              <w:rPr>
                <w:color w:val="000000"/>
              </w:rPr>
              <w:t>-hudební rytmus – realizace písní ve 2/4, ¾, 4/4 taktu</w:t>
            </w:r>
          </w:p>
        </w:tc>
      </w:tr>
      <w:tr w:rsidR="00CE482B" w14:paraId="3019ECE0" w14:textId="77777777" w:rsidTr="0090119F">
        <w:tc>
          <w:tcPr>
            <w:tcW w:w="3422" w:type="dxa"/>
            <w:tcBorders>
              <w:top w:val="single" w:sz="4" w:space="0" w:color="000000"/>
              <w:left w:val="single" w:sz="4" w:space="0" w:color="000000"/>
              <w:bottom w:val="single" w:sz="4" w:space="0" w:color="000000"/>
            </w:tcBorders>
            <w:shd w:val="clear" w:color="auto" w:fill="auto"/>
          </w:tcPr>
          <w:p w14:paraId="7E307EC1" w14:textId="77777777" w:rsidR="00CE482B" w:rsidRPr="00E11298" w:rsidRDefault="00CE482B" w:rsidP="0090119F">
            <w:pPr>
              <w:pStyle w:val="Pedformtovantext"/>
              <w:snapToGrid w:val="0"/>
              <w:rPr>
                <w:sz w:val="24"/>
                <w:szCs w:val="24"/>
              </w:rPr>
            </w:pPr>
            <w:r w:rsidRPr="00E11298">
              <w:rPr>
                <w:sz w:val="24"/>
                <w:szCs w:val="24"/>
              </w:rPr>
              <w:t xml:space="preserve">HV-3-1-03 využívá jednoduché hudební nástroje k doprovodné hře </w:t>
            </w:r>
          </w:p>
        </w:tc>
        <w:tc>
          <w:tcPr>
            <w:tcW w:w="3139" w:type="dxa"/>
            <w:tcBorders>
              <w:top w:val="single" w:sz="4" w:space="0" w:color="000000"/>
              <w:left w:val="single" w:sz="4" w:space="0" w:color="000000"/>
              <w:bottom w:val="single" w:sz="4" w:space="0" w:color="000000"/>
            </w:tcBorders>
            <w:shd w:val="clear" w:color="auto" w:fill="auto"/>
          </w:tcPr>
          <w:p w14:paraId="257BA5A8" w14:textId="77777777" w:rsidR="00CE482B" w:rsidRDefault="00CE482B" w:rsidP="0090119F">
            <w:pPr>
              <w:snapToGrid w:val="0"/>
              <w:rPr>
                <w:color w:val="000000"/>
              </w:rPr>
            </w:pPr>
            <w:r>
              <w:rPr>
                <w:color w:val="000000"/>
              </w:rPr>
              <w:t>-doprovází písně hrou na jednoduché rytmické hudební nástroje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38ED51B" w14:textId="77777777" w:rsidR="00CE482B" w:rsidRDefault="00CE482B" w:rsidP="0090119F">
            <w:pPr>
              <w:snapToGrid w:val="0"/>
              <w:rPr>
                <w:color w:val="000000"/>
              </w:rPr>
            </w:pPr>
            <w:r>
              <w:rPr>
                <w:color w:val="000000"/>
              </w:rPr>
              <w:t>-hudební doprovod</w:t>
            </w:r>
          </w:p>
          <w:p w14:paraId="699233B0" w14:textId="77777777" w:rsidR="00CE482B" w:rsidRDefault="00CE482B" w:rsidP="0090119F">
            <w:pPr>
              <w:snapToGrid w:val="0"/>
              <w:rPr>
                <w:color w:val="000000"/>
              </w:rPr>
            </w:pPr>
            <w:r>
              <w:rPr>
                <w:color w:val="000000"/>
              </w:rPr>
              <w:t>-</w:t>
            </w:r>
            <w:proofErr w:type="spellStart"/>
            <w:r>
              <w:rPr>
                <w:color w:val="000000"/>
              </w:rPr>
              <w:t>Orffův</w:t>
            </w:r>
            <w:proofErr w:type="spellEnd"/>
            <w:r>
              <w:rPr>
                <w:color w:val="000000"/>
              </w:rPr>
              <w:t xml:space="preserve"> instrumentář</w:t>
            </w:r>
          </w:p>
          <w:p w14:paraId="28D5E0B3" w14:textId="77777777" w:rsidR="00CE482B" w:rsidRDefault="00CE482B" w:rsidP="0090119F">
            <w:pPr>
              <w:snapToGrid w:val="0"/>
              <w:rPr>
                <w:color w:val="000000"/>
              </w:rPr>
            </w:pPr>
            <w:r>
              <w:rPr>
                <w:color w:val="000000"/>
              </w:rPr>
              <w:t>-hudba instrumentální</w:t>
            </w:r>
          </w:p>
        </w:tc>
      </w:tr>
      <w:tr w:rsidR="00CE482B" w14:paraId="724F662E" w14:textId="77777777" w:rsidTr="0090119F">
        <w:tc>
          <w:tcPr>
            <w:tcW w:w="3422" w:type="dxa"/>
            <w:tcBorders>
              <w:top w:val="single" w:sz="4" w:space="0" w:color="000000"/>
              <w:left w:val="single" w:sz="4" w:space="0" w:color="000000"/>
              <w:bottom w:val="single" w:sz="4" w:space="0" w:color="000000"/>
            </w:tcBorders>
            <w:shd w:val="clear" w:color="auto" w:fill="auto"/>
          </w:tcPr>
          <w:p w14:paraId="6DA1098A" w14:textId="77777777" w:rsidR="00CE482B" w:rsidRPr="00E11298" w:rsidRDefault="00CE482B" w:rsidP="0090119F">
            <w:pPr>
              <w:pStyle w:val="Pedformtovantext"/>
              <w:snapToGrid w:val="0"/>
              <w:rPr>
                <w:sz w:val="24"/>
                <w:szCs w:val="24"/>
              </w:rPr>
            </w:pPr>
            <w:r w:rsidRPr="00E11298">
              <w:rPr>
                <w:sz w:val="24"/>
                <w:szCs w:val="24"/>
              </w:rPr>
              <w:t xml:space="preserve">HV-3-1-04 reaguje pohybem na znějící hudbu, pohybem vyjadřuje metrum, tempo,  dynamiku, směr melodie </w:t>
            </w:r>
          </w:p>
        </w:tc>
        <w:tc>
          <w:tcPr>
            <w:tcW w:w="3139" w:type="dxa"/>
            <w:tcBorders>
              <w:top w:val="single" w:sz="4" w:space="0" w:color="000000"/>
              <w:left w:val="single" w:sz="4" w:space="0" w:color="000000"/>
              <w:bottom w:val="single" w:sz="4" w:space="0" w:color="000000"/>
            </w:tcBorders>
            <w:shd w:val="clear" w:color="auto" w:fill="auto"/>
          </w:tcPr>
          <w:p w14:paraId="55F7EDDD" w14:textId="77777777" w:rsidR="00CE482B" w:rsidRDefault="00CE482B" w:rsidP="0090119F">
            <w:pPr>
              <w:snapToGrid w:val="0"/>
              <w:rPr>
                <w:color w:val="000000"/>
              </w:rPr>
            </w:pPr>
            <w:r>
              <w:rPr>
                <w:color w:val="000000"/>
              </w:rPr>
              <w:t>-reaguje pohybem na znějící hudbu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36D2582" w14:textId="77777777" w:rsidR="00CE482B" w:rsidRDefault="00CE482B" w:rsidP="0090119F">
            <w:pPr>
              <w:snapToGrid w:val="0"/>
              <w:rPr>
                <w:color w:val="000000"/>
              </w:rPr>
            </w:pPr>
            <w:r>
              <w:rPr>
                <w:color w:val="000000"/>
              </w:rPr>
              <w:t>-správné držení těla</w:t>
            </w:r>
          </w:p>
          <w:p w14:paraId="2D44A71F" w14:textId="77777777" w:rsidR="00CE482B" w:rsidRDefault="00CE482B" w:rsidP="0090119F">
            <w:pPr>
              <w:snapToGrid w:val="0"/>
              <w:rPr>
                <w:color w:val="000000"/>
              </w:rPr>
            </w:pPr>
            <w:r>
              <w:rPr>
                <w:color w:val="000000"/>
              </w:rPr>
              <w:t>-jednoduché hudebně-pohybové hry</w:t>
            </w:r>
          </w:p>
          <w:p w14:paraId="3DCC2142" w14:textId="77777777" w:rsidR="00CE482B" w:rsidRDefault="00CE482B" w:rsidP="0090119F">
            <w:pPr>
              <w:snapToGrid w:val="0"/>
              <w:rPr>
                <w:color w:val="000000"/>
              </w:rPr>
            </w:pPr>
            <w:r>
              <w:rPr>
                <w:color w:val="000000"/>
              </w:rPr>
              <w:t>-chůze, pochod</w:t>
            </w:r>
          </w:p>
          <w:p w14:paraId="5B24C860" w14:textId="77777777" w:rsidR="00CE482B" w:rsidRDefault="00CE482B" w:rsidP="0090119F">
            <w:pPr>
              <w:snapToGrid w:val="0"/>
              <w:rPr>
                <w:color w:val="000000"/>
              </w:rPr>
            </w:pPr>
            <w:r>
              <w:rPr>
                <w:color w:val="000000"/>
              </w:rPr>
              <w:t>-pohybové vyjádření hudby a reakce na změnu v proudu znějící hudby</w:t>
            </w:r>
          </w:p>
          <w:p w14:paraId="2D27FE31" w14:textId="77777777" w:rsidR="00CE482B" w:rsidRDefault="00CE482B" w:rsidP="0090119F">
            <w:pPr>
              <w:snapToGrid w:val="0"/>
              <w:rPr>
                <w:color w:val="000000"/>
              </w:rPr>
            </w:pPr>
            <w:r>
              <w:rPr>
                <w:color w:val="000000"/>
              </w:rPr>
              <w:t>-pantomima a pohybová improvizace s využitím tanečních kroků</w:t>
            </w:r>
          </w:p>
        </w:tc>
      </w:tr>
      <w:tr w:rsidR="00CE482B" w14:paraId="3764C244" w14:textId="77777777" w:rsidTr="0090119F">
        <w:tc>
          <w:tcPr>
            <w:tcW w:w="3422" w:type="dxa"/>
            <w:tcBorders>
              <w:top w:val="single" w:sz="4" w:space="0" w:color="000000"/>
              <w:left w:val="single" w:sz="4" w:space="0" w:color="000000"/>
              <w:bottom w:val="single" w:sz="4" w:space="0" w:color="000000"/>
            </w:tcBorders>
            <w:shd w:val="clear" w:color="auto" w:fill="auto"/>
          </w:tcPr>
          <w:p w14:paraId="6B0FDE61" w14:textId="77777777" w:rsidR="00CE482B" w:rsidRPr="00E11298" w:rsidRDefault="00CE482B" w:rsidP="0090119F">
            <w:pPr>
              <w:pStyle w:val="Pedformtovantext"/>
              <w:snapToGrid w:val="0"/>
              <w:rPr>
                <w:sz w:val="24"/>
                <w:szCs w:val="24"/>
              </w:rPr>
            </w:pPr>
            <w:r w:rsidRPr="00E11298">
              <w:rPr>
                <w:sz w:val="24"/>
                <w:szCs w:val="24"/>
              </w:rPr>
              <w:t xml:space="preserve">HV-3-1-05 rozlišuje jednotlivé kvality tónů, rozpozná výrazné tempové a dynamické změny v proudu znějící hudby </w:t>
            </w:r>
          </w:p>
        </w:tc>
        <w:tc>
          <w:tcPr>
            <w:tcW w:w="3139" w:type="dxa"/>
            <w:tcBorders>
              <w:top w:val="single" w:sz="4" w:space="0" w:color="000000"/>
              <w:left w:val="single" w:sz="4" w:space="0" w:color="000000"/>
              <w:bottom w:val="single" w:sz="4" w:space="0" w:color="000000"/>
            </w:tcBorders>
            <w:shd w:val="clear" w:color="auto" w:fill="auto"/>
          </w:tcPr>
          <w:p w14:paraId="5AD33030" w14:textId="77777777" w:rsidR="00CE482B" w:rsidRDefault="00CE482B" w:rsidP="0090119F">
            <w:pPr>
              <w:snapToGrid w:val="0"/>
              <w:rPr>
                <w:color w:val="000000"/>
              </w:rPr>
            </w:pPr>
            <w:r>
              <w:rPr>
                <w:color w:val="000000"/>
              </w:rPr>
              <w:t>-seznámí se s pojmy notová osnova, houslový klíč, noty</w:t>
            </w:r>
          </w:p>
          <w:p w14:paraId="72EC9280" w14:textId="77777777" w:rsidR="00CE482B" w:rsidRDefault="00CE482B" w:rsidP="0090119F">
            <w:pPr>
              <w:snapToGrid w:val="0"/>
              <w:rPr>
                <w:color w:val="000000"/>
              </w:rPr>
            </w:pPr>
            <w:r>
              <w:rPr>
                <w:color w:val="000000"/>
              </w:rPr>
              <w:t>-pozná vzestupnou a sestupnou melodii</w:t>
            </w:r>
          </w:p>
          <w:p w14:paraId="78BD3C5F" w14:textId="77777777" w:rsidR="00CE482B" w:rsidRDefault="00CE482B" w:rsidP="0090119F">
            <w:pPr>
              <w:snapToGrid w:val="0"/>
              <w:rPr>
                <w:color w:val="000000"/>
              </w:rPr>
            </w:pPr>
            <w:r>
              <w:rPr>
                <w:color w:val="000000"/>
              </w:rPr>
              <w:t>-rozpozná tempové změny v proudu znějící hudby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EC1FCBB" w14:textId="77777777" w:rsidR="00CE482B" w:rsidRDefault="00CE482B" w:rsidP="0090119F">
            <w:pPr>
              <w:snapToGrid w:val="0"/>
              <w:rPr>
                <w:color w:val="000000"/>
              </w:rPr>
            </w:pPr>
            <w:r>
              <w:rPr>
                <w:color w:val="000000"/>
              </w:rPr>
              <w:t>-zvuk a tón</w:t>
            </w:r>
          </w:p>
          <w:p w14:paraId="43093AEB" w14:textId="77777777" w:rsidR="00CE482B" w:rsidRDefault="00CE482B" w:rsidP="0090119F">
            <w:pPr>
              <w:snapToGrid w:val="0"/>
              <w:rPr>
                <w:color w:val="000000"/>
              </w:rPr>
            </w:pPr>
            <w:r>
              <w:rPr>
                <w:color w:val="000000"/>
              </w:rPr>
              <w:t>-hlas mluvený a zpívaný</w:t>
            </w:r>
          </w:p>
          <w:p w14:paraId="542630EC" w14:textId="77777777" w:rsidR="00CE482B" w:rsidRDefault="00CE482B" w:rsidP="0090119F">
            <w:pPr>
              <w:snapToGrid w:val="0"/>
              <w:rPr>
                <w:color w:val="000000"/>
              </w:rPr>
            </w:pPr>
            <w:r>
              <w:rPr>
                <w:color w:val="000000"/>
              </w:rPr>
              <w:t>-kvalita tónů – délka, síla, barva, výška</w:t>
            </w:r>
          </w:p>
          <w:p w14:paraId="582FA89F" w14:textId="77777777" w:rsidR="00CE482B" w:rsidRDefault="00CE482B" w:rsidP="0090119F">
            <w:pPr>
              <w:snapToGrid w:val="0"/>
              <w:rPr>
                <w:color w:val="000000"/>
              </w:rPr>
            </w:pPr>
            <w:r>
              <w:rPr>
                <w:color w:val="000000"/>
              </w:rPr>
              <w:t>-vztahy mezi tóny – souzvuk, akord</w:t>
            </w:r>
          </w:p>
        </w:tc>
      </w:tr>
      <w:tr w:rsidR="00CE482B" w14:paraId="00E31153" w14:textId="77777777" w:rsidTr="0090119F">
        <w:tc>
          <w:tcPr>
            <w:tcW w:w="3422" w:type="dxa"/>
            <w:tcBorders>
              <w:top w:val="single" w:sz="4" w:space="0" w:color="000000"/>
              <w:left w:val="single" w:sz="4" w:space="0" w:color="000000"/>
              <w:bottom w:val="single" w:sz="4" w:space="0" w:color="000000"/>
            </w:tcBorders>
            <w:shd w:val="clear" w:color="auto" w:fill="auto"/>
          </w:tcPr>
          <w:p w14:paraId="2F7D70C3" w14:textId="77777777" w:rsidR="00CE482B" w:rsidRPr="00E11298" w:rsidRDefault="00CE482B" w:rsidP="0090119F">
            <w:pPr>
              <w:pStyle w:val="Pedformtovantext"/>
              <w:snapToGrid w:val="0"/>
              <w:rPr>
                <w:sz w:val="24"/>
                <w:szCs w:val="24"/>
              </w:rPr>
            </w:pPr>
            <w:r w:rsidRPr="00E11298">
              <w:rPr>
                <w:sz w:val="24"/>
                <w:szCs w:val="24"/>
              </w:rPr>
              <w:t xml:space="preserve">HV-3-1-06 rozpozná v proudu znějící hudby některé hudební nástroje, odliší hudbu vokální, instrumentální a vokálně instrumentální </w:t>
            </w:r>
          </w:p>
        </w:tc>
        <w:tc>
          <w:tcPr>
            <w:tcW w:w="3139" w:type="dxa"/>
            <w:tcBorders>
              <w:top w:val="single" w:sz="4" w:space="0" w:color="000000"/>
              <w:left w:val="single" w:sz="4" w:space="0" w:color="000000"/>
              <w:bottom w:val="single" w:sz="4" w:space="0" w:color="000000"/>
            </w:tcBorders>
            <w:shd w:val="clear" w:color="auto" w:fill="auto"/>
          </w:tcPr>
          <w:p w14:paraId="7A5BBC4F" w14:textId="77777777" w:rsidR="00CE482B" w:rsidRDefault="00CE482B" w:rsidP="0090119F">
            <w:pPr>
              <w:snapToGrid w:val="0"/>
              <w:rPr>
                <w:color w:val="000000"/>
              </w:rPr>
            </w:pPr>
            <w:r>
              <w:rPr>
                <w:color w:val="000000"/>
              </w:rPr>
              <w:t>-rozpozná některé hudební nástroje</w:t>
            </w:r>
          </w:p>
          <w:p w14:paraId="2C5409E1" w14:textId="77777777" w:rsidR="00CE482B" w:rsidRDefault="00CE482B" w:rsidP="0090119F">
            <w:pPr>
              <w:snapToGrid w:val="0"/>
              <w:rPr>
                <w:color w:val="000000"/>
              </w:rPr>
            </w:pPr>
            <w:r>
              <w:rPr>
                <w:color w:val="000000"/>
              </w:rPr>
              <w:t>-rozliší hudbu vokální, instrumentální a vokálně instrumentální</w:t>
            </w:r>
          </w:p>
          <w:p w14:paraId="2F0BB4DC" w14:textId="77777777" w:rsidR="00CE482B" w:rsidRDefault="00CE482B" w:rsidP="0090119F">
            <w:pPr>
              <w:snapToGrid w:val="0"/>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F2637A2" w14:textId="77777777" w:rsidR="00CE482B" w:rsidRDefault="00CE482B" w:rsidP="0090119F">
            <w:pPr>
              <w:snapToGrid w:val="0"/>
              <w:rPr>
                <w:color w:val="000000"/>
              </w:rPr>
            </w:pPr>
            <w:r>
              <w:rPr>
                <w:color w:val="000000"/>
              </w:rPr>
              <w:t>-hudba vokální, instrumentální, vokálně instrumentální</w:t>
            </w:r>
          </w:p>
          <w:p w14:paraId="28312848" w14:textId="77777777" w:rsidR="00CE482B" w:rsidRDefault="00CE482B" w:rsidP="0090119F">
            <w:pPr>
              <w:snapToGrid w:val="0"/>
              <w:rPr>
                <w:color w:val="000000"/>
              </w:rPr>
            </w:pPr>
            <w:r>
              <w:rPr>
                <w:color w:val="000000"/>
              </w:rPr>
              <w:t xml:space="preserve">-lidský hlas a hudební nástroj – klavír, kytara, trubka, housle, basa, </w:t>
            </w:r>
            <w:proofErr w:type="spellStart"/>
            <w:r>
              <w:rPr>
                <w:color w:val="000000"/>
              </w:rPr>
              <w:t>keyboard</w:t>
            </w:r>
            <w:proofErr w:type="spellEnd"/>
          </w:p>
        </w:tc>
      </w:tr>
    </w:tbl>
    <w:p w14:paraId="221C555A" w14:textId="77777777" w:rsidR="00CE482B" w:rsidRDefault="00CE482B" w:rsidP="00CE482B"/>
    <w:p w14:paraId="34031A04" w14:textId="77777777" w:rsidR="00CE482B" w:rsidRDefault="00CE482B" w:rsidP="00CE482B">
      <w:pPr>
        <w:rPr>
          <w:iCs/>
        </w:rPr>
      </w:pPr>
      <w:r>
        <w:rPr>
          <w:iCs/>
        </w:rPr>
        <w:t>Minimální doporučená úroveň pro úpravy očekávaných výstupů v rámci podpůrných opatření:</w:t>
      </w:r>
    </w:p>
    <w:p w14:paraId="052597F3" w14:textId="77777777" w:rsidR="00916C6D" w:rsidRDefault="00916C6D"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120A081B" w14:textId="77777777" w:rsidTr="0090119F">
        <w:tc>
          <w:tcPr>
            <w:tcW w:w="3422" w:type="dxa"/>
            <w:tcBorders>
              <w:top w:val="single" w:sz="4" w:space="0" w:color="000000"/>
              <w:left w:val="single" w:sz="4" w:space="0" w:color="000000"/>
              <w:bottom w:val="single" w:sz="4" w:space="0" w:color="000000"/>
            </w:tcBorders>
            <w:shd w:val="clear" w:color="auto" w:fill="EEECE1"/>
          </w:tcPr>
          <w:p w14:paraId="7609D2E5" w14:textId="77777777" w:rsidR="00CE482B" w:rsidRDefault="00CE482B" w:rsidP="0090119F">
            <w:pPr>
              <w:snapToGrid w:val="0"/>
            </w:pPr>
            <w:r>
              <w:t>RVP výstupy:</w:t>
            </w:r>
          </w:p>
          <w:p w14:paraId="71EC8FAA"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1B5067B8"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76A7B42A" w14:textId="77777777" w:rsidR="00CE482B" w:rsidRDefault="00CE482B" w:rsidP="0090119F">
            <w:pPr>
              <w:snapToGrid w:val="0"/>
            </w:pPr>
            <w:r>
              <w:t>Učivo:</w:t>
            </w:r>
          </w:p>
          <w:p w14:paraId="1AB7A38D" w14:textId="77777777" w:rsidR="00CE482B" w:rsidRDefault="00CE482B" w:rsidP="0090119F"/>
        </w:tc>
      </w:tr>
      <w:tr w:rsidR="00CE482B" w14:paraId="3EF47F20" w14:textId="77777777" w:rsidTr="0090119F">
        <w:tc>
          <w:tcPr>
            <w:tcW w:w="3422" w:type="dxa"/>
            <w:tcBorders>
              <w:top w:val="single" w:sz="4" w:space="0" w:color="000000"/>
              <w:left w:val="single" w:sz="4" w:space="0" w:color="000000"/>
              <w:bottom w:val="single" w:sz="4" w:space="0" w:color="000000"/>
            </w:tcBorders>
            <w:shd w:val="clear" w:color="auto" w:fill="auto"/>
          </w:tcPr>
          <w:p w14:paraId="25E5A9E9" w14:textId="77777777" w:rsidR="00CE482B" w:rsidRPr="00E11298" w:rsidRDefault="00CE482B" w:rsidP="0090119F">
            <w:pPr>
              <w:pStyle w:val="Pedformtovantext"/>
              <w:snapToGrid w:val="0"/>
              <w:rPr>
                <w:i/>
                <w:sz w:val="24"/>
                <w:szCs w:val="24"/>
              </w:rPr>
            </w:pPr>
            <w:r w:rsidRPr="00E11298">
              <w:rPr>
                <w:i/>
                <w:sz w:val="24"/>
                <w:szCs w:val="24"/>
              </w:rPr>
              <w:t xml:space="preserve">HV-3-1-01p zpívá jednoduché písně v rozsahu kvinty </w:t>
            </w:r>
          </w:p>
        </w:tc>
        <w:tc>
          <w:tcPr>
            <w:tcW w:w="3139" w:type="dxa"/>
            <w:tcBorders>
              <w:top w:val="single" w:sz="4" w:space="0" w:color="000000"/>
              <w:left w:val="single" w:sz="4" w:space="0" w:color="000000"/>
              <w:bottom w:val="single" w:sz="4" w:space="0" w:color="000000"/>
            </w:tcBorders>
            <w:shd w:val="clear" w:color="auto" w:fill="auto"/>
          </w:tcPr>
          <w:p w14:paraId="76B408A9" w14:textId="77777777" w:rsidR="00CE482B" w:rsidRDefault="00CE482B" w:rsidP="0090119F">
            <w:pPr>
              <w:snapToGrid w:val="0"/>
              <w:rPr>
                <w:color w:val="000000"/>
              </w:rPr>
            </w:pPr>
            <w:r>
              <w:rPr>
                <w:color w:val="000000"/>
              </w:rPr>
              <w:t>-zpívá jednoduché písně v rozsahu kvinty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3BD445C" w14:textId="77777777" w:rsidR="00CE482B" w:rsidRDefault="00CE482B" w:rsidP="0090119F">
            <w:pPr>
              <w:snapToGrid w:val="0"/>
              <w:rPr>
                <w:color w:val="000000"/>
              </w:rPr>
            </w:pPr>
            <w:r>
              <w:rPr>
                <w:color w:val="000000"/>
              </w:rPr>
              <w:t>-zpěv jednoduchých písní v rozsahu kvinty</w:t>
            </w:r>
          </w:p>
        </w:tc>
      </w:tr>
      <w:tr w:rsidR="00CE482B" w14:paraId="705761E7" w14:textId="77777777" w:rsidTr="0090119F">
        <w:tc>
          <w:tcPr>
            <w:tcW w:w="3422" w:type="dxa"/>
            <w:tcBorders>
              <w:top w:val="single" w:sz="4" w:space="0" w:color="000000"/>
              <w:left w:val="single" w:sz="4" w:space="0" w:color="000000"/>
              <w:bottom w:val="single" w:sz="4" w:space="0" w:color="000000"/>
            </w:tcBorders>
            <w:shd w:val="clear" w:color="auto" w:fill="auto"/>
          </w:tcPr>
          <w:p w14:paraId="44BDB249" w14:textId="77777777" w:rsidR="00CE482B" w:rsidRPr="00E11298" w:rsidRDefault="00CE482B" w:rsidP="0090119F">
            <w:pPr>
              <w:pStyle w:val="Pedformtovantext"/>
              <w:snapToGrid w:val="0"/>
              <w:rPr>
                <w:i/>
                <w:sz w:val="24"/>
                <w:szCs w:val="24"/>
              </w:rPr>
            </w:pPr>
            <w:r w:rsidRPr="00E11298">
              <w:rPr>
                <w:i/>
                <w:sz w:val="24"/>
                <w:szCs w:val="24"/>
              </w:rPr>
              <w:lastRenderedPageBreak/>
              <w:t xml:space="preserve">HV-3-1-02p správně a hospodárně dýchá a zřetelně vyslovuje při rytmizaci říkadel i při zpěvu </w:t>
            </w:r>
          </w:p>
        </w:tc>
        <w:tc>
          <w:tcPr>
            <w:tcW w:w="3139" w:type="dxa"/>
            <w:tcBorders>
              <w:top w:val="single" w:sz="4" w:space="0" w:color="000000"/>
              <w:left w:val="single" w:sz="4" w:space="0" w:color="000000"/>
              <w:bottom w:val="single" w:sz="4" w:space="0" w:color="000000"/>
            </w:tcBorders>
            <w:shd w:val="clear" w:color="auto" w:fill="auto"/>
          </w:tcPr>
          <w:p w14:paraId="3C6D752F" w14:textId="77777777" w:rsidR="00CE482B" w:rsidRDefault="00CE482B" w:rsidP="0090119F">
            <w:pPr>
              <w:snapToGrid w:val="0"/>
              <w:rPr>
                <w:color w:val="000000"/>
              </w:rPr>
            </w:pPr>
            <w:r>
              <w:rPr>
                <w:color w:val="000000"/>
              </w:rPr>
              <w:t>-správně a hospodárně dýchá a zřetelně vyslovuje při rytmizaci říkadel i při zpěvu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E355DAC" w14:textId="77777777" w:rsidR="00CE482B" w:rsidRDefault="00CE482B" w:rsidP="0090119F">
            <w:pPr>
              <w:snapToGrid w:val="0"/>
              <w:rPr>
                <w:color w:val="000000"/>
              </w:rPr>
            </w:pPr>
            <w:r>
              <w:rPr>
                <w:color w:val="000000"/>
              </w:rPr>
              <w:t>-správné a hospodárné dýchání a zřetelné vyslovování při rytmizaci říkadel i při zpěvu</w:t>
            </w:r>
          </w:p>
        </w:tc>
      </w:tr>
      <w:tr w:rsidR="00CE482B" w14:paraId="7D04D0D1" w14:textId="77777777" w:rsidTr="0090119F">
        <w:tc>
          <w:tcPr>
            <w:tcW w:w="3422" w:type="dxa"/>
            <w:tcBorders>
              <w:top w:val="single" w:sz="4" w:space="0" w:color="000000"/>
              <w:left w:val="single" w:sz="4" w:space="0" w:color="000000"/>
              <w:bottom w:val="single" w:sz="4" w:space="0" w:color="000000"/>
            </w:tcBorders>
            <w:shd w:val="clear" w:color="auto" w:fill="auto"/>
          </w:tcPr>
          <w:p w14:paraId="6353D3A0" w14:textId="77777777" w:rsidR="00CE482B" w:rsidRPr="00E11298" w:rsidRDefault="00CE482B" w:rsidP="0090119F">
            <w:pPr>
              <w:pStyle w:val="Pedformtovantext"/>
              <w:snapToGrid w:val="0"/>
              <w:rPr>
                <w:i/>
                <w:sz w:val="24"/>
                <w:szCs w:val="24"/>
              </w:rPr>
            </w:pPr>
            <w:r w:rsidRPr="00E11298">
              <w:rPr>
                <w:i/>
                <w:sz w:val="24"/>
                <w:szCs w:val="24"/>
              </w:rPr>
              <w:t xml:space="preserve">HV-3-1-04p reaguje pohybem na tempové a rytmické změny </w:t>
            </w:r>
          </w:p>
        </w:tc>
        <w:tc>
          <w:tcPr>
            <w:tcW w:w="3139" w:type="dxa"/>
            <w:tcBorders>
              <w:top w:val="single" w:sz="4" w:space="0" w:color="000000"/>
              <w:left w:val="single" w:sz="4" w:space="0" w:color="000000"/>
              <w:bottom w:val="single" w:sz="4" w:space="0" w:color="000000"/>
            </w:tcBorders>
            <w:shd w:val="clear" w:color="auto" w:fill="auto"/>
          </w:tcPr>
          <w:p w14:paraId="21EA92F1" w14:textId="77777777" w:rsidR="00CE482B" w:rsidRDefault="00CE482B" w:rsidP="0090119F">
            <w:pPr>
              <w:snapToGrid w:val="0"/>
              <w:rPr>
                <w:color w:val="000000"/>
              </w:rPr>
            </w:pPr>
            <w:r>
              <w:rPr>
                <w:color w:val="000000"/>
              </w:rPr>
              <w:t>-reaguje pohybem na tempové a rytmické změny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F13FE05" w14:textId="77777777" w:rsidR="00CE482B" w:rsidRDefault="00CE482B" w:rsidP="0090119F">
            <w:pPr>
              <w:snapToGrid w:val="0"/>
              <w:rPr>
                <w:color w:val="000000"/>
              </w:rPr>
            </w:pPr>
            <w:r>
              <w:rPr>
                <w:color w:val="000000"/>
              </w:rPr>
              <w:t>-reakce pohybem na tempové a rytmické změny</w:t>
            </w:r>
          </w:p>
        </w:tc>
      </w:tr>
      <w:tr w:rsidR="00CE482B" w14:paraId="0FE4EBF2" w14:textId="77777777" w:rsidTr="00916C6D">
        <w:trPr>
          <w:trHeight w:val="249"/>
        </w:trPr>
        <w:tc>
          <w:tcPr>
            <w:tcW w:w="3422" w:type="dxa"/>
            <w:tcBorders>
              <w:top w:val="single" w:sz="4" w:space="0" w:color="000000"/>
              <w:left w:val="single" w:sz="4" w:space="0" w:color="000000"/>
              <w:bottom w:val="single" w:sz="4" w:space="0" w:color="000000"/>
            </w:tcBorders>
            <w:shd w:val="clear" w:color="auto" w:fill="auto"/>
          </w:tcPr>
          <w:p w14:paraId="3CCBDB4F" w14:textId="239136DF" w:rsidR="00CE482B" w:rsidRPr="00E11298" w:rsidRDefault="00CE482B" w:rsidP="0090119F">
            <w:pPr>
              <w:pStyle w:val="Pedformtovantext"/>
              <w:snapToGrid w:val="0"/>
              <w:rPr>
                <w:i/>
                <w:sz w:val="24"/>
                <w:szCs w:val="24"/>
              </w:rPr>
            </w:pPr>
            <w:r w:rsidRPr="00E11298">
              <w:rPr>
                <w:i/>
                <w:sz w:val="24"/>
                <w:szCs w:val="24"/>
              </w:rPr>
              <w:t>HV-3-1-05p rozliší sílu zvuku</w:t>
            </w:r>
            <w:r w:rsidR="00916C6D">
              <w:rPr>
                <w:i/>
                <w:sz w:val="24"/>
                <w:szCs w:val="24"/>
              </w:rPr>
              <w:t xml:space="preserve">, </w:t>
            </w:r>
            <w:r w:rsidR="00916C6D" w:rsidRPr="00916C6D">
              <w:rPr>
                <w:i/>
                <w:sz w:val="24"/>
                <w:szCs w:val="24"/>
              </w:rPr>
              <w:t>pozorně vnímá jednoduché skladby</w:t>
            </w:r>
          </w:p>
        </w:tc>
        <w:tc>
          <w:tcPr>
            <w:tcW w:w="3139" w:type="dxa"/>
            <w:tcBorders>
              <w:top w:val="single" w:sz="4" w:space="0" w:color="000000"/>
              <w:left w:val="single" w:sz="4" w:space="0" w:color="000000"/>
              <w:bottom w:val="single" w:sz="4" w:space="0" w:color="000000"/>
            </w:tcBorders>
            <w:shd w:val="clear" w:color="auto" w:fill="auto"/>
          </w:tcPr>
          <w:p w14:paraId="73A9496D" w14:textId="77777777" w:rsidR="00CE482B" w:rsidRDefault="00CE482B" w:rsidP="0090119F">
            <w:pPr>
              <w:snapToGrid w:val="0"/>
              <w:rPr>
                <w:color w:val="000000"/>
              </w:rPr>
            </w:pPr>
            <w:r>
              <w:rPr>
                <w:color w:val="000000"/>
              </w:rPr>
              <w:t>-rozliší sílu zvuku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072D1BC" w14:textId="77777777" w:rsidR="00CE482B" w:rsidRDefault="00CE482B" w:rsidP="0090119F">
            <w:pPr>
              <w:snapToGrid w:val="0"/>
              <w:rPr>
                <w:color w:val="000000"/>
              </w:rPr>
            </w:pPr>
            <w:r>
              <w:rPr>
                <w:color w:val="000000"/>
              </w:rPr>
              <w:t>-síla zvuku</w:t>
            </w:r>
          </w:p>
        </w:tc>
      </w:tr>
    </w:tbl>
    <w:p w14:paraId="13CD94DB" w14:textId="77777777" w:rsidR="00E11298" w:rsidRDefault="00E11298" w:rsidP="00CE482B"/>
    <w:p w14:paraId="50D43FD1" w14:textId="77777777" w:rsidR="00E11298" w:rsidRDefault="00E11298" w:rsidP="00CE482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11298" w:rsidRPr="0090119F" w14:paraId="354FA964" w14:textId="77777777" w:rsidTr="0090119F">
        <w:tc>
          <w:tcPr>
            <w:tcW w:w="9464" w:type="dxa"/>
            <w:shd w:val="clear" w:color="auto" w:fill="E7E6E6"/>
          </w:tcPr>
          <w:p w14:paraId="79A11FD8" w14:textId="77777777" w:rsidR="00E11298" w:rsidRPr="0090119F" w:rsidRDefault="00E11298" w:rsidP="0090119F">
            <w:pPr>
              <w:suppressAutoHyphens w:val="0"/>
              <w:autoSpaceDE w:val="0"/>
              <w:autoSpaceDN w:val="0"/>
              <w:adjustRightInd w:val="0"/>
              <w:rPr>
                <w:color w:val="000000"/>
                <w:lang w:eastAsia="cs-CZ"/>
              </w:rPr>
            </w:pPr>
            <w:r w:rsidRPr="00E11298">
              <w:rPr>
                <w:b/>
                <w:bCs/>
                <w:color w:val="000000"/>
                <w:lang w:eastAsia="cs-CZ"/>
              </w:rPr>
              <w:t xml:space="preserve">Průřezová témata, přesahy, souvislosti </w:t>
            </w:r>
          </w:p>
        </w:tc>
      </w:tr>
      <w:tr w:rsidR="00E11298" w:rsidRPr="00E11298" w14:paraId="5564D366" w14:textId="77777777" w:rsidTr="0090119F">
        <w:trPr>
          <w:trHeight w:val="100"/>
        </w:trPr>
        <w:tc>
          <w:tcPr>
            <w:tcW w:w="9464" w:type="dxa"/>
            <w:shd w:val="clear" w:color="auto" w:fill="auto"/>
          </w:tcPr>
          <w:p w14:paraId="4C2227FC"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MULTIKULTURNÍ VÝCHOVA - Lidské vztahy </w:t>
            </w:r>
          </w:p>
        </w:tc>
      </w:tr>
      <w:tr w:rsidR="00E11298" w:rsidRPr="00E11298" w14:paraId="0D32C789" w14:textId="77777777" w:rsidTr="0090119F">
        <w:trPr>
          <w:trHeight w:val="222"/>
        </w:trPr>
        <w:tc>
          <w:tcPr>
            <w:tcW w:w="9464" w:type="dxa"/>
            <w:shd w:val="clear" w:color="auto" w:fill="auto"/>
          </w:tcPr>
          <w:p w14:paraId="180EDCA1"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11298" w:rsidRPr="00E11298" w14:paraId="387767C4" w14:textId="77777777" w:rsidTr="0090119F">
        <w:trPr>
          <w:trHeight w:val="100"/>
        </w:trPr>
        <w:tc>
          <w:tcPr>
            <w:tcW w:w="9464" w:type="dxa"/>
            <w:shd w:val="clear" w:color="auto" w:fill="auto"/>
          </w:tcPr>
          <w:p w14:paraId="701D8B56"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OSOBNOSTNÍ A SOCIÁLNÍ VÝCHOVA - Hodnoty, postoje, praktická etika </w:t>
            </w:r>
          </w:p>
        </w:tc>
      </w:tr>
      <w:tr w:rsidR="00E11298" w:rsidRPr="00E11298" w14:paraId="11DA205D" w14:textId="77777777" w:rsidTr="0090119F">
        <w:trPr>
          <w:trHeight w:val="100"/>
        </w:trPr>
        <w:tc>
          <w:tcPr>
            <w:tcW w:w="9464" w:type="dxa"/>
            <w:shd w:val="clear" w:color="auto" w:fill="auto"/>
          </w:tcPr>
          <w:p w14:paraId="57D4980D"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 analýzy vlastních i cizích postojů a hodnot a jejich projevů v chování lidí </w:t>
            </w:r>
          </w:p>
        </w:tc>
      </w:tr>
      <w:tr w:rsidR="00E11298" w:rsidRPr="00E11298" w14:paraId="56DBE75F" w14:textId="77777777" w:rsidTr="0090119F">
        <w:trPr>
          <w:trHeight w:val="100"/>
        </w:trPr>
        <w:tc>
          <w:tcPr>
            <w:tcW w:w="9464" w:type="dxa"/>
            <w:shd w:val="clear" w:color="auto" w:fill="auto"/>
          </w:tcPr>
          <w:p w14:paraId="78184A00"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OSOBNOSTNÍ A SOCIÁLNÍ VÝCHOVA - Komunikace </w:t>
            </w:r>
          </w:p>
        </w:tc>
      </w:tr>
      <w:tr w:rsidR="00E11298" w:rsidRPr="00E11298" w14:paraId="60401628" w14:textId="77777777" w:rsidTr="0090119F">
        <w:trPr>
          <w:trHeight w:val="100"/>
        </w:trPr>
        <w:tc>
          <w:tcPr>
            <w:tcW w:w="9464" w:type="dxa"/>
            <w:shd w:val="clear" w:color="auto" w:fill="auto"/>
          </w:tcPr>
          <w:p w14:paraId="4D480DA3" w14:textId="77777777" w:rsidR="00E11298" w:rsidRPr="00E11298" w:rsidRDefault="00E11298" w:rsidP="0090119F">
            <w:pPr>
              <w:suppressAutoHyphens w:val="0"/>
              <w:autoSpaceDE w:val="0"/>
              <w:autoSpaceDN w:val="0"/>
              <w:adjustRightInd w:val="0"/>
              <w:rPr>
                <w:color w:val="000000"/>
                <w:lang w:eastAsia="cs-CZ"/>
              </w:rPr>
            </w:pPr>
            <w:r w:rsidRPr="00E11298">
              <w:rPr>
                <w:b/>
                <w:bCs/>
                <w:i/>
                <w:iCs/>
                <w:color w:val="000000"/>
                <w:lang w:eastAsia="cs-CZ"/>
              </w:rPr>
              <w:t xml:space="preserve">– </w:t>
            </w:r>
            <w:r w:rsidRPr="00E11298">
              <w:rPr>
                <w:color w:val="000000"/>
                <w:lang w:eastAsia="cs-CZ"/>
              </w:rPr>
              <w:t xml:space="preserve">řeč těla, řeč zvuků a slov, cvičení pozorování a empatického a aktivního naslouchání </w:t>
            </w:r>
          </w:p>
        </w:tc>
      </w:tr>
      <w:tr w:rsidR="00E11298" w:rsidRPr="00E11298" w14:paraId="0BB4F39D" w14:textId="77777777" w:rsidTr="0090119F">
        <w:trPr>
          <w:trHeight w:val="100"/>
        </w:trPr>
        <w:tc>
          <w:tcPr>
            <w:tcW w:w="9464" w:type="dxa"/>
            <w:shd w:val="clear" w:color="auto" w:fill="auto"/>
          </w:tcPr>
          <w:p w14:paraId="159EE49C"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OSOBNOSTNÍ A SOCIÁLNÍ VÝCHOVA - Kooperace a </w:t>
            </w:r>
            <w:proofErr w:type="spellStart"/>
            <w:r w:rsidRPr="00E11298">
              <w:rPr>
                <w:color w:val="000000"/>
                <w:lang w:eastAsia="cs-CZ"/>
              </w:rPr>
              <w:t>kompetice</w:t>
            </w:r>
            <w:proofErr w:type="spellEnd"/>
            <w:r w:rsidRPr="00E11298">
              <w:rPr>
                <w:color w:val="000000"/>
                <w:lang w:eastAsia="cs-CZ"/>
              </w:rPr>
              <w:t xml:space="preserve"> </w:t>
            </w:r>
          </w:p>
        </w:tc>
      </w:tr>
      <w:tr w:rsidR="00E11298" w:rsidRPr="00E11298" w14:paraId="70B229FB" w14:textId="77777777" w:rsidTr="0090119F">
        <w:trPr>
          <w:trHeight w:val="222"/>
        </w:trPr>
        <w:tc>
          <w:tcPr>
            <w:tcW w:w="9464" w:type="dxa"/>
            <w:shd w:val="clear" w:color="auto" w:fill="auto"/>
          </w:tcPr>
          <w:p w14:paraId="37F297B1"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 rozvoj individuálních dovedností pro kooperaci (seberegulace v situaci nesouhlasu, odporu apod., dovednost odstoupit od vlastního nápadu), rozvoj sociálních dovedností pro kooperaci (jasná a respektující komunikace) </w:t>
            </w:r>
          </w:p>
        </w:tc>
      </w:tr>
      <w:tr w:rsidR="00E11298" w:rsidRPr="00E11298" w14:paraId="164DD741" w14:textId="77777777" w:rsidTr="0090119F">
        <w:trPr>
          <w:trHeight w:val="100"/>
        </w:trPr>
        <w:tc>
          <w:tcPr>
            <w:tcW w:w="9464" w:type="dxa"/>
            <w:shd w:val="clear" w:color="auto" w:fill="auto"/>
          </w:tcPr>
          <w:p w14:paraId="7E01635D"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OSOBNOSTNÍ A SOCIÁLNÍ VÝCHOVA - Kreativita </w:t>
            </w:r>
          </w:p>
        </w:tc>
      </w:tr>
      <w:tr w:rsidR="00E11298" w:rsidRPr="00E11298" w14:paraId="2E8AB55A" w14:textId="77777777" w:rsidTr="0090119F">
        <w:trPr>
          <w:trHeight w:val="100"/>
        </w:trPr>
        <w:tc>
          <w:tcPr>
            <w:tcW w:w="9464" w:type="dxa"/>
            <w:shd w:val="clear" w:color="auto" w:fill="auto"/>
          </w:tcPr>
          <w:p w14:paraId="4347A4D1"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 cvičení pro rozvoj základních rysů kreativity (pružnosti nápadů, originality) </w:t>
            </w:r>
          </w:p>
        </w:tc>
      </w:tr>
      <w:tr w:rsidR="00E11298" w:rsidRPr="00E11298" w14:paraId="575952F6" w14:textId="77777777" w:rsidTr="0090119F">
        <w:trPr>
          <w:trHeight w:val="100"/>
        </w:trPr>
        <w:tc>
          <w:tcPr>
            <w:tcW w:w="9464" w:type="dxa"/>
            <w:shd w:val="clear" w:color="auto" w:fill="auto"/>
          </w:tcPr>
          <w:p w14:paraId="1A5C05DB"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OSOBNOSTNÍ A SOCIÁLNÍ VÝCHOVA - Poznávání lidí </w:t>
            </w:r>
          </w:p>
        </w:tc>
      </w:tr>
      <w:tr w:rsidR="00E11298" w:rsidRPr="00E11298" w14:paraId="13EDC96D" w14:textId="77777777" w:rsidTr="0090119F">
        <w:trPr>
          <w:trHeight w:val="100"/>
        </w:trPr>
        <w:tc>
          <w:tcPr>
            <w:tcW w:w="9464" w:type="dxa"/>
            <w:shd w:val="clear" w:color="auto" w:fill="auto"/>
          </w:tcPr>
          <w:p w14:paraId="18D08E3F"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 vzájemné poznávání se ve skupině/třídě </w:t>
            </w:r>
          </w:p>
        </w:tc>
      </w:tr>
      <w:tr w:rsidR="00E11298" w:rsidRPr="00E11298" w14:paraId="6FBEACEA" w14:textId="77777777" w:rsidTr="0090119F">
        <w:trPr>
          <w:trHeight w:val="100"/>
        </w:trPr>
        <w:tc>
          <w:tcPr>
            <w:tcW w:w="9464" w:type="dxa"/>
            <w:shd w:val="clear" w:color="auto" w:fill="auto"/>
          </w:tcPr>
          <w:p w14:paraId="24551977"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OSOBNOSTNÍ A SOCIÁLNÍ VÝCHOVA - Rozvoj schopností poznávání </w:t>
            </w:r>
          </w:p>
        </w:tc>
      </w:tr>
      <w:tr w:rsidR="00E11298" w:rsidRPr="00E11298" w14:paraId="71CDF8DD" w14:textId="77777777" w:rsidTr="0090119F">
        <w:trPr>
          <w:trHeight w:val="100"/>
        </w:trPr>
        <w:tc>
          <w:tcPr>
            <w:tcW w:w="9464" w:type="dxa"/>
            <w:shd w:val="clear" w:color="auto" w:fill="auto"/>
          </w:tcPr>
          <w:p w14:paraId="00FC802D" w14:textId="77777777" w:rsidR="00E11298" w:rsidRPr="00E11298" w:rsidRDefault="00E11298" w:rsidP="0090119F">
            <w:pPr>
              <w:suppressAutoHyphens w:val="0"/>
              <w:autoSpaceDE w:val="0"/>
              <w:autoSpaceDN w:val="0"/>
              <w:adjustRightInd w:val="0"/>
              <w:rPr>
                <w:color w:val="000000"/>
                <w:lang w:eastAsia="cs-CZ"/>
              </w:rPr>
            </w:pPr>
            <w:r w:rsidRPr="00E11298">
              <w:rPr>
                <w:color w:val="000000"/>
                <w:lang w:eastAsia="cs-CZ"/>
              </w:rPr>
              <w:t xml:space="preserve">– cvičení smyslového vnímání, pozornosti a soustředění, cvičení dovednosti zapamatování </w:t>
            </w:r>
          </w:p>
        </w:tc>
      </w:tr>
    </w:tbl>
    <w:p w14:paraId="05D1312C" w14:textId="77777777" w:rsidR="00E11298" w:rsidRPr="00E11298" w:rsidRDefault="00E11298" w:rsidP="00CE482B"/>
    <w:p w14:paraId="45581FCE" w14:textId="77777777" w:rsidR="00CE482B" w:rsidRDefault="00CE482B" w:rsidP="00CE482B">
      <w:pPr>
        <w:rPr>
          <w:iCs/>
        </w:rPr>
      </w:pPr>
    </w:p>
    <w:p w14:paraId="22BB9F8D" w14:textId="77777777" w:rsidR="00916C6D" w:rsidRDefault="00916C6D">
      <w:pPr>
        <w:suppressAutoHyphens w:val="0"/>
        <w:rPr>
          <w:b/>
          <w:bCs/>
          <w:iCs/>
          <w:color w:val="000000"/>
          <w:lang w:eastAsia="cs-CZ"/>
        </w:rPr>
      </w:pPr>
      <w:r>
        <w:rPr>
          <w:b/>
          <w:bCs/>
          <w:iCs/>
        </w:rPr>
        <w:br w:type="page"/>
      </w:r>
    </w:p>
    <w:p w14:paraId="60C8EBDD" w14:textId="43FB821E" w:rsidR="00CE482B" w:rsidRDefault="00CE482B" w:rsidP="00CE482B">
      <w:pPr>
        <w:pStyle w:val="Default"/>
        <w:rPr>
          <w:b/>
          <w:bCs/>
          <w:iCs/>
        </w:rPr>
      </w:pPr>
      <w:r>
        <w:rPr>
          <w:b/>
          <w:bCs/>
          <w:iCs/>
        </w:rPr>
        <w:lastRenderedPageBreak/>
        <w:t>Očekávané výstupy pro 3. ročník, HUDEBNÍ VÝCHOVA</w:t>
      </w:r>
    </w:p>
    <w:p w14:paraId="170D68CF" w14:textId="77777777" w:rsidR="00CE482B" w:rsidRDefault="00CE482B" w:rsidP="00CE482B">
      <w:pPr>
        <w:rPr>
          <w:iCs/>
        </w:rPr>
      </w:pPr>
    </w:p>
    <w:p w14:paraId="787A99C6" w14:textId="77777777" w:rsidR="00CE482B" w:rsidRDefault="00CE482B"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44FF7441" w14:textId="77777777" w:rsidTr="0090119F">
        <w:tc>
          <w:tcPr>
            <w:tcW w:w="3422" w:type="dxa"/>
            <w:tcBorders>
              <w:top w:val="single" w:sz="4" w:space="0" w:color="000000"/>
              <w:left w:val="single" w:sz="4" w:space="0" w:color="000000"/>
              <w:bottom w:val="single" w:sz="4" w:space="0" w:color="000000"/>
            </w:tcBorders>
            <w:shd w:val="clear" w:color="auto" w:fill="EEECE1"/>
          </w:tcPr>
          <w:p w14:paraId="126A3333" w14:textId="77777777" w:rsidR="00CE482B" w:rsidRDefault="00CE482B" w:rsidP="0090119F">
            <w:pPr>
              <w:snapToGrid w:val="0"/>
            </w:pPr>
            <w:r>
              <w:t>RVP výstupy:</w:t>
            </w:r>
          </w:p>
          <w:p w14:paraId="0F3ADF28"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608FBAC6"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4FD3572" w14:textId="77777777" w:rsidR="00CE482B" w:rsidRDefault="00CE482B" w:rsidP="0090119F">
            <w:pPr>
              <w:snapToGrid w:val="0"/>
            </w:pPr>
            <w:r>
              <w:t>Učivo:</w:t>
            </w:r>
          </w:p>
          <w:p w14:paraId="00F7FF08" w14:textId="77777777" w:rsidR="00CE482B" w:rsidRDefault="00CE482B" w:rsidP="0090119F"/>
        </w:tc>
      </w:tr>
      <w:tr w:rsidR="00CE482B" w14:paraId="6D61F0EB" w14:textId="77777777" w:rsidTr="0090119F">
        <w:tc>
          <w:tcPr>
            <w:tcW w:w="3422" w:type="dxa"/>
            <w:tcBorders>
              <w:top w:val="single" w:sz="4" w:space="0" w:color="000000"/>
              <w:left w:val="single" w:sz="4" w:space="0" w:color="000000"/>
              <w:bottom w:val="single" w:sz="4" w:space="0" w:color="000000"/>
            </w:tcBorders>
            <w:shd w:val="clear" w:color="auto" w:fill="auto"/>
          </w:tcPr>
          <w:p w14:paraId="171BAABF" w14:textId="77777777" w:rsidR="00CE482B" w:rsidRPr="00E11298" w:rsidRDefault="00CE482B" w:rsidP="0090119F">
            <w:pPr>
              <w:pStyle w:val="Pedformtovantext"/>
              <w:snapToGrid w:val="0"/>
              <w:rPr>
                <w:sz w:val="24"/>
                <w:szCs w:val="24"/>
              </w:rPr>
            </w:pPr>
            <w:r w:rsidRPr="00E11298">
              <w:rPr>
                <w:sz w:val="24"/>
                <w:szCs w:val="24"/>
              </w:rPr>
              <w:t xml:space="preserve">HV-3-1-01 zpívá na základě svých dispozic intonačně čistě a rytmicky přesně v jednohlase </w:t>
            </w:r>
          </w:p>
        </w:tc>
        <w:tc>
          <w:tcPr>
            <w:tcW w:w="3139" w:type="dxa"/>
            <w:tcBorders>
              <w:top w:val="single" w:sz="4" w:space="0" w:color="000000"/>
              <w:left w:val="single" w:sz="4" w:space="0" w:color="000000"/>
              <w:bottom w:val="single" w:sz="4" w:space="0" w:color="000000"/>
            </w:tcBorders>
            <w:shd w:val="clear" w:color="auto" w:fill="auto"/>
          </w:tcPr>
          <w:p w14:paraId="1B722B1E" w14:textId="77777777" w:rsidR="00CE482B" w:rsidRDefault="00CE482B" w:rsidP="0090119F">
            <w:pPr>
              <w:snapToGrid w:val="0"/>
              <w:rPr>
                <w:color w:val="000000"/>
              </w:rPr>
            </w:pPr>
            <w:r>
              <w:rPr>
                <w:color w:val="000000"/>
              </w:rPr>
              <w:t>-žák správně vyslovuje, používá pěvecké dýchání, dbá na hlasovou hygienu, zpívá rytmicky přesně a čistě dle svých dispozic</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5ECED8D" w14:textId="77777777" w:rsidR="00CE482B" w:rsidRDefault="00CE482B" w:rsidP="0090119F">
            <w:pPr>
              <w:snapToGrid w:val="0"/>
              <w:rPr>
                <w:color w:val="000000"/>
              </w:rPr>
            </w:pPr>
            <w:r>
              <w:rPr>
                <w:color w:val="000000"/>
              </w:rPr>
              <w:t>-pokračování v osvojených činnostech z předchozích ročníků (dýchání, výslovnost, uvolněný zpěv)</w:t>
            </w:r>
          </w:p>
        </w:tc>
      </w:tr>
      <w:tr w:rsidR="00CE482B" w14:paraId="383AE63B" w14:textId="77777777" w:rsidTr="0090119F">
        <w:tc>
          <w:tcPr>
            <w:tcW w:w="3422" w:type="dxa"/>
            <w:tcBorders>
              <w:top w:val="single" w:sz="4" w:space="0" w:color="000000"/>
              <w:left w:val="single" w:sz="4" w:space="0" w:color="000000"/>
              <w:bottom w:val="single" w:sz="4" w:space="0" w:color="000000"/>
            </w:tcBorders>
            <w:shd w:val="clear" w:color="auto" w:fill="auto"/>
          </w:tcPr>
          <w:p w14:paraId="61645823" w14:textId="77777777" w:rsidR="00CE482B" w:rsidRPr="00E11298" w:rsidRDefault="00CE482B" w:rsidP="0090119F">
            <w:pPr>
              <w:pStyle w:val="Pedformtovantext"/>
              <w:snapToGrid w:val="0"/>
              <w:rPr>
                <w:sz w:val="24"/>
                <w:szCs w:val="24"/>
              </w:rPr>
            </w:pPr>
            <w:r w:rsidRPr="00E11298">
              <w:rPr>
                <w:sz w:val="24"/>
                <w:szCs w:val="24"/>
              </w:rPr>
              <w:t xml:space="preserve">HV-3-1-02 rytmizuje a melodizuje jednoduché texty, improvizuje v rámci nejjednodušších hudebních forem </w:t>
            </w:r>
          </w:p>
        </w:tc>
        <w:tc>
          <w:tcPr>
            <w:tcW w:w="3139" w:type="dxa"/>
            <w:tcBorders>
              <w:top w:val="single" w:sz="4" w:space="0" w:color="000000"/>
              <w:left w:val="single" w:sz="4" w:space="0" w:color="000000"/>
              <w:bottom w:val="single" w:sz="4" w:space="0" w:color="000000"/>
            </w:tcBorders>
            <w:shd w:val="clear" w:color="auto" w:fill="auto"/>
          </w:tcPr>
          <w:p w14:paraId="61961ECA" w14:textId="77777777" w:rsidR="00CE482B" w:rsidRDefault="00CE482B" w:rsidP="0090119F">
            <w:pPr>
              <w:snapToGrid w:val="0"/>
              <w:rPr>
                <w:color w:val="000000"/>
              </w:rPr>
            </w:pPr>
            <w:r>
              <w:rPr>
                <w:color w:val="000000"/>
              </w:rPr>
              <w:t>-rytmizuje a melodizuje jednoduché texty, improvizuje v rámci nejjednodušších hudebních forem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72810AF" w14:textId="77777777" w:rsidR="00CE482B" w:rsidRDefault="00CE482B" w:rsidP="0090119F">
            <w:pPr>
              <w:snapToGrid w:val="0"/>
              <w:rPr>
                <w:color w:val="000000"/>
              </w:rPr>
            </w:pPr>
            <w:r>
              <w:rPr>
                <w:color w:val="000000"/>
              </w:rPr>
              <w:t>-hudební výrazové prostředky</w:t>
            </w:r>
          </w:p>
          <w:p w14:paraId="3714F998" w14:textId="77777777" w:rsidR="00CE482B" w:rsidRDefault="00CE482B" w:rsidP="0090119F">
            <w:pPr>
              <w:snapToGrid w:val="0"/>
              <w:rPr>
                <w:color w:val="000000"/>
              </w:rPr>
            </w:pPr>
            <w:r>
              <w:rPr>
                <w:color w:val="000000"/>
              </w:rPr>
              <w:t>-hudební rytmus</w:t>
            </w:r>
          </w:p>
          <w:p w14:paraId="3AB804E6" w14:textId="77777777" w:rsidR="00CE482B" w:rsidRDefault="00CE482B" w:rsidP="0090119F">
            <w:pPr>
              <w:snapToGrid w:val="0"/>
              <w:rPr>
                <w:color w:val="000000"/>
              </w:rPr>
            </w:pPr>
            <w:r>
              <w:rPr>
                <w:color w:val="000000"/>
              </w:rPr>
              <w:t>-realizace písní ve 2/4,m ¾ a 4/4 taktu</w:t>
            </w:r>
          </w:p>
          <w:p w14:paraId="40A0CCBD" w14:textId="77777777" w:rsidR="00CE482B" w:rsidRDefault="00CE482B" w:rsidP="0090119F">
            <w:pPr>
              <w:snapToGrid w:val="0"/>
              <w:rPr>
                <w:color w:val="000000"/>
              </w:rPr>
            </w:pPr>
            <w:r>
              <w:rPr>
                <w:color w:val="000000"/>
              </w:rPr>
              <w:t>-melodie stoupavá, klesavá (sledování obrysu melodie v notové zápisu)</w:t>
            </w:r>
          </w:p>
          <w:p w14:paraId="73DB38B0" w14:textId="77777777" w:rsidR="00CE482B" w:rsidRDefault="00CE482B" w:rsidP="0090119F">
            <w:pPr>
              <w:snapToGrid w:val="0"/>
              <w:rPr>
                <w:color w:val="000000"/>
              </w:rPr>
            </w:pPr>
            <w:r>
              <w:rPr>
                <w:color w:val="000000"/>
              </w:rPr>
              <w:t>-doprovod</w:t>
            </w:r>
          </w:p>
          <w:p w14:paraId="3C1AA376" w14:textId="77777777" w:rsidR="00CE482B" w:rsidRDefault="00CE482B" w:rsidP="0090119F">
            <w:pPr>
              <w:snapToGrid w:val="0"/>
              <w:rPr>
                <w:color w:val="000000"/>
              </w:rPr>
            </w:pPr>
            <w:r>
              <w:rPr>
                <w:color w:val="000000"/>
              </w:rPr>
              <w:t>-zrychlování, zpomalování</w:t>
            </w:r>
          </w:p>
          <w:p w14:paraId="64FDB284" w14:textId="77777777" w:rsidR="00CE482B" w:rsidRDefault="00CE482B" w:rsidP="0090119F">
            <w:pPr>
              <w:snapToGrid w:val="0"/>
              <w:rPr>
                <w:color w:val="000000"/>
              </w:rPr>
            </w:pPr>
            <w:r>
              <w:rPr>
                <w:color w:val="000000"/>
              </w:rPr>
              <w:t>-pochod</w:t>
            </w:r>
          </w:p>
          <w:p w14:paraId="73B66B2F" w14:textId="77777777" w:rsidR="00CE482B" w:rsidRDefault="00CE482B" w:rsidP="0090119F">
            <w:pPr>
              <w:snapToGrid w:val="0"/>
              <w:rPr>
                <w:color w:val="000000"/>
              </w:rPr>
            </w:pPr>
            <w:r>
              <w:rPr>
                <w:color w:val="000000"/>
              </w:rPr>
              <w:t>-improvizace</w:t>
            </w:r>
          </w:p>
        </w:tc>
      </w:tr>
      <w:tr w:rsidR="00CE482B" w14:paraId="6E6F05F0" w14:textId="77777777" w:rsidTr="0090119F">
        <w:tc>
          <w:tcPr>
            <w:tcW w:w="3422" w:type="dxa"/>
            <w:tcBorders>
              <w:top w:val="single" w:sz="4" w:space="0" w:color="000000"/>
              <w:left w:val="single" w:sz="4" w:space="0" w:color="000000"/>
              <w:bottom w:val="single" w:sz="4" w:space="0" w:color="000000"/>
            </w:tcBorders>
            <w:shd w:val="clear" w:color="auto" w:fill="auto"/>
          </w:tcPr>
          <w:p w14:paraId="469F3E86" w14:textId="77777777" w:rsidR="00CE482B" w:rsidRPr="00E11298" w:rsidRDefault="00CE482B" w:rsidP="0090119F">
            <w:pPr>
              <w:pStyle w:val="Pedformtovantext"/>
              <w:snapToGrid w:val="0"/>
              <w:rPr>
                <w:sz w:val="24"/>
                <w:szCs w:val="24"/>
              </w:rPr>
            </w:pPr>
            <w:r w:rsidRPr="00E11298">
              <w:rPr>
                <w:sz w:val="24"/>
                <w:szCs w:val="24"/>
              </w:rPr>
              <w:t xml:space="preserve">HV-3-1-03 využívá jednoduché hudební nástroje k doprovodné hře </w:t>
            </w:r>
          </w:p>
        </w:tc>
        <w:tc>
          <w:tcPr>
            <w:tcW w:w="3139" w:type="dxa"/>
            <w:tcBorders>
              <w:top w:val="single" w:sz="4" w:space="0" w:color="000000"/>
              <w:left w:val="single" w:sz="4" w:space="0" w:color="000000"/>
              <w:bottom w:val="single" w:sz="4" w:space="0" w:color="000000"/>
            </w:tcBorders>
            <w:shd w:val="clear" w:color="auto" w:fill="auto"/>
          </w:tcPr>
          <w:p w14:paraId="662E7365" w14:textId="77777777" w:rsidR="00CE482B" w:rsidRDefault="00CE482B" w:rsidP="0090119F">
            <w:pPr>
              <w:snapToGrid w:val="0"/>
              <w:rPr>
                <w:color w:val="000000"/>
              </w:rPr>
            </w:pPr>
            <w:r>
              <w:rPr>
                <w:color w:val="000000"/>
              </w:rPr>
              <w:t>-využívá jednoduché hudební nástroje k doprovodné hře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F0DC5EE" w14:textId="77777777" w:rsidR="00CE482B" w:rsidRDefault="00CE482B" w:rsidP="0090119F">
            <w:pPr>
              <w:snapToGrid w:val="0"/>
              <w:rPr>
                <w:color w:val="000000"/>
              </w:rPr>
            </w:pPr>
            <w:r>
              <w:rPr>
                <w:color w:val="000000"/>
              </w:rPr>
              <w:t xml:space="preserve">-hudební doprovod – </w:t>
            </w:r>
            <w:proofErr w:type="spellStart"/>
            <w:r>
              <w:rPr>
                <w:color w:val="000000"/>
              </w:rPr>
              <w:t>Orffův</w:t>
            </w:r>
            <w:proofErr w:type="spellEnd"/>
            <w:r>
              <w:rPr>
                <w:color w:val="000000"/>
              </w:rPr>
              <w:t xml:space="preserve"> instrumentář</w:t>
            </w:r>
          </w:p>
        </w:tc>
      </w:tr>
      <w:tr w:rsidR="00CE482B" w14:paraId="54AE64FC" w14:textId="77777777" w:rsidTr="0090119F">
        <w:tc>
          <w:tcPr>
            <w:tcW w:w="3422" w:type="dxa"/>
            <w:tcBorders>
              <w:top w:val="single" w:sz="4" w:space="0" w:color="000000"/>
              <w:left w:val="single" w:sz="4" w:space="0" w:color="000000"/>
              <w:bottom w:val="single" w:sz="4" w:space="0" w:color="000000"/>
            </w:tcBorders>
            <w:shd w:val="clear" w:color="auto" w:fill="auto"/>
          </w:tcPr>
          <w:p w14:paraId="3443B728" w14:textId="77777777" w:rsidR="00CE482B" w:rsidRPr="00E11298" w:rsidRDefault="00CE482B" w:rsidP="0090119F">
            <w:pPr>
              <w:pStyle w:val="Pedformtovantext"/>
              <w:snapToGrid w:val="0"/>
              <w:rPr>
                <w:sz w:val="24"/>
                <w:szCs w:val="24"/>
              </w:rPr>
            </w:pPr>
            <w:r w:rsidRPr="00E11298">
              <w:rPr>
                <w:sz w:val="24"/>
                <w:szCs w:val="24"/>
              </w:rPr>
              <w:t xml:space="preserve">HV-3-1-04 reaguje pohybem na znějící hudbu, pohybem vyjadřuje metrum, tempo,  dynamiku, směr melodie </w:t>
            </w:r>
          </w:p>
        </w:tc>
        <w:tc>
          <w:tcPr>
            <w:tcW w:w="3139" w:type="dxa"/>
            <w:tcBorders>
              <w:top w:val="single" w:sz="4" w:space="0" w:color="000000"/>
              <w:left w:val="single" w:sz="4" w:space="0" w:color="000000"/>
              <w:bottom w:val="single" w:sz="4" w:space="0" w:color="000000"/>
            </w:tcBorders>
            <w:shd w:val="clear" w:color="auto" w:fill="auto"/>
          </w:tcPr>
          <w:p w14:paraId="24D653D2" w14:textId="77777777" w:rsidR="00CE482B" w:rsidRDefault="00CE482B" w:rsidP="0090119F">
            <w:pPr>
              <w:snapToGrid w:val="0"/>
              <w:rPr>
                <w:color w:val="000000"/>
              </w:rPr>
            </w:pPr>
            <w:r>
              <w:rPr>
                <w:color w:val="000000"/>
              </w:rPr>
              <w:t xml:space="preserve">-reaguje pohybem na znějící hudbu, pohybem </w:t>
            </w:r>
            <w:r w:rsidR="00E11298">
              <w:rPr>
                <w:color w:val="000000"/>
              </w:rPr>
              <w:t>vyjadřuje</w:t>
            </w:r>
            <w:r>
              <w:rPr>
                <w:color w:val="000000"/>
              </w:rPr>
              <w:t xml:space="preserve"> metrum, tempo, dynamiku, směr melodie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D5A7468" w14:textId="77777777" w:rsidR="00CE482B" w:rsidRDefault="00CE482B" w:rsidP="0090119F">
            <w:pPr>
              <w:snapToGrid w:val="0"/>
              <w:rPr>
                <w:color w:val="000000"/>
              </w:rPr>
            </w:pPr>
            <w:r>
              <w:rPr>
                <w:color w:val="000000"/>
              </w:rPr>
              <w:t xml:space="preserve">-hudební </w:t>
            </w:r>
            <w:r w:rsidR="00E11298">
              <w:rPr>
                <w:color w:val="000000"/>
              </w:rPr>
              <w:t>výrazové</w:t>
            </w:r>
            <w:r>
              <w:rPr>
                <w:color w:val="000000"/>
              </w:rPr>
              <w:t xml:space="preserve"> prostředky</w:t>
            </w:r>
          </w:p>
          <w:p w14:paraId="2230A0CF" w14:textId="77777777" w:rsidR="00CE482B" w:rsidRDefault="00CE482B" w:rsidP="0090119F">
            <w:pPr>
              <w:snapToGrid w:val="0"/>
              <w:rPr>
                <w:color w:val="000000"/>
              </w:rPr>
            </w:pPr>
            <w:r>
              <w:rPr>
                <w:color w:val="000000"/>
              </w:rPr>
              <w:t>-pomalu, rychle</w:t>
            </w:r>
          </w:p>
          <w:p w14:paraId="3E95F5AC" w14:textId="77777777" w:rsidR="00CE482B" w:rsidRDefault="00CE482B" w:rsidP="0090119F">
            <w:pPr>
              <w:snapToGrid w:val="0"/>
              <w:rPr>
                <w:color w:val="000000"/>
              </w:rPr>
            </w:pPr>
            <w:r>
              <w:rPr>
                <w:color w:val="000000"/>
              </w:rPr>
              <w:t>-zpomalování, zrychlování</w:t>
            </w:r>
          </w:p>
          <w:p w14:paraId="19FEA479" w14:textId="77777777" w:rsidR="00CE482B" w:rsidRDefault="00CE482B" w:rsidP="0090119F">
            <w:pPr>
              <w:snapToGrid w:val="0"/>
              <w:rPr>
                <w:color w:val="000000"/>
              </w:rPr>
            </w:pPr>
            <w:r>
              <w:rPr>
                <w:color w:val="000000"/>
              </w:rPr>
              <w:t xml:space="preserve">-zesilování, zeslabování – dynamika: p, </w:t>
            </w:r>
            <w:proofErr w:type="spellStart"/>
            <w:r>
              <w:rPr>
                <w:color w:val="000000"/>
              </w:rPr>
              <w:t>mf</w:t>
            </w:r>
            <w:proofErr w:type="spellEnd"/>
            <w:r>
              <w:rPr>
                <w:color w:val="000000"/>
              </w:rPr>
              <w:t>, f</w:t>
            </w:r>
          </w:p>
          <w:p w14:paraId="58F87964" w14:textId="77777777" w:rsidR="00CE482B" w:rsidRDefault="00CE482B" w:rsidP="0090119F">
            <w:pPr>
              <w:snapToGrid w:val="0"/>
              <w:rPr>
                <w:color w:val="000000"/>
              </w:rPr>
            </w:pPr>
            <w:r>
              <w:rPr>
                <w:color w:val="000000"/>
              </w:rPr>
              <w:t>-vesele, smutně, rozvážně, živě</w:t>
            </w:r>
          </w:p>
          <w:p w14:paraId="4F55DD73" w14:textId="77777777" w:rsidR="00CE482B" w:rsidRDefault="00CE482B" w:rsidP="0090119F">
            <w:pPr>
              <w:snapToGrid w:val="0"/>
              <w:rPr>
                <w:color w:val="000000"/>
              </w:rPr>
            </w:pPr>
            <w:r>
              <w:rPr>
                <w:color w:val="000000"/>
              </w:rPr>
              <w:t>-pochod</w:t>
            </w:r>
          </w:p>
          <w:p w14:paraId="2C1D62BD" w14:textId="77777777" w:rsidR="00CE482B" w:rsidRDefault="00CE482B" w:rsidP="0090119F">
            <w:pPr>
              <w:snapToGrid w:val="0"/>
              <w:rPr>
                <w:color w:val="000000"/>
              </w:rPr>
            </w:pPr>
            <w:r>
              <w:rPr>
                <w:color w:val="000000"/>
              </w:rPr>
              <w:t>-hudba k tanci</w:t>
            </w:r>
          </w:p>
          <w:p w14:paraId="7E61BDF4" w14:textId="77777777" w:rsidR="00CE482B" w:rsidRDefault="00CE482B" w:rsidP="0090119F">
            <w:pPr>
              <w:snapToGrid w:val="0"/>
              <w:rPr>
                <w:color w:val="000000"/>
              </w:rPr>
            </w:pPr>
            <w:r>
              <w:rPr>
                <w:color w:val="000000"/>
              </w:rPr>
              <w:t>-hudba k slavnostním příležitostem</w:t>
            </w:r>
          </w:p>
          <w:p w14:paraId="06C13CEB" w14:textId="77777777" w:rsidR="00CE482B" w:rsidRDefault="00CE482B" w:rsidP="0090119F">
            <w:pPr>
              <w:snapToGrid w:val="0"/>
              <w:rPr>
                <w:color w:val="000000"/>
              </w:rPr>
            </w:pPr>
            <w:r>
              <w:rPr>
                <w:color w:val="000000"/>
              </w:rPr>
              <w:t>-taneční pohyb</w:t>
            </w:r>
          </w:p>
          <w:p w14:paraId="3E4ABFD7" w14:textId="77777777" w:rsidR="00CE482B" w:rsidRDefault="00CE482B" w:rsidP="0090119F">
            <w:pPr>
              <w:snapToGrid w:val="0"/>
              <w:rPr>
                <w:color w:val="000000"/>
              </w:rPr>
            </w:pPr>
            <w:r>
              <w:rPr>
                <w:color w:val="000000"/>
              </w:rPr>
              <w:t>-relaxační hudba</w:t>
            </w:r>
          </w:p>
        </w:tc>
      </w:tr>
      <w:tr w:rsidR="00CE482B" w14:paraId="0E024187" w14:textId="77777777" w:rsidTr="0090119F">
        <w:tc>
          <w:tcPr>
            <w:tcW w:w="3422" w:type="dxa"/>
            <w:tcBorders>
              <w:top w:val="single" w:sz="4" w:space="0" w:color="000000"/>
              <w:left w:val="single" w:sz="4" w:space="0" w:color="000000"/>
              <w:bottom w:val="single" w:sz="4" w:space="0" w:color="000000"/>
            </w:tcBorders>
            <w:shd w:val="clear" w:color="auto" w:fill="auto"/>
          </w:tcPr>
          <w:p w14:paraId="4164F522" w14:textId="77777777" w:rsidR="00CE482B" w:rsidRPr="00E11298" w:rsidRDefault="00CE482B" w:rsidP="0090119F">
            <w:pPr>
              <w:pStyle w:val="Pedformtovantext"/>
              <w:snapToGrid w:val="0"/>
              <w:rPr>
                <w:sz w:val="24"/>
                <w:szCs w:val="24"/>
              </w:rPr>
            </w:pPr>
            <w:r w:rsidRPr="00E11298">
              <w:rPr>
                <w:sz w:val="24"/>
                <w:szCs w:val="24"/>
              </w:rPr>
              <w:t xml:space="preserve">HV-3-1-05 rozlišuje jednotlivé kvality tónů, rozpozná výrazné tempové a dynamické změny v proudu znějící hudby </w:t>
            </w:r>
          </w:p>
        </w:tc>
        <w:tc>
          <w:tcPr>
            <w:tcW w:w="3139" w:type="dxa"/>
            <w:tcBorders>
              <w:top w:val="single" w:sz="4" w:space="0" w:color="000000"/>
              <w:left w:val="single" w:sz="4" w:space="0" w:color="000000"/>
              <w:bottom w:val="single" w:sz="4" w:space="0" w:color="000000"/>
            </w:tcBorders>
            <w:shd w:val="clear" w:color="auto" w:fill="auto"/>
          </w:tcPr>
          <w:p w14:paraId="591CEE2B" w14:textId="77777777" w:rsidR="00CE482B" w:rsidRDefault="00CE482B" w:rsidP="0090119F">
            <w:pPr>
              <w:snapToGrid w:val="0"/>
              <w:rPr>
                <w:color w:val="000000"/>
              </w:rPr>
            </w:pPr>
            <w:r>
              <w:rPr>
                <w:color w:val="000000"/>
              </w:rPr>
              <w:t>-rozlišuje jednotlivé kvality tónů, rozpozná výrazné tempové a dynamické změny proudu znějící hudby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5E9D923" w14:textId="77777777" w:rsidR="00CE482B" w:rsidRDefault="00CE482B" w:rsidP="0090119F">
            <w:pPr>
              <w:snapToGrid w:val="0"/>
              <w:rPr>
                <w:color w:val="000000"/>
              </w:rPr>
            </w:pPr>
            <w:r>
              <w:rPr>
                <w:color w:val="000000"/>
              </w:rPr>
              <w:t>-zvuk, tón</w:t>
            </w:r>
          </w:p>
          <w:p w14:paraId="373BF4AC" w14:textId="77777777" w:rsidR="00CE482B" w:rsidRDefault="00CE482B" w:rsidP="0090119F">
            <w:pPr>
              <w:snapToGrid w:val="0"/>
              <w:rPr>
                <w:color w:val="000000"/>
              </w:rPr>
            </w:pPr>
            <w:r>
              <w:rPr>
                <w:color w:val="000000"/>
              </w:rPr>
              <w:t>-tón dlouhý, krátký</w:t>
            </w:r>
          </w:p>
          <w:p w14:paraId="122645FA" w14:textId="77777777" w:rsidR="00CE482B" w:rsidRDefault="00CE482B" w:rsidP="0090119F">
            <w:pPr>
              <w:snapToGrid w:val="0"/>
              <w:rPr>
                <w:color w:val="000000"/>
              </w:rPr>
            </w:pPr>
            <w:r>
              <w:rPr>
                <w:color w:val="000000"/>
              </w:rPr>
              <w:t>-hluboko, nízko</w:t>
            </w:r>
          </w:p>
          <w:p w14:paraId="615732FA" w14:textId="77777777" w:rsidR="00CE482B" w:rsidRDefault="00CE482B" w:rsidP="0090119F">
            <w:pPr>
              <w:snapToGrid w:val="0"/>
              <w:rPr>
                <w:color w:val="000000"/>
              </w:rPr>
            </w:pPr>
            <w:r>
              <w:rPr>
                <w:color w:val="000000"/>
              </w:rPr>
              <w:t>-vesele, smutně</w:t>
            </w:r>
          </w:p>
          <w:p w14:paraId="694B92A2" w14:textId="77777777" w:rsidR="00CE482B" w:rsidRDefault="00CE482B" w:rsidP="0090119F">
            <w:pPr>
              <w:snapToGrid w:val="0"/>
              <w:rPr>
                <w:color w:val="000000"/>
              </w:rPr>
            </w:pPr>
            <w:r>
              <w:rPr>
                <w:color w:val="000000"/>
              </w:rPr>
              <w:t>nota čtvrťová, osminová, půlová, celá</w:t>
            </w:r>
          </w:p>
          <w:p w14:paraId="13454DAF" w14:textId="77777777" w:rsidR="00CE482B" w:rsidRDefault="00CE482B" w:rsidP="0090119F">
            <w:pPr>
              <w:snapToGrid w:val="0"/>
              <w:rPr>
                <w:color w:val="000000"/>
              </w:rPr>
            </w:pPr>
            <w:r>
              <w:rPr>
                <w:color w:val="000000"/>
              </w:rPr>
              <w:t xml:space="preserve">-pomlka </w:t>
            </w:r>
            <w:r w:rsidR="00E11298">
              <w:rPr>
                <w:color w:val="000000"/>
              </w:rPr>
              <w:t>os</w:t>
            </w:r>
            <w:r>
              <w:rPr>
                <w:color w:val="000000"/>
              </w:rPr>
              <w:t>minová, čtvrťová, půlová</w:t>
            </w:r>
          </w:p>
          <w:p w14:paraId="64C1FD93" w14:textId="77777777" w:rsidR="00CE482B" w:rsidRDefault="00CE482B" w:rsidP="0090119F">
            <w:pPr>
              <w:snapToGrid w:val="0"/>
              <w:rPr>
                <w:color w:val="000000"/>
              </w:rPr>
            </w:pPr>
            <w:r>
              <w:rPr>
                <w:color w:val="000000"/>
              </w:rPr>
              <w:t>stupnice C dur</w:t>
            </w:r>
          </w:p>
          <w:p w14:paraId="0129E9CA" w14:textId="77777777" w:rsidR="00CE482B" w:rsidRDefault="00CE482B" w:rsidP="0090119F">
            <w:pPr>
              <w:snapToGrid w:val="0"/>
              <w:rPr>
                <w:color w:val="000000"/>
              </w:rPr>
            </w:pPr>
            <w:r>
              <w:rPr>
                <w:color w:val="000000"/>
              </w:rPr>
              <w:t>-notová osnova</w:t>
            </w:r>
          </w:p>
          <w:p w14:paraId="3FFAA7C0" w14:textId="77777777" w:rsidR="00CE482B" w:rsidRDefault="00CE482B" w:rsidP="0090119F">
            <w:pPr>
              <w:snapToGrid w:val="0"/>
              <w:rPr>
                <w:color w:val="000000"/>
              </w:rPr>
            </w:pPr>
            <w:r>
              <w:rPr>
                <w:color w:val="000000"/>
              </w:rPr>
              <w:t>-taktová čára</w:t>
            </w:r>
          </w:p>
        </w:tc>
      </w:tr>
      <w:tr w:rsidR="00CE482B" w14:paraId="46A80FD4" w14:textId="77777777" w:rsidTr="0090119F">
        <w:tc>
          <w:tcPr>
            <w:tcW w:w="3422" w:type="dxa"/>
            <w:tcBorders>
              <w:top w:val="single" w:sz="4" w:space="0" w:color="000000"/>
              <w:left w:val="single" w:sz="4" w:space="0" w:color="000000"/>
              <w:bottom w:val="single" w:sz="4" w:space="0" w:color="000000"/>
            </w:tcBorders>
            <w:shd w:val="clear" w:color="auto" w:fill="auto"/>
          </w:tcPr>
          <w:p w14:paraId="07988FA5" w14:textId="77777777" w:rsidR="00CE482B" w:rsidRPr="00E11298" w:rsidRDefault="00CE482B" w:rsidP="0090119F">
            <w:pPr>
              <w:pStyle w:val="Pedformtovantext"/>
              <w:snapToGrid w:val="0"/>
              <w:rPr>
                <w:sz w:val="24"/>
                <w:szCs w:val="24"/>
              </w:rPr>
            </w:pPr>
            <w:r w:rsidRPr="00E11298">
              <w:rPr>
                <w:sz w:val="24"/>
                <w:szCs w:val="24"/>
              </w:rPr>
              <w:lastRenderedPageBreak/>
              <w:t xml:space="preserve">HV-3-1-06 rozpozná v proudu znějící hudby některé hudební nástroje, odliší hudbu vokální, instrumentální a vokálně instrumentální </w:t>
            </w:r>
          </w:p>
        </w:tc>
        <w:tc>
          <w:tcPr>
            <w:tcW w:w="3139" w:type="dxa"/>
            <w:tcBorders>
              <w:top w:val="single" w:sz="4" w:space="0" w:color="000000"/>
              <w:left w:val="single" w:sz="4" w:space="0" w:color="000000"/>
              <w:bottom w:val="single" w:sz="4" w:space="0" w:color="000000"/>
            </w:tcBorders>
            <w:shd w:val="clear" w:color="auto" w:fill="auto"/>
          </w:tcPr>
          <w:p w14:paraId="02CB57E1" w14:textId="77777777" w:rsidR="00CE482B" w:rsidRDefault="00CE482B" w:rsidP="0090119F">
            <w:pPr>
              <w:snapToGrid w:val="0"/>
              <w:rPr>
                <w:color w:val="000000"/>
              </w:rPr>
            </w:pPr>
            <w:r>
              <w:rPr>
                <w:color w:val="000000"/>
              </w:rPr>
              <w:t>-rozpozná v proudu znějící hudby některé hudební nástroje, odliší hudbu vokální, instrumentální a vokálně instrumentální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DF70949" w14:textId="77777777" w:rsidR="00CE482B" w:rsidRDefault="00CE482B" w:rsidP="0090119F">
            <w:pPr>
              <w:snapToGrid w:val="0"/>
              <w:rPr>
                <w:color w:val="000000"/>
              </w:rPr>
            </w:pPr>
            <w:r>
              <w:rPr>
                <w:color w:val="000000"/>
              </w:rPr>
              <w:t>-hudba vokální, instrumentální</w:t>
            </w:r>
          </w:p>
          <w:p w14:paraId="192C185B" w14:textId="77777777" w:rsidR="00CE482B" w:rsidRDefault="00CE482B" w:rsidP="0090119F">
            <w:pPr>
              <w:snapToGrid w:val="0"/>
              <w:rPr>
                <w:color w:val="000000"/>
              </w:rPr>
            </w:pPr>
            <w:r>
              <w:rPr>
                <w:color w:val="000000"/>
              </w:rPr>
              <w:t>-píseň lidová, umělá</w:t>
            </w:r>
          </w:p>
          <w:p w14:paraId="4BAF1594" w14:textId="77777777" w:rsidR="00CE482B" w:rsidRDefault="00CE482B" w:rsidP="0090119F">
            <w:pPr>
              <w:snapToGrid w:val="0"/>
              <w:rPr>
                <w:color w:val="000000"/>
              </w:rPr>
            </w:pPr>
            <w:r>
              <w:rPr>
                <w:color w:val="000000"/>
              </w:rPr>
              <w:t>-orchestr</w:t>
            </w:r>
          </w:p>
          <w:p w14:paraId="16DBA34A" w14:textId="77777777" w:rsidR="00CE482B" w:rsidRDefault="00CE482B" w:rsidP="0090119F">
            <w:pPr>
              <w:snapToGrid w:val="0"/>
              <w:rPr>
                <w:color w:val="000000"/>
              </w:rPr>
            </w:pPr>
            <w:r>
              <w:rPr>
                <w:color w:val="000000"/>
              </w:rPr>
              <w:t>-sólo</w:t>
            </w:r>
          </w:p>
          <w:p w14:paraId="0313FD2B" w14:textId="77777777" w:rsidR="00CE482B" w:rsidRDefault="00CE482B" w:rsidP="0090119F">
            <w:pPr>
              <w:snapToGrid w:val="0"/>
              <w:rPr>
                <w:color w:val="000000"/>
              </w:rPr>
            </w:pPr>
            <w:r>
              <w:rPr>
                <w:color w:val="000000"/>
              </w:rPr>
              <w:t>-záznam vokální hudby</w:t>
            </w:r>
          </w:p>
          <w:p w14:paraId="30E3FF56" w14:textId="77777777" w:rsidR="00CE482B" w:rsidRDefault="00CE482B" w:rsidP="0090119F">
            <w:pPr>
              <w:snapToGrid w:val="0"/>
              <w:rPr>
                <w:color w:val="000000"/>
              </w:rPr>
            </w:pPr>
            <w:r>
              <w:rPr>
                <w:color w:val="000000"/>
              </w:rPr>
              <w:t>-zachycení melodie písně pomocí jednoduchého grafického vyjádření (např. linky)</w:t>
            </w:r>
          </w:p>
          <w:p w14:paraId="35C7603C" w14:textId="77777777" w:rsidR="00CE482B" w:rsidRDefault="00CE482B" w:rsidP="0090119F">
            <w:pPr>
              <w:snapToGrid w:val="0"/>
              <w:rPr>
                <w:color w:val="000000"/>
              </w:rPr>
            </w:pPr>
            <w:r>
              <w:rPr>
                <w:color w:val="000000"/>
              </w:rPr>
              <w:t xml:space="preserve">-nota </w:t>
            </w:r>
            <w:proofErr w:type="spellStart"/>
            <w:r>
              <w:rPr>
                <w:color w:val="000000"/>
              </w:rPr>
              <w:t>ja</w:t>
            </w:r>
            <w:proofErr w:type="spellEnd"/>
            <w:r>
              <w:rPr>
                <w:color w:val="000000"/>
              </w:rPr>
              <w:t xml:space="preserve"> grafický znak pro tón</w:t>
            </w:r>
          </w:p>
          <w:p w14:paraId="3CC3AE0C" w14:textId="77777777" w:rsidR="00CE482B" w:rsidRDefault="00CE482B" w:rsidP="0090119F">
            <w:pPr>
              <w:snapToGrid w:val="0"/>
              <w:rPr>
                <w:color w:val="000000"/>
              </w:rPr>
            </w:pPr>
            <w:r>
              <w:rPr>
                <w:color w:val="000000"/>
              </w:rPr>
              <w:t>-zápis rytmu jednoduché písně</w:t>
            </w:r>
          </w:p>
          <w:p w14:paraId="39F8CA71" w14:textId="77777777" w:rsidR="00CE482B" w:rsidRDefault="00CE482B" w:rsidP="0090119F">
            <w:pPr>
              <w:snapToGrid w:val="0"/>
              <w:rPr>
                <w:color w:val="000000"/>
              </w:rPr>
            </w:pPr>
            <w:r>
              <w:rPr>
                <w:color w:val="000000"/>
              </w:rPr>
              <w:t>-notový zápis jako opora při realizaci písně</w:t>
            </w:r>
          </w:p>
          <w:p w14:paraId="187B20DA" w14:textId="77777777" w:rsidR="00CE482B" w:rsidRDefault="00CE482B" w:rsidP="0090119F">
            <w:pPr>
              <w:snapToGrid w:val="0"/>
              <w:rPr>
                <w:color w:val="000000"/>
              </w:rPr>
            </w:pPr>
            <w:r>
              <w:rPr>
                <w:color w:val="000000"/>
              </w:rPr>
              <w:t>-interpretace hudby – slovní vyjádření (jaká je hudba a proč je taková)</w:t>
            </w:r>
          </w:p>
        </w:tc>
      </w:tr>
    </w:tbl>
    <w:p w14:paraId="3874208B" w14:textId="77777777" w:rsidR="00CE482B" w:rsidRDefault="00CE482B" w:rsidP="00CE482B"/>
    <w:p w14:paraId="5A1136E2" w14:textId="77777777" w:rsidR="00CE482B" w:rsidRDefault="00CE482B" w:rsidP="00CE482B">
      <w:pPr>
        <w:rPr>
          <w:iCs/>
        </w:rPr>
      </w:pPr>
      <w:r>
        <w:rPr>
          <w:iCs/>
        </w:rPr>
        <w:t>Minimální doporučená úroveň pro úpravy očekávaných výstupů v rámci podpůrných opatření:</w:t>
      </w:r>
    </w:p>
    <w:p w14:paraId="12E4B838" w14:textId="77777777" w:rsidR="00916C6D" w:rsidRDefault="00916C6D"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45789E4D" w14:textId="77777777" w:rsidTr="0090119F">
        <w:tc>
          <w:tcPr>
            <w:tcW w:w="3422" w:type="dxa"/>
            <w:tcBorders>
              <w:top w:val="single" w:sz="4" w:space="0" w:color="000000"/>
              <w:left w:val="single" w:sz="4" w:space="0" w:color="000000"/>
              <w:bottom w:val="single" w:sz="4" w:space="0" w:color="000000"/>
            </w:tcBorders>
            <w:shd w:val="clear" w:color="auto" w:fill="EEECE1"/>
          </w:tcPr>
          <w:p w14:paraId="61735364" w14:textId="77777777" w:rsidR="00CE482B" w:rsidRDefault="00CE482B" w:rsidP="0090119F">
            <w:pPr>
              <w:snapToGrid w:val="0"/>
            </w:pPr>
            <w:r>
              <w:t>RVP výstupy:</w:t>
            </w:r>
          </w:p>
          <w:p w14:paraId="2053149F"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2E4AE3D1"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A128A6B" w14:textId="77777777" w:rsidR="00CE482B" w:rsidRDefault="00CE482B" w:rsidP="0090119F">
            <w:pPr>
              <w:snapToGrid w:val="0"/>
            </w:pPr>
            <w:r>
              <w:t>Učivo:</w:t>
            </w:r>
          </w:p>
          <w:p w14:paraId="0454D4E9" w14:textId="77777777" w:rsidR="00CE482B" w:rsidRDefault="00CE482B" w:rsidP="0090119F"/>
        </w:tc>
      </w:tr>
      <w:tr w:rsidR="00CE482B" w14:paraId="4A603B30" w14:textId="77777777" w:rsidTr="0090119F">
        <w:tc>
          <w:tcPr>
            <w:tcW w:w="3422" w:type="dxa"/>
            <w:tcBorders>
              <w:top w:val="single" w:sz="4" w:space="0" w:color="000000"/>
              <w:left w:val="single" w:sz="4" w:space="0" w:color="000000"/>
              <w:bottom w:val="single" w:sz="4" w:space="0" w:color="000000"/>
            </w:tcBorders>
            <w:shd w:val="clear" w:color="auto" w:fill="auto"/>
          </w:tcPr>
          <w:p w14:paraId="3F5DB788" w14:textId="77777777" w:rsidR="00CE482B" w:rsidRPr="00E11298" w:rsidRDefault="00CE482B" w:rsidP="0090119F">
            <w:pPr>
              <w:pStyle w:val="Pedformtovantext"/>
              <w:snapToGrid w:val="0"/>
              <w:rPr>
                <w:i/>
                <w:sz w:val="24"/>
                <w:szCs w:val="24"/>
              </w:rPr>
            </w:pPr>
            <w:r w:rsidRPr="00E11298">
              <w:rPr>
                <w:i/>
                <w:sz w:val="24"/>
                <w:szCs w:val="24"/>
              </w:rPr>
              <w:t xml:space="preserve">HV-3-1-01p zpívá jednoduché písně v rozsahu kvinty </w:t>
            </w:r>
          </w:p>
        </w:tc>
        <w:tc>
          <w:tcPr>
            <w:tcW w:w="3139" w:type="dxa"/>
            <w:tcBorders>
              <w:top w:val="single" w:sz="4" w:space="0" w:color="000000"/>
              <w:left w:val="single" w:sz="4" w:space="0" w:color="000000"/>
              <w:bottom w:val="single" w:sz="4" w:space="0" w:color="000000"/>
            </w:tcBorders>
            <w:shd w:val="clear" w:color="auto" w:fill="auto"/>
          </w:tcPr>
          <w:p w14:paraId="0956A1CB" w14:textId="77777777" w:rsidR="00CE482B" w:rsidRDefault="00CE482B" w:rsidP="0090119F">
            <w:pPr>
              <w:snapToGrid w:val="0"/>
              <w:rPr>
                <w:color w:val="000000"/>
              </w:rPr>
            </w:pPr>
            <w:r>
              <w:rPr>
                <w:color w:val="000000"/>
              </w:rPr>
              <w:t>-zpívá jednoduché písně v rozsahu kvinty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B89A3DD" w14:textId="77777777" w:rsidR="00CE482B" w:rsidRDefault="00CE482B" w:rsidP="0090119F">
            <w:pPr>
              <w:snapToGrid w:val="0"/>
              <w:rPr>
                <w:color w:val="000000"/>
              </w:rPr>
            </w:pPr>
            <w:r>
              <w:rPr>
                <w:color w:val="000000"/>
              </w:rPr>
              <w:t>-zpěv jednoduchých písní v rozsahu kvinty</w:t>
            </w:r>
          </w:p>
        </w:tc>
      </w:tr>
      <w:tr w:rsidR="00CE482B" w14:paraId="2AF81A3C" w14:textId="77777777" w:rsidTr="0090119F">
        <w:tc>
          <w:tcPr>
            <w:tcW w:w="3422" w:type="dxa"/>
            <w:tcBorders>
              <w:top w:val="single" w:sz="4" w:space="0" w:color="000000"/>
              <w:left w:val="single" w:sz="4" w:space="0" w:color="000000"/>
              <w:bottom w:val="single" w:sz="4" w:space="0" w:color="000000"/>
            </w:tcBorders>
            <w:shd w:val="clear" w:color="auto" w:fill="auto"/>
          </w:tcPr>
          <w:p w14:paraId="68CB7B79" w14:textId="77777777" w:rsidR="00CE482B" w:rsidRPr="00E11298" w:rsidRDefault="00CE482B" w:rsidP="0090119F">
            <w:pPr>
              <w:pStyle w:val="Pedformtovantext"/>
              <w:snapToGrid w:val="0"/>
              <w:rPr>
                <w:i/>
                <w:sz w:val="24"/>
                <w:szCs w:val="24"/>
              </w:rPr>
            </w:pPr>
            <w:r w:rsidRPr="00E11298">
              <w:rPr>
                <w:i/>
                <w:sz w:val="24"/>
                <w:szCs w:val="24"/>
              </w:rPr>
              <w:t xml:space="preserve">HV-3-1-02p správně a hospodárně dýchá a zřetelně vyslovuje při rytmizaci říkadel i při zpěvu </w:t>
            </w:r>
          </w:p>
        </w:tc>
        <w:tc>
          <w:tcPr>
            <w:tcW w:w="3139" w:type="dxa"/>
            <w:tcBorders>
              <w:top w:val="single" w:sz="4" w:space="0" w:color="000000"/>
              <w:left w:val="single" w:sz="4" w:space="0" w:color="000000"/>
              <w:bottom w:val="single" w:sz="4" w:space="0" w:color="000000"/>
            </w:tcBorders>
            <w:shd w:val="clear" w:color="auto" w:fill="auto"/>
          </w:tcPr>
          <w:p w14:paraId="614CC565" w14:textId="77777777" w:rsidR="00CE482B" w:rsidRDefault="00CE482B" w:rsidP="0090119F">
            <w:pPr>
              <w:snapToGrid w:val="0"/>
              <w:rPr>
                <w:color w:val="000000"/>
              </w:rPr>
            </w:pPr>
            <w:r>
              <w:rPr>
                <w:color w:val="000000"/>
              </w:rPr>
              <w:t xml:space="preserve">-správně a </w:t>
            </w:r>
            <w:r w:rsidR="00E11298">
              <w:rPr>
                <w:color w:val="000000"/>
              </w:rPr>
              <w:t>hospodárně</w:t>
            </w:r>
            <w:r>
              <w:rPr>
                <w:color w:val="000000"/>
              </w:rPr>
              <w:t xml:space="preserve"> dýchá a zřetelně vyslovuje při rytmizaci říkadel i při zpěvu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93D97DF" w14:textId="77777777" w:rsidR="00CE482B" w:rsidRDefault="00CE482B" w:rsidP="0090119F">
            <w:pPr>
              <w:snapToGrid w:val="0"/>
              <w:rPr>
                <w:color w:val="000000"/>
              </w:rPr>
            </w:pPr>
            <w:r>
              <w:rPr>
                <w:color w:val="000000"/>
              </w:rPr>
              <w:t>-správné a hospodárné dýchání a zřetelné vyslovování při rytmizaci říkadel i při zpěvu</w:t>
            </w:r>
          </w:p>
        </w:tc>
      </w:tr>
      <w:tr w:rsidR="00CE482B" w14:paraId="70D7ED12" w14:textId="77777777" w:rsidTr="00916C6D">
        <w:trPr>
          <w:trHeight w:val="599"/>
        </w:trPr>
        <w:tc>
          <w:tcPr>
            <w:tcW w:w="3422" w:type="dxa"/>
            <w:tcBorders>
              <w:top w:val="single" w:sz="4" w:space="0" w:color="000000"/>
              <w:left w:val="single" w:sz="4" w:space="0" w:color="000000"/>
              <w:bottom w:val="single" w:sz="4" w:space="0" w:color="000000"/>
            </w:tcBorders>
            <w:shd w:val="clear" w:color="auto" w:fill="auto"/>
          </w:tcPr>
          <w:p w14:paraId="0B132992" w14:textId="77777777" w:rsidR="00CE482B" w:rsidRPr="00E11298" w:rsidRDefault="00CE482B" w:rsidP="0090119F">
            <w:pPr>
              <w:pStyle w:val="Pedformtovantext"/>
              <w:snapToGrid w:val="0"/>
              <w:rPr>
                <w:i/>
                <w:sz w:val="24"/>
                <w:szCs w:val="24"/>
              </w:rPr>
            </w:pPr>
            <w:r w:rsidRPr="00E11298">
              <w:rPr>
                <w:i/>
                <w:sz w:val="24"/>
                <w:szCs w:val="24"/>
              </w:rPr>
              <w:t xml:space="preserve">HV-3-1-04p reaguje pohybem na tempové a rytmické změny </w:t>
            </w:r>
          </w:p>
        </w:tc>
        <w:tc>
          <w:tcPr>
            <w:tcW w:w="3139" w:type="dxa"/>
            <w:tcBorders>
              <w:top w:val="single" w:sz="4" w:space="0" w:color="000000"/>
              <w:left w:val="single" w:sz="4" w:space="0" w:color="000000"/>
              <w:bottom w:val="single" w:sz="4" w:space="0" w:color="000000"/>
            </w:tcBorders>
            <w:shd w:val="clear" w:color="auto" w:fill="auto"/>
          </w:tcPr>
          <w:p w14:paraId="792E7B3C" w14:textId="77777777" w:rsidR="00CE482B" w:rsidRDefault="00CE482B" w:rsidP="0090119F">
            <w:pPr>
              <w:snapToGrid w:val="0"/>
              <w:rPr>
                <w:color w:val="000000"/>
              </w:rPr>
            </w:pPr>
            <w:r>
              <w:rPr>
                <w:color w:val="000000"/>
              </w:rPr>
              <w:t>-reaguje pohybem na tempové a rytmické změny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73AABA7" w14:textId="77777777" w:rsidR="00CE482B" w:rsidRDefault="00CE482B" w:rsidP="0090119F">
            <w:pPr>
              <w:snapToGrid w:val="0"/>
              <w:rPr>
                <w:color w:val="000000"/>
              </w:rPr>
            </w:pPr>
            <w:r>
              <w:rPr>
                <w:color w:val="000000"/>
              </w:rPr>
              <w:t>-reakce pohybem na tempové a rytmické změny</w:t>
            </w:r>
          </w:p>
        </w:tc>
      </w:tr>
      <w:tr w:rsidR="00CE482B" w14:paraId="2B2A410F" w14:textId="77777777" w:rsidTr="0090119F">
        <w:tc>
          <w:tcPr>
            <w:tcW w:w="3422" w:type="dxa"/>
            <w:tcBorders>
              <w:top w:val="single" w:sz="4" w:space="0" w:color="000000"/>
              <w:left w:val="single" w:sz="4" w:space="0" w:color="000000"/>
              <w:bottom w:val="single" w:sz="4" w:space="0" w:color="000000"/>
            </w:tcBorders>
            <w:shd w:val="clear" w:color="auto" w:fill="auto"/>
          </w:tcPr>
          <w:p w14:paraId="26AECFB7" w14:textId="2039A086" w:rsidR="00CE482B" w:rsidRPr="00E11298" w:rsidRDefault="00CE482B" w:rsidP="0090119F">
            <w:pPr>
              <w:pStyle w:val="Pedformtovantext"/>
              <w:snapToGrid w:val="0"/>
              <w:rPr>
                <w:i/>
                <w:sz w:val="24"/>
                <w:szCs w:val="24"/>
              </w:rPr>
            </w:pPr>
            <w:r w:rsidRPr="00E11298">
              <w:rPr>
                <w:i/>
                <w:sz w:val="24"/>
                <w:szCs w:val="24"/>
              </w:rPr>
              <w:t>HV-3-1-05p rozliší sílu zvuku</w:t>
            </w:r>
            <w:r w:rsidR="00916C6D">
              <w:rPr>
                <w:i/>
                <w:sz w:val="24"/>
                <w:szCs w:val="24"/>
              </w:rPr>
              <w:t xml:space="preserve">, </w:t>
            </w:r>
            <w:r w:rsidR="00916C6D" w:rsidRPr="00916C6D">
              <w:rPr>
                <w:i/>
                <w:sz w:val="24"/>
                <w:szCs w:val="24"/>
              </w:rPr>
              <w:t>pozorně vnímá jednoduché skladby</w:t>
            </w:r>
          </w:p>
        </w:tc>
        <w:tc>
          <w:tcPr>
            <w:tcW w:w="3139" w:type="dxa"/>
            <w:tcBorders>
              <w:top w:val="single" w:sz="4" w:space="0" w:color="000000"/>
              <w:left w:val="single" w:sz="4" w:space="0" w:color="000000"/>
              <w:bottom w:val="single" w:sz="4" w:space="0" w:color="000000"/>
            </w:tcBorders>
            <w:shd w:val="clear" w:color="auto" w:fill="auto"/>
          </w:tcPr>
          <w:p w14:paraId="1B6362D8" w14:textId="77777777" w:rsidR="00CE482B" w:rsidRDefault="00CE482B" w:rsidP="0090119F">
            <w:pPr>
              <w:snapToGrid w:val="0"/>
              <w:rPr>
                <w:color w:val="000000"/>
              </w:rPr>
            </w:pPr>
            <w:r>
              <w:rPr>
                <w:color w:val="000000"/>
              </w:rPr>
              <w:t>-rozliší sílu zvuku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ED3B742" w14:textId="77777777" w:rsidR="00CE482B" w:rsidRDefault="00CE482B" w:rsidP="0090119F">
            <w:pPr>
              <w:snapToGrid w:val="0"/>
              <w:rPr>
                <w:color w:val="000000"/>
              </w:rPr>
            </w:pPr>
            <w:r>
              <w:rPr>
                <w:color w:val="000000"/>
              </w:rPr>
              <w:t>-síla zvuku</w:t>
            </w:r>
          </w:p>
        </w:tc>
      </w:tr>
    </w:tbl>
    <w:p w14:paraId="411DF5F2" w14:textId="74B1B101" w:rsidR="00CE482B" w:rsidRDefault="00CE482B" w:rsidP="00CE482B">
      <w:pPr>
        <w:rPr>
          <w:iCs/>
        </w:rPr>
      </w:pPr>
    </w:p>
    <w:p w14:paraId="357115FD" w14:textId="77777777" w:rsidR="00E11298" w:rsidRDefault="00E11298" w:rsidP="00CE482B">
      <w:pPr>
        <w:rPr>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11298" w:rsidRPr="00E11298" w14:paraId="202ACA34" w14:textId="77777777" w:rsidTr="0090119F">
        <w:trPr>
          <w:trHeight w:val="100"/>
        </w:trPr>
        <w:tc>
          <w:tcPr>
            <w:tcW w:w="9464" w:type="dxa"/>
            <w:shd w:val="clear" w:color="auto" w:fill="E7E6E6"/>
          </w:tcPr>
          <w:p w14:paraId="4E6552EA" w14:textId="77777777" w:rsidR="00E11298" w:rsidRPr="00E11298" w:rsidRDefault="00E11298" w:rsidP="00E11298">
            <w:pPr>
              <w:suppressAutoHyphens w:val="0"/>
              <w:autoSpaceDE w:val="0"/>
              <w:autoSpaceDN w:val="0"/>
              <w:adjustRightInd w:val="0"/>
              <w:rPr>
                <w:color w:val="000000"/>
                <w:lang w:eastAsia="cs-CZ"/>
              </w:rPr>
            </w:pPr>
            <w:r w:rsidRPr="00E11298">
              <w:rPr>
                <w:b/>
                <w:bCs/>
                <w:color w:val="000000"/>
                <w:lang w:eastAsia="cs-CZ"/>
              </w:rPr>
              <w:t xml:space="preserve">Průřezová témata, přesahy, souvislosti </w:t>
            </w:r>
          </w:p>
        </w:tc>
      </w:tr>
      <w:tr w:rsidR="00E11298" w:rsidRPr="00E11298" w14:paraId="0E2BA318" w14:textId="77777777" w:rsidTr="00E11298">
        <w:trPr>
          <w:trHeight w:val="100"/>
        </w:trPr>
        <w:tc>
          <w:tcPr>
            <w:tcW w:w="9464" w:type="dxa"/>
          </w:tcPr>
          <w:p w14:paraId="249BF5A6"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Hodnoty, postoje, praktická etika </w:t>
            </w:r>
          </w:p>
        </w:tc>
      </w:tr>
      <w:tr w:rsidR="00E11298" w:rsidRPr="00E11298" w14:paraId="52A50705" w14:textId="77777777" w:rsidTr="00E11298">
        <w:trPr>
          <w:trHeight w:val="100"/>
        </w:trPr>
        <w:tc>
          <w:tcPr>
            <w:tcW w:w="9464" w:type="dxa"/>
          </w:tcPr>
          <w:p w14:paraId="3B1C95A1"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analýzy vlastních i cizích postojů a hodnot a jejich projevů v chování lidí </w:t>
            </w:r>
          </w:p>
        </w:tc>
      </w:tr>
      <w:tr w:rsidR="00E11298" w:rsidRPr="00E11298" w14:paraId="69C5ED74" w14:textId="77777777" w:rsidTr="00E11298">
        <w:trPr>
          <w:trHeight w:val="100"/>
        </w:trPr>
        <w:tc>
          <w:tcPr>
            <w:tcW w:w="9464" w:type="dxa"/>
          </w:tcPr>
          <w:p w14:paraId="200B3A3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Komunikace </w:t>
            </w:r>
          </w:p>
        </w:tc>
      </w:tr>
      <w:tr w:rsidR="00E11298" w:rsidRPr="00E11298" w14:paraId="775A6D46" w14:textId="77777777" w:rsidTr="00E11298">
        <w:trPr>
          <w:trHeight w:val="100"/>
        </w:trPr>
        <w:tc>
          <w:tcPr>
            <w:tcW w:w="9464" w:type="dxa"/>
          </w:tcPr>
          <w:p w14:paraId="69337D4A" w14:textId="77777777" w:rsidR="00E11298" w:rsidRPr="00E11298" w:rsidRDefault="00E11298" w:rsidP="00E11298">
            <w:pPr>
              <w:suppressAutoHyphens w:val="0"/>
              <w:autoSpaceDE w:val="0"/>
              <w:autoSpaceDN w:val="0"/>
              <w:adjustRightInd w:val="0"/>
              <w:rPr>
                <w:color w:val="000000"/>
                <w:lang w:eastAsia="cs-CZ"/>
              </w:rPr>
            </w:pPr>
            <w:r w:rsidRPr="00E11298">
              <w:rPr>
                <w:b/>
                <w:bCs/>
                <w:i/>
                <w:iCs/>
                <w:color w:val="000000"/>
                <w:lang w:eastAsia="cs-CZ"/>
              </w:rPr>
              <w:t xml:space="preserve">– </w:t>
            </w:r>
            <w:r w:rsidRPr="00E11298">
              <w:rPr>
                <w:color w:val="000000"/>
                <w:lang w:eastAsia="cs-CZ"/>
              </w:rPr>
              <w:t xml:space="preserve">řeč těla, řeč zvuků a slov, cvičení pozorování a empatického a aktivního naslouchání </w:t>
            </w:r>
          </w:p>
        </w:tc>
      </w:tr>
      <w:tr w:rsidR="00E11298" w:rsidRPr="00E11298" w14:paraId="3BD389AB" w14:textId="77777777" w:rsidTr="00E11298">
        <w:trPr>
          <w:trHeight w:val="100"/>
        </w:trPr>
        <w:tc>
          <w:tcPr>
            <w:tcW w:w="9464" w:type="dxa"/>
          </w:tcPr>
          <w:p w14:paraId="631F1E1F"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Kooperace a </w:t>
            </w:r>
            <w:proofErr w:type="spellStart"/>
            <w:r w:rsidRPr="00E11298">
              <w:rPr>
                <w:color w:val="000000"/>
                <w:lang w:eastAsia="cs-CZ"/>
              </w:rPr>
              <w:t>kompetice</w:t>
            </w:r>
            <w:proofErr w:type="spellEnd"/>
            <w:r w:rsidRPr="00E11298">
              <w:rPr>
                <w:color w:val="000000"/>
                <w:lang w:eastAsia="cs-CZ"/>
              </w:rPr>
              <w:t xml:space="preserve"> </w:t>
            </w:r>
          </w:p>
        </w:tc>
      </w:tr>
      <w:tr w:rsidR="00E11298" w:rsidRPr="00E11298" w14:paraId="0712FAEF" w14:textId="77777777" w:rsidTr="00E11298">
        <w:trPr>
          <w:trHeight w:val="222"/>
        </w:trPr>
        <w:tc>
          <w:tcPr>
            <w:tcW w:w="9464" w:type="dxa"/>
          </w:tcPr>
          <w:p w14:paraId="3D552902"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rozvoj individuálních dovedností pro kooperaci (seberegulace v situaci nesouhlasu, odporu apod., dovednost odstoupit od vlastního nápadu), rozvoj sociálních dovedností pro kooperaci (jasná a respektující komunikace) </w:t>
            </w:r>
          </w:p>
        </w:tc>
      </w:tr>
      <w:tr w:rsidR="00E11298" w:rsidRPr="00E11298" w14:paraId="4871DAFE" w14:textId="77777777" w:rsidTr="00E11298">
        <w:trPr>
          <w:trHeight w:val="100"/>
        </w:trPr>
        <w:tc>
          <w:tcPr>
            <w:tcW w:w="9464" w:type="dxa"/>
          </w:tcPr>
          <w:p w14:paraId="7E31680E"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Kreativita </w:t>
            </w:r>
          </w:p>
        </w:tc>
      </w:tr>
      <w:tr w:rsidR="00E11298" w:rsidRPr="00E11298" w14:paraId="23B03308" w14:textId="77777777" w:rsidTr="00E11298">
        <w:trPr>
          <w:trHeight w:val="100"/>
        </w:trPr>
        <w:tc>
          <w:tcPr>
            <w:tcW w:w="9464" w:type="dxa"/>
          </w:tcPr>
          <w:p w14:paraId="52EB307E"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pro rozvoj základních rysů kreativity (pružnosti nápadů, originality) </w:t>
            </w:r>
          </w:p>
        </w:tc>
      </w:tr>
      <w:tr w:rsidR="00E11298" w:rsidRPr="00E11298" w14:paraId="2BB7A752" w14:textId="77777777" w:rsidTr="00E11298">
        <w:trPr>
          <w:trHeight w:val="100"/>
        </w:trPr>
        <w:tc>
          <w:tcPr>
            <w:tcW w:w="9464" w:type="dxa"/>
          </w:tcPr>
          <w:p w14:paraId="39A28AE8"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Poznávání lidí </w:t>
            </w:r>
          </w:p>
        </w:tc>
      </w:tr>
      <w:tr w:rsidR="00E11298" w:rsidRPr="00E11298" w14:paraId="2F075E68" w14:textId="77777777" w:rsidTr="00E11298">
        <w:trPr>
          <w:trHeight w:val="100"/>
        </w:trPr>
        <w:tc>
          <w:tcPr>
            <w:tcW w:w="9464" w:type="dxa"/>
          </w:tcPr>
          <w:p w14:paraId="3F9AC1BE"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vzájemné poznávání se ve skupině/třídě </w:t>
            </w:r>
          </w:p>
        </w:tc>
      </w:tr>
      <w:tr w:rsidR="00E11298" w:rsidRPr="00E11298" w14:paraId="290E29DF" w14:textId="77777777" w:rsidTr="00E11298">
        <w:trPr>
          <w:trHeight w:val="100"/>
        </w:trPr>
        <w:tc>
          <w:tcPr>
            <w:tcW w:w="9464" w:type="dxa"/>
          </w:tcPr>
          <w:p w14:paraId="48BD8117"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lastRenderedPageBreak/>
              <w:t xml:space="preserve">OSOBNOSTNÍ A SOCIÁLNÍ VÝCHOVA - Rozvoj schopností poznávání </w:t>
            </w:r>
          </w:p>
        </w:tc>
      </w:tr>
      <w:tr w:rsidR="00E11298" w:rsidRPr="00E11298" w14:paraId="1D248826" w14:textId="77777777" w:rsidTr="00E11298">
        <w:trPr>
          <w:trHeight w:val="100"/>
        </w:trPr>
        <w:tc>
          <w:tcPr>
            <w:tcW w:w="9464" w:type="dxa"/>
          </w:tcPr>
          <w:p w14:paraId="1F6913A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smyslového vnímání, pozornosti a soustředění, cvičení dovednosti zapamatování </w:t>
            </w:r>
          </w:p>
        </w:tc>
      </w:tr>
    </w:tbl>
    <w:p w14:paraId="1D87EB67" w14:textId="77777777" w:rsidR="00E11298" w:rsidRDefault="00E11298" w:rsidP="00CE482B">
      <w:pPr>
        <w:rPr>
          <w:iCs/>
        </w:rPr>
      </w:pPr>
    </w:p>
    <w:p w14:paraId="025EA0D8" w14:textId="77777777" w:rsidR="00CE482B" w:rsidRDefault="00CE482B" w:rsidP="00CE482B">
      <w:pPr>
        <w:rPr>
          <w:iCs/>
        </w:rPr>
      </w:pPr>
    </w:p>
    <w:p w14:paraId="034D2A75" w14:textId="77777777" w:rsidR="00CE482B" w:rsidRDefault="00CE482B" w:rsidP="00CE482B">
      <w:pPr>
        <w:rPr>
          <w:iCs/>
        </w:rPr>
      </w:pPr>
    </w:p>
    <w:p w14:paraId="42626F85" w14:textId="77777777" w:rsidR="00CE482B" w:rsidRDefault="00CE482B" w:rsidP="00CE482B"/>
    <w:p w14:paraId="464ECF60" w14:textId="77777777" w:rsidR="00916C6D" w:rsidRDefault="00916C6D">
      <w:pPr>
        <w:suppressAutoHyphens w:val="0"/>
        <w:rPr>
          <w:color w:val="000000"/>
          <w:lang w:eastAsia="cs-CZ"/>
        </w:rPr>
      </w:pPr>
      <w:r>
        <w:br w:type="page"/>
      </w:r>
    </w:p>
    <w:p w14:paraId="776A6336" w14:textId="10DB40BA" w:rsidR="00CE482B" w:rsidRDefault="00CE482B" w:rsidP="00CE482B">
      <w:pPr>
        <w:pStyle w:val="Default"/>
        <w:rPr>
          <w:b/>
          <w:bCs/>
          <w:iCs/>
        </w:rPr>
      </w:pPr>
      <w:r>
        <w:rPr>
          <w:b/>
          <w:bCs/>
          <w:iCs/>
        </w:rPr>
        <w:lastRenderedPageBreak/>
        <w:t>Očekávané výstupy pro 4. ročník, HUDEBNÍ VÝCHOVA</w:t>
      </w:r>
    </w:p>
    <w:p w14:paraId="476D17A9" w14:textId="77777777" w:rsidR="00CE482B" w:rsidRDefault="00CE482B" w:rsidP="00CE482B">
      <w:pPr>
        <w:pStyle w:val="Default"/>
        <w:rPr>
          <w:b/>
          <w:bCs/>
          <w:iCs/>
        </w:rPr>
      </w:pPr>
    </w:p>
    <w:p w14:paraId="3F3190C7" w14:textId="77777777" w:rsidR="00CE482B" w:rsidRDefault="00CE482B" w:rsidP="00CE482B">
      <w:pPr>
        <w:pStyle w:val="Default"/>
        <w:rPr>
          <w:b/>
          <w:bCs/>
          <w:iCs/>
        </w:rPr>
      </w:pPr>
      <w:r>
        <w:rPr>
          <w:b/>
          <w:bCs/>
          <w:iCs/>
        </w:rPr>
        <w:t>2. období</w:t>
      </w:r>
    </w:p>
    <w:p w14:paraId="6B8BE8B9" w14:textId="77777777" w:rsidR="00CE482B" w:rsidRDefault="00CE482B"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02F30723" w14:textId="77777777" w:rsidTr="0090119F">
        <w:tc>
          <w:tcPr>
            <w:tcW w:w="3422" w:type="dxa"/>
            <w:tcBorders>
              <w:top w:val="single" w:sz="4" w:space="0" w:color="000000"/>
              <w:left w:val="single" w:sz="4" w:space="0" w:color="000000"/>
              <w:bottom w:val="single" w:sz="4" w:space="0" w:color="000000"/>
            </w:tcBorders>
            <w:shd w:val="clear" w:color="auto" w:fill="EEECE1"/>
          </w:tcPr>
          <w:p w14:paraId="716BF784" w14:textId="77777777" w:rsidR="00CE482B" w:rsidRDefault="00CE482B" w:rsidP="0090119F">
            <w:pPr>
              <w:snapToGrid w:val="0"/>
            </w:pPr>
            <w:r>
              <w:t>RVP výstupy:</w:t>
            </w:r>
          </w:p>
          <w:p w14:paraId="56037BF6"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5EB773B1"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3EDE39A6" w14:textId="77777777" w:rsidR="00CE482B" w:rsidRDefault="00CE482B" w:rsidP="0090119F">
            <w:pPr>
              <w:snapToGrid w:val="0"/>
            </w:pPr>
            <w:r>
              <w:t>Učivo:</w:t>
            </w:r>
          </w:p>
          <w:p w14:paraId="6E5661CE" w14:textId="77777777" w:rsidR="00CE482B" w:rsidRDefault="00CE482B" w:rsidP="0090119F"/>
        </w:tc>
      </w:tr>
      <w:tr w:rsidR="00CE482B" w14:paraId="61C05E18" w14:textId="77777777" w:rsidTr="0090119F">
        <w:tc>
          <w:tcPr>
            <w:tcW w:w="3422" w:type="dxa"/>
            <w:tcBorders>
              <w:top w:val="single" w:sz="4" w:space="0" w:color="000000"/>
              <w:left w:val="single" w:sz="4" w:space="0" w:color="000000"/>
              <w:bottom w:val="single" w:sz="4" w:space="0" w:color="000000"/>
            </w:tcBorders>
            <w:shd w:val="clear" w:color="auto" w:fill="auto"/>
          </w:tcPr>
          <w:p w14:paraId="40658163" w14:textId="77777777" w:rsidR="00CE482B" w:rsidRPr="00E11298" w:rsidRDefault="00CE482B" w:rsidP="0090119F">
            <w:pPr>
              <w:pStyle w:val="Pedformtovantext"/>
              <w:snapToGrid w:val="0"/>
              <w:rPr>
                <w:sz w:val="24"/>
                <w:szCs w:val="24"/>
              </w:rPr>
            </w:pPr>
            <w:r w:rsidRPr="00E11298">
              <w:rPr>
                <w:sz w:val="24"/>
                <w:szCs w:val="24"/>
              </w:rPr>
              <w:t xml:space="preserve">HV-5-1-01 zpívá na základě svých dispozic intonačně čistě a rytmicky přesně v jednohlase či dvojhlase v durových i mollových tóninách a při zpěvu </w:t>
            </w:r>
          </w:p>
          <w:p w14:paraId="11218B3C" w14:textId="77777777" w:rsidR="00CE482B" w:rsidRPr="00E11298" w:rsidRDefault="00CE482B" w:rsidP="0090119F">
            <w:pPr>
              <w:pStyle w:val="Pedformtovantext"/>
              <w:rPr>
                <w:sz w:val="24"/>
                <w:szCs w:val="24"/>
              </w:rPr>
            </w:pPr>
            <w:r w:rsidRPr="00E11298">
              <w:rPr>
                <w:sz w:val="24"/>
                <w:szCs w:val="24"/>
              </w:rPr>
              <w:t xml:space="preserve">využívá získané pěvecké dovednosti </w:t>
            </w:r>
          </w:p>
        </w:tc>
        <w:tc>
          <w:tcPr>
            <w:tcW w:w="3139" w:type="dxa"/>
            <w:tcBorders>
              <w:top w:val="single" w:sz="4" w:space="0" w:color="000000"/>
              <w:left w:val="single" w:sz="4" w:space="0" w:color="000000"/>
              <w:bottom w:val="single" w:sz="4" w:space="0" w:color="000000"/>
            </w:tcBorders>
            <w:shd w:val="clear" w:color="auto" w:fill="auto"/>
          </w:tcPr>
          <w:p w14:paraId="4EE7463A" w14:textId="77777777" w:rsidR="00CE482B" w:rsidRDefault="00CE482B" w:rsidP="0090119F">
            <w:pPr>
              <w:snapToGrid w:val="0"/>
              <w:rPr>
                <w:color w:val="000000"/>
              </w:rPr>
            </w:pPr>
            <w:r>
              <w:rPr>
                <w:color w:val="000000"/>
              </w:rPr>
              <w:t>-zpívá na základě svých dispozic intonačně čistě a rytmicky přesně v jednohlase či dvojhlase v durových i mollových tóninách a při zpěvu využívá získané pěvecké dovednosti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97DF936" w14:textId="77777777" w:rsidR="00CE482B" w:rsidRDefault="00CE482B" w:rsidP="0090119F">
            <w:pPr>
              <w:snapToGrid w:val="0"/>
              <w:rPr>
                <w:color w:val="000000"/>
              </w:rPr>
            </w:pPr>
            <w:r>
              <w:rPr>
                <w:color w:val="000000"/>
              </w:rPr>
              <w:t>-stupnice dur, moll</w:t>
            </w:r>
          </w:p>
          <w:p w14:paraId="10CE53CD" w14:textId="77777777" w:rsidR="00CE482B" w:rsidRDefault="00CE482B" w:rsidP="0090119F">
            <w:pPr>
              <w:snapToGrid w:val="0"/>
              <w:rPr>
                <w:color w:val="000000"/>
              </w:rPr>
            </w:pPr>
            <w:r>
              <w:rPr>
                <w:color w:val="000000"/>
              </w:rPr>
              <w:t>-jednohlas, dvojhlas a vícehlas</w:t>
            </w:r>
          </w:p>
          <w:p w14:paraId="5671A860" w14:textId="77777777" w:rsidR="00CE482B" w:rsidRDefault="00CE482B" w:rsidP="0090119F">
            <w:pPr>
              <w:snapToGrid w:val="0"/>
              <w:rPr>
                <w:color w:val="000000"/>
              </w:rPr>
            </w:pPr>
            <w:r>
              <w:rPr>
                <w:color w:val="000000"/>
              </w:rPr>
              <w:t>-prodleva</w:t>
            </w:r>
          </w:p>
          <w:p w14:paraId="615560F6" w14:textId="77777777" w:rsidR="00CE482B" w:rsidRDefault="00CE482B" w:rsidP="0090119F">
            <w:pPr>
              <w:snapToGrid w:val="0"/>
              <w:rPr>
                <w:color w:val="000000"/>
              </w:rPr>
            </w:pPr>
            <w:r>
              <w:rPr>
                <w:color w:val="000000"/>
              </w:rPr>
              <w:t>-kánon</w:t>
            </w:r>
          </w:p>
          <w:p w14:paraId="2375A166" w14:textId="77777777" w:rsidR="00CE482B" w:rsidRDefault="00CE482B" w:rsidP="0090119F">
            <w:pPr>
              <w:snapToGrid w:val="0"/>
              <w:rPr>
                <w:color w:val="000000"/>
              </w:rPr>
            </w:pPr>
            <w:r>
              <w:rPr>
                <w:color w:val="000000"/>
              </w:rPr>
              <w:t>-lidový dvojhlas</w:t>
            </w:r>
          </w:p>
          <w:p w14:paraId="72BD8C56" w14:textId="77777777" w:rsidR="00CE482B" w:rsidRDefault="00CE482B" w:rsidP="0090119F">
            <w:pPr>
              <w:snapToGrid w:val="0"/>
              <w:rPr>
                <w:color w:val="000000"/>
              </w:rPr>
            </w:pPr>
            <w:r>
              <w:rPr>
                <w:color w:val="000000"/>
              </w:rPr>
              <w:t>-intonace</w:t>
            </w:r>
          </w:p>
          <w:p w14:paraId="6CBDA79D" w14:textId="77777777" w:rsidR="00CE482B" w:rsidRDefault="00CE482B" w:rsidP="0090119F">
            <w:pPr>
              <w:snapToGrid w:val="0"/>
              <w:rPr>
                <w:color w:val="000000"/>
              </w:rPr>
            </w:pPr>
            <w:r>
              <w:rPr>
                <w:color w:val="000000"/>
              </w:rPr>
              <w:t>-vokální improvizace</w:t>
            </w:r>
          </w:p>
          <w:p w14:paraId="42D43349" w14:textId="77777777" w:rsidR="00CE482B" w:rsidRDefault="00CE482B" w:rsidP="0090119F">
            <w:pPr>
              <w:snapToGrid w:val="0"/>
              <w:rPr>
                <w:color w:val="000000"/>
              </w:rPr>
            </w:pPr>
            <w:r>
              <w:rPr>
                <w:color w:val="000000"/>
              </w:rPr>
              <w:t>-hudební hry (ozvěna, otázka – odpověď apod.)</w:t>
            </w:r>
          </w:p>
        </w:tc>
      </w:tr>
      <w:tr w:rsidR="00CE482B" w14:paraId="475028EA" w14:textId="77777777" w:rsidTr="0090119F">
        <w:tc>
          <w:tcPr>
            <w:tcW w:w="3422" w:type="dxa"/>
            <w:tcBorders>
              <w:top w:val="single" w:sz="4" w:space="0" w:color="000000"/>
              <w:left w:val="single" w:sz="4" w:space="0" w:color="000000"/>
              <w:bottom w:val="single" w:sz="4" w:space="0" w:color="000000"/>
            </w:tcBorders>
            <w:shd w:val="clear" w:color="auto" w:fill="auto"/>
          </w:tcPr>
          <w:p w14:paraId="2BE6B21C" w14:textId="77777777" w:rsidR="00CE482B" w:rsidRPr="00E11298" w:rsidRDefault="00CE482B" w:rsidP="0090119F">
            <w:pPr>
              <w:pStyle w:val="Pedformtovantext"/>
              <w:snapToGrid w:val="0"/>
              <w:rPr>
                <w:sz w:val="24"/>
                <w:szCs w:val="24"/>
              </w:rPr>
            </w:pPr>
            <w:r w:rsidRPr="00E11298">
              <w:rPr>
                <w:sz w:val="24"/>
                <w:szCs w:val="24"/>
              </w:rPr>
              <w:t xml:space="preserve">HV-5-1-02 realizuje podle svých individuálních schopností a dovedností (zpěvem, hrou, tancem, doprovodnou hrou) jednoduchou melodii či píseň zapsanou pomocí not </w:t>
            </w:r>
          </w:p>
        </w:tc>
        <w:tc>
          <w:tcPr>
            <w:tcW w:w="3139" w:type="dxa"/>
            <w:tcBorders>
              <w:top w:val="single" w:sz="4" w:space="0" w:color="000000"/>
              <w:left w:val="single" w:sz="4" w:space="0" w:color="000000"/>
              <w:bottom w:val="single" w:sz="4" w:space="0" w:color="000000"/>
            </w:tcBorders>
            <w:shd w:val="clear" w:color="auto" w:fill="auto"/>
          </w:tcPr>
          <w:p w14:paraId="4C4BAB85" w14:textId="77777777" w:rsidR="00CE482B" w:rsidRDefault="00CE482B" w:rsidP="0090119F">
            <w:pPr>
              <w:snapToGrid w:val="0"/>
              <w:rPr>
                <w:color w:val="000000"/>
              </w:rPr>
            </w:pPr>
            <w:r>
              <w:rPr>
                <w:color w:val="000000"/>
              </w:rPr>
              <w:t>-realizuje podle svých individuálních schopností a dovednosti (zpěvem, hrou, tancem, doprovodnou hrou) jednoduchou melodii či píseň zapsanou pomocí not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DFFF4DF" w14:textId="77777777" w:rsidR="00CE482B" w:rsidRDefault="00CE482B" w:rsidP="0090119F">
            <w:pPr>
              <w:snapToGrid w:val="0"/>
              <w:rPr>
                <w:color w:val="000000"/>
              </w:rPr>
            </w:pPr>
            <w:r>
              <w:rPr>
                <w:color w:val="000000"/>
              </w:rPr>
              <w:t>-hudební výraz</w:t>
            </w:r>
          </w:p>
          <w:p w14:paraId="2F61C38A" w14:textId="77777777" w:rsidR="00CE482B" w:rsidRDefault="00CE482B" w:rsidP="0090119F">
            <w:pPr>
              <w:snapToGrid w:val="0"/>
              <w:rPr>
                <w:color w:val="000000"/>
              </w:rPr>
            </w:pPr>
            <w:r>
              <w:rPr>
                <w:color w:val="000000"/>
              </w:rPr>
              <w:t xml:space="preserve">-jednoduchý hudební doprovod na nástroje </w:t>
            </w:r>
            <w:proofErr w:type="spellStart"/>
            <w:r>
              <w:rPr>
                <w:color w:val="000000"/>
              </w:rPr>
              <w:t>Orffova</w:t>
            </w:r>
            <w:proofErr w:type="spellEnd"/>
            <w:r>
              <w:rPr>
                <w:color w:val="000000"/>
              </w:rPr>
              <w:t xml:space="preserve"> instrumentáře</w:t>
            </w:r>
          </w:p>
          <w:p w14:paraId="54974545" w14:textId="77777777" w:rsidR="00CE482B" w:rsidRDefault="00CE482B" w:rsidP="0090119F">
            <w:pPr>
              <w:snapToGrid w:val="0"/>
              <w:rPr>
                <w:color w:val="000000"/>
              </w:rPr>
            </w:pPr>
            <w:r>
              <w:rPr>
                <w:color w:val="000000"/>
              </w:rPr>
              <w:t>-polyfonie</w:t>
            </w:r>
          </w:p>
          <w:p w14:paraId="4A49547D" w14:textId="77777777" w:rsidR="00CE482B" w:rsidRDefault="00CE482B" w:rsidP="0090119F">
            <w:pPr>
              <w:snapToGrid w:val="0"/>
              <w:rPr>
                <w:color w:val="000000"/>
              </w:rPr>
            </w:pPr>
            <w:r>
              <w:rPr>
                <w:color w:val="000000"/>
              </w:rPr>
              <w:t>-záznam instrumentální melodie</w:t>
            </w:r>
          </w:p>
          <w:p w14:paraId="7A3B12E1" w14:textId="77777777" w:rsidR="00CE482B" w:rsidRDefault="00CE482B" w:rsidP="0090119F">
            <w:pPr>
              <w:snapToGrid w:val="0"/>
              <w:rPr>
                <w:color w:val="000000"/>
              </w:rPr>
            </w:pPr>
            <w:r>
              <w:rPr>
                <w:color w:val="000000"/>
              </w:rPr>
              <w:t>-čtení a zápis rytmického schématu jednoduchého motivu či tématu instrumentální skladby</w:t>
            </w:r>
          </w:p>
        </w:tc>
      </w:tr>
      <w:tr w:rsidR="00CE482B" w14:paraId="1CCC7171" w14:textId="77777777" w:rsidTr="0090119F">
        <w:tc>
          <w:tcPr>
            <w:tcW w:w="3422" w:type="dxa"/>
            <w:tcBorders>
              <w:top w:val="single" w:sz="4" w:space="0" w:color="000000"/>
              <w:left w:val="single" w:sz="4" w:space="0" w:color="000000"/>
              <w:bottom w:val="single" w:sz="4" w:space="0" w:color="000000"/>
            </w:tcBorders>
            <w:shd w:val="clear" w:color="auto" w:fill="auto"/>
          </w:tcPr>
          <w:p w14:paraId="693E777D" w14:textId="77777777" w:rsidR="00CE482B" w:rsidRPr="00E11298" w:rsidRDefault="00CE482B" w:rsidP="0090119F">
            <w:pPr>
              <w:pStyle w:val="Pedformtovantext"/>
              <w:snapToGrid w:val="0"/>
              <w:rPr>
                <w:sz w:val="24"/>
                <w:szCs w:val="24"/>
              </w:rPr>
            </w:pPr>
            <w:r w:rsidRPr="00E11298">
              <w:rPr>
                <w:sz w:val="24"/>
                <w:szCs w:val="24"/>
              </w:rPr>
              <w:t xml:space="preserve">HV-5-1-03 využívá na základě svých hudebních schopností a dovedností jednoduché, popřípadě složitější hudební nástroje k doprovodné hře i k reprodukci jednoduchých motivů skladeb a písní </w:t>
            </w:r>
          </w:p>
        </w:tc>
        <w:tc>
          <w:tcPr>
            <w:tcW w:w="3139" w:type="dxa"/>
            <w:tcBorders>
              <w:top w:val="single" w:sz="4" w:space="0" w:color="000000"/>
              <w:left w:val="single" w:sz="4" w:space="0" w:color="000000"/>
              <w:bottom w:val="single" w:sz="4" w:space="0" w:color="000000"/>
            </w:tcBorders>
            <w:shd w:val="clear" w:color="auto" w:fill="auto"/>
          </w:tcPr>
          <w:p w14:paraId="1C7AF87D" w14:textId="77777777" w:rsidR="00CE482B" w:rsidRDefault="00CE482B" w:rsidP="0090119F">
            <w:pPr>
              <w:snapToGrid w:val="0"/>
              <w:rPr>
                <w:color w:val="000000"/>
              </w:rPr>
            </w:pPr>
            <w:r>
              <w:rPr>
                <w:color w:val="000000"/>
              </w:rPr>
              <w:t>-využívá na základě svých hudebních schopností a dovedností jednoduché popřípadě složitější hudební nástroje k doprovodné hře i k reprodukci jednoduchých motivů skladeb a písní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49B937A" w14:textId="77777777" w:rsidR="00CE482B" w:rsidRDefault="00CE482B" w:rsidP="0090119F">
            <w:pPr>
              <w:snapToGrid w:val="0"/>
              <w:rPr>
                <w:color w:val="000000"/>
              </w:rPr>
            </w:pPr>
            <w:r>
              <w:rPr>
                <w:color w:val="000000"/>
              </w:rPr>
              <w:t>-předehra, dohra</w:t>
            </w:r>
          </w:p>
          <w:p w14:paraId="4F756E69" w14:textId="77777777" w:rsidR="00CE482B" w:rsidRDefault="00CE482B" w:rsidP="0090119F">
            <w:pPr>
              <w:snapToGrid w:val="0"/>
              <w:rPr>
                <w:color w:val="000000"/>
              </w:rPr>
            </w:pPr>
            <w:r>
              <w:rPr>
                <w:color w:val="000000"/>
              </w:rPr>
              <w:t>-repetice</w:t>
            </w:r>
          </w:p>
          <w:p w14:paraId="671989BC" w14:textId="77777777" w:rsidR="00CE482B" w:rsidRDefault="00CE482B" w:rsidP="0090119F">
            <w:pPr>
              <w:snapToGrid w:val="0"/>
              <w:rPr>
                <w:color w:val="000000"/>
              </w:rPr>
            </w:pPr>
            <w:r>
              <w:rPr>
                <w:color w:val="000000"/>
              </w:rPr>
              <w:t>-skupiny not (osminová nota s tečkou, čtvrťová nota s tečkou, šestnáctinová nota)</w:t>
            </w:r>
          </w:p>
          <w:p w14:paraId="59C5D819" w14:textId="77777777" w:rsidR="00CE482B" w:rsidRDefault="00CE482B" w:rsidP="0090119F">
            <w:pPr>
              <w:snapToGrid w:val="0"/>
              <w:rPr>
                <w:color w:val="000000"/>
              </w:rPr>
            </w:pPr>
            <w:r>
              <w:rPr>
                <w:color w:val="000000"/>
              </w:rPr>
              <w:t>-hra na hudební nástroje</w:t>
            </w:r>
          </w:p>
          <w:p w14:paraId="16001904" w14:textId="77777777" w:rsidR="00CE482B" w:rsidRDefault="00CE482B" w:rsidP="0090119F">
            <w:pPr>
              <w:snapToGrid w:val="0"/>
              <w:rPr>
                <w:color w:val="000000"/>
              </w:rPr>
            </w:pPr>
            <w:r>
              <w:rPr>
                <w:color w:val="000000"/>
              </w:rPr>
              <w:t xml:space="preserve">-reprodukce motivů, jednoduchých skladbiček pomocí jednoduchých hudebních nástrojů z </w:t>
            </w:r>
            <w:proofErr w:type="spellStart"/>
            <w:r>
              <w:rPr>
                <w:color w:val="000000"/>
              </w:rPr>
              <w:t>Orffova</w:t>
            </w:r>
            <w:proofErr w:type="spellEnd"/>
            <w:r>
              <w:rPr>
                <w:color w:val="000000"/>
              </w:rPr>
              <w:t xml:space="preserve"> instrumentáře</w:t>
            </w:r>
          </w:p>
        </w:tc>
      </w:tr>
      <w:tr w:rsidR="00CE482B" w14:paraId="0F997B04" w14:textId="77777777" w:rsidTr="0090119F">
        <w:tc>
          <w:tcPr>
            <w:tcW w:w="3422" w:type="dxa"/>
            <w:tcBorders>
              <w:top w:val="single" w:sz="4" w:space="0" w:color="000000"/>
              <w:left w:val="single" w:sz="4" w:space="0" w:color="000000"/>
              <w:bottom w:val="single" w:sz="4" w:space="0" w:color="000000"/>
            </w:tcBorders>
            <w:shd w:val="clear" w:color="auto" w:fill="auto"/>
          </w:tcPr>
          <w:p w14:paraId="6A28BE5C" w14:textId="77777777" w:rsidR="00CE482B" w:rsidRPr="00E11298" w:rsidRDefault="00CE482B" w:rsidP="0090119F">
            <w:pPr>
              <w:pStyle w:val="Pedformtovantext"/>
              <w:snapToGrid w:val="0"/>
              <w:rPr>
                <w:sz w:val="24"/>
                <w:szCs w:val="24"/>
              </w:rPr>
            </w:pPr>
            <w:r w:rsidRPr="00E11298">
              <w:rPr>
                <w:sz w:val="24"/>
                <w:szCs w:val="24"/>
              </w:rPr>
              <w:t xml:space="preserve">HV-5-1-04 rozpozná hudební formu jednoduché písně či skladby </w:t>
            </w:r>
          </w:p>
        </w:tc>
        <w:tc>
          <w:tcPr>
            <w:tcW w:w="3139" w:type="dxa"/>
            <w:tcBorders>
              <w:top w:val="single" w:sz="4" w:space="0" w:color="000000"/>
              <w:left w:val="single" w:sz="4" w:space="0" w:color="000000"/>
              <w:bottom w:val="single" w:sz="4" w:space="0" w:color="000000"/>
            </w:tcBorders>
            <w:shd w:val="clear" w:color="auto" w:fill="auto"/>
          </w:tcPr>
          <w:p w14:paraId="381BC61C" w14:textId="77777777" w:rsidR="00CE482B" w:rsidRDefault="00CE482B" w:rsidP="0090119F">
            <w:pPr>
              <w:snapToGrid w:val="0"/>
              <w:rPr>
                <w:color w:val="000000"/>
              </w:rPr>
            </w:pPr>
            <w:r>
              <w:rPr>
                <w:color w:val="000000"/>
              </w:rPr>
              <w:t>-rozpozná hudební formu jednoduché písně či skladby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1C8BEF39" w14:textId="77777777" w:rsidR="00CE482B" w:rsidRDefault="00CE482B" w:rsidP="0090119F">
            <w:pPr>
              <w:snapToGrid w:val="0"/>
              <w:rPr>
                <w:color w:val="000000"/>
              </w:rPr>
            </w:pPr>
            <w:r>
              <w:rPr>
                <w:color w:val="000000"/>
              </w:rPr>
              <w:t>-G klíč</w:t>
            </w:r>
          </w:p>
          <w:p w14:paraId="3F652963" w14:textId="77777777" w:rsidR="00CE482B" w:rsidRDefault="00CE482B" w:rsidP="0090119F">
            <w:pPr>
              <w:snapToGrid w:val="0"/>
              <w:rPr>
                <w:color w:val="000000"/>
              </w:rPr>
            </w:pPr>
            <w:r>
              <w:rPr>
                <w:color w:val="000000"/>
              </w:rPr>
              <w:t>-předznamenání – béčko a křížek</w:t>
            </w:r>
          </w:p>
          <w:p w14:paraId="26F17FFA" w14:textId="77777777" w:rsidR="00CE482B" w:rsidRDefault="00CE482B" w:rsidP="0090119F">
            <w:pPr>
              <w:snapToGrid w:val="0"/>
              <w:rPr>
                <w:color w:val="000000"/>
              </w:rPr>
            </w:pPr>
            <w:r>
              <w:rPr>
                <w:color w:val="000000"/>
              </w:rPr>
              <w:t>-epizody ze života skladatelů poslouchané hudby</w:t>
            </w:r>
          </w:p>
          <w:p w14:paraId="19C75877" w14:textId="77777777" w:rsidR="00CE482B" w:rsidRDefault="00CE482B" w:rsidP="0090119F">
            <w:pPr>
              <w:snapToGrid w:val="0"/>
              <w:rPr>
                <w:color w:val="000000"/>
              </w:rPr>
            </w:pPr>
            <w:r>
              <w:rPr>
                <w:color w:val="000000"/>
              </w:rPr>
              <w:t>-hudební forma malá, velká, rondo, variace</w:t>
            </w:r>
          </w:p>
        </w:tc>
      </w:tr>
      <w:tr w:rsidR="00CE482B" w14:paraId="160D3AB0" w14:textId="77777777" w:rsidTr="0090119F">
        <w:tc>
          <w:tcPr>
            <w:tcW w:w="3422" w:type="dxa"/>
            <w:tcBorders>
              <w:top w:val="single" w:sz="4" w:space="0" w:color="000000"/>
              <w:left w:val="single" w:sz="4" w:space="0" w:color="000000"/>
              <w:bottom w:val="single" w:sz="4" w:space="0" w:color="000000"/>
            </w:tcBorders>
            <w:shd w:val="clear" w:color="auto" w:fill="auto"/>
          </w:tcPr>
          <w:p w14:paraId="0E10FB42" w14:textId="77777777" w:rsidR="00CE482B" w:rsidRPr="00E11298" w:rsidRDefault="00CE482B" w:rsidP="0090119F">
            <w:pPr>
              <w:pStyle w:val="Pedformtovantext"/>
              <w:snapToGrid w:val="0"/>
              <w:rPr>
                <w:sz w:val="24"/>
                <w:szCs w:val="24"/>
              </w:rPr>
            </w:pPr>
            <w:r w:rsidRPr="00E11298">
              <w:rPr>
                <w:sz w:val="24"/>
                <w:szCs w:val="24"/>
              </w:rPr>
              <w:t xml:space="preserve">HV-5-1-05 vytváří v rámci svých individuálních dispozic jednoduché předehry, mezihry a dohry a provádí elementární hudební improvizace </w:t>
            </w:r>
          </w:p>
        </w:tc>
        <w:tc>
          <w:tcPr>
            <w:tcW w:w="3139" w:type="dxa"/>
            <w:tcBorders>
              <w:top w:val="single" w:sz="4" w:space="0" w:color="000000"/>
              <w:left w:val="single" w:sz="4" w:space="0" w:color="000000"/>
              <w:bottom w:val="single" w:sz="4" w:space="0" w:color="000000"/>
            </w:tcBorders>
            <w:shd w:val="clear" w:color="auto" w:fill="auto"/>
          </w:tcPr>
          <w:p w14:paraId="3C83CC4C" w14:textId="77777777" w:rsidR="00CE482B" w:rsidRDefault="00CE482B" w:rsidP="0090119F">
            <w:pPr>
              <w:snapToGrid w:val="0"/>
              <w:rPr>
                <w:color w:val="000000"/>
              </w:rPr>
            </w:pPr>
            <w:r>
              <w:rPr>
                <w:color w:val="000000"/>
              </w:rPr>
              <w:t xml:space="preserve">-vytváří v rámci svých individuálních dispozic jednoduché předehry, mezihry a dohry a provádí </w:t>
            </w:r>
            <w:r>
              <w:rPr>
                <w:color w:val="000000"/>
              </w:rPr>
              <w:lastRenderedPageBreak/>
              <w:t>elementární hudební improvizace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274157BA" w14:textId="77777777" w:rsidR="00CE482B" w:rsidRDefault="00CE482B" w:rsidP="0090119F">
            <w:pPr>
              <w:snapToGrid w:val="0"/>
              <w:rPr>
                <w:color w:val="000000"/>
              </w:rPr>
            </w:pPr>
            <w:r>
              <w:rPr>
                <w:color w:val="000000"/>
              </w:rPr>
              <w:lastRenderedPageBreak/>
              <w:t>-rytmizace, melodizace, stylizace</w:t>
            </w:r>
          </w:p>
          <w:p w14:paraId="10CF456D" w14:textId="77777777" w:rsidR="00CE482B" w:rsidRDefault="00CE482B" w:rsidP="0090119F">
            <w:pPr>
              <w:snapToGrid w:val="0"/>
              <w:rPr>
                <w:color w:val="000000"/>
              </w:rPr>
            </w:pPr>
            <w:r>
              <w:rPr>
                <w:color w:val="000000"/>
              </w:rPr>
              <w:t>-hudební improvizace</w:t>
            </w:r>
          </w:p>
          <w:p w14:paraId="7AA72BAE" w14:textId="77777777" w:rsidR="00CE482B" w:rsidRDefault="00CE482B" w:rsidP="0090119F">
            <w:pPr>
              <w:snapToGrid w:val="0"/>
              <w:rPr>
                <w:color w:val="000000"/>
              </w:rPr>
            </w:pPr>
            <w:r>
              <w:rPr>
                <w:color w:val="000000"/>
              </w:rPr>
              <w:lastRenderedPageBreak/>
              <w:t>-tvorba předeher, meziher a doher s využitím tónového materiálu písně</w:t>
            </w:r>
          </w:p>
          <w:p w14:paraId="7A439E2E" w14:textId="77777777" w:rsidR="00CE482B" w:rsidRDefault="00CE482B" w:rsidP="0090119F">
            <w:pPr>
              <w:snapToGrid w:val="0"/>
              <w:rPr>
                <w:color w:val="000000"/>
              </w:rPr>
            </w:pPr>
            <w:r>
              <w:rPr>
                <w:color w:val="000000"/>
              </w:rPr>
              <w:t>-hudební doprovod (důraz těžké doby v  rytmickém doprovodu, ostinato, prodleva)</w:t>
            </w:r>
          </w:p>
          <w:p w14:paraId="0F18412D" w14:textId="77777777" w:rsidR="00CE482B" w:rsidRDefault="00CE482B" w:rsidP="0090119F">
            <w:pPr>
              <w:snapToGrid w:val="0"/>
              <w:rPr>
                <w:color w:val="000000"/>
              </w:rPr>
            </w:pPr>
            <w:r>
              <w:rPr>
                <w:color w:val="000000"/>
              </w:rPr>
              <w:t>-hudební hry (ozvěna, otázka – odpověď)</w:t>
            </w:r>
          </w:p>
          <w:p w14:paraId="30891591" w14:textId="77777777" w:rsidR="00CE482B" w:rsidRDefault="00CE482B" w:rsidP="0090119F">
            <w:pPr>
              <w:snapToGrid w:val="0"/>
              <w:rPr>
                <w:color w:val="000000"/>
              </w:rPr>
            </w:pPr>
            <w:r>
              <w:rPr>
                <w:color w:val="000000"/>
              </w:rPr>
              <w:t>-jednodílná písňová forma (a-b)</w:t>
            </w:r>
          </w:p>
        </w:tc>
      </w:tr>
      <w:tr w:rsidR="00CE482B" w14:paraId="196EBC7E" w14:textId="77777777" w:rsidTr="0090119F">
        <w:tc>
          <w:tcPr>
            <w:tcW w:w="3422" w:type="dxa"/>
            <w:tcBorders>
              <w:top w:val="single" w:sz="4" w:space="0" w:color="000000"/>
              <w:left w:val="single" w:sz="4" w:space="0" w:color="000000"/>
              <w:bottom w:val="single" w:sz="4" w:space="0" w:color="000000"/>
            </w:tcBorders>
            <w:shd w:val="clear" w:color="auto" w:fill="auto"/>
          </w:tcPr>
          <w:p w14:paraId="149131B4" w14:textId="77777777" w:rsidR="00CE482B" w:rsidRPr="00E11298" w:rsidRDefault="00CE482B" w:rsidP="0090119F">
            <w:pPr>
              <w:pStyle w:val="Pedformtovantext"/>
              <w:snapToGrid w:val="0"/>
              <w:rPr>
                <w:sz w:val="24"/>
                <w:szCs w:val="24"/>
              </w:rPr>
            </w:pPr>
            <w:r w:rsidRPr="00E11298">
              <w:rPr>
                <w:sz w:val="24"/>
                <w:szCs w:val="24"/>
              </w:rPr>
              <w:lastRenderedPageBreak/>
              <w:t xml:space="preserve">HV-5-1-06 rozpozná v proudu znějící hudby některé z užitých hudebních výrazových prostředků, upozorní na metrorytmické, tempové, dynamické i zřetelné harmonické změny </w:t>
            </w:r>
          </w:p>
        </w:tc>
        <w:tc>
          <w:tcPr>
            <w:tcW w:w="3139" w:type="dxa"/>
            <w:tcBorders>
              <w:top w:val="single" w:sz="4" w:space="0" w:color="000000"/>
              <w:left w:val="single" w:sz="4" w:space="0" w:color="000000"/>
              <w:bottom w:val="single" w:sz="4" w:space="0" w:color="000000"/>
            </w:tcBorders>
            <w:shd w:val="clear" w:color="auto" w:fill="auto"/>
          </w:tcPr>
          <w:p w14:paraId="212C8FF9" w14:textId="77777777" w:rsidR="00CE482B" w:rsidRDefault="00CE482B" w:rsidP="0090119F">
            <w:pPr>
              <w:snapToGrid w:val="0"/>
              <w:rPr>
                <w:color w:val="000000"/>
              </w:rPr>
            </w:pPr>
            <w:r>
              <w:rPr>
                <w:color w:val="000000"/>
              </w:rPr>
              <w:t>-rozpozná v proudu znějící hudby některé z užitých hudebních výrazových prostředků, upozorní na metrorytmické, tempové, dynamické i zřetelné harmonické změny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59C052B" w14:textId="77777777" w:rsidR="00CE482B" w:rsidRDefault="00CE482B" w:rsidP="0090119F">
            <w:pPr>
              <w:snapToGrid w:val="0"/>
              <w:rPr>
                <w:color w:val="000000"/>
              </w:rPr>
            </w:pPr>
            <w:r>
              <w:rPr>
                <w:color w:val="000000"/>
              </w:rPr>
              <w:t>-</w:t>
            </w:r>
            <w:proofErr w:type="spellStart"/>
            <w:r>
              <w:rPr>
                <w:color w:val="000000"/>
              </w:rPr>
              <w:t>Orffův</w:t>
            </w:r>
            <w:proofErr w:type="spellEnd"/>
            <w:r>
              <w:rPr>
                <w:color w:val="000000"/>
              </w:rPr>
              <w:t xml:space="preserve"> instrumentář</w:t>
            </w:r>
          </w:p>
          <w:p w14:paraId="0D7F27ED" w14:textId="77777777" w:rsidR="00CE482B" w:rsidRDefault="00CE482B" w:rsidP="0090119F">
            <w:pPr>
              <w:snapToGrid w:val="0"/>
              <w:rPr>
                <w:color w:val="000000"/>
              </w:rPr>
            </w:pPr>
            <w:r>
              <w:rPr>
                <w:color w:val="000000"/>
              </w:rPr>
              <w:t>-symfonický orchestr – dirigent, sbormistr, kapelník</w:t>
            </w:r>
          </w:p>
          <w:p w14:paraId="622B78C0" w14:textId="77777777" w:rsidR="00CE482B" w:rsidRDefault="00CE482B" w:rsidP="0090119F">
            <w:pPr>
              <w:snapToGrid w:val="0"/>
              <w:rPr>
                <w:color w:val="000000"/>
              </w:rPr>
            </w:pPr>
            <w:r>
              <w:rPr>
                <w:color w:val="000000"/>
              </w:rPr>
              <w:t xml:space="preserve">-stupňování (gradace </w:t>
            </w:r>
            <w:proofErr w:type="spellStart"/>
            <w:r>
              <w:rPr>
                <w:color w:val="000000"/>
              </w:rPr>
              <w:t>uvnitře</w:t>
            </w:r>
            <w:proofErr w:type="spellEnd"/>
            <w:r>
              <w:rPr>
                <w:color w:val="000000"/>
              </w:rPr>
              <w:t xml:space="preserve"> hudby)</w:t>
            </w:r>
          </w:p>
          <w:p w14:paraId="38C44CCB" w14:textId="77777777" w:rsidR="00CE482B" w:rsidRDefault="00CE482B" w:rsidP="0090119F">
            <w:pPr>
              <w:snapToGrid w:val="0"/>
              <w:rPr>
                <w:color w:val="000000"/>
              </w:rPr>
            </w:pPr>
            <w:r>
              <w:rPr>
                <w:color w:val="000000"/>
              </w:rPr>
              <w:t>-koruna</w:t>
            </w:r>
          </w:p>
          <w:p w14:paraId="5DC2E8ED" w14:textId="77777777" w:rsidR="00CE482B" w:rsidRDefault="00CE482B" w:rsidP="0090119F">
            <w:pPr>
              <w:snapToGrid w:val="0"/>
              <w:rPr>
                <w:color w:val="000000"/>
              </w:rPr>
            </w:pPr>
            <w:r>
              <w:rPr>
                <w:color w:val="000000"/>
              </w:rPr>
              <w:t>-polyfonie</w:t>
            </w:r>
          </w:p>
        </w:tc>
      </w:tr>
      <w:tr w:rsidR="00CE482B" w14:paraId="5152B6EE" w14:textId="77777777" w:rsidTr="0090119F">
        <w:tc>
          <w:tcPr>
            <w:tcW w:w="3422" w:type="dxa"/>
            <w:tcBorders>
              <w:top w:val="single" w:sz="4" w:space="0" w:color="000000"/>
              <w:left w:val="single" w:sz="4" w:space="0" w:color="000000"/>
              <w:bottom w:val="single" w:sz="4" w:space="0" w:color="000000"/>
            </w:tcBorders>
            <w:shd w:val="clear" w:color="auto" w:fill="auto"/>
          </w:tcPr>
          <w:p w14:paraId="4841F2EF" w14:textId="77777777" w:rsidR="00CE482B" w:rsidRPr="00E11298" w:rsidRDefault="00CE482B" w:rsidP="0090119F">
            <w:pPr>
              <w:pStyle w:val="Pedformtovantext"/>
              <w:snapToGrid w:val="0"/>
              <w:rPr>
                <w:sz w:val="24"/>
                <w:szCs w:val="24"/>
              </w:rPr>
            </w:pPr>
            <w:r w:rsidRPr="00E11298">
              <w:rPr>
                <w:sz w:val="24"/>
                <w:szCs w:val="24"/>
              </w:rPr>
              <w:t xml:space="preserve">HV-5-1-07 ztvárňuje hudbu pohybem s využitím tanečních kroků, na základě individuálních schopností a dovedností vytváří pohybové improvizace </w:t>
            </w:r>
          </w:p>
          <w:p w14:paraId="25118767" w14:textId="77777777" w:rsidR="00CE482B" w:rsidRPr="00E11298" w:rsidRDefault="00CE482B" w:rsidP="0090119F">
            <w:pPr>
              <w:pStyle w:val="Pedformtovantext"/>
              <w:rPr>
                <w:sz w:val="24"/>
                <w:szCs w:val="24"/>
              </w:rPr>
            </w:pPr>
          </w:p>
        </w:tc>
        <w:tc>
          <w:tcPr>
            <w:tcW w:w="3139" w:type="dxa"/>
            <w:tcBorders>
              <w:top w:val="single" w:sz="4" w:space="0" w:color="000000"/>
              <w:left w:val="single" w:sz="4" w:space="0" w:color="000000"/>
              <w:bottom w:val="single" w:sz="4" w:space="0" w:color="000000"/>
            </w:tcBorders>
            <w:shd w:val="clear" w:color="auto" w:fill="auto"/>
          </w:tcPr>
          <w:p w14:paraId="2C844652" w14:textId="77777777" w:rsidR="00CE482B" w:rsidRDefault="00CE482B" w:rsidP="0090119F">
            <w:pPr>
              <w:snapToGrid w:val="0"/>
              <w:rPr>
                <w:color w:val="000000"/>
              </w:rPr>
            </w:pPr>
            <w:r>
              <w:rPr>
                <w:color w:val="000000"/>
              </w:rPr>
              <w:t>-ztvárňuje hudbu pohybem s využitím tanečních kroků, na základě individuálních schopností a dovedností, vytváří pohybové improvizace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98A91B3" w14:textId="77777777" w:rsidR="00CE482B" w:rsidRDefault="00CE482B" w:rsidP="0090119F">
            <w:pPr>
              <w:snapToGrid w:val="0"/>
              <w:rPr>
                <w:color w:val="000000"/>
              </w:rPr>
            </w:pPr>
            <w:r>
              <w:rPr>
                <w:color w:val="000000"/>
              </w:rPr>
              <w:t>-taktování</w:t>
            </w:r>
          </w:p>
          <w:p w14:paraId="04047F09" w14:textId="77777777" w:rsidR="00CE482B" w:rsidRDefault="00CE482B" w:rsidP="0090119F">
            <w:pPr>
              <w:snapToGrid w:val="0"/>
              <w:rPr>
                <w:color w:val="000000"/>
              </w:rPr>
            </w:pPr>
            <w:r>
              <w:rPr>
                <w:color w:val="000000"/>
              </w:rPr>
              <w:t>-pohybový doprovod znějící hudby</w:t>
            </w:r>
          </w:p>
          <w:p w14:paraId="3B8A2B2D" w14:textId="77777777" w:rsidR="00CE482B" w:rsidRDefault="00CE482B" w:rsidP="0090119F">
            <w:pPr>
              <w:snapToGrid w:val="0"/>
              <w:rPr>
                <w:color w:val="000000"/>
              </w:rPr>
            </w:pPr>
            <w:r>
              <w:rPr>
                <w:color w:val="000000"/>
              </w:rPr>
              <w:t>-dvoudobý, třídobý a čtyřdobý takt</w:t>
            </w:r>
          </w:p>
          <w:p w14:paraId="3EA72BF3" w14:textId="77777777" w:rsidR="00CE482B" w:rsidRDefault="00CE482B" w:rsidP="0090119F">
            <w:pPr>
              <w:snapToGrid w:val="0"/>
              <w:rPr>
                <w:color w:val="000000"/>
              </w:rPr>
            </w:pPr>
            <w:r>
              <w:rPr>
                <w:color w:val="000000"/>
              </w:rPr>
              <w:t>-taneční hry se zpěvem</w:t>
            </w:r>
          </w:p>
          <w:p w14:paraId="2E4DD182" w14:textId="77777777" w:rsidR="00CE482B" w:rsidRDefault="00CE482B" w:rsidP="0090119F">
            <w:pPr>
              <w:snapToGrid w:val="0"/>
              <w:rPr>
                <w:color w:val="000000"/>
              </w:rPr>
            </w:pPr>
            <w:r>
              <w:rPr>
                <w:color w:val="000000"/>
              </w:rPr>
              <w:t>-jednoduché lidové tance</w:t>
            </w:r>
          </w:p>
          <w:p w14:paraId="7A6B45F5" w14:textId="77777777" w:rsidR="00CE482B" w:rsidRDefault="00CE482B" w:rsidP="0090119F">
            <w:pPr>
              <w:snapToGrid w:val="0"/>
              <w:rPr>
                <w:color w:val="000000"/>
              </w:rPr>
            </w:pPr>
            <w:r>
              <w:rPr>
                <w:color w:val="000000"/>
              </w:rPr>
              <w:t>-hudební styly a žánry – hudba taneční, pochodová, ukolébavka, polka, valčík, mazurka</w:t>
            </w:r>
          </w:p>
          <w:p w14:paraId="0067D120" w14:textId="77777777" w:rsidR="00CE482B" w:rsidRDefault="00CE482B" w:rsidP="0090119F">
            <w:pPr>
              <w:snapToGrid w:val="0"/>
              <w:rPr>
                <w:color w:val="000000"/>
              </w:rPr>
            </w:pPr>
            <w:r>
              <w:rPr>
                <w:color w:val="000000"/>
              </w:rPr>
              <w:t>-orientace v prostoru</w:t>
            </w:r>
          </w:p>
          <w:p w14:paraId="29CE7BB0" w14:textId="77777777" w:rsidR="00CE482B" w:rsidRDefault="00CE482B" w:rsidP="0090119F">
            <w:pPr>
              <w:snapToGrid w:val="0"/>
              <w:rPr>
                <w:color w:val="000000"/>
              </w:rPr>
            </w:pPr>
            <w:r>
              <w:rPr>
                <w:color w:val="000000"/>
              </w:rPr>
              <w:t>-utváření pohybové paměti</w:t>
            </w:r>
          </w:p>
          <w:p w14:paraId="716BD837" w14:textId="77777777" w:rsidR="00CE482B" w:rsidRDefault="00CE482B" w:rsidP="0090119F">
            <w:pPr>
              <w:snapToGrid w:val="0"/>
              <w:rPr>
                <w:color w:val="000000"/>
              </w:rPr>
            </w:pPr>
            <w:r>
              <w:rPr>
                <w:color w:val="000000"/>
              </w:rPr>
              <w:t>-reprodukce pohybů prováděných při tanci a při pohybových hrách</w:t>
            </w:r>
          </w:p>
        </w:tc>
      </w:tr>
    </w:tbl>
    <w:p w14:paraId="6D40B986" w14:textId="77777777" w:rsidR="00CE482B" w:rsidRDefault="00CE482B" w:rsidP="00CE482B"/>
    <w:p w14:paraId="671A4D8D" w14:textId="77777777" w:rsidR="00CE482B" w:rsidRDefault="00CE482B" w:rsidP="00CE482B">
      <w:pPr>
        <w:rPr>
          <w:iCs/>
        </w:rPr>
      </w:pPr>
      <w:r>
        <w:rPr>
          <w:iCs/>
        </w:rPr>
        <w:t>Minimální doporučená úroveň pro úpravy očekávaných výstupů v rámci podpůrných opatření:</w:t>
      </w:r>
    </w:p>
    <w:p w14:paraId="58766B5E" w14:textId="77777777" w:rsidR="00916C6D" w:rsidRDefault="00916C6D"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29675E4A" w14:textId="77777777" w:rsidTr="0090119F">
        <w:tc>
          <w:tcPr>
            <w:tcW w:w="3422" w:type="dxa"/>
            <w:tcBorders>
              <w:top w:val="single" w:sz="4" w:space="0" w:color="000000"/>
              <w:left w:val="single" w:sz="4" w:space="0" w:color="000000"/>
              <w:bottom w:val="single" w:sz="4" w:space="0" w:color="000000"/>
            </w:tcBorders>
            <w:shd w:val="clear" w:color="auto" w:fill="EEECE1"/>
          </w:tcPr>
          <w:p w14:paraId="771E0E6F" w14:textId="77777777" w:rsidR="00CE482B" w:rsidRDefault="00CE482B" w:rsidP="0090119F">
            <w:pPr>
              <w:snapToGrid w:val="0"/>
            </w:pPr>
            <w:r>
              <w:t>RVP výstupy:</w:t>
            </w:r>
          </w:p>
          <w:p w14:paraId="571CADF6"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024A971B"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02938708" w14:textId="77777777" w:rsidR="00CE482B" w:rsidRDefault="00CE482B" w:rsidP="0090119F">
            <w:pPr>
              <w:snapToGrid w:val="0"/>
            </w:pPr>
            <w:r>
              <w:t>Učivo:</w:t>
            </w:r>
          </w:p>
          <w:p w14:paraId="70AFF56E" w14:textId="77777777" w:rsidR="00CE482B" w:rsidRDefault="00CE482B" w:rsidP="0090119F"/>
        </w:tc>
      </w:tr>
      <w:tr w:rsidR="00CE482B" w14:paraId="2AD6BBBE" w14:textId="77777777" w:rsidTr="0090119F">
        <w:tc>
          <w:tcPr>
            <w:tcW w:w="3422" w:type="dxa"/>
            <w:tcBorders>
              <w:top w:val="single" w:sz="4" w:space="0" w:color="000000"/>
              <w:left w:val="single" w:sz="4" w:space="0" w:color="000000"/>
              <w:bottom w:val="single" w:sz="4" w:space="0" w:color="000000"/>
            </w:tcBorders>
            <w:shd w:val="clear" w:color="auto" w:fill="auto"/>
          </w:tcPr>
          <w:p w14:paraId="7D990D47" w14:textId="77777777" w:rsidR="00CE482B" w:rsidRPr="00E11298" w:rsidRDefault="00CE482B" w:rsidP="0090119F">
            <w:pPr>
              <w:pStyle w:val="Pedformtovantext"/>
              <w:snapToGrid w:val="0"/>
              <w:rPr>
                <w:i/>
                <w:sz w:val="24"/>
                <w:szCs w:val="24"/>
              </w:rPr>
            </w:pPr>
            <w:r w:rsidRPr="00E11298">
              <w:rPr>
                <w:i/>
                <w:sz w:val="24"/>
                <w:szCs w:val="24"/>
              </w:rPr>
              <w:t xml:space="preserve">HV-5-1-01p zpívá písně v přiměřeném rozsahu k individuálním schopnostem  </w:t>
            </w:r>
          </w:p>
        </w:tc>
        <w:tc>
          <w:tcPr>
            <w:tcW w:w="3139" w:type="dxa"/>
            <w:tcBorders>
              <w:top w:val="single" w:sz="4" w:space="0" w:color="000000"/>
              <w:left w:val="single" w:sz="4" w:space="0" w:color="000000"/>
              <w:bottom w:val="single" w:sz="4" w:space="0" w:color="000000"/>
            </w:tcBorders>
            <w:shd w:val="clear" w:color="auto" w:fill="auto"/>
          </w:tcPr>
          <w:p w14:paraId="739F592C" w14:textId="77777777" w:rsidR="00CE482B" w:rsidRDefault="00CE482B" w:rsidP="0090119F">
            <w:pPr>
              <w:snapToGrid w:val="0"/>
              <w:rPr>
                <w:color w:val="000000"/>
              </w:rPr>
            </w:pPr>
            <w:r>
              <w:rPr>
                <w:color w:val="000000"/>
              </w:rPr>
              <w:t>-zpívá písně v přiměřeném rozsahu k individuálním schopnostem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32CDAE8" w14:textId="77777777" w:rsidR="00CE482B" w:rsidRDefault="00CE482B" w:rsidP="0090119F">
            <w:pPr>
              <w:snapToGrid w:val="0"/>
              <w:rPr>
                <w:color w:val="000000"/>
              </w:rPr>
            </w:pPr>
            <w:r>
              <w:rPr>
                <w:color w:val="000000"/>
              </w:rPr>
              <w:t>-zpěv písní v přiměřeném rozsahu k individuálním schopnostem</w:t>
            </w:r>
          </w:p>
        </w:tc>
      </w:tr>
      <w:tr w:rsidR="00CE482B" w14:paraId="77EBDCA3" w14:textId="77777777" w:rsidTr="0090119F">
        <w:tc>
          <w:tcPr>
            <w:tcW w:w="3422" w:type="dxa"/>
            <w:tcBorders>
              <w:top w:val="single" w:sz="4" w:space="0" w:color="000000"/>
              <w:left w:val="single" w:sz="4" w:space="0" w:color="000000"/>
              <w:bottom w:val="single" w:sz="4" w:space="0" w:color="000000"/>
            </w:tcBorders>
            <w:shd w:val="clear" w:color="auto" w:fill="auto"/>
          </w:tcPr>
          <w:p w14:paraId="0AED2A1D" w14:textId="77777777" w:rsidR="00CE482B" w:rsidRPr="00E11298" w:rsidRDefault="00CE482B" w:rsidP="0090119F">
            <w:pPr>
              <w:pStyle w:val="Pedformtovantext"/>
              <w:snapToGrid w:val="0"/>
              <w:rPr>
                <w:i/>
                <w:sz w:val="24"/>
                <w:szCs w:val="24"/>
              </w:rPr>
            </w:pPr>
            <w:r w:rsidRPr="00E11298">
              <w:rPr>
                <w:i/>
                <w:sz w:val="24"/>
                <w:szCs w:val="24"/>
              </w:rPr>
              <w:t xml:space="preserve">HV-5-1-02p, HV-5-1-07p propojí vlastní pohyb s hudbou </w:t>
            </w:r>
          </w:p>
        </w:tc>
        <w:tc>
          <w:tcPr>
            <w:tcW w:w="3139" w:type="dxa"/>
            <w:tcBorders>
              <w:top w:val="single" w:sz="4" w:space="0" w:color="000000"/>
              <w:left w:val="single" w:sz="4" w:space="0" w:color="000000"/>
              <w:bottom w:val="single" w:sz="4" w:space="0" w:color="000000"/>
            </w:tcBorders>
            <w:shd w:val="clear" w:color="auto" w:fill="auto"/>
          </w:tcPr>
          <w:p w14:paraId="477555F4" w14:textId="77777777" w:rsidR="00CE482B" w:rsidRDefault="00CE482B" w:rsidP="0090119F">
            <w:pPr>
              <w:snapToGrid w:val="0"/>
              <w:rPr>
                <w:color w:val="000000"/>
              </w:rPr>
            </w:pPr>
            <w:r>
              <w:rPr>
                <w:color w:val="000000"/>
              </w:rPr>
              <w:t>-propojí vlastní pohyb s hudbou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B6F4D0D" w14:textId="77777777" w:rsidR="00CE482B" w:rsidRDefault="00CE482B" w:rsidP="0090119F">
            <w:pPr>
              <w:snapToGrid w:val="0"/>
              <w:rPr>
                <w:color w:val="000000"/>
              </w:rPr>
            </w:pPr>
            <w:r>
              <w:rPr>
                <w:color w:val="000000"/>
              </w:rPr>
              <w:t xml:space="preserve">-propojení </w:t>
            </w:r>
            <w:proofErr w:type="spellStart"/>
            <w:r>
              <w:rPr>
                <w:color w:val="000000"/>
              </w:rPr>
              <w:t>vlasního</w:t>
            </w:r>
            <w:proofErr w:type="spellEnd"/>
            <w:r>
              <w:rPr>
                <w:color w:val="000000"/>
              </w:rPr>
              <w:t xml:space="preserve"> pohybu s hudbou</w:t>
            </w:r>
          </w:p>
        </w:tc>
      </w:tr>
      <w:tr w:rsidR="00CE482B" w14:paraId="49636127" w14:textId="77777777" w:rsidTr="0090119F">
        <w:tc>
          <w:tcPr>
            <w:tcW w:w="3422" w:type="dxa"/>
            <w:tcBorders>
              <w:top w:val="single" w:sz="4" w:space="0" w:color="000000"/>
              <w:left w:val="single" w:sz="4" w:space="0" w:color="000000"/>
              <w:bottom w:val="single" w:sz="4" w:space="0" w:color="000000"/>
            </w:tcBorders>
            <w:shd w:val="clear" w:color="auto" w:fill="auto"/>
          </w:tcPr>
          <w:p w14:paraId="2E7C4F3A" w14:textId="77777777" w:rsidR="00CE482B" w:rsidRPr="00E11298" w:rsidRDefault="00CE482B" w:rsidP="0090119F">
            <w:pPr>
              <w:pStyle w:val="Pedformtovantext"/>
              <w:snapToGrid w:val="0"/>
              <w:rPr>
                <w:i/>
                <w:sz w:val="24"/>
                <w:szCs w:val="24"/>
              </w:rPr>
            </w:pPr>
            <w:r w:rsidRPr="00E11298">
              <w:rPr>
                <w:i/>
                <w:sz w:val="24"/>
                <w:szCs w:val="24"/>
              </w:rPr>
              <w:t xml:space="preserve">HV-5-1-03p doprovodí spolužáky na rytmické hudební nástroje </w:t>
            </w:r>
          </w:p>
        </w:tc>
        <w:tc>
          <w:tcPr>
            <w:tcW w:w="3139" w:type="dxa"/>
            <w:tcBorders>
              <w:top w:val="single" w:sz="4" w:space="0" w:color="000000"/>
              <w:left w:val="single" w:sz="4" w:space="0" w:color="000000"/>
              <w:bottom w:val="single" w:sz="4" w:space="0" w:color="000000"/>
            </w:tcBorders>
            <w:shd w:val="clear" w:color="auto" w:fill="auto"/>
          </w:tcPr>
          <w:p w14:paraId="71F84134" w14:textId="77777777" w:rsidR="00CE482B" w:rsidRDefault="00CE482B" w:rsidP="0090119F">
            <w:pPr>
              <w:snapToGrid w:val="0"/>
              <w:rPr>
                <w:color w:val="000000"/>
              </w:rPr>
            </w:pPr>
            <w:r>
              <w:rPr>
                <w:color w:val="000000"/>
              </w:rPr>
              <w:t>-doprovodí spolužáky na rytmické hudební nástroje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BEA5FA0" w14:textId="77777777" w:rsidR="00CE482B" w:rsidRDefault="00CE482B" w:rsidP="0090119F">
            <w:pPr>
              <w:snapToGrid w:val="0"/>
              <w:rPr>
                <w:color w:val="000000"/>
              </w:rPr>
            </w:pPr>
            <w:r>
              <w:rPr>
                <w:color w:val="000000"/>
              </w:rPr>
              <w:t>-doprovod spolužáků na rytmické hudební nástroje</w:t>
            </w:r>
          </w:p>
        </w:tc>
      </w:tr>
    </w:tbl>
    <w:p w14:paraId="049301D1" w14:textId="77777777" w:rsidR="00CE482B" w:rsidRDefault="00CE482B" w:rsidP="00CE482B">
      <w:pPr>
        <w:pStyle w:val="Pedformtovantext"/>
      </w:pPr>
      <w:r>
        <w:t xml:space="preserve">- pozorně vnímá znějící hudbu různých skladeb </w:t>
      </w:r>
    </w:p>
    <w:p w14:paraId="16B970F1" w14:textId="77777777" w:rsidR="00CE482B" w:rsidRDefault="00CE482B" w:rsidP="00CE482B">
      <w:pPr>
        <w:pStyle w:val="Pedformtovantext"/>
        <w:snapToGrid w:val="0"/>
      </w:pPr>
      <w:r>
        <w:t xml:space="preserve">- správně hospodaří s dechem při interpretaci písní - frázování </w:t>
      </w:r>
    </w:p>
    <w:p w14:paraId="632E8200" w14:textId="77777777" w:rsidR="00CE482B" w:rsidRDefault="00CE482B" w:rsidP="00CE482B">
      <w:pPr>
        <w:pStyle w:val="Default"/>
        <w:rPr>
          <w:b/>
          <w:bCs/>
          <w:iCs/>
        </w:rPr>
      </w:pPr>
    </w:p>
    <w:p w14:paraId="0A3E198A" w14:textId="77777777" w:rsidR="00E11298" w:rsidRDefault="00E11298" w:rsidP="00CE482B">
      <w:pPr>
        <w:pStyle w:val="Default"/>
        <w:rPr>
          <w:b/>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11298" w:rsidRPr="00E11298" w14:paraId="72884B5F" w14:textId="77777777" w:rsidTr="0090119F">
        <w:trPr>
          <w:trHeight w:val="100"/>
        </w:trPr>
        <w:tc>
          <w:tcPr>
            <w:tcW w:w="9464" w:type="dxa"/>
            <w:shd w:val="clear" w:color="auto" w:fill="E7E6E6"/>
          </w:tcPr>
          <w:p w14:paraId="0B6666F4" w14:textId="77777777" w:rsidR="00E11298" w:rsidRPr="00E11298" w:rsidRDefault="00E11298" w:rsidP="00E11298">
            <w:pPr>
              <w:suppressAutoHyphens w:val="0"/>
              <w:autoSpaceDE w:val="0"/>
              <w:autoSpaceDN w:val="0"/>
              <w:adjustRightInd w:val="0"/>
              <w:rPr>
                <w:color w:val="000000"/>
                <w:lang w:eastAsia="cs-CZ"/>
              </w:rPr>
            </w:pPr>
            <w:r w:rsidRPr="00E11298">
              <w:rPr>
                <w:b/>
                <w:bCs/>
                <w:color w:val="000000"/>
                <w:lang w:eastAsia="cs-CZ"/>
              </w:rPr>
              <w:lastRenderedPageBreak/>
              <w:t xml:space="preserve">Průřezová témata, přesahy, souvislosti </w:t>
            </w:r>
          </w:p>
        </w:tc>
      </w:tr>
      <w:tr w:rsidR="00E11298" w:rsidRPr="00E11298" w14:paraId="7D1DF244" w14:textId="77777777" w:rsidTr="00E11298">
        <w:trPr>
          <w:trHeight w:val="100"/>
        </w:trPr>
        <w:tc>
          <w:tcPr>
            <w:tcW w:w="9464" w:type="dxa"/>
          </w:tcPr>
          <w:p w14:paraId="71C0663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Rozvoj schopností poznávání </w:t>
            </w:r>
          </w:p>
        </w:tc>
      </w:tr>
      <w:tr w:rsidR="00E11298" w:rsidRPr="00E11298" w14:paraId="48E093ED" w14:textId="77777777" w:rsidTr="00E11298">
        <w:trPr>
          <w:trHeight w:val="100"/>
        </w:trPr>
        <w:tc>
          <w:tcPr>
            <w:tcW w:w="9464" w:type="dxa"/>
          </w:tcPr>
          <w:p w14:paraId="00E41404"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smyslového vnímání, pozornosti a soustředění, cvičení dovednosti zapamatování </w:t>
            </w:r>
          </w:p>
        </w:tc>
      </w:tr>
      <w:tr w:rsidR="00E11298" w:rsidRPr="00E11298" w14:paraId="5BB8A4D5" w14:textId="77777777" w:rsidTr="00E11298">
        <w:trPr>
          <w:trHeight w:val="100"/>
        </w:trPr>
        <w:tc>
          <w:tcPr>
            <w:tcW w:w="9464" w:type="dxa"/>
          </w:tcPr>
          <w:p w14:paraId="6A97C6F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Kreativita </w:t>
            </w:r>
          </w:p>
        </w:tc>
      </w:tr>
      <w:tr w:rsidR="00E11298" w:rsidRPr="00E11298" w14:paraId="4FF15308" w14:textId="77777777" w:rsidTr="00E11298">
        <w:trPr>
          <w:trHeight w:val="100"/>
        </w:trPr>
        <w:tc>
          <w:tcPr>
            <w:tcW w:w="9464" w:type="dxa"/>
          </w:tcPr>
          <w:p w14:paraId="55985492"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pro rozvoj základních rysů kreativity (pružnosti nápadů, originality, schopnosti vidět věci jinak, citlivosti, schopnosti dotahovat nápady do reality) </w:t>
            </w:r>
          </w:p>
        </w:tc>
      </w:tr>
      <w:tr w:rsidR="00E11298" w:rsidRPr="00E11298" w14:paraId="64874D1F" w14:textId="77777777" w:rsidTr="00E11298">
        <w:trPr>
          <w:trHeight w:val="100"/>
        </w:trPr>
        <w:tc>
          <w:tcPr>
            <w:tcW w:w="9464" w:type="dxa"/>
          </w:tcPr>
          <w:p w14:paraId="780B4C9E"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Poznávání lidí </w:t>
            </w:r>
          </w:p>
        </w:tc>
      </w:tr>
      <w:tr w:rsidR="00E11298" w:rsidRPr="00E11298" w14:paraId="503D3964" w14:textId="77777777" w:rsidTr="00E11298">
        <w:trPr>
          <w:trHeight w:val="100"/>
        </w:trPr>
        <w:tc>
          <w:tcPr>
            <w:tcW w:w="9464" w:type="dxa"/>
          </w:tcPr>
          <w:p w14:paraId="35A684B1"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vzájemné poznávání se ve skupině/třídě </w:t>
            </w:r>
          </w:p>
        </w:tc>
      </w:tr>
      <w:tr w:rsidR="00E11298" w:rsidRPr="00E11298" w14:paraId="4FC4862C" w14:textId="77777777" w:rsidTr="00E11298">
        <w:trPr>
          <w:trHeight w:val="100"/>
        </w:trPr>
        <w:tc>
          <w:tcPr>
            <w:tcW w:w="9464" w:type="dxa"/>
          </w:tcPr>
          <w:p w14:paraId="57CF88EB"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Komunikace </w:t>
            </w:r>
          </w:p>
        </w:tc>
      </w:tr>
      <w:tr w:rsidR="00E11298" w:rsidRPr="00E11298" w14:paraId="0774255C" w14:textId="77777777" w:rsidTr="00E11298">
        <w:trPr>
          <w:trHeight w:val="100"/>
        </w:trPr>
        <w:tc>
          <w:tcPr>
            <w:tcW w:w="9464" w:type="dxa"/>
          </w:tcPr>
          <w:p w14:paraId="415C27EA" w14:textId="77777777" w:rsidR="00E11298" w:rsidRPr="00E11298" w:rsidRDefault="00E11298" w:rsidP="00E11298">
            <w:pPr>
              <w:suppressAutoHyphens w:val="0"/>
              <w:autoSpaceDE w:val="0"/>
              <w:autoSpaceDN w:val="0"/>
              <w:adjustRightInd w:val="0"/>
              <w:rPr>
                <w:color w:val="000000"/>
                <w:lang w:eastAsia="cs-CZ"/>
              </w:rPr>
            </w:pPr>
            <w:r w:rsidRPr="00E11298">
              <w:rPr>
                <w:b/>
                <w:bCs/>
                <w:i/>
                <w:iCs/>
                <w:color w:val="000000"/>
                <w:lang w:eastAsia="cs-CZ"/>
              </w:rPr>
              <w:t xml:space="preserve">– </w:t>
            </w:r>
            <w:r w:rsidRPr="00E11298">
              <w:rPr>
                <w:color w:val="000000"/>
                <w:lang w:eastAsia="cs-CZ"/>
              </w:rPr>
              <w:t xml:space="preserve">řeč těla, řeč zvuků a slov, cvičení pozorování a empatického a aktivního naslouchání </w:t>
            </w:r>
          </w:p>
        </w:tc>
      </w:tr>
      <w:tr w:rsidR="00E11298" w:rsidRPr="00E11298" w14:paraId="18F1889F" w14:textId="77777777" w:rsidTr="00E11298">
        <w:trPr>
          <w:trHeight w:val="100"/>
        </w:trPr>
        <w:tc>
          <w:tcPr>
            <w:tcW w:w="9464" w:type="dxa"/>
          </w:tcPr>
          <w:p w14:paraId="0DC9FCB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Kooperace a </w:t>
            </w:r>
            <w:proofErr w:type="spellStart"/>
            <w:r w:rsidRPr="00E11298">
              <w:rPr>
                <w:color w:val="000000"/>
                <w:lang w:eastAsia="cs-CZ"/>
              </w:rPr>
              <w:t>kompetice</w:t>
            </w:r>
            <w:proofErr w:type="spellEnd"/>
            <w:r w:rsidRPr="00E11298">
              <w:rPr>
                <w:color w:val="000000"/>
                <w:lang w:eastAsia="cs-CZ"/>
              </w:rPr>
              <w:t xml:space="preserve"> </w:t>
            </w:r>
          </w:p>
        </w:tc>
      </w:tr>
      <w:tr w:rsidR="00E11298" w:rsidRPr="00E11298" w14:paraId="4692993D" w14:textId="77777777" w:rsidTr="00E11298">
        <w:trPr>
          <w:trHeight w:val="100"/>
        </w:trPr>
        <w:tc>
          <w:tcPr>
            <w:tcW w:w="9464" w:type="dxa"/>
          </w:tcPr>
          <w:p w14:paraId="05130AD1"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rozvoj individuálních dovedností pro kooperaci, rozvoj sociálních dovedností pro kooperaci (jasná a respektující komunikace, řešení konfliktů, podřízení se, vedení </w:t>
            </w:r>
          </w:p>
        </w:tc>
      </w:tr>
      <w:tr w:rsidR="00E11298" w:rsidRPr="00E11298" w14:paraId="036DDA6A" w14:textId="77777777" w:rsidTr="00E11298">
        <w:trPr>
          <w:trHeight w:val="100"/>
        </w:trPr>
        <w:tc>
          <w:tcPr>
            <w:tcW w:w="9464" w:type="dxa"/>
          </w:tcPr>
          <w:p w14:paraId="010DA489"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a organizování práce skupiny) </w:t>
            </w:r>
          </w:p>
        </w:tc>
      </w:tr>
      <w:tr w:rsidR="00E11298" w:rsidRPr="00E11298" w14:paraId="230A758C" w14:textId="77777777" w:rsidTr="00E11298">
        <w:trPr>
          <w:trHeight w:val="100"/>
        </w:trPr>
        <w:tc>
          <w:tcPr>
            <w:tcW w:w="9464" w:type="dxa"/>
          </w:tcPr>
          <w:p w14:paraId="2860C24B"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Hodnoty, postoje, praktická etika </w:t>
            </w:r>
          </w:p>
        </w:tc>
      </w:tr>
      <w:tr w:rsidR="00E11298" w:rsidRPr="00E11298" w14:paraId="7EADC1BB" w14:textId="77777777" w:rsidTr="00E11298">
        <w:trPr>
          <w:trHeight w:val="100"/>
        </w:trPr>
        <w:tc>
          <w:tcPr>
            <w:tcW w:w="9464" w:type="dxa"/>
          </w:tcPr>
          <w:p w14:paraId="634C3C2F"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analýzy vlastních i cizích postojů a hodnot a jejich projevů v chování lidí </w:t>
            </w:r>
          </w:p>
        </w:tc>
      </w:tr>
      <w:tr w:rsidR="00E11298" w:rsidRPr="00E11298" w14:paraId="4D25A31E" w14:textId="77777777" w:rsidTr="00E11298">
        <w:trPr>
          <w:trHeight w:val="100"/>
        </w:trPr>
        <w:tc>
          <w:tcPr>
            <w:tcW w:w="9464" w:type="dxa"/>
          </w:tcPr>
          <w:p w14:paraId="6AEE259B"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VÝCHOVA K MYŠLENÍ V EVROPSKÝCH A GLOBÁLNÍCH SOUVISLOSTECH - Jsme Evropané </w:t>
            </w:r>
          </w:p>
        </w:tc>
      </w:tr>
      <w:tr w:rsidR="00E11298" w:rsidRPr="00E11298" w14:paraId="7EF979D8" w14:textId="77777777" w:rsidTr="00E11298">
        <w:trPr>
          <w:trHeight w:val="100"/>
        </w:trPr>
        <w:tc>
          <w:tcPr>
            <w:tcW w:w="9464" w:type="dxa"/>
          </w:tcPr>
          <w:p w14:paraId="37EFA0D2"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kořeny a zdroje evropské civilizace </w:t>
            </w:r>
          </w:p>
        </w:tc>
      </w:tr>
      <w:tr w:rsidR="00E11298" w:rsidRPr="00E11298" w14:paraId="5AE52099" w14:textId="77777777" w:rsidTr="00E11298">
        <w:trPr>
          <w:trHeight w:val="100"/>
        </w:trPr>
        <w:tc>
          <w:tcPr>
            <w:tcW w:w="9464" w:type="dxa"/>
          </w:tcPr>
          <w:p w14:paraId="43C44057"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MULTIKULTURNÍ VÝCHOVA - Lidské vztahy </w:t>
            </w:r>
          </w:p>
        </w:tc>
      </w:tr>
      <w:tr w:rsidR="00E11298" w:rsidRPr="00E11298" w14:paraId="2C82D38A" w14:textId="77777777" w:rsidTr="00E11298">
        <w:trPr>
          <w:trHeight w:val="100"/>
        </w:trPr>
        <w:tc>
          <w:tcPr>
            <w:tcW w:w="9464" w:type="dxa"/>
          </w:tcPr>
          <w:p w14:paraId="23206301"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11298" w:rsidRPr="00E11298" w14:paraId="620924BF" w14:textId="77777777" w:rsidTr="00E11298">
        <w:trPr>
          <w:trHeight w:val="100"/>
        </w:trPr>
        <w:tc>
          <w:tcPr>
            <w:tcW w:w="9464" w:type="dxa"/>
          </w:tcPr>
          <w:p w14:paraId="31FA151F"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MULTIKULTURNÍ VÝCHOVA - </w:t>
            </w:r>
            <w:proofErr w:type="spellStart"/>
            <w:r w:rsidRPr="00E11298">
              <w:rPr>
                <w:color w:val="000000"/>
                <w:lang w:eastAsia="cs-CZ"/>
              </w:rPr>
              <w:t>Multikulturalita</w:t>
            </w:r>
            <w:proofErr w:type="spellEnd"/>
            <w:r w:rsidRPr="00E11298">
              <w:rPr>
                <w:color w:val="000000"/>
                <w:lang w:eastAsia="cs-CZ"/>
              </w:rPr>
              <w:t xml:space="preserve"> </w:t>
            </w:r>
          </w:p>
        </w:tc>
      </w:tr>
      <w:tr w:rsidR="00E11298" w:rsidRPr="00E11298" w14:paraId="36259883" w14:textId="77777777" w:rsidTr="00E11298">
        <w:trPr>
          <w:trHeight w:val="100"/>
        </w:trPr>
        <w:tc>
          <w:tcPr>
            <w:tcW w:w="9464" w:type="dxa"/>
          </w:tcPr>
          <w:p w14:paraId="13D38F1A"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w:t>
            </w:r>
            <w:proofErr w:type="spellStart"/>
            <w:r w:rsidRPr="00E11298">
              <w:rPr>
                <w:color w:val="000000"/>
                <w:lang w:eastAsia="cs-CZ"/>
              </w:rPr>
              <w:t>multikulturalita</w:t>
            </w:r>
            <w:proofErr w:type="spellEnd"/>
            <w:r w:rsidRPr="00E11298">
              <w:rPr>
                <w:color w:val="000000"/>
                <w:lang w:eastAsia="cs-CZ"/>
              </w:rPr>
              <w:t xml:space="preserve"> jako prostředek vzájemného obohacování </w:t>
            </w:r>
          </w:p>
        </w:tc>
      </w:tr>
      <w:tr w:rsidR="00E11298" w:rsidRPr="00E11298" w14:paraId="70E622CD" w14:textId="77777777" w:rsidTr="00E11298">
        <w:trPr>
          <w:trHeight w:val="100"/>
        </w:trPr>
        <w:tc>
          <w:tcPr>
            <w:tcW w:w="9464" w:type="dxa"/>
          </w:tcPr>
          <w:p w14:paraId="5B5898AE"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MEDIÁLNÍ VÝCHOVA - Fungování a vliv médií ve společnosti </w:t>
            </w:r>
          </w:p>
        </w:tc>
      </w:tr>
      <w:tr w:rsidR="00E11298" w:rsidRPr="00E11298" w14:paraId="5D54D45C" w14:textId="77777777" w:rsidTr="00E11298">
        <w:trPr>
          <w:trHeight w:val="100"/>
        </w:trPr>
        <w:tc>
          <w:tcPr>
            <w:tcW w:w="9464" w:type="dxa"/>
          </w:tcPr>
          <w:p w14:paraId="47D1F946"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vliv médií na každodenní život, role médií v každodenním životě jednotlivce, vliv médií na uspořádání dne, na rejstřík konverzačních témat, na postoje a chování </w:t>
            </w:r>
          </w:p>
        </w:tc>
      </w:tr>
    </w:tbl>
    <w:p w14:paraId="1A63B6C6" w14:textId="77777777" w:rsidR="00E11298" w:rsidRDefault="00E11298" w:rsidP="00CE482B">
      <w:pPr>
        <w:pStyle w:val="Default"/>
        <w:rPr>
          <w:b/>
          <w:bCs/>
          <w:iCs/>
        </w:rPr>
      </w:pPr>
    </w:p>
    <w:p w14:paraId="7E678C3D" w14:textId="77777777" w:rsidR="00CE482B" w:rsidRDefault="00CE482B" w:rsidP="00CE482B">
      <w:pPr>
        <w:pStyle w:val="Default"/>
        <w:rPr>
          <w:b/>
          <w:bCs/>
          <w:iCs/>
        </w:rPr>
      </w:pPr>
    </w:p>
    <w:p w14:paraId="657BF6D8" w14:textId="77777777" w:rsidR="00CE482B" w:rsidRDefault="00CE482B" w:rsidP="00CE482B">
      <w:pPr>
        <w:pStyle w:val="Default"/>
        <w:rPr>
          <w:b/>
          <w:bCs/>
          <w:iCs/>
        </w:rPr>
      </w:pPr>
    </w:p>
    <w:p w14:paraId="2BE160E7" w14:textId="77777777" w:rsidR="00916C6D" w:rsidRDefault="00916C6D">
      <w:pPr>
        <w:suppressAutoHyphens w:val="0"/>
        <w:rPr>
          <w:b/>
          <w:bCs/>
          <w:iCs/>
          <w:color w:val="000000"/>
          <w:lang w:eastAsia="cs-CZ"/>
        </w:rPr>
      </w:pPr>
      <w:r>
        <w:rPr>
          <w:b/>
          <w:bCs/>
          <w:iCs/>
        </w:rPr>
        <w:br w:type="page"/>
      </w:r>
    </w:p>
    <w:p w14:paraId="5FB9B1E1" w14:textId="5201D8A7" w:rsidR="00CE482B" w:rsidRDefault="00CE482B" w:rsidP="00CE482B">
      <w:pPr>
        <w:pStyle w:val="Default"/>
        <w:rPr>
          <w:b/>
          <w:bCs/>
          <w:iCs/>
        </w:rPr>
      </w:pPr>
      <w:r>
        <w:rPr>
          <w:b/>
          <w:bCs/>
          <w:iCs/>
        </w:rPr>
        <w:lastRenderedPageBreak/>
        <w:t>Očekávané výstupy pro 5. ročník, HUDEBNÍ VÝCHOVA</w:t>
      </w:r>
    </w:p>
    <w:p w14:paraId="71E9F6C7" w14:textId="77777777" w:rsidR="00CE482B" w:rsidRDefault="00CE482B" w:rsidP="00CE482B">
      <w:pPr>
        <w:rPr>
          <w:iCs/>
        </w:rPr>
      </w:pPr>
    </w:p>
    <w:p w14:paraId="37AD1BAB" w14:textId="77777777" w:rsidR="00CE482B" w:rsidRDefault="00CE482B"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58FC9814" w14:textId="77777777" w:rsidTr="0090119F">
        <w:tc>
          <w:tcPr>
            <w:tcW w:w="3422" w:type="dxa"/>
            <w:tcBorders>
              <w:top w:val="single" w:sz="4" w:space="0" w:color="000000"/>
              <w:left w:val="single" w:sz="4" w:space="0" w:color="000000"/>
              <w:bottom w:val="single" w:sz="4" w:space="0" w:color="000000"/>
            </w:tcBorders>
            <w:shd w:val="clear" w:color="auto" w:fill="EEECE1"/>
          </w:tcPr>
          <w:p w14:paraId="070B2DD7" w14:textId="77777777" w:rsidR="00CE482B" w:rsidRDefault="00CE482B" w:rsidP="0090119F">
            <w:pPr>
              <w:snapToGrid w:val="0"/>
            </w:pPr>
            <w:r>
              <w:t>RVP výstupy:</w:t>
            </w:r>
          </w:p>
          <w:p w14:paraId="52EA45DB"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0086B79B" w14:textId="77777777" w:rsidR="00CE482B" w:rsidRDefault="00CE482B" w:rsidP="0090119F">
            <w:pPr>
              <w:snapToGrid w:val="0"/>
              <w:rPr>
                <w:color w:val="000000"/>
              </w:rPr>
            </w:pPr>
            <w:r>
              <w:rPr>
                <w:color w:val="000000"/>
              </w:rP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4B3E6F01" w14:textId="77777777" w:rsidR="00CE482B" w:rsidRDefault="00CE482B" w:rsidP="0090119F">
            <w:pPr>
              <w:snapToGrid w:val="0"/>
              <w:rPr>
                <w:color w:val="000000"/>
              </w:rPr>
            </w:pPr>
            <w:r>
              <w:rPr>
                <w:color w:val="000000"/>
              </w:rPr>
              <w:t>Učivo:</w:t>
            </w:r>
          </w:p>
          <w:p w14:paraId="35354DF6" w14:textId="77777777" w:rsidR="00CE482B" w:rsidRDefault="00CE482B" w:rsidP="0090119F">
            <w:pPr>
              <w:rPr>
                <w:color w:val="000000"/>
              </w:rPr>
            </w:pPr>
          </w:p>
        </w:tc>
      </w:tr>
      <w:tr w:rsidR="00CE482B" w14:paraId="430D4345" w14:textId="77777777" w:rsidTr="0090119F">
        <w:tc>
          <w:tcPr>
            <w:tcW w:w="3422" w:type="dxa"/>
            <w:tcBorders>
              <w:top w:val="single" w:sz="4" w:space="0" w:color="000000"/>
              <w:left w:val="single" w:sz="4" w:space="0" w:color="000000"/>
              <w:bottom w:val="single" w:sz="4" w:space="0" w:color="000000"/>
            </w:tcBorders>
            <w:shd w:val="clear" w:color="auto" w:fill="auto"/>
          </w:tcPr>
          <w:p w14:paraId="6D631C91" w14:textId="77777777" w:rsidR="00CE482B" w:rsidRPr="00E11298" w:rsidRDefault="00CE482B" w:rsidP="0090119F">
            <w:pPr>
              <w:pStyle w:val="Pedformtovantext"/>
              <w:snapToGrid w:val="0"/>
              <w:rPr>
                <w:sz w:val="24"/>
                <w:szCs w:val="24"/>
              </w:rPr>
            </w:pPr>
            <w:r w:rsidRPr="00E11298">
              <w:rPr>
                <w:sz w:val="24"/>
                <w:szCs w:val="24"/>
              </w:rPr>
              <w:t xml:space="preserve">HV-5-1-01 zpívá na základě svých dispozic intonačně čistě a rytmicky přesně v jednohlase či dvojhlase v durových i mollových tóninách a při zpěvu </w:t>
            </w:r>
          </w:p>
          <w:p w14:paraId="0E4BD6B2" w14:textId="77777777" w:rsidR="00CE482B" w:rsidRPr="00E11298" w:rsidRDefault="00CE482B" w:rsidP="0090119F">
            <w:pPr>
              <w:pStyle w:val="Pedformtovantext"/>
              <w:rPr>
                <w:sz w:val="24"/>
                <w:szCs w:val="24"/>
              </w:rPr>
            </w:pPr>
            <w:r w:rsidRPr="00E11298">
              <w:rPr>
                <w:sz w:val="24"/>
                <w:szCs w:val="24"/>
              </w:rPr>
              <w:t xml:space="preserve">využívá získané pěvecké dovednosti </w:t>
            </w:r>
          </w:p>
        </w:tc>
        <w:tc>
          <w:tcPr>
            <w:tcW w:w="3139" w:type="dxa"/>
            <w:tcBorders>
              <w:top w:val="single" w:sz="4" w:space="0" w:color="000000"/>
              <w:left w:val="single" w:sz="4" w:space="0" w:color="000000"/>
              <w:bottom w:val="single" w:sz="4" w:space="0" w:color="000000"/>
            </w:tcBorders>
            <w:shd w:val="clear" w:color="auto" w:fill="auto"/>
          </w:tcPr>
          <w:p w14:paraId="0E78336C" w14:textId="77777777" w:rsidR="00CE482B" w:rsidRDefault="00CE482B" w:rsidP="0090119F">
            <w:pPr>
              <w:snapToGrid w:val="0"/>
              <w:rPr>
                <w:color w:val="000000"/>
              </w:rPr>
            </w:pPr>
            <w:r>
              <w:rPr>
                <w:color w:val="000000"/>
              </w:rPr>
              <w:t>-zpívá na základě svých dispozic intonačně čistě a rytmicky přesně v jednohlase či dvojhlase v durových i mollových tóninách a při zpěvu využívá získané pěvecké dovednosti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4597806" w14:textId="77777777" w:rsidR="00CE482B" w:rsidRDefault="00CE482B" w:rsidP="0090119F">
            <w:pPr>
              <w:snapToGrid w:val="0"/>
              <w:rPr>
                <w:color w:val="000000"/>
              </w:rPr>
            </w:pPr>
            <w:r>
              <w:rPr>
                <w:color w:val="000000"/>
              </w:rPr>
              <w:t>-stupnice dur, moll</w:t>
            </w:r>
          </w:p>
          <w:p w14:paraId="675E4416" w14:textId="77777777" w:rsidR="00CE482B" w:rsidRDefault="00CE482B" w:rsidP="0090119F">
            <w:pPr>
              <w:snapToGrid w:val="0"/>
              <w:rPr>
                <w:color w:val="000000"/>
              </w:rPr>
            </w:pPr>
            <w:r>
              <w:rPr>
                <w:color w:val="000000"/>
              </w:rPr>
              <w:t>-jednohlas, dvojhlas a vícehlas</w:t>
            </w:r>
          </w:p>
          <w:p w14:paraId="2666EBE4" w14:textId="77777777" w:rsidR="00CE482B" w:rsidRDefault="00CE482B" w:rsidP="0090119F">
            <w:pPr>
              <w:snapToGrid w:val="0"/>
              <w:rPr>
                <w:color w:val="000000"/>
              </w:rPr>
            </w:pPr>
            <w:r>
              <w:rPr>
                <w:color w:val="000000"/>
              </w:rPr>
              <w:t>-prodleva</w:t>
            </w:r>
          </w:p>
          <w:p w14:paraId="557452E2" w14:textId="77777777" w:rsidR="00CE482B" w:rsidRDefault="00CE482B" w:rsidP="0090119F">
            <w:pPr>
              <w:snapToGrid w:val="0"/>
              <w:rPr>
                <w:color w:val="000000"/>
              </w:rPr>
            </w:pPr>
            <w:r>
              <w:rPr>
                <w:color w:val="000000"/>
              </w:rPr>
              <w:t>-kánon</w:t>
            </w:r>
          </w:p>
          <w:p w14:paraId="6A9C85C2" w14:textId="77777777" w:rsidR="00CE482B" w:rsidRDefault="00CE482B" w:rsidP="0090119F">
            <w:pPr>
              <w:snapToGrid w:val="0"/>
              <w:rPr>
                <w:color w:val="000000"/>
              </w:rPr>
            </w:pPr>
            <w:r>
              <w:rPr>
                <w:color w:val="000000"/>
              </w:rPr>
              <w:t>-lidový dvojhlas</w:t>
            </w:r>
          </w:p>
          <w:p w14:paraId="11C465A1" w14:textId="77777777" w:rsidR="00CE482B" w:rsidRDefault="00CE482B" w:rsidP="0090119F">
            <w:pPr>
              <w:snapToGrid w:val="0"/>
              <w:rPr>
                <w:color w:val="000000"/>
              </w:rPr>
            </w:pPr>
            <w:r>
              <w:rPr>
                <w:color w:val="000000"/>
              </w:rPr>
              <w:t>-intonace</w:t>
            </w:r>
          </w:p>
          <w:p w14:paraId="367B9885" w14:textId="77777777" w:rsidR="00CE482B" w:rsidRDefault="00CE482B" w:rsidP="0090119F">
            <w:pPr>
              <w:snapToGrid w:val="0"/>
              <w:rPr>
                <w:color w:val="000000"/>
              </w:rPr>
            </w:pPr>
            <w:r>
              <w:rPr>
                <w:color w:val="000000"/>
              </w:rPr>
              <w:t>-vokální improvizace</w:t>
            </w:r>
          </w:p>
          <w:p w14:paraId="3E9707A6" w14:textId="77777777" w:rsidR="00CE482B" w:rsidRDefault="00CE482B" w:rsidP="0090119F">
            <w:pPr>
              <w:snapToGrid w:val="0"/>
              <w:rPr>
                <w:color w:val="000000"/>
              </w:rPr>
            </w:pPr>
            <w:r>
              <w:rPr>
                <w:color w:val="000000"/>
              </w:rPr>
              <w:t>-hudební hry (ozvěna, otázka – odpověď apod.)</w:t>
            </w:r>
          </w:p>
        </w:tc>
      </w:tr>
      <w:tr w:rsidR="00CE482B" w14:paraId="6F851336" w14:textId="77777777" w:rsidTr="0090119F">
        <w:tc>
          <w:tcPr>
            <w:tcW w:w="3422" w:type="dxa"/>
            <w:tcBorders>
              <w:top w:val="single" w:sz="4" w:space="0" w:color="000000"/>
              <w:left w:val="single" w:sz="4" w:space="0" w:color="000000"/>
              <w:bottom w:val="single" w:sz="4" w:space="0" w:color="000000"/>
            </w:tcBorders>
            <w:shd w:val="clear" w:color="auto" w:fill="auto"/>
          </w:tcPr>
          <w:p w14:paraId="6EDA9158" w14:textId="77777777" w:rsidR="00CE482B" w:rsidRPr="00E11298" w:rsidRDefault="00CE482B" w:rsidP="0090119F">
            <w:pPr>
              <w:pStyle w:val="Pedformtovantext"/>
              <w:snapToGrid w:val="0"/>
              <w:rPr>
                <w:sz w:val="24"/>
                <w:szCs w:val="24"/>
              </w:rPr>
            </w:pPr>
            <w:r w:rsidRPr="00E11298">
              <w:rPr>
                <w:sz w:val="24"/>
                <w:szCs w:val="24"/>
              </w:rPr>
              <w:t xml:space="preserve">HV-5-1-02 realizuje podle svých individuálních schopností a dovedností (zpěvem, hrou, tancem, doprovodnou hrou) jednoduchou melodii či píseň zapsanou pomocí not </w:t>
            </w:r>
          </w:p>
        </w:tc>
        <w:tc>
          <w:tcPr>
            <w:tcW w:w="3139" w:type="dxa"/>
            <w:tcBorders>
              <w:top w:val="single" w:sz="4" w:space="0" w:color="000000"/>
              <w:left w:val="single" w:sz="4" w:space="0" w:color="000000"/>
              <w:bottom w:val="single" w:sz="4" w:space="0" w:color="000000"/>
            </w:tcBorders>
            <w:shd w:val="clear" w:color="auto" w:fill="auto"/>
          </w:tcPr>
          <w:p w14:paraId="5206D0A8" w14:textId="77777777" w:rsidR="00CE482B" w:rsidRDefault="00CE482B" w:rsidP="0090119F">
            <w:pPr>
              <w:snapToGrid w:val="0"/>
              <w:rPr>
                <w:color w:val="000000"/>
              </w:rPr>
            </w:pPr>
            <w:r>
              <w:rPr>
                <w:color w:val="000000"/>
              </w:rPr>
              <w:t>-realizuje podle svých individuálních schopností a dovednosti (zpěvem, hrou, tancem, doprovodnou hrou) jednoduchou melodii či píseň zapsanou pomocí not</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A7FA840" w14:textId="77777777" w:rsidR="00CE482B" w:rsidRDefault="00CE482B" w:rsidP="0090119F">
            <w:pPr>
              <w:snapToGrid w:val="0"/>
              <w:rPr>
                <w:color w:val="000000"/>
              </w:rPr>
            </w:pPr>
            <w:r>
              <w:rPr>
                <w:color w:val="000000"/>
              </w:rPr>
              <w:t>-hudební výraz</w:t>
            </w:r>
          </w:p>
          <w:p w14:paraId="3E669CAE" w14:textId="77777777" w:rsidR="00CE482B" w:rsidRDefault="00CE482B" w:rsidP="0090119F">
            <w:pPr>
              <w:snapToGrid w:val="0"/>
              <w:rPr>
                <w:color w:val="000000"/>
              </w:rPr>
            </w:pPr>
            <w:r>
              <w:rPr>
                <w:color w:val="000000"/>
              </w:rPr>
              <w:t xml:space="preserve">-jednoduchý hudební doprovod na nástroje </w:t>
            </w:r>
            <w:proofErr w:type="spellStart"/>
            <w:r>
              <w:rPr>
                <w:color w:val="000000"/>
              </w:rPr>
              <w:t>Orffova</w:t>
            </w:r>
            <w:proofErr w:type="spellEnd"/>
            <w:r>
              <w:rPr>
                <w:color w:val="000000"/>
              </w:rPr>
              <w:t xml:space="preserve"> instrumentáře</w:t>
            </w:r>
          </w:p>
          <w:p w14:paraId="01959B9A" w14:textId="77777777" w:rsidR="00CE482B" w:rsidRDefault="00CE482B" w:rsidP="0090119F">
            <w:pPr>
              <w:snapToGrid w:val="0"/>
              <w:rPr>
                <w:color w:val="000000"/>
              </w:rPr>
            </w:pPr>
            <w:r>
              <w:rPr>
                <w:color w:val="000000"/>
              </w:rPr>
              <w:t>-polyfonie</w:t>
            </w:r>
          </w:p>
          <w:p w14:paraId="637F14FF" w14:textId="77777777" w:rsidR="00CE482B" w:rsidRDefault="00CE482B" w:rsidP="0090119F">
            <w:pPr>
              <w:snapToGrid w:val="0"/>
              <w:rPr>
                <w:color w:val="000000"/>
              </w:rPr>
            </w:pPr>
            <w:r>
              <w:rPr>
                <w:color w:val="000000"/>
              </w:rPr>
              <w:t>-záznam instrumentální melodie</w:t>
            </w:r>
          </w:p>
          <w:p w14:paraId="1D55615E" w14:textId="77777777" w:rsidR="00CE482B" w:rsidRDefault="00CE482B" w:rsidP="0090119F">
            <w:pPr>
              <w:snapToGrid w:val="0"/>
              <w:rPr>
                <w:color w:val="000000"/>
              </w:rPr>
            </w:pPr>
            <w:r>
              <w:rPr>
                <w:color w:val="000000"/>
              </w:rPr>
              <w:t>-čtení a zápis rytmického schématu jednoduchého motivu či tématu instrumentální skladby</w:t>
            </w:r>
          </w:p>
        </w:tc>
      </w:tr>
      <w:tr w:rsidR="00CE482B" w14:paraId="0B858469" w14:textId="77777777" w:rsidTr="0090119F">
        <w:tc>
          <w:tcPr>
            <w:tcW w:w="3422" w:type="dxa"/>
            <w:tcBorders>
              <w:top w:val="single" w:sz="4" w:space="0" w:color="000000"/>
              <w:left w:val="single" w:sz="4" w:space="0" w:color="000000"/>
              <w:bottom w:val="single" w:sz="4" w:space="0" w:color="000000"/>
            </w:tcBorders>
            <w:shd w:val="clear" w:color="auto" w:fill="auto"/>
          </w:tcPr>
          <w:p w14:paraId="5F3EE412" w14:textId="77777777" w:rsidR="00CE482B" w:rsidRPr="00E11298" w:rsidRDefault="00CE482B" w:rsidP="0090119F">
            <w:pPr>
              <w:pStyle w:val="Pedformtovantext"/>
              <w:snapToGrid w:val="0"/>
              <w:rPr>
                <w:sz w:val="24"/>
                <w:szCs w:val="24"/>
              </w:rPr>
            </w:pPr>
          </w:p>
          <w:p w14:paraId="0AC05E49" w14:textId="77777777" w:rsidR="00CE482B" w:rsidRPr="00E11298" w:rsidRDefault="00CE482B" w:rsidP="0090119F">
            <w:pPr>
              <w:pStyle w:val="Pedformtovantext"/>
              <w:rPr>
                <w:sz w:val="24"/>
                <w:szCs w:val="24"/>
              </w:rPr>
            </w:pPr>
            <w:r w:rsidRPr="00E11298">
              <w:rPr>
                <w:sz w:val="24"/>
                <w:szCs w:val="24"/>
              </w:rPr>
              <w:t xml:space="preserve">HV-5-1-03 využívá na základě svých hudebních schopností a dovedností jednoduché, popřípadě složitější hudební nástroje k doprovodné hře i k reprodukci jednoduchých motivů skladeb a písní </w:t>
            </w:r>
          </w:p>
        </w:tc>
        <w:tc>
          <w:tcPr>
            <w:tcW w:w="3139" w:type="dxa"/>
            <w:tcBorders>
              <w:top w:val="single" w:sz="4" w:space="0" w:color="000000"/>
              <w:left w:val="single" w:sz="4" w:space="0" w:color="000000"/>
              <w:bottom w:val="single" w:sz="4" w:space="0" w:color="000000"/>
            </w:tcBorders>
            <w:shd w:val="clear" w:color="auto" w:fill="auto"/>
          </w:tcPr>
          <w:p w14:paraId="10EDBE89" w14:textId="77777777" w:rsidR="00CE482B" w:rsidRDefault="00CE482B" w:rsidP="0090119F">
            <w:pPr>
              <w:snapToGrid w:val="0"/>
              <w:rPr>
                <w:color w:val="000000"/>
              </w:rPr>
            </w:pPr>
            <w:r>
              <w:rPr>
                <w:color w:val="000000"/>
              </w:rPr>
              <w:t>-využívá na základě svých hudebních schopností a dovedností jednoduché popřípadě složitější hudební nástroje k doprovodné hře i k reprodukci jednoduchých motivů skladeb a písní</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BB34119" w14:textId="77777777" w:rsidR="00CE482B" w:rsidRDefault="00CE482B" w:rsidP="0090119F">
            <w:pPr>
              <w:snapToGrid w:val="0"/>
              <w:rPr>
                <w:color w:val="000000"/>
              </w:rPr>
            </w:pPr>
            <w:r>
              <w:rPr>
                <w:color w:val="000000"/>
              </w:rPr>
              <w:t>-předehra, dohra</w:t>
            </w:r>
          </w:p>
          <w:p w14:paraId="76D51FD0" w14:textId="77777777" w:rsidR="00CE482B" w:rsidRDefault="00CE482B" w:rsidP="0090119F">
            <w:pPr>
              <w:snapToGrid w:val="0"/>
              <w:rPr>
                <w:color w:val="000000"/>
              </w:rPr>
            </w:pPr>
            <w:r>
              <w:rPr>
                <w:color w:val="000000"/>
              </w:rPr>
              <w:t>-repetice</w:t>
            </w:r>
          </w:p>
          <w:p w14:paraId="6932768E" w14:textId="77777777" w:rsidR="00CE482B" w:rsidRDefault="00CE482B" w:rsidP="0090119F">
            <w:pPr>
              <w:snapToGrid w:val="0"/>
              <w:rPr>
                <w:color w:val="000000"/>
              </w:rPr>
            </w:pPr>
            <w:r>
              <w:rPr>
                <w:color w:val="000000"/>
              </w:rPr>
              <w:t>-skupiny not (osminová nota s tečkou, čtvrťová nota s tečkou, šestnáctinová nota)</w:t>
            </w:r>
          </w:p>
          <w:p w14:paraId="4FFB1980" w14:textId="77777777" w:rsidR="00CE482B" w:rsidRDefault="00CE482B" w:rsidP="0090119F">
            <w:pPr>
              <w:snapToGrid w:val="0"/>
              <w:rPr>
                <w:color w:val="000000"/>
              </w:rPr>
            </w:pPr>
            <w:r>
              <w:rPr>
                <w:color w:val="000000"/>
              </w:rPr>
              <w:t>-hra na hudební nástroje</w:t>
            </w:r>
          </w:p>
          <w:p w14:paraId="6F0E1D43" w14:textId="77777777" w:rsidR="00CE482B" w:rsidRDefault="00CE482B" w:rsidP="0090119F">
            <w:pPr>
              <w:snapToGrid w:val="0"/>
              <w:rPr>
                <w:color w:val="000000"/>
              </w:rPr>
            </w:pPr>
            <w:r>
              <w:rPr>
                <w:color w:val="000000"/>
              </w:rPr>
              <w:t xml:space="preserve">-reprodukce motivů, jednoduchých skladbiček pomocí jednoduchých hudebních nástrojů z </w:t>
            </w:r>
            <w:proofErr w:type="spellStart"/>
            <w:r>
              <w:rPr>
                <w:color w:val="000000"/>
              </w:rPr>
              <w:t>Orffova</w:t>
            </w:r>
            <w:proofErr w:type="spellEnd"/>
            <w:r>
              <w:rPr>
                <w:color w:val="000000"/>
              </w:rPr>
              <w:t xml:space="preserve"> instrumentáře</w:t>
            </w:r>
          </w:p>
        </w:tc>
      </w:tr>
      <w:tr w:rsidR="00CE482B" w14:paraId="4DA37A7F" w14:textId="77777777" w:rsidTr="0090119F">
        <w:tc>
          <w:tcPr>
            <w:tcW w:w="3422" w:type="dxa"/>
            <w:tcBorders>
              <w:top w:val="single" w:sz="4" w:space="0" w:color="000000"/>
              <w:left w:val="single" w:sz="4" w:space="0" w:color="000000"/>
              <w:bottom w:val="single" w:sz="4" w:space="0" w:color="000000"/>
            </w:tcBorders>
            <w:shd w:val="clear" w:color="auto" w:fill="auto"/>
          </w:tcPr>
          <w:p w14:paraId="1C35675F" w14:textId="77777777" w:rsidR="00CE482B" w:rsidRPr="00E11298" w:rsidRDefault="00CE482B" w:rsidP="0090119F">
            <w:pPr>
              <w:pStyle w:val="Pedformtovantext"/>
              <w:snapToGrid w:val="0"/>
              <w:rPr>
                <w:sz w:val="24"/>
                <w:szCs w:val="24"/>
              </w:rPr>
            </w:pPr>
            <w:r w:rsidRPr="00E11298">
              <w:rPr>
                <w:sz w:val="24"/>
                <w:szCs w:val="24"/>
              </w:rPr>
              <w:t xml:space="preserve">HV-5-1-04 rozpozná hudební formu jednoduché písně či skladby </w:t>
            </w:r>
          </w:p>
        </w:tc>
        <w:tc>
          <w:tcPr>
            <w:tcW w:w="3139" w:type="dxa"/>
            <w:tcBorders>
              <w:top w:val="single" w:sz="4" w:space="0" w:color="000000"/>
              <w:left w:val="single" w:sz="4" w:space="0" w:color="000000"/>
              <w:bottom w:val="single" w:sz="4" w:space="0" w:color="000000"/>
            </w:tcBorders>
            <w:shd w:val="clear" w:color="auto" w:fill="auto"/>
          </w:tcPr>
          <w:p w14:paraId="47CB55F8" w14:textId="77777777" w:rsidR="00CE482B" w:rsidRDefault="00CE482B" w:rsidP="0090119F">
            <w:pPr>
              <w:snapToGrid w:val="0"/>
              <w:rPr>
                <w:color w:val="000000"/>
              </w:rPr>
            </w:pPr>
            <w:r>
              <w:rPr>
                <w:color w:val="000000"/>
              </w:rPr>
              <w:t>-rozpozná hudební formu jednoduché písně či skladby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EADD63F" w14:textId="77777777" w:rsidR="00CE482B" w:rsidRDefault="00CE482B" w:rsidP="0090119F">
            <w:pPr>
              <w:snapToGrid w:val="0"/>
              <w:rPr>
                <w:color w:val="000000"/>
              </w:rPr>
            </w:pPr>
            <w:r>
              <w:rPr>
                <w:color w:val="000000"/>
              </w:rPr>
              <w:t>-G klíč</w:t>
            </w:r>
          </w:p>
          <w:p w14:paraId="4E010FD8" w14:textId="77777777" w:rsidR="00CE482B" w:rsidRDefault="00CE482B" w:rsidP="0090119F">
            <w:pPr>
              <w:snapToGrid w:val="0"/>
              <w:rPr>
                <w:color w:val="000000"/>
              </w:rPr>
            </w:pPr>
            <w:r>
              <w:rPr>
                <w:color w:val="000000"/>
              </w:rPr>
              <w:t>-předznamenání – béčko a křížek</w:t>
            </w:r>
          </w:p>
          <w:p w14:paraId="19C9ACF5" w14:textId="77777777" w:rsidR="00CE482B" w:rsidRDefault="00CE482B" w:rsidP="0090119F">
            <w:pPr>
              <w:snapToGrid w:val="0"/>
              <w:rPr>
                <w:color w:val="000000"/>
              </w:rPr>
            </w:pPr>
            <w:r>
              <w:rPr>
                <w:color w:val="000000"/>
              </w:rPr>
              <w:t>-epizody ze života skladatelů poslouchané hudby</w:t>
            </w:r>
          </w:p>
          <w:p w14:paraId="68FD0486" w14:textId="77777777" w:rsidR="00CE482B" w:rsidRDefault="00CE482B" w:rsidP="0090119F">
            <w:pPr>
              <w:snapToGrid w:val="0"/>
              <w:rPr>
                <w:color w:val="000000"/>
              </w:rPr>
            </w:pPr>
            <w:r>
              <w:rPr>
                <w:color w:val="000000"/>
              </w:rPr>
              <w:t>-hudební forma malá, velká, rondo, variace</w:t>
            </w:r>
          </w:p>
        </w:tc>
      </w:tr>
      <w:tr w:rsidR="00CE482B" w14:paraId="16E169A4" w14:textId="77777777" w:rsidTr="0090119F">
        <w:tc>
          <w:tcPr>
            <w:tcW w:w="3422" w:type="dxa"/>
            <w:tcBorders>
              <w:top w:val="single" w:sz="4" w:space="0" w:color="000000"/>
              <w:left w:val="single" w:sz="4" w:space="0" w:color="000000"/>
              <w:bottom w:val="single" w:sz="4" w:space="0" w:color="000000"/>
            </w:tcBorders>
            <w:shd w:val="clear" w:color="auto" w:fill="auto"/>
          </w:tcPr>
          <w:p w14:paraId="139F309B" w14:textId="77777777" w:rsidR="00CE482B" w:rsidRPr="00E11298" w:rsidRDefault="00CE482B" w:rsidP="0090119F">
            <w:pPr>
              <w:pStyle w:val="Pedformtovantext"/>
              <w:snapToGrid w:val="0"/>
              <w:rPr>
                <w:sz w:val="24"/>
                <w:szCs w:val="24"/>
              </w:rPr>
            </w:pPr>
            <w:r w:rsidRPr="00E11298">
              <w:rPr>
                <w:sz w:val="24"/>
                <w:szCs w:val="24"/>
              </w:rPr>
              <w:t xml:space="preserve">HV-5-1-05 vytváří v rámci svých individuálních dispozic jednoduché předehry, mezihry a dohry a provádí elementární hudební improvizace </w:t>
            </w:r>
          </w:p>
        </w:tc>
        <w:tc>
          <w:tcPr>
            <w:tcW w:w="3139" w:type="dxa"/>
            <w:tcBorders>
              <w:top w:val="single" w:sz="4" w:space="0" w:color="000000"/>
              <w:left w:val="single" w:sz="4" w:space="0" w:color="000000"/>
              <w:bottom w:val="single" w:sz="4" w:space="0" w:color="000000"/>
            </w:tcBorders>
            <w:shd w:val="clear" w:color="auto" w:fill="auto"/>
          </w:tcPr>
          <w:p w14:paraId="5D18754F" w14:textId="77777777" w:rsidR="00CE482B" w:rsidRDefault="00CE482B" w:rsidP="0090119F">
            <w:pPr>
              <w:snapToGrid w:val="0"/>
              <w:rPr>
                <w:color w:val="000000"/>
              </w:rPr>
            </w:pPr>
            <w:r>
              <w:rPr>
                <w:color w:val="000000"/>
              </w:rPr>
              <w:t>-vytváří v rámci svých individuálních dispozic jednoduché předehry, mezihry a dohry a provádí elementární hudební improvizace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0E595116" w14:textId="77777777" w:rsidR="00CE482B" w:rsidRDefault="00CE482B" w:rsidP="0090119F">
            <w:pPr>
              <w:snapToGrid w:val="0"/>
              <w:rPr>
                <w:color w:val="000000"/>
              </w:rPr>
            </w:pPr>
            <w:r>
              <w:rPr>
                <w:color w:val="000000"/>
              </w:rPr>
              <w:t>-rytmizace, melodizace, stylizace</w:t>
            </w:r>
          </w:p>
          <w:p w14:paraId="1388765D" w14:textId="77777777" w:rsidR="00CE482B" w:rsidRDefault="00CE482B" w:rsidP="0090119F">
            <w:pPr>
              <w:snapToGrid w:val="0"/>
              <w:rPr>
                <w:color w:val="000000"/>
              </w:rPr>
            </w:pPr>
            <w:r>
              <w:rPr>
                <w:color w:val="000000"/>
              </w:rPr>
              <w:t>-hudební improvizace</w:t>
            </w:r>
          </w:p>
          <w:p w14:paraId="75317831" w14:textId="77777777" w:rsidR="00CE482B" w:rsidRDefault="00CE482B" w:rsidP="0090119F">
            <w:pPr>
              <w:snapToGrid w:val="0"/>
              <w:rPr>
                <w:color w:val="000000"/>
              </w:rPr>
            </w:pPr>
            <w:r>
              <w:rPr>
                <w:color w:val="000000"/>
              </w:rPr>
              <w:t>-tvorba předeher, meziher a doher s využitím tónového materiálu písně</w:t>
            </w:r>
          </w:p>
          <w:p w14:paraId="05DCE8AA" w14:textId="77777777" w:rsidR="00CE482B" w:rsidRDefault="00CE482B" w:rsidP="0090119F">
            <w:pPr>
              <w:snapToGrid w:val="0"/>
              <w:rPr>
                <w:color w:val="000000"/>
              </w:rPr>
            </w:pPr>
            <w:r>
              <w:rPr>
                <w:color w:val="000000"/>
              </w:rPr>
              <w:lastRenderedPageBreak/>
              <w:t>-hudební doprovod (důraz těžké doby v  rytmickém doprovodu, ostinato, prodleva)</w:t>
            </w:r>
          </w:p>
          <w:p w14:paraId="06D674CA" w14:textId="77777777" w:rsidR="00CE482B" w:rsidRDefault="00CE482B" w:rsidP="0090119F">
            <w:pPr>
              <w:snapToGrid w:val="0"/>
              <w:rPr>
                <w:color w:val="000000"/>
              </w:rPr>
            </w:pPr>
            <w:r>
              <w:rPr>
                <w:color w:val="000000"/>
              </w:rPr>
              <w:t>-hudební hry (ozvěna, otázka – odpověď)</w:t>
            </w:r>
          </w:p>
          <w:p w14:paraId="6C4B113E" w14:textId="77777777" w:rsidR="00CE482B" w:rsidRDefault="00CE482B" w:rsidP="0090119F">
            <w:pPr>
              <w:snapToGrid w:val="0"/>
              <w:rPr>
                <w:color w:val="000000"/>
              </w:rPr>
            </w:pPr>
            <w:r>
              <w:rPr>
                <w:color w:val="000000"/>
              </w:rPr>
              <w:t>-jednodílná písňová forma (a-b)</w:t>
            </w:r>
          </w:p>
        </w:tc>
      </w:tr>
      <w:tr w:rsidR="00CE482B" w14:paraId="09A3553A" w14:textId="77777777" w:rsidTr="0090119F">
        <w:tc>
          <w:tcPr>
            <w:tcW w:w="3422" w:type="dxa"/>
            <w:tcBorders>
              <w:top w:val="single" w:sz="4" w:space="0" w:color="000000"/>
              <w:left w:val="single" w:sz="4" w:space="0" w:color="000000"/>
              <w:bottom w:val="single" w:sz="4" w:space="0" w:color="000000"/>
            </w:tcBorders>
            <w:shd w:val="clear" w:color="auto" w:fill="auto"/>
          </w:tcPr>
          <w:p w14:paraId="609E84A1" w14:textId="77777777" w:rsidR="00CE482B" w:rsidRPr="00E11298" w:rsidRDefault="00CE482B" w:rsidP="0090119F">
            <w:pPr>
              <w:pStyle w:val="Pedformtovantext"/>
              <w:snapToGrid w:val="0"/>
              <w:rPr>
                <w:sz w:val="24"/>
                <w:szCs w:val="24"/>
              </w:rPr>
            </w:pPr>
            <w:r w:rsidRPr="00E11298">
              <w:rPr>
                <w:sz w:val="24"/>
                <w:szCs w:val="24"/>
              </w:rPr>
              <w:lastRenderedPageBreak/>
              <w:t xml:space="preserve">HV-5-1-06 rozpozná v proudu znějící hudby některé z užitých hudebních výrazových prostředků, upozorní na metrorytmické, tempové, dynamické i zřetelné harmonické změny </w:t>
            </w:r>
          </w:p>
        </w:tc>
        <w:tc>
          <w:tcPr>
            <w:tcW w:w="3139" w:type="dxa"/>
            <w:tcBorders>
              <w:top w:val="single" w:sz="4" w:space="0" w:color="000000"/>
              <w:left w:val="single" w:sz="4" w:space="0" w:color="000000"/>
              <w:bottom w:val="single" w:sz="4" w:space="0" w:color="000000"/>
            </w:tcBorders>
            <w:shd w:val="clear" w:color="auto" w:fill="auto"/>
          </w:tcPr>
          <w:p w14:paraId="3C52FC57" w14:textId="77777777" w:rsidR="00CE482B" w:rsidRDefault="00CE482B" w:rsidP="0090119F">
            <w:pPr>
              <w:snapToGrid w:val="0"/>
              <w:rPr>
                <w:color w:val="000000"/>
              </w:rPr>
            </w:pPr>
            <w:r>
              <w:rPr>
                <w:color w:val="000000"/>
              </w:rPr>
              <w:t>-rozpozná v proudu znějící hudby některé z užitých hudebních výrazových prostředků, upozorní na metrorytmické, tempové, dynamické i zřetelné harmonické změny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56A76601" w14:textId="77777777" w:rsidR="00CE482B" w:rsidRDefault="00CE482B" w:rsidP="0090119F">
            <w:pPr>
              <w:snapToGrid w:val="0"/>
              <w:rPr>
                <w:color w:val="000000"/>
              </w:rPr>
            </w:pPr>
            <w:r>
              <w:rPr>
                <w:color w:val="000000"/>
              </w:rPr>
              <w:t>-</w:t>
            </w:r>
            <w:proofErr w:type="spellStart"/>
            <w:r>
              <w:rPr>
                <w:color w:val="000000"/>
              </w:rPr>
              <w:t>Orffův</w:t>
            </w:r>
            <w:proofErr w:type="spellEnd"/>
            <w:r>
              <w:rPr>
                <w:color w:val="000000"/>
              </w:rPr>
              <w:t xml:space="preserve"> instrumentář</w:t>
            </w:r>
          </w:p>
          <w:p w14:paraId="6F010A61" w14:textId="77777777" w:rsidR="00CE482B" w:rsidRDefault="00CE482B" w:rsidP="0090119F">
            <w:pPr>
              <w:snapToGrid w:val="0"/>
              <w:rPr>
                <w:color w:val="000000"/>
              </w:rPr>
            </w:pPr>
            <w:r>
              <w:rPr>
                <w:color w:val="000000"/>
              </w:rPr>
              <w:t>-symfonický orchestr – dirigent, sbormistr, kapelník</w:t>
            </w:r>
          </w:p>
          <w:p w14:paraId="15F81929" w14:textId="77777777" w:rsidR="00CE482B" w:rsidRDefault="00CE482B" w:rsidP="0090119F">
            <w:pPr>
              <w:snapToGrid w:val="0"/>
              <w:rPr>
                <w:color w:val="000000"/>
              </w:rPr>
            </w:pPr>
            <w:r>
              <w:rPr>
                <w:color w:val="000000"/>
              </w:rPr>
              <w:t xml:space="preserve">-stupňování (gradace </w:t>
            </w:r>
            <w:proofErr w:type="spellStart"/>
            <w:r>
              <w:rPr>
                <w:color w:val="000000"/>
              </w:rPr>
              <w:t>uvnitře</w:t>
            </w:r>
            <w:proofErr w:type="spellEnd"/>
            <w:r>
              <w:rPr>
                <w:color w:val="000000"/>
              </w:rPr>
              <w:t xml:space="preserve"> hudby)</w:t>
            </w:r>
          </w:p>
          <w:p w14:paraId="69E9FF5A" w14:textId="77777777" w:rsidR="00CE482B" w:rsidRDefault="00CE482B" w:rsidP="0090119F">
            <w:pPr>
              <w:snapToGrid w:val="0"/>
              <w:rPr>
                <w:color w:val="000000"/>
              </w:rPr>
            </w:pPr>
            <w:r>
              <w:rPr>
                <w:color w:val="000000"/>
              </w:rPr>
              <w:t>-koruna</w:t>
            </w:r>
          </w:p>
          <w:p w14:paraId="50F60825" w14:textId="77777777" w:rsidR="00CE482B" w:rsidRDefault="00CE482B" w:rsidP="0090119F">
            <w:pPr>
              <w:snapToGrid w:val="0"/>
              <w:rPr>
                <w:color w:val="000000"/>
              </w:rPr>
            </w:pPr>
            <w:r>
              <w:rPr>
                <w:color w:val="000000"/>
              </w:rPr>
              <w:t>-polyfonie</w:t>
            </w:r>
          </w:p>
        </w:tc>
      </w:tr>
      <w:tr w:rsidR="00CE482B" w14:paraId="50B46481" w14:textId="77777777" w:rsidTr="0090119F">
        <w:tc>
          <w:tcPr>
            <w:tcW w:w="3422" w:type="dxa"/>
            <w:tcBorders>
              <w:top w:val="single" w:sz="4" w:space="0" w:color="000000"/>
              <w:left w:val="single" w:sz="4" w:space="0" w:color="000000"/>
              <w:bottom w:val="single" w:sz="4" w:space="0" w:color="000000"/>
            </w:tcBorders>
            <w:shd w:val="clear" w:color="auto" w:fill="auto"/>
          </w:tcPr>
          <w:p w14:paraId="5A09471E" w14:textId="77777777" w:rsidR="00CE482B" w:rsidRPr="00E11298" w:rsidRDefault="00CE482B" w:rsidP="0090119F">
            <w:pPr>
              <w:pStyle w:val="Pedformtovantext"/>
              <w:snapToGrid w:val="0"/>
              <w:rPr>
                <w:sz w:val="24"/>
                <w:szCs w:val="24"/>
              </w:rPr>
            </w:pPr>
            <w:r w:rsidRPr="00E11298">
              <w:rPr>
                <w:sz w:val="24"/>
                <w:szCs w:val="24"/>
              </w:rPr>
              <w:t xml:space="preserve">HV-5-1-07 ztvárňuje hudbu pohybem s využitím tanečních kroků, na základě individuálních schopností a dovedností vytváří pohybové improvizace </w:t>
            </w:r>
          </w:p>
          <w:p w14:paraId="30FA3AD1" w14:textId="77777777" w:rsidR="00CE482B" w:rsidRPr="00E11298" w:rsidRDefault="00CE482B" w:rsidP="0090119F">
            <w:pPr>
              <w:pStyle w:val="Pedformtovantext"/>
              <w:rPr>
                <w:sz w:val="24"/>
                <w:szCs w:val="24"/>
              </w:rPr>
            </w:pPr>
          </w:p>
        </w:tc>
        <w:tc>
          <w:tcPr>
            <w:tcW w:w="3139" w:type="dxa"/>
            <w:tcBorders>
              <w:top w:val="single" w:sz="4" w:space="0" w:color="000000"/>
              <w:left w:val="single" w:sz="4" w:space="0" w:color="000000"/>
              <w:bottom w:val="single" w:sz="4" w:space="0" w:color="000000"/>
            </w:tcBorders>
            <w:shd w:val="clear" w:color="auto" w:fill="auto"/>
          </w:tcPr>
          <w:p w14:paraId="0AAF3381" w14:textId="77777777" w:rsidR="00CE482B" w:rsidRDefault="00CE482B" w:rsidP="0090119F">
            <w:pPr>
              <w:snapToGrid w:val="0"/>
              <w:rPr>
                <w:color w:val="000000"/>
              </w:rPr>
            </w:pPr>
            <w:r>
              <w:rPr>
                <w:color w:val="000000"/>
              </w:rPr>
              <w:t>-ztvárňuje hudbu pohybem s využitím tanečních kroků, na základě individuálních schopností a dovedností, vytváří pohybové improvizace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E578B97" w14:textId="77777777" w:rsidR="00CE482B" w:rsidRDefault="00CE482B" w:rsidP="0090119F">
            <w:pPr>
              <w:snapToGrid w:val="0"/>
              <w:rPr>
                <w:color w:val="000000"/>
              </w:rPr>
            </w:pPr>
            <w:r>
              <w:rPr>
                <w:color w:val="000000"/>
              </w:rPr>
              <w:t>-taktování</w:t>
            </w:r>
          </w:p>
          <w:p w14:paraId="7F9314BD" w14:textId="77777777" w:rsidR="00CE482B" w:rsidRDefault="00CE482B" w:rsidP="0090119F">
            <w:pPr>
              <w:snapToGrid w:val="0"/>
              <w:rPr>
                <w:color w:val="000000"/>
              </w:rPr>
            </w:pPr>
            <w:r>
              <w:rPr>
                <w:color w:val="000000"/>
              </w:rPr>
              <w:t>-pohybový doprovod znějící hudby</w:t>
            </w:r>
          </w:p>
          <w:p w14:paraId="488FA4A6" w14:textId="77777777" w:rsidR="00CE482B" w:rsidRDefault="00CE482B" w:rsidP="0090119F">
            <w:pPr>
              <w:snapToGrid w:val="0"/>
              <w:rPr>
                <w:color w:val="000000"/>
              </w:rPr>
            </w:pPr>
            <w:r>
              <w:rPr>
                <w:color w:val="000000"/>
              </w:rPr>
              <w:t>-dvoudobý, třídobý a čtyřdobý takt</w:t>
            </w:r>
          </w:p>
          <w:p w14:paraId="49AC563C" w14:textId="77777777" w:rsidR="00CE482B" w:rsidRDefault="00CE482B" w:rsidP="0090119F">
            <w:pPr>
              <w:snapToGrid w:val="0"/>
              <w:rPr>
                <w:color w:val="000000"/>
              </w:rPr>
            </w:pPr>
            <w:r>
              <w:rPr>
                <w:color w:val="000000"/>
              </w:rPr>
              <w:t>-taneční hry se zpěvem</w:t>
            </w:r>
          </w:p>
          <w:p w14:paraId="73752525" w14:textId="77777777" w:rsidR="00CE482B" w:rsidRDefault="00CE482B" w:rsidP="0090119F">
            <w:pPr>
              <w:snapToGrid w:val="0"/>
              <w:rPr>
                <w:color w:val="000000"/>
              </w:rPr>
            </w:pPr>
            <w:r>
              <w:rPr>
                <w:color w:val="000000"/>
              </w:rPr>
              <w:t>-jednoduché lidové tance</w:t>
            </w:r>
          </w:p>
          <w:p w14:paraId="701EE51D" w14:textId="77777777" w:rsidR="00CE482B" w:rsidRDefault="00CE482B" w:rsidP="0090119F">
            <w:pPr>
              <w:snapToGrid w:val="0"/>
              <w:rPr>
                <w:color w:val="000000"/>
              </w:rPr>
            </w:pPr>
            <w:r>
              <w:rPr>
                <w:color w:val="000000"/>
              </w:rPr>
              <w:t>-hudební styly a žánry – hudba taneční, pochodová, ukolébavka, polka, valčík, mazurka</w:t>
            </w:r>
          </w:p>
          <w:p w14:paraId="6C48804B" w14:textId="77777777" w:rsidR="00CE482B" w:rsidRDefault="00CE482B" w:rsidP="0090119F">
            <w:pPr>
              <w:snapToGrid w:val="0"/>
              <w:rPr>
                <w:color w:val="000000"/>
              </w:rPr>
            </w:pPr>
            <w:r>
              <w:rPr>
                <w:color w:val="000000"/>
              </w:rPr>
              <w:t>-orientace v prostoru</w:t>
            </w:r>
          </w:p>
          <w:p w14:paraId="346EB9B4" w14:textId="77777777" w:rsidR="00CE482B" w:rsidRDefault="00CE482B" w:rsidP="0090119F">
            <w:pPr>
              <w:snapToGrid w:val="0"/>
              <w:rPr>
                <w:color w:val="000000"/>
              </w:rPr>
            </w:pPr>
            <w:r>
              <w:rPr>
                <w:color w:val="000000"/>
              </w:rPr>
              <w:t>-utváření pohybové paměti</w:t>
            </w:r>
          </w:p>
          <w:p w14:paraId="16D6FCFE" w14:textId="77777777" w:rsidR="00CE482B" w:rsidRDefault="00CE482B" w:rsidP="0090119F">
            <w:pPr>
              <w:snapToGrid w:val="0"/>
              <w:rPr>
                <w:color w:val="000000"/>
              </w:rPr>
            </w:pPr>
            <w:r>
              <w:rPr>
                <w:color w:val="000000"/>
              </w:rPr>
              <w:t>-reprodukce pohybů prováděných při tanci a při pohybových hrách</w:t>
            </w:r>
          </w:p>
        </w:tc>
      </w:tr>
    </w:tbl>
    <w:p w14:paraId="3380869A" w14:textId="77777777" w:rsidR="00CE482B" w:rsidRDefault="00CE482B" w:rsidP="00CE482B"/>
    <w:p w14:paraId="64B87E56" w14:textId="77777777" w:rsidR="00CE482B" w:rsidRDefault="00CE482B" w:rsidP="00CE482B">
      <w:pPr>
        <w:rPr>
          <w:iCs/>
        </w:rPr>
      </w:pPr>
      <w:r>
        <w:rPr>
          <w:iCs/>
        </w:rPr>
        <w:t>Minimální doporučená úroveň pro úpravy očekávaných výstupů v rámci podpůrných opatření:</w:t>
      </w:r>
    </w:p>
    <w:p w14:paraId="004F366B" w14:textId="77777777" w:rsidR="00916C6D" w:rsidRDefault="00916C6D" w:rsidP="00CE482B">
      <w:pPr>
        <w:rPr>
          <w:iCs/>
        </w:rPr>
      </w:pPr>
    </w:p>
    <w:tbl>
      <w:tblPr>
        <w:tblW w:w="0" w:type="auto"/>
        <w:tblInd w:w="-45" w:type="dxa"/>
        <w:tblLayout w:type="fixed"/>
        <w:tblLook w:val="0000" w:firstRow="0" w:lastRow="0" w:firstColumn="0" w:lastColumn="0" w:noHBand="0" w:noVBand="0"/>
      </w:tblPr>
      <w:tblGrid>
        <w:gridCol w:w="3422"/>
        <w:gridCol w:w="3139"/>
        <w:gridCol w:w="2975"/>
      </w:tblGrid>
      <w:tr w:rsidR="00CE482B" w14:paraId="28FF922D" w14:textId="77777777" w:rsidTr="0090119F">
        <w:tc>
          <w:tcPr>
            <w:tcW w:w="3422" w:type="dxa"/>
            <w:tcBorders>
              <w:top w:val="single" w:sz="4" w:space="0" w:color="000000"/>
              <w:left w:val="single" w:sz="4" w:space="0" w:color="000000"/>
              <w:bottom w:val="single" w:sz="4" w:space="0" w:color="000000"/>
            </w:tcBorders>
            <w:shd w:val="clear" w:color="auto" w:fill="EEECE1"/>
          </w:tcPr>
          <w:p w14:paraId="14D39285" w14:textId="77777777" w:rsidR="00CE482B" w:rsidRDefault="00CE482B" w:rsidP="0090119F">
            <w:pPr>
              <w:snapToGrid w:val="0"/>
            </w:pPr>
            <w:r>
              <w:t>RVP výstupy:</w:t>
            </w:r>
          </w:p>
          <w:p w14:paraId="13A8B3AA" w14:textId="77777777" w:rsidR="00CE482B" w:rsidRDefault="00CE482B" w:rsidP="0090119F"/>
        </w:tc>
        <w:tc>
          <w:tcPr>
            <w:tcW w:w="3139" w:type="dxa"/>
            <w:tcBorders>
              <w:top w:val="single" w:sz="4" w:space="0" w:color="000000"/>
              <w:left w:val="single" w:sz="4" w:space="0" w:color="000000"/>
              <w:bottom w:val="single" w:sz="4" w:space="0" w:color="000000"/>
            </w:tcBorders>
            <w:shd w:val="clear" w:color="auto" w:fill="EEECE1"/>
          </w:tcPr>
          <w:p w14:paraId="4A012ED7" w14:textId="77777777" w:rsidR="00CE482B" w:rsidRDefault="00CE482B" w:rsidP="0090119F">
            <w:pPr>
              <w:snapToGrid w:val="0"/>
            </w:pPr>
            <w:r>
              <w:t>ŠVP výstupy:</w:t>
            </w:r>
          </w:p>
        </w:tc>
        <w:tc>
          <w:tcPr>
            <w:tcW w:w="2975" w:type="dxa"/>
            <w:tcBorders>
              <w:top w:val="single" w:sz="4" w:space="0" w:color="000000"/>
              <w:left w:val="single" w:sz="4" w:space="0" w:color="000000"/>
              <w:bottom w:val="single" w:sz="4" w:space="0" w:color="000000"/>
              <w:right w:val="single" w:sz="4" w:space="0" w:color="000000"/>
            </w:tcBorders>
            <w:shd w:val="clear" w:color="auto" w:fill="EEECE1"/>
          </w:tcPr>
          <w:p w14:paraId="2A6EBCC8" w14:textId="77777777" w:rsidR="00CE482B" w:rsidRDefault="00CE482B" w:rsidP="0090119F">
            <w:pPr>
              <w:snapToGrid w:val="0"/>
            </w:pPr>
            <w:r>
              <w:t>Učivo:</w:t>
            </w:r>
          </w:p>
          <w:p w14:paraId="754D13DA" w14:textId="77777777" w:rsidR="00CE482B" w:rsidRDefault="00CE482B" w:rsidP="0090119F"/>
        </w:tc>
      </w:tr>
      <w:tr w:rsidR="00CE482B" w14:paraId="68C5179A" w14:textId="77777777" w:rsidTr="0090119F">
        <w:tc>
          <w:tcPr>
            <w:tcW w:w="3422" w:type="dxa"/>
            <w:tcBorders>
              <w:top w:val="single" w:sz="4" w:space="0" w:color="000000"/>
              <w:left w:val="single" w:sz="4" w:space="0" w:color="000000"/>
              <w:bottom w:val="single" w:sz="4" w:space="0" w:color="000000"/>
            </w:tcBorders>
            <w:shd w:val="clear" w:color="auto" w:fill="auto"/>
          </w:tcPr>
          <w:p w14:paraId="6F97851D" w14:textId="77777777" w:rsidR="00CE482B" w:rsidRPr="00E11298" w:rsidRDefault="00CE482B" w:rsidP="0090119F">
            <w:pPr>
              <w:pStyle w:val="Pedformtovantext"/>
              <w:snapToGrid w:val="0"/>
              <w:rPr>
                <w:i/>
                <w:sz w:val="24"/>
                <w:szCs w:val="24"/>
              </w:rPr>
            </w:pPr>
            <w:r w:rsidRPr="00E11298">
              <w:rPr>
                <w:i/>
                <w:sz w:val="24"/>
                <w:szCs w:val="24"/>
              </w:rPr>
              <w:t xml:space="preserve">HV-5-1-01p zpívá písně v přiměřeném rozsahu k individuálním schopnostem  </w:t>
            </w:r>
          </w:p>
        </w:tc>
        <w:tc>
          <w:tcPr>
            <w:tcW w:w="3139" w:type="dxa"/>
            <w:tcBorders>
              <w:top w:val="single" w:sz="4" w:space="0" w:color="000000"/>
              <w:left w:val="single" w:sz="4" w:space="0" w:color="000000"/>
              <w:bottom w:val="single" w:sz="4" w:space="0" w:color="000000"/>
            </w:tcBorders>
            <w:shd w:val="clear" w:color="auto" w:fill="auto"/>
          </w:tcPr>
          <w:p w14:paraId="22DA8F4A" w14:textId="77777777" w:rsidR="00CE482B" w:rsidRDefault="00CE482B" w:rsidP="0090119F">
            <w:pPr>
              <w:snapToGrid w:val="0"/>
              <w:rPr>
                <w:color w:val="000000"/>
              </w:rPr>
            </w:pPr>
            <w:r>
              <w:rPr>
                <w:color w:val="000000"/>
              </w:rPr>
              <w:t>-zpívá písně v přiměřeném rozsahu k individuálním schopnostem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5B7D723" w14:textId="77777777" w:rsidR="00CE482B" w:rsidRDefault="00CE482B" w:rsidP="0090119F">
            <w:pPr>
              <w:snapToGrid w:val="0"/>
              <w:rPr>
                <w:color w:val="000000"/>
              </w:rPr>
            </w:pPr>
            <w:r>
              <w:rPr>
                <w:color w:val="000000"/>
              </w:rPr>
              <w:t>-zpěv písní v přiměřeném rozsahu k individuálním schopnostem</w:t>
            </w:r>
          </w:p>
        </w:tc>
      </w:tr>
      <w:tr w:rsidR="00CE482B" w14:paraId="6177BAFE" w14:textId="77777777" w:rsidTr="0090119F">
        <w:tc>
          <w:tcPr>
            <w:tcW w:w="3422" w:type="dxa"/>
            <w:tcBorders>
              <w:top w:val="single" w:sz="4" w:space="0" w:color="000000"/>
              <w:left w:val="single" w:sz="4" w:space="0" w:color="000000"/>
              <w:bottom w:val="single" w:sz="4" w:space="0" w:color="000000"/>
            </w:tcBorders>
            <w:shd w:val="clear" w:color="auto" w:fill="auto"/>
          </w:tcPr>
          <w:p w14:paraId="6C27707E" w14:textId="77777777" w:rsidR="00CE482B" w:rsidRPr="00E11298" w:rsidRDefault="00CE482B" w:rsidP="0090119F">
            <w:pPr>
              <w:pStyle w:val="Pedformtovantext"/>
              <w:snapToGrid w:val="0"/>
              <w:rPr>
                <w:i/>
                <w:sz w:val="24"/>
                <w:szCs w:val="24"/>
              </w:rPr>
            </w:pPr>
            <w:r w:rsidRPr="00E11298">
              <w:rPr>
                <w:i/>
                <w:sz w:val="24"/>
                <w:szCs w:val="24"/>
              </w:rPr>
              <w:t xml:space="preserve">HV-5-1-02p, HV-5-1-07p propojí vlastní pohyb s hudbou </w:t>
            </w:r>
          </w:p>
        </w:tc>
        <w:tc>
          <w:tcPr>
            <w:tcW w:w="3139" w:type="dxa"/>
            <w:tcBorders>
              <w:top w:val="single" w:sz="4" w:space="0" w:color="000000"/>
              <w:left w:val="single" w:sz="4" w:space="0" w:color="000000"/>
              <w:bottom w:val="single" w:sz="4" w:space="0" w:color="000000"/>
            </w:tcBorders>
            <w:shd w:val="clear" w:color="auto" w:fill="auto"/>
          </w:tcPr>
          <w:p w14:paraId="40139426" w14:textId="77777777" w:rsidR="00CE482B" w:rsidRDefault="00CE482B" w:rsidP="0090119F">
            <w:pPr>
              <w:snapToGrid w:val="0"/>
              <w:rPr>
                <w:color w:val="000000"/>
              </w:rPr>
            </w:pPr>
            <w:r>
              <w:rPr>
                <w:color w:val="000000"/>
              </w:rPr>
              <w:t>-propojí vlastní pohyb s hudbou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A2751BE" w14:textId="77777777" w:rsidR="00CE482B" w:rsidRDefault="00CE482B" w:rsidP="0090119F">
            <w:pPr>
              <w:snapToGrid w:val="0"/>
              <w:rPr>
                <w:color w:val="000000"/>
              </w:rPr>
            </w:pPr>
            <w:r>
              <w:rPr>
                <w:color w:val="000000"/>
              </w:rPr>
              <w:t>-propojení vlas</w:t>
            </w:r>
            <w:r w:rsidR="00E11298">
              <w:rPr>
                <w:color w:val="000000"/>
              </w:rPr>
              <w:t>t</w:t>
            </w:r>
            <w:r>
              <w:rPr>
                <w:color w:val="000000"/>
              </w:rPr>
              <w:t>ního pohybu s hudbou</w:t>
            </w:r>
          </w:p>
        </w:tc>
      </w:tr>
      <w:tr w:rsidR="00CE482B" w14:paraId="54932E23" w14:textId="77777777" w:rsidTr="0090119F">
        <w:tc>
          <w:tcPr>
            <w:tcW w:w="3422" w:type="dxa"/>
            <w:tcBorders>
              <w:top w:val="single" w:sz="4" w:space="0" w:color="000000"/>
              <w:left w:val="single" w:sz="4" w:space="0" w:color="000000"/>
              <w:bottom w:val="single" w:sz="4" w:space="0" w:color="000000"/>
            </w:tcBorders>
            <w:shd w:val="clear" w:color="auto" w:fill="auto"/>
          </w:tcPr>
          <w:p w14:paraId="494D7B5D" w14:textId="77777777" w:rsidR="00CE482B" w:rsidRPr="00E11298" w:rsidRDefault="00CE482B" w:rsidP="0090119F">
            <w:pPr>
              <w:pStyle w:val="Pedformtovantext"/>
              <w:snapToGrid w:val="0"/>
              <w:rPr>
                <w:i/>
                <w:sz w:val="24"/>
                <w:szCs w:val="24"/>
              </w:rPr>
            </w:pPr>
            <w:r w:rsidRPr="00E11298">
              <w:rPr>
                <w:i/>
                <w:sz w:val="24"/>
                <w:szCs w:val="24"/>
              </w:rPr>
              <w:t xml:space="preserve">HV-5-1-03p doprovodí spolužáky na rytmické hudební nástroje </w:t>
            </w:r>
          </w:p>
        </w:tc>
        <w:tc>
          <w:tcPr>
            <w:tcW w:w="3139" w:type="dxa"/>
            <w:tcBorders>
              <w:top w:val="single" w:sz="4" w:space="0" w:color="000000"/>
              <w:left w:val="single" w:sz="4" w:space="0" w:color="000000"/>
              <w:bottom w:val="single" w:sz="4" w:space="0" w:color="000000"/>
            </w:tcBorders>
            <w:shd w:val="clear" w:color="auto" w:fill="auto"/>
          </w:tcPr>
          <w:p w14:paraId="3C827780" w14:textId="77777777" w:rsidR="00CE482B" w:rsidRDefault="00CE482B" w:rsidP="0090119F">
            <w:pPr>
              <w:snapToGrid w:val="0"/>
              <w:rPr>
                <w:color w:val="000000"/>
              </w:rPr>
            </w:pPr>
            <w:r>
              <w:rPr>
                <w:color w:val="000000"/>
              </w:rPr>
              <w:t>-doprovodí spolužáky na rytmické hudební nástroje</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42F45BC" w14:textId="77777777" w:rsidR="00CE482B" w:rsidRDefault="00CE482B" w:rsidP="0090119F">
            <w:pPr>
              <w:snapToGrid w:val="0"/>
              <w:rPr>
                <w:color w:val="000000"/>
              </w:rPr>
            </w:pPr>
            <w:r>
              <w:rPr>
                <w:color w:val="000000"/>
              </w:rPr>
              <w:t>-doprovod spolužáků na rytmické hudební nástroje</w:t>
            </w:r>
          </w:p>
        </w:tc>
      </w:tr>
      <w:tr w:rsidR="00CE482B" w14:paraId="12142DF6" w14:textId="77777777" w:rsidTr="0090119F">
        <w:tc>
          <w:tcPr>
            <w:tcW w:w="3422" w:type="dxa"/>
            <w:tcBorders>
              <w:top w:val="single" w:sz="4" w:space="0" w:color="000000"/>
              <w:left w:val="single" w:sz="4" w:space="0" w:color="000000"/>
              <w:bottom w:val="single" w:sz="4" w:space="0" w:color="000000"/>
            </w:tcBorders>
            <w:shd w:val="clear" w:color="auto" w:fill="auto"/>
          </w:tcPr>
          <w:p w14:paraId="2D5DE3D6" w14:textId="77777777" w:rsidR="00CE482B" w:rsidRPr="00E11298" w:rsidRDefault="00CE482B" w:rsidP="0090119F">
            <w:pPr>
              <w:pStyle w:val="Pedformtovantext"/>
              <w:snapToGrid w:val="0"/>
              <w:rPr>
                <w:i/>
                <w:sz w:val="24"/>
                <w:szCs w:val="24"/>
              </w:rPr>
            </w:pPr>
            <w:r w:rsidRPr="00E11298">
              <w:rPr>
                <w:i/>
                <w:sz w:val="24"/>
                <w:szCs w:val="24"/>
              </w:rPr>
              <w:t xml:space="preserve">HV-5-1-06p odliší tóny podle výšky, síly a barvy </w:t>
            </w:r>
          </w:p>
        </w:tc>
        <w:tc>
          <w:tcPr>
            <w:tcW w:w="3139" w:type="dxa"/>
            <w:tcBorders>
              <w:top w:val="single" w:sz="4" w:space="0" w:color="000000"/>
              <w:left w:val="single" w:sz="4" w:space="0" w:color="000000"/>
              <w:bottom w:val="single" w:sz="4" w:space="0" w:color="000000"/>
            </w:tcBorders>
            <w:shd w:val="clear" w:color="auto" w:fill="auto"/>
          </w:tcPr>
          <w:p w14:paraId="05FA4A88" w14:textId="77777777" w:rsidR="00CE482B" w:rsidRDefault="00CE482B" w:rsidP="0090119F">
            <w:pPr>
              <w:snapToGrid w:val="0"/>
              <w:rPr>
                <w:color w:val="000000"/>
              </w:rPr>
            </w:pPr>
            <w:r>
              <w:rPr>
                <w:color w:val="000000"/>
              </w:rPr>
              <w:t>-odliší tóny podle výšky, síly a barvy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E0A0950" w14:textId="77777777" w:rsidR="00CE482B" w:rsidRDefault="00CE482B" w:rsidP="0090119F">
            <w:pPr>
              <w:snapToGrid w:val="0"/>
              <w:rPr>
                <w:color w:val="000000"/>
              </w:rPr>
            </w:pPr>
            <w:r>
              <w:rPr>
                <w:color w:val="000000"/>
              </w:rPr>
              <w:t>-rozlišení tónů podle výšky, síly a barvy</w:t>
            </w:r>
          </w:p>
        </w:tc>
      </w:tr>
    </w:tbl>
    <w:p w14:paraId="2B33FF6D" w14:textId="77777777" w:rsidR="00CE482B" w:rsidRDefault="00CE482B" w:rsidP="00CE482B">
      <w:pPr>
        <w:pStyle w:val="Pedformtovantext"/>
      </w:pPr>
      <w:r>
        <w:t xml:space="preserve">- pozorně vnímá znějící hudbu různých skladeb </w:t>
      </w:r>
    </w:p>
    <w:p w14:paraId="04DAAFE6" w14:textId="77777777" w:rsidR="00CE482B" w:rsidRDefault="00CE482B" w:rsidP="00CE482B">
      <w:pPr>
        <w:pStyle w:val="Pedformtovantext"/>
        <w:snapToGrid w:val="0"/>
      </w:pPr>
      <w:r>
        <w:t xml:space="preserve">- správně hospodaří s dechem při interpretaci písní - frázování </w:t>
      </w:r>
    </w:p>
    <w:p w14:paraId="549ABFFA" w14:textId="77777777" w:rsidR="00572870" w:rsidRDefault="00572870" w:rsidP="00572870">
      <w:pPr>
        <w:rPr>
          <w:b/>
        </w:rPr>
      </w:pPr>
    </w:p>
    <w:p w14:paraId="79E758B2" w14:textId="77777777" w:rsidR="00916C6D" w:rsidRDefault="00916C6D" w:rsidP="00572870">
      <w:pPr>
        <w:rPr>
          <w:b/>
        </w:rPr>
      </w:pPr>
    </w:p>
    <w:p w14:paraId="4FC3C737" w14:textId="77777777" w:rsidR="00E11298" w:rsidRDefault="00E11298" w:rsidP="00572870">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E11298" w:rsidRPr="00E11298" w14:paraId="38015707" w14:textId="77777777" w:rsidTr="0090119F">
        <w:trPr>
          <w:trHeight w:val="100"/>
        </w:trPr>
        <w:tc>
          <w:tcPr>
            <w:tcW w:w="9464" w:type="dxa"/>
            <w:shd w:val="clear" w:color="auto" w:fill="E7E6E6"/>
          </w:tcPr>
          <w:p w14:paraId="24BE6A50" w14:textId="77777777" w:rsidR="00E11298" w:rsidRPr="00E11298" w:rsidRDefault="00E11298" w:rsidP="00E11298">
            <w:pPr>
              <w:suppressAutoHyphens w:val="0"/>
              <w:autoSpaceDE w:val="0"/>
              <w:autoSpaceDN w:val="0"/>
              <w:adjustRightInd w:val="0"/>
              <w:rPr>
                <w:color w:val="000000"/>
                <w:lang w:eastAsia="cs-CZ"/>
              </w:rPr>
            </w:pPr>
            <w:r w:rsidRPr="00E11298">
              <w:rPr>
                <w:b/>
                <w:bCs/>
                <w:color w:val="000000"/>
                <w:lang w:eastAsia="cs-CZ"/>
              </w:rPr>
              <w:lastRenderedPageBreak/>
              <w:t xml:space="preserve">Průřezová témata, přesahy, souvislosti </w:t>
            </w:r>
          </w:p>
        </w:tc>
      </w:tr>
      <w:tr w:rsidR="00E11298" w:rsidRPr="00E11298" w14:paraId="5FFE8DFA" w14:textId="77777777" w:rsidTr="00E11298">
        <w:trPr>
          <w:trHeight w:val="100"/>
        </w:trPr>
        <w:tc>
          <w:tcPr>
            <w:tcW w:w="9464" w:type="dxa"/>
          </w:tcPr>
          <w:p w14:paraId="26748AD3"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MEDIÁLNÍ VÝCHOVA - Fungování a vliv médií ve společnosti </w:t>
            </w:r>
          </w:p>
        </w:tc>
      </w:tr>
      <w:tr w:rsidR="00E11298" w:rsidRPr="00E11298" w14:paraId="76DDCC0F" w14:textId="77777777" w:rsidTr="00E11298">
        <w:trPr>
          <w:trHeight w:val="100"/>
        </w:trPr>
        <w:tc>
          <w:tcPr>
            <w:tcW w:w="9464" w:type="dxa"/>
          </w:tcPr>
          <w:p w14:paraId="43999B0B"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vliv médií na každodenní život, role médií v každodenním životě jednotlivce, vliv médií na uspořádání dne, na rejstřík konverzačních témat, na postoje a chování </w:t>
            </w:r>
          </w:p>
        </w:tc>
      </w:tr>
      <w:tr w:rsidR="00E11298" w:rsidRPr="00E11298" w14:paraId="7B2CA304" w14:textId="77777777" w:rsidTr="00E11298">
        <w:trPr>
          <w:trHeight w:val="100"/>
        </w:trPr>
        <w:tc>
          <w:tcPr>
            <w:tcW w:w="9464" w:type="dxa"/>
          </w:tcPr>
          <w:p w14:paraId="35EA5E33"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MULTIKULTURNÍ VÝCHOVA - Lidské vztahy </w:t>
            </w:r>
          </w:p>
        </w:tc>
      </w:tr>
      <w:tr w:rsidR="00E11298" w:rsidRPr="00E11298" w14:paraId="38698EA6" w14:textId="77777777" w:rsidTr="00E11298">
        <w:trPr>
          <w:trHeight w:val="221"/>
        </w:trPr>
        <w:tc>
          <w:tcPr>
            <w:tcW w:w="9464" w:type="dxa"/>
          </w:tcPr>
          <w:p w14:paraId="7A76BE25"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E11298" w:rsidRPr="00E11298" w14:paraId="395C0CAB" w14:textId="77777777" w:rsidTr="00E11298">
        <w:trPr>
          <w:trHeight w:val="100"/>
        </w:trPr>
        <w:tc>
          <w:tcPr>
            <w:tcW w:w="9464" w:type="dxa"/>
          </w:tcPr>
          <w:p w14:paraId="44923DDC"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MULTIKULTURNÍ VÝCHOVA - </w:t>
            </w:r>
            <w:proofErr w:type="spellStart"/>
            <w:r w:rsidRPr="00E11298">
              <w:rPr>
                <w:color w:val="000000"/>
                <w:lang w:eastAsia="cs-CZ"/>
              </w:rPr>
              <w:t>Multikulturalita</w:t>
            </w:r>
            <w:proofErr w:type="spellEnd"/>
            <w:r w:rsidRPr="00E11298">
              <w:rPr>
                <w:color w:val="000000"/>
                <w:lang w:eastAsia="cs-CZ"/>
              </w:rPr>
              <w:t xml:space="preserve"> </w:t>
            </w:r>
          </w:p>
        </w:tc>
      </w:tr>
      <w:tr w:rsidR="00E11298" w:rsidRPr="00E11298" w14:paraId="216842DA" w14:textId="77777777" w:rsidTr="00E11298">
        <w:trPr>
          <w:trHeight w:val="100"/>
        </w:trPr>
        <w:tc>
          <w:tcPr>
            <w:tcW w:w="9464" w:type="dxa"/>
          </w:tcPr>
          <w:p w14:paraId="1B5EDD9B"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w:t>
            </w:r>
            <w:proofErr w:type="spellStart"/>
            <w:r w:rsidRPr="00E11298">
              <w:rPr>
                <w:color w:val="000000"/>
                <w:lang w:eastAsia="cs-CZ"/>
              </w:rPr>
              <w:t>multikulturalita</w:t>
            </w:r>
            <w:proofErr w:type="spellEnd"/>
            <w:r w:rsidRPr="00E11298">
              <w:rPr>
                <w:color w:val="000000"/>
                <w:lang w:eastAsia="cs-CZ"/>
              </w:rPr>
              <w:t xml:space="preserve"> jako prostředek vzájemného obohacování </w:t>
            </w:r>
          </w:p>
        </w:tc>
      </w:tr>
      <w:tr w:rsidR="00E11298" w:rsidRPr="00E11298" w14:paraId="28598E17" w14:textId="77777777" w:rsidTr="00E11298">
        <w:trPr>
          <w:trHeight w:val="100"/>
        </w:trPr>
        <w:tc>
          <w:tcPr>
            <w:tcW w:w="9464" w:type="dxa"/>
          </w:tcPr>
          <w:p w14:paraId="37D959DF"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Hodnoty, postoje, praktická etika </w:t>
            </w:r>
          </w:p>
        </w:tc>
      </w:tr>
      <w:tr w:rsidR="00E11298" w:rsidRPr="00E11298" w14:paraId="153B5A35" w14:textId="77777777" w:rsidTr="00E11298">
        <w:trPr>
          <w:trHeight w:val="100"/>
        </w:trPr>
        <w:tc>
          <w:tcPr>
            <w:tcW w:w="9464" w:type="dxa"/>
          </w:tcPr>
          <w:p w14:paraId="0EACC62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analýzy vlastních i cizích postojů a hodnot a jejich projevů v chování lidí </w:t>
            </w:r>
          </w:p>
        </w:tc>
      </w:tr>
      <w:tr w:rsidR="00E11298" w:rsidRPr="00E11298" w14:paraId="25FD8ABE" w14:textId="77777777" w:rsidTr="00E11298">
        <w:trPr>
          <w:trHeight w:val="100"/>
        </w:trPr>
        <w:tc>
          <w:tcPr>
            <w:tcW w:w="9464" w:type="dxa"/>
          </w:tcPr>
          <w:p w14:paraId="21005D07"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Komunikace </w:t>
            </w:r>
          </w:p>
        </w:tc>
      </w:tr>
      <w:tr w:rsidR="00E11298" w:rsidRPr="00E11298" w14:paraId="141C564A" w14:textId="77777777" w:rsidTr="00E11298">
        <w:trPr>
          <w:trHeight w:val="100"/>
        </w:trPr>
        <w:tc>
          <w:tcPr>
            <w:tcW w:w="9464" w:type="dxa"/>
          </w:tcPr>
          <w:p w14:paraId="0AC07384" w14:textId="77777777" w:rsidR="00E11298" w:rsidRPr="00E11298" w:rsidRDefault="00E11298" w:rsidP="00E11298">
            <w:pPr>
              <w:suppressAutoHyphens w:val="0"/>
              <w:autoSpaceDE w:val="0"/>
              <w:autoSpaceDN w:val="0"/>
              <w:adjustRightInd w:val="0"/>
              <w:rPr>
                <w:color w:val="000000"/>
                <w:lang w:eastAsia="cs-CZ"/>
              </w:rPr>
            </w:pPr>
            <w:r w:rsidRPr="00E11298">
              <w:rPr>
                <w:b/>
                <w:bCs/>
                <w:i/>
                <w:iCs/>
                <w:color w:val="000000"/>
                <w:lang w:eastAsia="cs-CZ"/>
              </w:rPr>
              <w:t xml:space="preserve">– </w:t>
            </w:r>
            <w:r w:rsidRPr="00E11298">
              <w:rPr>
                <w:color w:val="000000"/>
                <w:lang w:eastAsia="cs-CZ"/>
              </w:rPr>
              <w:t xml:space="preserve">řeč těla, řeč zvuků a slov, cvičení pozorování a empatického a aktivního naslouchání </w:t>
            </w:r>
          </w:p>
        </w:tc>
      </w:tr>
      <w:tr w:rsidR="00E11298" w:rsidRPr="00E11298" w14:paraId="5A058844" w14:textId="77777777" w:rsidTr="00E11298">
        <w:trPr>
          <w:trHeight w:val="100"/>
        </w:trPr>
        <w:tc>
          <w:tcPr>
            <w:tcW w:w="9464" w:type="dxa"/>
          </w:tcPr>
          <w:p w14:paraId="1E27055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Kooperace a </w:t>
            </w:r>
            <w:proofErr w:type="spellStart"/>
            <w:r w:rsidRPr="00E11298">
              <w:rPr>
                <w:color w:val="000000"/>
                <w:lang w:eastAsia="cs-CZ"/>
              </w:rPr>
              <w:t>kompetice</w:t>
            </w:r>
            <w:proofErr w:type="spellEnd"/>
            <w:r w:rsidRPr="00E11298">
              <w:rPr>
                <w:color w:val="000000"/>
                <w:lang w:eastAsia="cs-CZ"/>
              </w:rPr>
              <w:t xml:space="preserve"> </w:t>
            </w:r>
          </w:p>
        </w:tc>
      </w:tr>
      <w:tr w:rsidR="00E11298" w:rsidRPr="00E11298" w14:paraId="1B5FBD4A" w14:textId="77777777" w:rsidTr="00E11298">
        <w:trPr>
          <w:trHeight w:val="221"/>
        </w:trPr>
        <w:tc>
          <w:tcPr>
            <w:tcW w:w="9464" w:type="dxa"/>
          </w:tcPr>
          <w:p w14:paraId="21497D7C"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rozvoj individuálních dovedností pro kooperaci, rozvoj sociálních dovedností pro kooperaci (jasná a respektující komunikace, řešení konfliktů, podřízení se, vedení a organizování práce skupiny) </w:t>
            </w:r>
          </w:p>
        </w:tc>
      </w:tr>
      <w:tr w:rsidR="00E11298" w:rsidRPr="00E11298" w14:paraId="2C2FCDEC" w14:textId="77777777" w:rsidTr="00E11298">
        <w:trPr>
          <w:trHeight w:val="100"/>
        </w:trPr>
        <w:tc>
          <w:tcPr>
            <w:tcW w:w="9464" w:type="dxa"/>
          </w:tcPr>
          <w:p w14:paraId="42ED7F0C"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Kreativita </w:t>
            </w:r>
          </w:p>
        </w:tc>
      </w:tr>
      <w:tr w:rsidR="00E11298" w:rsidRPr="00E11298" w14:paraId="0E453C08" w14:textId="77777777" w:rsidTr="00E11298">
        <w:trPr>
          <w:trHeight w:val="100"/>
        </w:trPr>
        <w:tc>
          <w:tcPr>
            <w:tcW w:w="9464" w:type="dxa"/>
          </w:tcPr>
          <w:p w14:paraId="40FB930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pro rozvoj základních rysů kreativity (pružnosti nápadů, originality, schopnosti vidět věci jinak, citlivosti, schopnosti dotahovat nápady do reality) </w:t>
            </w:r>
          </w:p>
        </w:tc>
      </w:tr>
      <w:tr w:rsidR="00E11298" w:rsidRPr="00E11298" w14:paraId="16C01696" w14:textId="77777777" w:rsidTr="00E11298">
        <w:trPr>
          <w:trHeight w:val="100"/>
        </w:trPr>
        <w:tc>
          <w:tcPr>
            <w:tcW w:w="9464" w:type="dxa"/>
          </w:tcPr>
          <w:p w14:paraId="111CBE60"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Poznávání lidí </w:t>
            </w:r>
          </w:p>
        </w:tc>
      </w:tr>
      <w:tr w:rsidR="00E11298" w:rsidRPr="00E11298" w14:paraId="459167F5" w14:textId="77777777" w:rsidTr="00E11298">
        <w:trPr>
          <w:trHeight w:val="100"/>
        </w:trPr>
        <w:tc>
          <w:tcPr>
            <w:tcW w:w="9464" w:type="dxa"/>
          </w:tcPr>
          <w:p w14:paraId="622F2453"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vzájemné poznávání se ve skupině/třídě </w:t>
            </w:r>
          </w:p>
        </w:tc>
      </w:tr>
      <w:tr w:rsidR="00E11298" w:rsidRPr="00E11298" w14:paraId="2872E2C3" w14:textId="77777777" w:rsidTr="00E11298">
        <w:trPr>
          <w:trHeight w:val="100"/>
        </w:trPr>
        <w:tc>
          <w:tcPr>
            <w:tcW w:w="9464" w:type="dxa"/>
          </w:tcPr>
          <w:p w14:paraId="764DF9BE"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OSOBNOSTNÍ A SOCIÁLNÍ VÝCHOVA - Rozvoj schopností poznávání </w:t>
            </w:r>
          </w:p>
        </w:tc>
      </w:tr>
      <w:tr w:rsidR="00E11298" w:rsidRPr="00E11298" w14:paraId="6928E0E1" w14:textId="77777777" w:rsidTr="00E11298">
        <w:trPr>
          <w:trHeight w:val="100"/>
        </w:trPr>
        <w:tc>
          <w:tcPr>
            <w:tcW w:w="9464" w:type="dxa"/>
          </w:tcPr>
          <w:p w14:paraId="5A722CA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cvičení smyslového vnímání, pozornosti a soustředění, cvičení dovednosti zapamatování </w:t>
            </w:r>
          </w:p>
        </w:tc>
      </w:tr>
      <w:tr w:rsidR="00E11298" w:rsidRPr="00E11298" w14:paraId="48BA0B00" w14:textId="77777777" w:rsidTr="00E11298">
        <w:trPr>
          <w:trHeight w:val="100"/>
        </w:trPr>
        <w:tc>
          <w:tcPr>
            <w:tcW w:w="9464" w:type="dxa"/>
          </w:tcPr>
          <w:p w14:paraId="6048177D"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VÝCHOVA K MYŠLENÍ V EVROPSKÝCH A GLOBÁLNÍCH SOUVISLOSTECH - Jsme Evropané </w:t>
            </w:r>
          </w:p>
        </w:tc>
      </w:tr>
      <w:tr w:rsidR="00E11298" w:rsidRPr="00E11298" w14:paraId="7E231A16" w14:textId="77777777" w:rsidTr="00E11298">
        <w:trPr>
          <w:trHeight w:val="100"/>
        </w:trPr>
        <w:tc>
          <w:tcPr>
            <w:tcW w:w="9464" w:type="dxa"/>
          </w:tcPr>
          <w:p w14:paraId="2444CAC1" w14:textId="77777777" w:rsidR="00E11298" w:rsidRPr="00E11298" w:rsidRDefault="00E11298" w:rsidP="00E11298">
            <w:pPr>
              <w:suppressAutoHyphens w:val="0"/>
              <w:autoSpaceDE w:val="0"/>
              <w:autoSpaceDN w:val="0"/>
              <w:adjustRightInd w:val="0"/>
              <w:rPr>
                <w:color w:val="000000"/>
                <w:lang w:eastAsia="cs-CZ"/>
              </w:rPr>
            </w:pPr>
            <w:r w:rsidRPr="00E11298">
              <w:rPr>
                <w:color w:val="000000"/>
                <w:lang w:eastAsia="cs-CZ"/>
              </w:rPr>
              <w:t xml:space="preserve">– kořeny a zdroje evropské civilizace </w:t>
            </w:r>
          </w:p>
        </w:tc>
      </w:tr>
    </w:tbl>
    <w:p w14:paraId="23ACC53D" w14:textId="77777777" w:rsidR="00E11298" w:rsidRDefault="00E11298" w:rsidP="00572870">
      <w:pPr>
        <w:rPr>
          <w:b/>
        </w:rPr>
      </w:pPr>
    </w:p>
    <w:p w14:paraId="361789C1" w14:textId="77777777" w:rsidR="006F6E52" w:rsidRDefault="006F6E52" w:rsidP="00572870">
      <w:pPr>
        <w:rPr>
          <w:b/>
        </w:rPr>
      </w:pPr>
    </w:p>
    <w:p w14:paraId="400C8DBA" w14:textId="77777777" w:rsidR="006F6E52" w:rsidRDefault="006F6E52" w:rsidP="00916C76">
      <w:pPr>
        <w:pStyle w:val="Nadpis2"/>
      </w:pPr>
      <w:r>
        <w:br w:type="page"/>
      </w:r>
      <w:bookmarkStart w:id="15" w:name="_Toc46063710"/>
      <w:r w:rsidR="00916C76">
        <w:lastRenderedPageBreak/>
        <w:t xml:space="preserve">Název vyučovacího předmětu: </w:t>
      </w:r>
      <w:r w:rsidR="00916C76" w:rsidRPr="006F6E52">
        <w:rPr>
          <w:sz w:val="32"/>
          <w:szCs w:val="32"/>
        </w:rPr>
        <w:t>Tělesná výchova</w:t>
      </w:r>
      <w:bookmarkEnd w:id="15"/>
      <w:r w:rsidR="00916C76" w:rsidRPr="006619E5">
        <w:t xml:space="preserve"> </w:t>
      </w:r>
    </w:p>
    <w:p w14:paraId="3CA5DF87" w14:textId="77777777" w:rsidR="006F6E52" w:rsidRDefault="00916C76" w:rsidP="006F6E52">
      <w:pPr>
        <w:rPr>
          <w:b/>
        </w:rPr>
      </w:pPr>
      <w:r w:rsidRPr="00916C76">
        <w:rPr>
          <w:b/>
        </w:rPr>
        <w:t xml:space="preserve">Název vzdělávací oblasti: </w:t>
      </w:r>
      <w:r w:rsidRPr="00916C76">
        <w:rPr>
          <w:b/>
          <w:sz w:val="32"/>
          <w:szCs w:val="32"/>
        </w:rPr>
        <w:t>Člověk a zdraví</w:t>
      </w:r>
    </w:p>
    <w:p w14:paraId="427D1868" w14:textId="77777777" w:rsidR="006F6E52" w:rsidRDefault="006F6E52" w:rsidP="006F6E52">
      <w:pPr>
        <w:rPr>
          <w:b/>
        </w:rPr>
      </w:pPr>
    </w:p>
    <w:p w14:paraId="541E29DE" w14:textId="77777777" w:rsidR="006F6E52" w:rsidRDefault="006F6E52" w:rsidP="006F6E52">
      <w:pPr>
        <w:jc w:val="both"/>
        <w:rPr>
          <w:b/>
        </w:rPr>
      </w:pPr>
      <w:r>
        <w:rPr>
          <w:b/>
        </w:rPr>
        <w:t>Charakteristika vyučovacího předmětu:</w:t>
      </w:r>
    </w:p>
    <w:p w14:paraId="24390C8E" w14:textId="77777777" w:rsidR="006F6E52" w:rsidRDefault="006F6E52" w:rsidP="006F6E52">
      <w:pPr>
        <w:jc w:val="both"/>
      </w:pPr>
      <w:r>
        <w:t xml:space="preserve">Předmět tělesná výchova je realizován jako samostatný předmět ve všech ročnících prvního stupně.    Je vyučován v časové dotaci 2 hodiny týdně. </w:t>
      </w:r>
    </w:p>
    <w:p w14:paraId="3BA3746F" w14:textId="77777777" w:rsidR="006F6E52" w:rsidRDefault="006F6E52" w:rsidP="006F6E52">
      <w:pPr>
        <w:ind w:firstLine="708"/>
        <w:jc w:val="both"/>
      </w:pPr>
      <w:r>
        <w:t xml:space="preserve">1. období . </w:t>
      </w:r>
      <w:r>
        <w:tab/>
        <w:t xml:space="preserve">1.-3. třída </w:t>
      </w:r>
      <w:r>
        <w:tab/>
        <w:t>- 2 hod</w:t>
      </w:r>
    </w:p>
    <w:p w14:paraId="08B69FCB" w14:textId="77777777" w:rsidR="006F6E52" w:rsidRDefault="006F6E52" w:rsidP="006F6E52">
      <w:pPr>
        <w:jc w:val="both"/>
      </w:pPr>
      <w:r>
        <w:tab/>
        <w:t>2. období</w:t>
      </w:r>
      <w:r>
        <w:tab/>
        <w:t>4.-5. třída</w:t>
      </w:r>
      <w:r>
        <w:tab/>
        <w:t>- 2 hod</w:t>
      </w:r>
    </w:p>
    <w:p w14:paraId="611CDD93" w14:textId="77777777" w:rsidR="006F6E52" w:rsidRDefault="006F6E52" w:rsidP="006F6E52">
      <w:pPr>
        <w:jc w:val="both"/>
      </w:pPr>
      <w:r>
        <w:t xml:space="preserve">Vzdělávací obsah je vždy shodný pro 1. – 3. ročník a 4. – 5. ročník z důvodu málotřídní výuky. </w:t>
      </w:r>
    </w:p>
    <w:p w14:paraId="2B6D3E66" w14:textId="77777777" w:rsidR="006F6E52" w:rsidRDefault="006F6E52" w:rsidP="006F6E52">
      <w:pPr>
        <w:jc w:val="both"/>
      </w:pPr>
      <w:r>
        <w:t>Tělesná výchova je vyučována jako samostatný předmět, jsou však také nepřehlédnutelné vztahy k ostatním předmětům a je nezastupitelná v životě člověka a v péči o zdraví.</w:t>
      </w:r>
    </w:p>
    <w:p w14:paraId="18FF9B69" w14:textId="77777777" w:rsidR="006F6E52" w:rsidRDefault="006F6E52" w:rsidP="006F6E52">
      <w:pPr>
        <w:jc w:val="both"/>
      </w:pPr>
    </w:p>
    <w:p w14:paraId="20F9C225" w14:textId="77777777" w:rsidR="006F6E52" w:rsidRDefault="006F6E52" w:rsidP="006F6E52">
      <w:pPr>
        <w:jc w:val="both"/>
      </w:pPr>
      <w:r>
        <w:rPr>
          <w:b/>
          <w:i/>
        </w:rPr>
        <w:t>Prostředí pro výuku</w:t>
      </w:r>
      <w:r>
        <w:t xml:space="preserve">:  tělocvična, školní hřiště, sportovní hřiště obce, bazén </w:t>
      </w:r>
    </w:p>
    <w:p w14:paraId="2899C55B" w14:textId="77777777" w:rsidR="006F6E52" w:rsidRDefault="006F6E52" w:rsidP="006F6E52"/>
    <w:p w14:paraId="2E350B94" w14:textId="77777777" w:rsidR="006F6E52" w:rsidRDefault="006F6E52" w:rsidP="006F6E52">
      <w:r>
        <w:rPr>
          <w:b/>
          <w:i/>
        </w:rPr>
        <w:t xml:space="preserve">Formy práce: </w:t>
      </w:r>
      <w:r>
        <w:t>frontální, skupinové, individuální, měření výkonů, utkání, turnaje, sportovní soutěže</w:t>
      </w:r>
    </w:p>
    <w:p w14:paraId="4409E63C" w14:textId="77777777" w:rsidR="006F6E52" w:rsidRDefault="006F6E52" w:rsidP="006F6E52"/>
    <w:p w14:paraId="533B8A0C" w14:textId="77777777" w:rsidR="00916C6D" w:rsidRDefault="00916C6D" w:rsidP="006F6E52">
      <w:pPr>
        <w:rPr>
          <w:b/>
        </w:rPr>
      </w:pPr>
    </w:p>
    <w:p w14:paraId="4AD271D9" w14:textId="77777777" w:rsidR="006F6E52" w:rsidRDefault="006F6E52" w:rsidP="006F6E52">
      <w:pPr>
        <w:rPr>
          <w:b/>
        </w:rPr>
      </w:pPr>
      <w:r>
        <w:rPr>
          <w:b/>
        </w:rPr>
        <w:t xml:space="preserve">Společné předmětové strategie   </w:t>
      </w:r>
    </w:p>
    <w:p w14:paraId="0588268C" w14:textId="77777777" w:rsidR="00916C6D" w:rsidRDefault="00916C6D" w:rsidP="006F6E52">
      <w:pPr>
        <w:rPr>
          <w:b/>
        </w:rPr>
      </w:pPr>
    </w:p>
    <w:tbl>
      <w:tblPr>
        <w:tblW w:w="0" w:type="auto"/>
        <w:tblInd w:w="-5" w:type="dxa"/>
        <w:tblLayout w:type="fixed"/>
        <w:tblLook w:val="0000" w:firstRow="0" w:lastRow="0" w:firstColumn="0" w:lastColumn="0" w:noHBand="0" w:noVBand="0"/>
      </w:tblPr>
      <w:tblGrid>
        <w:gridCol w:w="4605"/>
        <w:gridCol w:w="4615"/>
      </w:tblGrid>
      <w:tr w:rsidR="006F6E52" w14:paraId="2EA0A0D6" w14:textId="77777777" w:rsidTr="001B7DA2">
        <w:tc>
          <w:tcPr>
            <w:tcW w:w="4605" w:type="dxa"/>
            <w:tcBorders>
              <w:top w:val="single" w:sz="4" w:space="0" w:color="000000"/>
              <w:left w:val="single" w:sz="4" w:space="0" w:color="000000"/>
              <w:bottom w:val="single" w:sz="4" w:space="0" w:color="000000"/>
            </w:tcBorders>
            <w:shd w:val="clear" w:color="auto" w:fill="auto"/>
          </w:tcPr>
          <w:p w14:paraId="06667ACF" w14:textId="77777777" w:rsidR="006F6E52" w:rsidRDefault="006F6E52" w:rsidP="001B7DA2">
            <w:pPr>
              <w:snapToGrid w:val="0"/>
              <w:jc w:val="center"/>
              <w:rPr>
                <w:b/>
              </w:rPr>
            </w:pPr>
            <w:r>
              <w:rPr>
                <w:b/>
              </w:rPr>
              <w:t>Kompetence k učení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4821D09" w14:textId="77777777" w:rsidR="006F6E52" w:rsidRDefault="006F6E52" w:rsidP="001B7DA2">
            <w:pPr>
              <w:snapToGrid w:val="0"/>
              <w:jc w:val="center"/>
              <w:rPr>
                <w:b/>
              </w:rPr>
            </w:pPr>
            <w:r>
              <w:rPr>
                <w:b/>
              </w:rPr>
              <w:t>Kompetence k řešení problémů</w:t>
            </w:r>
          </w:p>
        </w:tc>
      </w:tr>
      <w:tr w:rsidR="006F6E52" w14:paraId="28B687FC" w14:textId="77777777" w:rsidTr="001B7DA2">
        <w:tc>
          <w:tcPr>
            <w:tcW w:w="4605" w:type="dxa"/>
            <w:tcBorders>
              <w:top w:val="single" w:sz="4" w:space="0" w:color="000000"/>
              <w:left w:val="single" w:sz="4" w:space="0" w:color="000000"/>
              <w:bottom w:val="single" w:sz="4" w:space="0" w:color="000000"/>
            </w:tcBorders>
            <w:shd w:val="clear" w:color="auto" w:fill="auto"/>
          </w:tcPr>
          <w:p w14:paraId="6346FEEB" w14:textId="77777777" w:rsidR="006F6E52" w:rsidRDefault="006F6E52" w:rsidP="001B7DA2">
            <w:pPr>
              <w:snapToGrid w:val="0"/>
              <w:ind w:left="360"/>
            </w:pPr>
          </w:p>
          <w:p w14:paraId="35AE5AA8" w14:textId="77777777" w:rsidR="006F6E52" w:rsidRDefault="006F6E52" w:rsidP="00266B2D">
            <w:pPr>
              <w:numPr>
                <w:ilvl w:val="0"/>
                <w:numId w:val="66"/>
              </w:numPr>
            </w:pPr>
            <w:r>
              <w:t>vedeme žáky k poznání vlastních pohybových schopností a dovedností</w:t>
            </w:r>
          </w:p>
          <w:p w14:paraId="7CD8BE56" w14:textId="77777777" w:rsidR="006F6E52" w:rsidRDefault="006F6E52" w:rsidP="00266B2D">
            <w:pPr>
              <w:numPr>
                <w:ilvl w:val="0"/>
                <w:numId w:val="66"/>
              </w:numPr>
            </w:pPr>
            <w:r>
              <w:t>motivujeme žáky k možnosti dalšího tělesného rozvoje</w:t>
            </w:r>
          </w:p>
          <w:p w14:paraId="220AEB3F" w14:textId="77777777" w:rsidR="006F6E52" w:rsidRDefault="006F6E52" w:rsidP="00266B2D">
            <w:pPr>
              <w:numPr>
                <w:ilvl w:val="0"/>
                <w:numId w:val="66"/>
              </w:numPr>
            </w:pPr>
            <w:r>
              <w:t>učíme žáky schopnosti hodnocení dosažených výsledků svých i spolužáků</w:t>
            </w:r>
          </w:p>
          <w:p w14:paraId="17EF890F" w14:textId="77777777" w:rsidR="006F6E52" w:rsidRDefault="006F6E52" w:rsidP="00266B2D">
            <w:pPr>
              <w:numPr>
                <w:ilvl w:val="0"/>
                <w:numId w:val="66"/>
              </w:numPr>
            </w:pPr>
            <w:r>
              <w:t>vedeme žáky k respektování pravidel her, soutěží a jednání v duchu fair play</w:t>
            </w:r>
          </w:p>
          <w:p w14:paraId="5B69CEA0" w14:textId="77777777" w:rsidR="006F6E52" w:rsidRDefault="006F6E52" w:rsidP="00266B2D">
            <w:pPr>
              <w:numPr>
                <w:ilvl w:val="0"/>
                <w:numId w:val="66"/>
              </w:numPr>
            </w:pPr>
            <w:r>
              <w:t>pracujeme se žáky ve skupině, individuálním cvičením, na stanovištích, na turnajích a ve sportovních soutěžích</w:t>
            </w:r>
          </w:p>
          <w:p w14:paraId="0528C996" w14:textId="77777777" w:rsidR="006F6E52" w:rsidRDefault="006F6E52" w:rsidP="00266B2D">
            <w:pPr>
              <w:numPr>
                <w:ilvl w:val="0"/>
                <w:numId w:val="66"/>
              </w:numPr>
            </w:pPr>
            <w:r>
              <w:t xml:space="preserve"> motivujeme žáky k vyjádření vlastního názoru</w:t>
            </w:r>
          </w:p>
          <w:p w14:paraId="08CA43D5" w14:textId="77777777" w:rsidR="006F6E52" w:rsidRDefault="006F6E52" w:rsidP="00266B2D">
            <w:pPr>
              <w:numPr>
                <w:ilvl w:val="0"/>
                <w:numId w:val="66"/>
              </w:numPr>
            </w:pPr>
            <w:r>
              <w:t>Vedeme žáky k systematické práci na zvyšování své fyzické zdatnosti</w:t>
            </w:r>
          </w:p>
          <w:p w14:paraId="5298E8AB" w14:textId="77777777" w:rsidR="006F6E52" w:rsidRDefault="006F6E52" w:rsidP="00266B2D">
            <w:pPr>
              <w:numPr>
                <w:ilvl w:val="0"/>
                <w:numId w:val="66"/>
              </w:numPr>
            </w:pPr>
            <w:r>
              <w:t xml:space="preserve">oceňujeme a využíváme u žáků snahu, tělesnou aktivitu, zájem o sport a touhu po poznání jejich dovedností, které získávají i mimo výuku </w:t>
            </w:r>
          </w:p>
          <w:p w14:paraId="4F22BAFE" w14:textId="77777777" w:rsidR="006F6E52" w:rsidRDefault="006F6E52" w:rsidP="00266B2D">
            <w:pPr>
              <w:numPr>
                <w:ilvl w:val="0"/>
                <w:numId w:val="66"/>
              </w:numPr>
            </w:pPr>
            <w:r>
              <w:t>motivujeme žáky pro účast v soutěžích</w:t>
            </w:r>
          </w:p>
          <w:p w14:paraId="026C7812" w14:textId="77777777" w:rsidR="006F6E52" w:rsidRDefault="006F6E52" w:rsidP="001B7DA2"/>
          <w:p w14:paraId="1646FD32" w14:textId="77777777" w:rsidR="006F6E52" w:rsidRDefault="006F6E52" w:rsidP="001B7DA2"/>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C6C128D" w14:textId="77777777" w:rsidR="006F6E52" w:rsidRDefault="006F6E52" w:rsidP="001B7DA2">
            <w:pPr>
              <w:snapToGrid w:val="0"/>
              <w:ind w:left="360"/>
            </w:pPr>
          </w:p>
          <w:p w14:paraId="19107C39" w14:textId="77777777" w:rsidR="006F6E52" w:rsidRDefault="006F6E52" w:rsidP="00266B2D">
            <w:pPr>
              <w:numPr>
                <w:ilvl w:val="0"/>
                <w:numId w:val="92"/>
              </w:numPr>
            </w:pPr>
            <w:r>
              <w:t>vedeme žáky k vnímání problémových situací ve sportu i mimo něj</w:t>
            </w:r>
          </w:p>
          <w:p w14:paraId="287A57BF" w14:textId="77777777" w:rsidR="006F6E52" w:rsidRDefault="006F6E52" w:rsidP="00266B2D">
            <w:pPr>
              <w:numPr>
                <w:ilvl w:val="0"/>
                <w:numId w:val="92"/>
              </w:numPr>
            </w:pPr>
            <w:r>
              <w:t>motivujeme žáky k plánování postupů při řešení problémů, ke střídání způsobu cvičení, k nepřetěžování</w:t>
            </w:r>
          </w:p>
          <w:p w14:paraId="78850756" w14:textId="77777777" w:rsidR="006F6E52" w:rsidRDefault="006F6E52" w:rsidP="00266B2D">
            <w:pPr>
              <w:numPr>
                <w:ilvl w:val="0"/>
                <w:numId w:val="92"/>
              </w:numPr>
            </w:pPr>
            <w:r>
              <w:t>směřujeme se žáky k uvědomělému zvládnutí pohybových činností a odstraňování chyb</w:t>
            </w:r>
          </w:p>
          <w:p w14:paraId="22775CFD" w14:textId="77777777" w:rsidR="006F6E52" w:rsidRDefault="006F6E52" w:rsidP="00266B2D">
            <w:pPr>
              <w:numPr>
                <w:ilvl w:val="0"/>
                <w:numId w:val="92"/>
              </w:numPr>
            </w:pPr>
            <w:r>
              <w:t>vedeme žáky k vyhledávání vhodné taktiky v individuálních i kolektivních sportech</w:t>
            </w:r>
          </w:p>
          <w:p w14:paraId="58371B5E" w14:textId="77777777" w:rsidR="006F6E52" w:rsidRDefault="006F6E52" w:rsidP="00266B2D">
            <w:pPr>
              <w:numPr>
                <w:ilvl w:val="0"/>
                <w:numId w:val="92"/>
              </w:numPr>
            </w:pPr>
            <w:r>
              <w:t>vedeme žáky k uvědomění si následků svého rozhodnutí a schopností je obhájit</w:t>
            </w:r>
          </w:p>
          <w:p w14:paraId="5521CD99" w14:textId="77777777" w:rsidR="006F6E52" w:rsidRDefault="006F6E52" w:rsidP="00266B2D">
            <w:pPr>
              <w:numPr>
                <w:ilvl w:val="0"/>
                <w:numId w:val="92"/>
              </w:numPr>
            </w:pPr>
            <w:r>
              <w:t>směřujeme se žáky ke spolupráci při sportu, rozdělení funkcí a vzájemné toleranci</w:t>
            </w:r>
          </w:p>
          <w:p w14:paraId="0CD9485E" w14:textId="77777777" w:rsidR="006F6E52" w:rsidRDefault="006F6E52" w:rsidP="001B7DA2"/>
          <w:p w14:paraId="06B9F334" w14:textId="77777777" w:rsidR="006F6E52" w:rsidRDefault="006F6E52" w:rsidP="001B7DA2"/>
          <w:p w14:paraId="26B3B615" w14:textId="77777777" w:rsidR="006F6E52" w:rsidRDefault="006F6E52" w:rsidP="001B7DA2"/>
          <w:p w14:paraId="575D1334" w14:textId="77777777" w:rsidR="006F6E52" w:rsidRDefault="006F6E52" w:rsidP="001B7DA2"/>
        </w:tc>
      </w:tr>
      <w:tr w:rsidR="006F6E52" w14:paraId="09216431" w14:textId="77777777" w:rsidTr="001B7DA2">
        <w:tc>
          <w:tcPr>
            <w:tcW w:w="4605" w:type="dxa"/>
            <w:tcBorders>
              <w:top w:val="single" w:sz="4" w:space="0" w:color="000000"/>
              <w:left w:val="single" w:sz="4" w:space="0" w:color="000000"/>
              <w:bottom w:val="single" w:sz="4" w:space="0" w:color="000000"/>
            </w:tcBorders>
            <w:shd w:val="clear" w:color="auto" w:fill="auto"/>
          </w:tcPr>
          <w:p w14:paraId="7D8B9D11" w14:textId="77777777" w:rsidR="006F6E52" w:rsidRDefault="006F6E52" w:rsidP="001B7DA2">
            <w:pPr>
              <w:snapToGrid w:val="0"/>
              <w:jc w:val="center"/>
              <w:rPr>
                <w:b/>
              </w:rPr>
            </w:pPr>
            <w:r>
              <w:rPr>
                <w:b/>
              </w:rPr>
              <w:lastRenderedPageBreak/>
              <w:t>Kompetence komunikativní</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015A32A" w14:textId="77777777" w:rsidR="006F6E52" w:rsidRDefault="006F6E52" w:rsidP="001B7DA2">
            <w:pPr>
              <w:snapToGrid w:val="0"/>
              <w:jc w:val="center"/>
              <w:rPr>
                <w:b/>
              </w:rPr>
            </w:pPr>
            <w:r>
              <w:rPr>
                <w:b/>
              </w:rPr>
              <w:t>Kompetence sociální a personální</w:t>
            </w:r>
          </w:p>
        </w:tc>
      </w:tr>
      <w:tr w:rsidR="006F6E52" w14:paraId="650F3F36" w14:textId="77777777" w:rsidTr="001B7DA2">
        <w:tc>
          <w:tcPr>
            <w:tcW w:w="4605" w:type="dxa"/>
            <w:tcBorders>
              <w:top w:val="single" w:sz="4" w:space="0" w:color="000000"/>
              <w:left w:val="single" w:sz="4" w:space="0" w:color="000000"/>
              <w:bottom w:val="single" w:sz="4" w:space="0" w:color="000000"/>
            </w:tcBorders>
            <w:shd w:val="clear" w:color="auto" w:fill="auto"/>
          </w:tcPr>
          <w:p w14:paraId="610D6EDC" w14:textId="77777777" w:rsidR="006F6E52" w:rsidRDefault="006F6E52" w:rsidP="00266B2D">
            <w:pPr>
              <w:numPr>
                <w:ilvl w:val="0"/>
                <w:numId w:val="28"/>
              </w:numPr>
              <w:snapToGrid w:val="0"/>
            </w:pPr>
            <w:r>
              <w:t>vedeme žáky k prezentaci sportovních výsledků svých i školy</w:t>
            </w:r>
          </w:p>
          <w:p w14:paraId="5B62DD90" w14:textId="77777777" w:rsidR="006F6E52" w:rsidRDefault="006F6E52" w:rsidP="00266B2D">
            <w:pPr>
              <w:numPr>
                <w:ilvl w:val="0"/>
                <w:numId w:val="28"/>
              </w:numPr>
            </w:pPr>
            <w:r>
              <w:t>vedeme žáky k orientaci v informačních zdrojích</w:t>
            </w:r>
          </w:p>
          <w:p w14:paraId="7ADACFE0" w14:textId="77777777" w:rsidR="006F6E52" w:rsidRDefault="006F6E52" w:rsidP="00266B2D">
            <w:pPr>
              <w:numPr>
                <w:ilvl w:val="0"/>
                <w:numId w:val="28"/>
              </w:numPr>
            </w:pPr>
            <w:r>
              <w:t>motivujeme žáky k empatii</w:t>
            </w:r>
          </w:p>
          <w:p w14:paraId="3765BA2A" w14:textId="77777777" w:rsidR="006F6E52" w:rsidRDefault="006F6E52" w:rsidP="00266B2D">
            <w:pPr>
              <w:numPr>
                <w:ilvl w:val="0"/>
                <w:numId w:val="28"/>
              </w:numPr>
            </w:pPr>
            <w:r>
              <w:t>vedeme žáky k respektování jednotlivých pokynů vyučujícího nebo vedoucího družstva a ke schopnosti podle nich pracovat</w:t>
            </w:r>
          </w:p>
          <w:p w14:paraId="54A3A56A" w14:textId="77777777" w:rsidR="006F6E52" w:rsidRDefault="006F6E52" w:rsidP="00266B2D">
            <w:pPr>
              <w:numPr>
                <w:ilvl w:val="0"/>
                <w:numId w:val="28"/>
              </w:numPr>
            </w:pPr>
            <w:r>
              <w:t>motivujeme žáky k vytváření příznivé atmosféry pro komunikaci</w:t>
            </w:r>
          </w:p>
          <w:p w14:paraId="250DAA47" w14:textId="77777777" w:rsidR="006F6E52" w:rsidRDefault="006F6E52" w:rsidP="00266B2D">
            <w:pPr>
              <w:numPr>
                <w:ilvl w:val="0"/>
                <w:numId w:val="28"/>
              </w:numPr>
            </w:pPr>
            <w:r>
              <w:t>seznamujeme žáky s pravidly jednání v duchu fair - play</w:t>
            </w:r>
          </w:p>
          <w:p w14:paraId="184A264F" w14:textId="77777777" w:rsidR="006F6E52" w:rsidRDefault="006F6E52" w:rsidP="001B7DA2"/>
          <w:p w14:paraId="6FAC673C" w14:textId="77777777" w:rsidR="006F6E52" w:rsidRDefault="006F6E52" w:rsidP="001B7DA2"/>
          <w:p w14:paraId="44014E06" w14:textId="77777777" w:rsidR="006F6E52" w:rsidRDefault="006F6E52" w:rsidP="001B7DA2"/>
          <w:p w14:paraId="011B254F" w14:textId="77777777" w:rsidR="006F6E52" w:rsidRDefault="006F6E52" w:rsidP="001B7DA2"/>
          <w:p w14:paraId="0972F51C" w14:textId="77777777" w:rsidR="006F6E52" w:rsidRDefault="006F6E52" w:rsidP="001B7DA2"/>
          <w:p w14:paraId="1A31E980" w14:textId="77777777" w:rsidR="006F6E52" w:rsidRDefault="006F6E52" w:rsidP="001B7DA2"/>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7D78691" w14:textId="77777777" w:rsidR="006F6E52" w:rsidRDefault="006F6E52" w:rsidP="001B7DA2">
            <w:pPr>
              <w:snapToGrid w:val="0"/>
            </w:pPr>
          </w:p>
          <w:p w14:paraId="72522733" w14:textId="77777777" w:rsidR="006F6E52" w:rsidRDefault="006F6E52" w:rsidP="00266B2D">
            <w:pPr>
              <w:numPr>
                <w:ilvl w:val="0"/>
                <w:numId w:val="8"/>
              </w:numPr>
            </w:pPr>
            <w:r>
              <w:t>žáky vedeme k respektování soupeře, spoluhráče, opačného pohlaví</w:t>
            </w:r>
          </w:p>
          <w:p w14:paraId="54B6D2C3" w14:textId="77777777" w:rsidR="006F6E52" w:rsidRDefault="006F6E52" w:rsidP="00266B2D">
            <w:pPr>
              <w:numPr>
                <w:ilvl w:val="0"/>
                <w:numId w:val="8"/>
              </w:numPr>
            </w:pPr>
            <w:r>
              <w:t>vedeme žáky ke schopnosti správné a účinné reakce na úraz  svůj nebo spolužáka a schopnosti přivolat adekvátní pomoc</w:t>
            </w:r>
          </w:p>
          <w:p w14:paraId="04C07569" w14:textId="77777777" w:rsidR="006F6E52" w:rsidRDefault="006F6E52" w:rsidP="00266B2D">
            <w:pPr>
              <w:numPr>
                <w:ilvl w:val="0"/>
                <w:numId w:val="8"/>
              </w:numPr>
            </w:pPr>
            <w:r>
              <w:t>učíme žáky, aby ocenily spolužáky a kamarády za dobrý výkon, podporujeme v dětech schopnost povzbudit spolužáka při neúspěchu</w:t>
            </w:r>
          </w:p>
          <w:p w14:paraId="6664E634" w14:textId="77777777" w:rsidR="006F6E52" w:rsidRDefault="006F6E52" w:rsidP="00266B2D">
            <w:pPr>
              <w:numPr>
                <w:ilvl w:val="0"/>
                <w:numId w:val="8"/>
              </w:numPr>
            </w:pPr>
            <w:r>
              <w:t>dbáme, aby žáci respektovali svou úlohu ve družstvu, skupině</w:t>
            </w:r>
          </w:p>
          <w:p w14:paraId="47E04769" w14:textId="77777777" w:rsidR="006F6E52" w:rsidRDefault="006F6E52" w:rsidP="00266B2D">
            <w:pPr>
              <w:numPr>
                <w:ilvl w:val="0"/>
                <w:numId w:val="8"/>
              </w:numPr>
            </w:pPr>
            <w:r>
              <w:t>vedeme žáky ke schopnosti a potřebnosti integrace handicapovaných spolužáků, ohleduplnosti a úctě k druhým</w:t>
            </w:r>
          </w:p>
          <w:p w14:paraId="02205DEA" w14:textId="77777777" w:rsidR="006F6E52" w:rsidRDefault="006F6E52" w:rsidP="00266B2D">
            <w:pPr>
              <w:numPr>
                <w:ilvl w:val="0"/>
                <w:numId w:val="8"/>
              </w:numPr>
            </w:pPr>
            <w:r>
              <w:t>motivujeme žáky ke spoluodpovědnosti za práci a činnost skupiny</w:t>
            </w:r>
          </w:p>
          <w:p w14:paraId="2EBF9A86" w14:textId="77777777" w:rsidR="006F6E52" w:rsidRDefault="006F6E52" w:rsidP="001B7DA2"/>
          <w:p w14:paraId="0797C939" w14:textId="77777777" w:rsidR="006F6E52" w:rsidRDefault="006F6E52" w:rsidP="001B7DA2"/>
        </w:tc>
      </w:tr>
      <w:tr w:rsidR="006F6E52" w14:paraId="20E6A8C6" w14:textId="77777777" w:rsidTr="001B7DA2">
        <w:tc>
          <w:tcPr>
            <w:tcW w:w="4605" w:type="dxa"/>
            <w:tcBorders>
              <w:top w:val="single" w:sz="4" w:space="0" w:color="000000"/>
              <w:left w:val="single" w:sz="4" w:space="0" w:color="000000"/>
              <w:bottom w:val="single" w:sz="4" w:space="0" w:color="000000"/>
            </w:tcBorders>
            <w:shd w:val="clear" w:color="auto" w:fill="auto"/>
          </w:tcPr>
          <w:p w14:paraId="14F8DA9A" w14:textId="77777777" w:rsidR="006F6E52" w:rsidRDefault="006F6E52" w:rsidP="001B7DA2">
            <w:pPr>
              <w:snapToGrid w:val="0"/>
              <w:jc w:val="center"/>
              <w:rPr>
                <w:b/>
              </w:rPr>
            </w:pPr>
            <w:r>
              <w:rPr>
                <w:b/>
              </w:rPr>
              <w:t>Kompetence občanské</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9E71393" w14:textId="77777777" w:rsidR="006F6E52" w:rsidRDefault="006F6E52" w:rsidP="001B7DA2">
            <w:pPr>
              <w:snapToGrid w:val="0"/>
              <w:jc w:val="center"/>
              <w:rPr>
                <w:b/>
              </w:rPr>
            </w:pPr>
            <w:r>
              <w:rPr>
                <w:b/>
              </w:rPr>
              <w:t>Kompetence pracovní</w:t>
            </w:r>
          </w:p>
        </w:tc>
      </w:tr>
      <w:tr w:rsidR="006F6E52" w14:paraId="5A845A67" w14:textId="77777777" w:rsidTr="001B7DA2">
        <w:tc>
          <w:tcPr>
            <w:tcW w:w="4605" w:type="dxa"/>
            <w:tcBorders>
              <w:top w:val="single" w:sz="4" w:space="0" w:color="000000"/>
              <w:left w:val="single" w:sz="4" w:space="0" w:color="000000"/>
              <w:bottom w:val="single" w:sz="4" w:space="0" w:color="000000"/>
            </w:tcBorders>
            <w:shd w:val="clear" w:color="auto" w:fill="auto"/>
          </w:tcPr>
          <w:p w14:paraId="4BE57A83" w14:textId="77777777" w:rsidR="006F6E52" w:rsidRDefault="006F6E52" w:rsidP="001B7DA2">
            <w:pPr>
              <w:snapToGrid w:val="0"/>
              <w:rPr>
                <w:b/>
              </w:rPr>
            </w:pPr>
          </w:p>
          <w:p w14:paraId="3D99D17A" w14:textId="77777777" w:rsidR="006F6E52" w:rsidRDefault="006F6E52" w:rsidP="00266B2D">
            <w:pPr>
              <w:numPr>
                <w:ilvl w:val="0"/>
                <w:numId w:val="51"/>
              </w:numPr>
            </w:pPr>
            <w:r>
              <w:t>vytváříme se žáky pravidla chování, vzájemné spolupráce, dbáme na dodržování pravidel</w:t>
            </w:r>
          </w:p>
          <w:p w14:paraId="5105FFA6" w14:textId="77777777" w:rsidR="006F6E52" w:rsidRDefault="006F6E52" w:rsidP="00266B2D">
            <w:pPr>
              <w:numPr>
                <w:ilvl w:val="0"/>
                <w:numId w:val="51"/>
              </w:numPr>
            </w:pPr>
            <w:r>
              <w:t>vedeme žáky k respektování názorů druhých a k potřebnosti názory vyslechnout</w:t>
            </w:r>
          </w:p>
          <w:p w14:paraId="6E2D6456" w14:textId="77777777" w:rsidR="006F6E52" w:rsidRDefault="006F6E52" w:rsidP="00266B2D">
            <w:pPr>
              <w:numPr>
                <w:ilvl w:val="0"/>
                <w:numId w:val="51"/>
              </w:numPr>
            </w:pPr>
            <w:r>
              <w:t>vedeme žáky ke zlepšení pohybové dovednosti a zařazení pohybu do svého pohybového režimu</w:t>
            </w:r>
          </w:p>
          <w:p w14:paraId="5E6F19B2" w14:textId="77777777" w:rsidR="006F6E52" w:rsidRDefault="006F6E52" w:rsidP="00266B2D">
            <w:pPr>
              <w:numPr>
                <w:ilvl w:val="0"/>
                <w:numId w:val="51"/>
              </w:numPr>
            </w:pPr>
            <w:r>
              <w:t>vyžadujeme u žáků dodržovat základní hygienická pravidla a pitný režim</w:t>
            </w:r>
          </w:p>
          <w:p w14:paraId="6739B593" w14:textId="77777777" w:rsidR="006F6E52" w:rsidRDefault="006F6E52" w:rsidP="00266B2D">
            <w:pPr>
              <w:numPr>
                <w:ilvl w:val="0"/>
                <w:numId w:val="51"/>
              </w:numPr>
            </w:pPr>
            <w:r>
              <w:t>snažíme se u žáků vypěstovat uvědomění vážnosti reprezentace školy</w:t>
            </w:r>
          </w:p>
          <w:p w14:paraId="2BF7C888" w14:textId="77777777" w:rsidR="006F6E52" w:rsidRDefault="006F6E52" w:rsidP="001B7DA2"/>
          <w:p w14:paraId="5BD4D41C" w14:textId="77777777" w:rsidR="006F6E52" w:rsidRDefault="006F6E52" w:rsidP="001B7DA2"/>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EDA13B0" w14:textId="77777777" w:rsidR="006F6E52" w:rsidRDefault="006F6E52" w:rsidP="001B7DA2">
            <w:pPr>
              <w:snapToGrid w:val="0"/>
            </w:pPr>
          </w:p>
          <w:p w14:paraId="5F31EE6C" w14:textId="77777777" w:rsidR="006F6E52" w:rsidRDefault="006F6E52" w:rsidP="00266B2D">
            <w:pPr>
              <w:numPr>
                <w:ilvl w:val="0"/>
                <w:numId w:val="51"/>
              </w:numPr>
              <w:tabs>
                <w:tab w:val="left" w:pos="795"/>
              </w:tabs>
              <w:ind w:left="795"/>
            </w:pPr>
            <w:r>
              <w:t>vedeme žáky k respektování pravidel bezpečnosti za všech okolností a na všech sportovištích, seznamujeme žáky s pravidly BOZP</w:t>
            </w:r>
          </w:p>
          <w:p w14:paraId="19949AE0" w14:textId="77777777" w:rsidR="006F6E52" w:rsidRDefault="006F6E52" w:rsidP="00266B2D">
            <w:pPr>
              <w:numPr>
                <w:ilvl w:val="0"/>
                <w:numId w:val="51"/>
              </w:numPr>
              <w:tabs>
                <w:tab w:val="left" w:pos="795"/>
              </w:tabs>
              <w:ind w:left="795"/>
            </w:pPr>
            <w:r>
              <w:t>umožňujeme žákům zhodnotit úroveň dosažených výsledků a porovnat je v rámci skupiny</w:t>
            </w:r>
          </w:p>
          <w:p w14:paraId="75063D97" w14:textId="77777777" w:rsidR="006F6E52" w:rsidRDefault="006F6E52" w:rsidP="00266B2D">
            <w:pPr>
              <w:numPr>
                <w:ilvl w:val="0"/>
                <w:numId w:val="51"/>
              </w:numPr>
              <w:tabs>
                <w:tab w:val="left" w:pos="795"/>
              </w:tabs>
              <w:ind w:left="795"/>
            </w:pPr>
            <w:r>
              <w:t>vedeme žáky ke zvyšování vlastní tělesné zdatnosti a získávání dalších pohybových dovedností</w:t>
            </w:r>
          </w:p>
          <w:p w14:paraId="0B75CF3B" w14:textId="77777777" w:rsidR="006F6E52" w:rsidRDefault="006F6E52" w:rsidP="00266B2D">
            <w:pPr>
              <w:numPr>
                <w:ilvl w:val="0"/>
                <w:numId w:val="51"/>
              </w:numPr>
              <w:tabs>
                <w:tab w:val="left" w:pos="795"/>
              </w:tabs>
              <w:ind w:left="795"/>
            </w:pPr>
            <w:r>
              <w:t>seznamujeme žáky s různými druhy nářadí, náčiní a spor. pomůcek a instruujeme žáky o vhodnosti jejich používání</w:t>
            </w:r>
          </w:p>
          <w:p w14:paraId="419BCA33" w14:textId="77777777" w:rsidR="006F6E52" w:rsidRDefault="006F6E52" w:rsidP="00266B2D">
            <w:pPr>
              <w:numPr>
                <w:ilvl w:val="0"/>
                <w:numId w:val="51"/>
              </w:numPr>
              <w:tabs>
                <w:tab w:val="left" w:pos="795"/>
              </w:tabs>
              <w:ind w:left="795"/>
            </w:pPr>
            <w:r>
              <w:t>vedeme žáky k ocenění práce své a práce druhých</w:t>
            </w:r>
          </w:p>
          <w:p w14:paraId="10A8D01C" w14:textId="77777777" w:rsidR="006F6E52" w:rsidRDefault="006F6E52" w:rsidP="001B7DA2"/>
          <w:p w14:paraId="374483E3" w14:textId="77777777" w:rsidR="006F6E52" w:rsidRDefault="006F6E52" w:rsidP="001B7DA2"/>
        </w:tc>
      </w:tr>
    </w:tbl>
    <w:p w14:paraId="228D1170" w14:textId="77777777" w:rsidR="006F6E52" w:rsidRDefault="006F6E52" w:rsidP="006F6E52"/>
    <w:p w14:paraId="18E2BE5F" w14:textId="77777777" w:rsidR="006F6E52" w:rsidRDefault="006F6E52" w:rsidP="006F6E52"/>
    <w:p w14:paraId="09055F90" w14:textId="77777777" w:rsidR="006F6E52" w:rsidRDefault="006F6E52" w:rsidP="006F6E52"/>
    <w:p w14:paraId="60D45C63" w14:textId="77777777" w:rsidR="00916C6D" w:rsidRDefault="00916C6D">
      <w:pPr>
        <w:suppressAutoHyphens w:val="0"/>
        <w:rPr>
          <w:b/>
          <w:bCs/>
          <w:color w:val="000000"/>
          <w:lang w:eastAsia="cs-CZ"/>
        </w:rPr>
      </w:pPr>
      <w:r>
        <w:rPr>
          <w:b/>
          <w:bCs/>
        </w:rPr>
        <w:br w:type="page"/>
      </w:r>
    </w:p>
    <w:p w14:paraId="2E2FD8CD" w14:textId="2E2BC940" w:rsidR="006F6E52" w:rsidRPr="0002366B" w:rsidRDefault="006F6E52" w:rsidP="006F6E52">
      <w:pPr>
        <w:pStyle w:val="Default"/>
        <w:jc w:val="center"/>
        <w:rPr>
          <w:b/>
          <w:bCs/>
        </w:rPr>
      </w:pPr>
      <w:r w:rsidRPr="0002366B">
        <w:rPr>
          <w:b/>
          <w:bCs/>
        </w:rPr>
        <w:lastRenderedPageBreak/>
        <w:t>1. období, tj. 1. - 3. ročník</w:t>
      </w:r>
    </w:p>
    <w:p w14:paraId="7C9D00DE" w14:textId="77777777" w:rsidR="006F6E52" w:rsidRDefault="006F6E52" w:rsidP="006F6E52">
      <w:pPr>
        <w:pStyle w:val="Default"/>
        <w:rPr>
          <w:b/>
          <w:bCs/>
          <w:sz w:val="22"/>
          <w:szCs w:val="22"/>
        </w:rPr>
      </w:pPr>
    </w:p>
    <w:p w14:paraId="2E374108" w14:textId="77777777" w:rsidR="006F6E52" w:rsidRPr="00025899" w:rsidRDefault="006F6E52" w:rsidP="006F6E52">
      <w:pPr>
        <w:pStyle w:val="Default"/>
        <w:rPr>
          <w:b/>
          <w:bCs/>
          <w:iCs/>
          <w:color w:val="auto"/>
        </w:rPr>
      </w:pPr>
      <w:r w:rsidRPr="00025899">
        <w:rPr>
          <w:b/>
          <w:bCs/>
          <w:iCs/>
          <w:color w:val="auto"/>
        </w:rPr>
        <w:t xml:space="preserve">Očekávané výstupy pro </w:t>
      </w:r>
      <w:r>
        <w:rPr>
          <w:b/>
          <w:bCs/>
          <w:iCs/>
          <w:color w:val="auto"/>
        </w:rPr>
        <w:t>1</w:t>
      </w:r>
      <w:r w:rsidRPr="00025899">
        <w:rPr>
          <w:b/>
          <w:bCs/>
          <w:iCs/>
          <w:color w:val="auto"/>
        </w:rPr>
        <w:t>.ročník</w:t>
      </w:r>
      <w:r>
        <w:rPr>
          <w:b/>
          <w:bCs/>
          <w:iCs/>
          <w:color w:val="auto"/>
        </w:rPr>
        <w:t>,</w:t>
      </w:r>
      <w:r w:rsidRPr="00025899">
        <w:rPr>
          <w:b/>
          <w:bCs/>
          <w:iCs/>
          <w:color w:val="auto"/>
        </w:rPr>
        <w:t xml:space="preserve">  </w:t>
      </w:r>
      <w:r>
        <w:rPr>
          <w:b/>
          <w:bCs/>
          <w:iCs/>
          <w:color w:val="auto"/>
        </w:rPr>
        <w:t>Tělesná výchova</w:t>
      </w:r>
    </w:p>
    <w:p w14:paraId="18C69777" w14:textId="77777777" w:rsidR="006F6E52" w:rsidRDefault="006F6E52" w:rsidP="006F6E52">
      <w:pPr>
        <w:pStyle w:val="Default"/>
        <w:rPr>
          <w:sz w:val="22"/>
          <w:szCs w:val="22"/>
        </w:rPr>
      </w:pPr>
      <w:r>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062"/>
        <w:gridCol w:w="2812"/>
      </w:tblGrid>
      <w:tr w:rsidR="006F6E52" w:rsidRPr="00025899" w14:paraId="1598A65D" w14:textId="77777777" w:rsidTr="001B7DA2">
        <w:tc>
          <w:tcPr>
            <w:tcW w:w="3372" w:type="dxa"/>
            <w:shd w:val="clear" w:color="auto" w:fill="EEECE1"/>
          </w:tcPr>
          <w:p w14:paraId="15AD759E" w14:textId="77777777" w:rsidR="006F6E52" w:rsidRPr="00025899" w:rsidRDefault="006F6E52" w:rsidP="001B7DA2">
            <w:r w:rsidRPr="00025899">
              <w:t>RVP výstupy:</w:t>
            </w:r>
          </w:p>
          <w:p w14:paraId="3A85E984" w14:textId="77777777" w:rsidR="006F6E52" w:rsidRPr="00025899" w:rsidRDefault="006F6E52" w:rsidP="001B7DA2"/>
        </w:tc>
        <w:tc>
          <w:tcPr>
            <w:tcW w:w="3084" w:type="dxa"/>
            <w:shd w:val="clear" w:color="auto" w:fill="EEECE1"/>
          </w:tcPr>
          <w:p w14:paraId="3E5C52DB" w14:textId="77777777" w:rsidR="006F6E52" w:rsidRPr="00025899" w:rsidRDefault="006F6E52" w:rsidP="001B7DA2">
            <w:r w:rsidRPr="00025899">
              <w:t>ŠVP výstupy:</w:t>
            </w:r>
          </w:p>
        </w:tc>
        <w:tc>
          <w:tcPr>
            <w:tcW w:w="2832" w:type="dxa"/>
            <w:shd w:val="clear" w:color="auto" w:fill="EEECE1"/>
          </w:tcPr>
          <w:p w14:paraId="76E37698" w14:textId="77777777" w:rsidR="006F6E52" w:rsidRPr="00025899" w:rsidRDefault="006F6E52" w:rsidP="001B7DA2">
            <w:r w:rsidRPr="00025899">
              <w:t>Učivo:</w:t>
            </w:r>
          </w:p>
          <w:p w14:paraId="0F4999A9" w14:textId="77777777" w:rsidR="006F6E52" w:rsidRPr="00025899" w:rsidRDefault="006F6E52" w:rsidP="001B7DA2"/>
        </w:tc>
      </w:tr>
      <w:tr w:rsidR="006F6E52" w:rsidRPr="00025899" w14:paraId="79AC9328" w14:textId="77777777" w:rsidTr="001B7DA2">
        <w:tc>
          <w:tcPr>
            <w:tcW w:w="3372" w:type="dxa"/>
            <w:shd w:val="clear" w:color="auto" w:fill="auto"/>
          </w:tcPr>
          <w:p w14:paraId="1C32F995" w14:textId="77777777" w:rsidR="006F6E52" w:rsidRPr="00676D95" w:rsidRDefault="006F6E52" w:rsidP="001B7DA2">
            <w:pPr>
              <w:pStyle w:val="Default"/>
            </w:pPr>
            <w:r w:rsidRPr="00676D95">
              <w:rPr>
                <w:bCs/>
                <w:iCs/>
              </w:rPr>
              <w:t xml:space="preserve">TV-3-1-01 spojuje pravidelnou každodenní pohybovou činnost se zdravím a využívá nabízené příležitosti </w:t>
            </w:r>
          </w:p>
        </w:tc>
        <w:tc>
          <w:tcPr>
            <w:tcW w:w="3084" w:type="dxa"/>
            <w:shd w:val="clear" w:color="auto" w:fill="auto"/>
          </w:tcPr>
          <w:p w14:paraId="6A9D7AA7" w14:textId="77777777" w:rsidR="006F6E52" w:rsidRPr="00025899" w:rsidRDefault="006F6E52" w:rsidP="001B7DA2">
            <w:pPr>
              <w:rPr>
                <w:highlight w:val="yellow"/>
              </w:rPr>
            </w:pPr>
            <w:r>
              <w:t>- uvědomuje si, že pohyb vede ke zlepšení kondice, upevnění zdraví</w:t>
            </w:r>
          </w:p>
        </w:tc>
        <w:tc>
          <w:tcPr>
            <w:tcW w:w="2832" w:type="dxa"/>
          </w:tcPr>
          <w:p w14:paraId="36775B58" w14:textId="77777777" w:rsidR="006F6E52" w:rsidRDefault="006F6E52" w:rsidP="001B7DA2">
            <w:r>
              <w:t xml:space="preserve">- význam pohybu pro zdraví </w:t>
            </w:r>
          </w:p>
          <w:p w14:paraId="1BF8106B" w14:textId="77777777" w:rsidR="006F6E52" w:rsidRDefault="006F6E52" w:rsidP="001B7DA2">
            <w:r>
              <w:t xml:space="preserve">- pohybový režim žáků, délka a intenzita pohybu </w:t>
            </w:r>
          </w:p>
          <w:p w14:paraId="169A9D5C" w14:textId="77777777" w:rsidR="006F6E52" w:rsidRDefault="006F6E52" w:rsidP="001B7DA2">
            <w:r>
              <w:t xml:space="preserve">- příprava organismu před pohybovou činností </w:t>
            </w:r>
          </w:p>
          <w:p w14:paraId="449386A6" w14:textId="77777777" w:rsidR="006F6E52" w:rsidRDefault="006F6E52" w:rsidP="001B7DA2">
            <w:r>
              <w:t xml:space="preserve">- uklidnění po zátěži, napínací a protahovací cvičení </w:t>
            </w:r>
          </w:p>
          <w:p w14:paraId="6AA158EE" w14:textId="77777777" w:rsidR="006F6E52" w:rsidRDefault="006F6E52" w:rsidP="001B7DA2"/>
          <w:p w14:paraId="4ADD9F5E" w14:textId="77777777" w:rsidR="006F6E52" w:rsidRDefault="006F6E52" w:rsidP="001B7DA2">
            <w:r>
              <w:t xml:space="preserve">- turistika a pobyt v přírodě </w:t>
            </w:r>
          </w:p>
          <w:p w14:paraId="3337AB1F" w14:textId="77777777" w:rsidR="006F6E52" w:rsidRPr="00025899" w:rsidRDefault="006F6E52" w:rsidP="001B7DA2">
            <w:pPr>
              <w:rPr>
                <w:highlight w:val="yellow"/>
              </w:rPr>
            </w:pPr>
            <w:r>
              <w:t>- přesun do terénu a chování v dopravních prostředcích při přesunu, chůze v terénu</w:t>
            </w:r>
          </w:p>
        </w:tc>
      </w:tr>
      <w:tr w:rsidR="006F6E52" w:rsidRPr="00094E8F" w14:paraId="5594205B" w14:textId="77777777" w:rsidTr="001B7DA2">
        <w:tc>
          <w:tcPr>
            <w:tcW w:w="3372" w:type="dxa"/>
            <w:shd w:val="clear" w:color="auto" w:fill="auto"/>
          </w:tcPr>
          <w:p w14:paraId="6C966FFF" w14:textId="77777777" w:rsidR="006F6E52" w:rsidRPr="00676D95" w:rsidRDefault="006F6E52" w:rsidP="001B7DA2">
            <w:pPr>
              <w:pStyle w:val="Default"/>
            </w:pPr>
            <w:r w:rsidRPr="00676D95">
              <w:rPr>
                <w:bCs/>
                <w:iCs/>
              </w:rPr>
              <w:t xml:space="preserve">TV-3-1-02 zvládá v souladu s individuálními předpoklady jednoduché pohybové činnosti jednotlivce nebo činnosti prováděné ve skupině; usiluje o jejich zlepšení </w:t>
            </w:r>
          </w:p>
        </w:tc>
        <w:tc>
          <w:tcPr>
            <w:tcW w:w="3084" w:type="dxa"/>
            <w:shd w:val="clear" w:color="auto" w:fill="auto"/>
          </w:tcPr>
          <w:p w14:paraId="62537D40" w14:textId="77777777" w:rsidR="006F6E52" w:rsidRDefault="006F6E52" w:rsidP="001B7DA2">
            <w:r>
              <w:t>- snaží se o správné provedení jednoduchých cviků pod vedením učitele podle svých možností</w:t>
            </w:r>
          </w:p>
          <w:p w14:paraId="37F8E494" w14:textId="77777777" w:rsidR="006F6E52" w:rsidRDefault="006F6E52" w:rsidP="001B7DA2">
            <w:r>
              <w:t xml:space="preserve">- předvede v souladu se svými individuálními schopnostmi akrobatické prvky </w:t>
            </w:r>
          </w:p>
          <w:p w14:paraId="6265E3EB" w14:textId="77777777" w:rsidR="006F6E52" w:rsidRDefault="006F6E52" w:rsidP="001B7DA2"/>
          <w:p w14:paraId="79E5AC9F" w14:textId="77777777" w:rsidR="006F6E52" w:rsidRDefault="006F6E52" w:rsidP="001B7DA2">
            <w:r>
              <w:t xml:space="preserve">- rozvíjí různé formy rychlosti, vytrvalosti, síly, pohyblivosti, koordinaci pohybu </w:t>
            </w:r>
          </w:p>
          <w:p w14:paraId="7B1C526F" w14:textId="77777777" w:rsidR="006F6E52" w:rsidRDefault="006F6E52" w:rsidP="001B7DA2"/>
          <w:p w14:paraId="08936423" w14:textId="77777777" w:rsidR="006F6E52" w:rsidRDefault="006F6E52" w:rsidP="001B7DA2"/>
          <w:p w14:paraId="19755747" w14:textId="77777777" w:rsidR="006F6E52" w:rsidRDefault="006F6E52" w:rsidP="001B7DA2"/>
          <w:p w14:paraId="45A1F9FC" w14:textId="77777777" w:rsidR="006F6E52" w:rsidRDefault="006F6E52" w:rsidP="001B7DA2"/>
          <w:p w14:paraId="7200256A" w14:textId="77777777" w:rsidR="006F6E52" w:rsidRDefault="006F6E52" w:rsidP="001B7DA2"/>
          <w:p w14:paraId="0AA850CB" w14:textId="77777777" w:rsidR="006F6E52" w:rsidRDefault="006F6E52" w:rsidP="001B7DA2"/>
          <w:p w14:paraId="763023D4" w14:textId="77777777" w:rsidR="006F6E52" w:rsidRDefault="006F6E52" w:rsidP="001B7DA2"/>
          <w:p w14:paraId="2FDB830A" w14:textId="77777777" w:rsidR="006F6E52" w:rsidRDefault="006F6E52" w:rsidP="001B7DA2"/>
          <w:p w14:paraId="133ED666" w14:textId="77777777" w:rsidR="006F6E52" w:rsidRDefault="006F6E52" w:rsidP="001B7DA2"/>
          <w:p w14:paraId="6CB3D0A2" w14:textId="77777777" w:rsidR="006F6E52" w:rsidRDefault="006F6E52" w:rsidP="001B7DA2"/>
          <w:p w14:paraId="4957BEED" w14:textId="77777777" w:rsidR="006F6E52" w:rsidRDefault="006F6E52" w:rsidP="001B7DA2"/>
          <w:p w14:paraId="46446F7A" w14:textId="77777777" w:rsidR="006F6E52" w:rsidRDefault="006F6E52" w:rsidP="001B7DA2"/>
          <w:p w14:paraId="4A756BF1" w14:textId="77777777" w:rsidR="006F6E52" w:rsidRDefault="006F6E52" w:rsidP="001B7DA2"/>
          <w:p w14:paraId="15BAE77A" w14:textId="77777777" w:rsidR="006F6E52" w:rsidRDefault="006F6E52" w:rsidP="001B7DA2"/>
          <w:p w14:paraId="3E4EEE84" w14:textId="77777777" w:rsidR="006F6E52" w:rsidRPr="00094E8F" w:rsidRDefault="006F6E52" w:rsidP="001B7DA2">
            <w:pPr>
              <w:rPr>
                <w:highlight w:val="yellow"/>
              </w:rPr>
            </w:pPr>
            <w:r>
              <w:t>- osvojuje si základní plavecké styly</w:t>
            </w:r>
          </w:p>
        </w:tc>
        <w:tc>
          <w:tcPr>
            <w:tcW w:w="2832" w:type="dxa"/>
          </w:tcPr>
          <w:p w14:paraId="75210475" w14:textId="77777777" w:rsidR="006F6E52" w:rsidRDefault="006F6E52" w:rsidP="001B7DA2">
            <w:r>
              <w:t xml:space="preserve">- průpravné úpoly </w:t>
            </w:r>
          </w:p>
          <w:p w14:paraId="0EB4F9CA" w14:textId="77777777" w:rsidR="006F6E52" w:rsidRDefault="006F6E52" w:rsidP="001B7DA2">
            <w:r>
              <w:t xml:space="preserve">- přetahy a přetlaky </w:t>
            </w:r>
          </w:p>
          <w:p w14:paraId="4FDF6278" w14:textId="77777777" w:rsidR="006F6E52" w:rsidRDefault="006F6E52" w:rsidP="001B7DA2">
            <w:r>
              <w:t xml:space="preserve">- základy gymnastiky </w:t>
            </w:r>
          </w:p>
          <w:p w14:paraId="47D17640" w14:textId="77777777" w:rsidR="006F6E52" w:rsidRDefault="006F6E52" w:rsidP="001B7DA2">
            <w:r>
              <w:t xml:space="preserve">- průpravná cvičení </w:t>
            </w:r>
          </w:p>
          <w:p w14:paraId="49B25B3A" w14:textId="77777777" w:rsidR="006F6E52" w:rsidRDefault="006F6E52" w:rsidP="001B7DA2">
            <w:r>
              <w:t xml:space="preserve">- akrobacie </w:t>
            </w:r>
          </w:p>
          <w:p w14:paraId="5A62A213" w14:textId="77777777" w:rsidR="006F6E52" w:rsidRDefault="006F6E52" w:rsidP="001B7DA2"/>
          <w:p w14:paraId="14F0A339" w14:textId="77777777" w:rsidR="006F6E52" w:rsidRDefault="006F6E52" w:rsidP="001B7DA2"/>
          <w:p w14:paraId="6EB27FE5" w14:textId="77777777" w:rsidR="006F6E52" w:rsidRDefault="006F6E52" w:rsidP="001B7DA2"/>
          <w:p w14:paraId="50E16B40" w14:textId="77777777" w:rsidR="006F6E52" w:rsidRDefault="006F6E52" w:rsidP="001B7DA2"/>
          <w:p w14:paraId="72DC6837" w14:textId="77777777" w:rsidR="006F6E52" w:rsidRDefault="006F6E52" w:rsidP="001B7DA2">
            <w:r>
              <w:t xml:space="preserve">- cvičení s náčiním a na nářadí odpovídající velikost i a hmotnosti </w:t>
            </w:r>
          </w:p>
          <w:p w14:paraId="0C96EA63" w14:textId="77777777" w:rsidR="006F6E52" w:rsidRDefault="006F6E52" w:rsidP="001B7DA2">
            <w:r>
              <w:t xml:space="preserve">- pohybové hry </w:t>
            </w:r>
          </w:p>
          <w:p w14:paraId="14AA9ABB" w14:textId="77777777" w:rsidR="006F6E52" w:rsidRDefault="006F6E52" w:rsidP="001B7DA2">
            <w:r>
              <w:t xml:space="preserve">- rytmické a kondiční formy cvičení pro děti (s hudbou nebo rytmickým doprovodem) </w:t>
            </w:r>
          </w:p>
          <w:p w14:paraId="6FFEA556" w14:textId="77777777" w:rsidR="006F6E52" w:rsidRDefault="006F6E52" w:rsidP="001B7DA2">
            <w:r>
              <w:t xml:space="preserve">- základy estetického pohybu </w:t>
            </w:r>
          </w:p>
          <w:p w14:paraId="1719D74B" w14:textId="77777777" w:rsidR="006F6E52" w:rsidRDefault="006F6E52" w:rsidP="001B7DA2">
            <w:r>
              <w:t xml:space="preserve">- vyjádření melodie a rytmu pohybem </w:t>
            </w:r>
          </w:p>
          <w:p w14:paraId="5565263F" w14:textId="77777777" w:rsidR="006F6E52" w:rsidRDefault="006F6E52" w:rsidP="001B7DA2">
            <w:r>
              <w:t xml:space="preserve">- jednoduché tance </w:t>
            </w:r>
          </w:p>
          <w:p w14:paraId="24791C19" w14:textId="77777777" w:rsidR="006F6E52" w:rsidRDefault="006F6E52" w:rsidP="001B7DA2">
            <w:r>
              <w:t xml:space="preserve">- základy atletiky - hod míčkem, skok do dálky, běh na 50 m, motivovaný vytrvalý běh </w:t>
            </w:r>
          </w:p>
          <w:p w14:paraId="5537C36C" w14:textId="77777777" w:rsidR="006F6E52" w:rsidRDefault="006F6E52" w:rsidP="001B7DA2"/>
          <w:p w14:paraId="5750E5FE" w14:textId="77777777" w:rsidR="006F6E52" w:rsidRPr="00094E8F" w:rsidRDefault="006F6E52" w:rsidP="001B7DA2">
            <w:r>
              <w:t>- základní plavecké dovednosti</w:t>
            </w:r>
          </w:p>
        </w:tc>
      </w:tr>
      <w:tr w:rsidR="006F6E52" w:rsidRPr="00025899" w14:paraId="15A42415" w14:textId="77777777" w:rsidTr="001B7DA2">
        <w:tc>
          <w:tcPr>
            <w:tcW w:w="3372" w:type="dxa"/>
            <w:shd w:val="clear" w:color="auto" w:fill="auto"/>
          </w:tcPr>
          <w:p w14:paraId="2EAA3028" w14:textId="77777777" w:rsidR="006F6E52" w:rsidRPr="00676D95" w:rsidRDefault="006F6E52" w:rsidP="001B7DA2">
            <w:pPr>
              <w:pStyle w:val="Default"/>
            </w:pPr>
            <w:r w:rsidRPr="00676D95">
              <w:rPr>
                <w:bCs/>
                <w:iCs/>
              </w:rPr>
              <w:lastRenderedPageBreak/>
              <w:t xml:space="preserve">TV-3-1-03 spolupracuje při jednoduchých týmových pohybových činnostech a soutěžích </w:t>
            </w:r>
          </w:p>
        </w:tc>
        <w:tc>
          <w:tcPr>
            <w:tcW w:w="3084" w:type="dxa"/>
            <w:shd w:val="clear" w:color="auto" w:fill="auto"/>
          </w:tcPr>
          <w:p w14:paraId="520633FD" w14:textId="77777777" w:rsidR="006F6E52" w:rsidRDefault="006F6E52" w:rsidP="001B7DA2">
            <w:r>
              <w:t xml:space="preserve">-snaží se s hráči spolupracovat </w:t>
            </w:r>
          </w:p>
          <w:p w14:paraId="5305595C" w14:textId="77777777" w:rsidR="006F6E52" w:rsidRDefault="006F6E52" w:rsidP="001B7DA2"/>
          <w:p w14:paraId="0F420035" w14:textId="77777777" w:rsidR="006F6E52" w:rsidRDefault="006F6E52" w:rsidP="001B7DA2"/>
          <w:p w14:paraId="720EA64D" w14:textId="77777777" w:rsidR="006F6E52" w:rsidRDefault="006F6E52" w:rsidP="001B7DA2"/>
          <w:p w14:paraId="370EC8E4" w14:textId="77777777" w:rsidR="006F6E52" w:rsidRDefault="006F6E52" w:rsidP="001B7DA2"/>
          <w:p w14:paraId="4D3DA27A" w14:textId="77777777" w:rsidR="006F6E52" w:rsidRPr="00025899" w:rsidRDefault="006F6E52" w:rsidP="001B7DA2">
            <w:pPr>
              <w:rPr>
                <w:highlight w:val="yellow"/>
              </w:rPr>
            </w:pPr>
            <w:r>
              <w:t>- učí se dodržovat pravidla</w:t>
            </w:r>
          </w:p>
        </w:tc>
        <w:tc>
          <w:tcPr>
            <w:tcW w:w="2832" w:type="dxa"/>
          </w:tcPr>
          <w:p w14:paraId="508EFF61" w14:textId="77777777" w:rsidR="006F6E52" w:rsidRDefault="006F6E52" w:rsidP="001B7DA2">
            <w:r>
              <w:t xml:space="preserve">- základy sportovních her </w:t>
            </w:r>
          </w:p>
          <w:p w14:paraId="18E81D02" w14:textId="77777777" w:rsidR="006F6E52" w:rsidRDefault="006F6E52" w:rsidP="001B7DA2">
            <w:r>
              <w:t xml:space="preserve">- manipulace s míčem odpovídající velikosti a hmotnosti </w:t>
            </w:r>
          </w:p>
          <w:p w14:paraId="1BAD975E" w14:textId="77777777" w:rsidR="006F6E52" w:rsidRDefault="006F6E52" w:rsidP="001B7DA2">
            <w:r>
              <w:t>- herní činnosti jednotlivce</w:t>
            </w:r>
          </w:p>
          <w:p w14:paraId="6D94A91E" w14:textId="77777777" w:rsidR="006F6E52" w:rsidRDefault="006F6E52" w:rsidP="001B7DA2"/>
          <w:p w14:paraId="7B28D809" w14:textId="77777777" w:rsidR="006F6E52" w:rsidRDefault="006F6E52" w:rsidP="001B7DA2">
            <w:r>
              <w:t xml:space="preserve">- spolupráce při hře </w:t>
            </w:r>
          </w:p>
          <w:p w14:paraId="68F4C016" w14:textId="77777777" w:rsidR="006F6E52" w:rsidRDefault="006F6E52" w:rsidP="001B7DA2">
            <w:r>
              <w:t xml:space="preserve">- průpravné hry </w:t>
            </w:r>
          </w:p>
          <w:p w14:paraId="1079FEB6" w14:textId="77777777" w:rsidR="006F6E52" w:rsidRDefault="006F6E52" w:rsidP="001B7DA2">
            <w:r>
              <w:t xml:space="preserve">- pohybové hry s různým zaměřením </w:t>
            </w:r>
          </w:p>
          <w:p w14:paraId="332D431E" w14:textId="77777777" w:rsidR="006F6E52" w:rsidRDefault="006F6E52" w:rsidP="001B7DA2">
            <w:r>
              <w:t xml:space="preserve">- netradiční pohybové hry a aktivity, využití hraček a netradičního náčiní při cvičení </w:t>
            </w:r>
          </w:p>
          <w:p w14:paraId="6A7495CF" w14:textId="77777777" w:rsidR="006F6E52" w:rsidRPr="00025899" w:rsidRDefault="006F6E52" w:rsidP="001B7DA2">
            <w:pPr>
              <w:rPr>
                <w:highlight w:val="yellow"/>
              </w:rPr>
            </w:pPr>
            <w:r>
              <w:t>- pohybová tvořivost</w:t>
            </w:r>
          </w:p>
        </w:tc>
      </w:tr>
      <w:tr w:rsidR="006F6E52" w:rsidRPr="00025899" w14:paraId="294F45D8" w14:textId="77777777" w:rsidTr="001B7DA2">
        <w:tc>
          <w:tcPr>
            <w:tcW w:w="3372" w:type="dxa"/>
            <w:shd w:val="clear" w:color="auto" w:fill="auto"/>
          </w:tcPr>
          <w:p w14:paraId="5508F319" w14:textId="77777777" w:rsidR="006F6E52" w:rsidRPr="00676D95" w:rsidRDefault="006F6E52" w:rsidP="001B7DA2">
            <w:pPr>
              <w:pStyle w:val="Default"/>
            </w:pPr>
            <w:r w:rsidRPr="00676D95">
              <w:rPr>
                <w:bCs/>
                <w:iCs/>
              </w:rPr>
              <w:t xml:space="preserve">TV-3-1-04 uplatňuje hlavní zásady hygieny a bezpečnosti při pohybových činnostech ve známých prostorech školy </w:t>
            </w:r>
          </w:p>
        </w:tc>
        <w:tc>
          <w:tcPr>
            <w:tcW w:w="3084" w:type="dxa"/>
            <w:shd w:val="clear" w:color="auto" w:fill="auto"/>
          </w:tcPr>
          <w:p w14:paraId="5362EC22" w14:textId="77777777" w:rsidR="006F6E52" w:rsidRDefault="006F6E52" w:rsidP="001B7DA2">
            <w:r>
              <w:t>- dodržuje zásady bezpečnosti a hygieny při pohybových činnostech</w:t>
            </w:r>
          </w:p>
          <w:p w14:paraId="1509BD54" w14:textId="77777777" w:rsidR="006F6E52" w:rsidRDefault="006F6E52" w:rsidP="001B7DA2"/>
          <w:p w14:paraId="31B1055A" w14:textId="77777777" w:rsidR="006F6E52" w:rsidRDefault="006F6E52" w:rsidP="001B7DA2"/>
          <w:p w14:paraId="6F270C42" w14:textId="77777777" w:rsidR="006F6E52" w:rsidRDefault="006F6E52" w:rsidP="001B7DA2"/>
          <w:p w14:paraId="480E3384" w14:textId="77777777" w:rsidR="006F6E52" w:rsidRDefault="006F6E52" w:rsidP="001B7DA2"/>
          <w:p w14:paraId="63DB2C63" w14:textId="77777777" w:rsidR="006F6E52" w:rsidRDefault="006F6E52" w:rsidP="001B7DA2"/>
          <w:p w14:paraId="6A42BF35" w14:textId="77777777" w:rsidR="006F6E52" w:rsidRDefault="006F6E52" w:rsidP="001B7DA2"/>
          <w:p w14:paraId="1DAE4E04" w14:textId="77777777" w:rsidR="006F6E52" w:rsidRDefault="006F6E52" w:rsidP="001B7DA2"/>
          <w:p w14:paraId="42F3A94C" w14:textId="77777777" w:rsidR="006F6E52" w:rsidRDefault="006F6E52" w:rsidP="001B7DA2"/>
          <w:p w14:paraId="18B2AB25" w14:textId="77777777" w:rsidR="006F6E52" w:rsidRDefault="006F6E52" w:rsidP="001B7DA2"/>
          <w:p w14:paraId="195C5873" w14:textId="77777777" w:rsidR="006F6E52" w:rsidRDefault="006F6E52" w:rsidP="001B7DA2">
            <w:r>
              <w:t xml:space="preserve">- používá vhodné oblečení a obuv </w:t>
            </w:r>
          </w:p>
          <w:p w14:paraId="06B9FB7D" w14:textId="77777777" w:rsidR="006F6E52" w:rsidRPr="00025899" w:rsidRDefault="006F6E52" w:rsidP="001B7DA2">
            <w:pPr>
              <w:rPr>
                <w:highlight w:val="yellow"/>
              </w:rPr>
            </w:pPr>
          </w:p>
        </w:tc>
        <w:tc>
          <w:tcPr>
            <w:tcW w:w="2832" w:type="dxa"/>
          </w:tcPr>
          <w:p w14:paraId="27F1975E" w14:textId="77777777" w:rsidR="006F6E52" w:rsidRDefault="006F6E52" w:rsidP="001B7DA2">
            <w:r>
              <w:t xml:space="preserve">- bezpečnost při pohybových činnostech </w:t>
            </w:r>
          </w:p>
          <w:p w14:paraId="7A48CA63" w14:textId="77777777" w:rsidR="006F6E52" w:rsidRDefault="006F6E52" w:rsidP="001B7DA2">
            <w:r>
              <w:t xml:space="preserve">- organizace a bezpečnost cvičebního prostoru </w:t>
            </w:r>
          </w:p>
          <w:p w14:paraId="55891E9E" w14:textId="77777777" w:rsidR="006F6E52" w:rsidRDefault="006F6E52" w:rsidP="001B7DA2">
            <w:r>
              <w:t xml:space="preserve">- bezpečnost v šatnách </w:t>
            </w:r>
          </w:p>
          <w:p w14:paraId="0868678C" w14:textId="77777777" w:rsidR="006F6E52" w:rsidRDefault="006F6E52" w:rsidP="001B7DA2">
            <w:r>
              <w:t xml:space="preserve">- bezpečná příprava a ukládání nářadí, náčiní a pomůcek </w:t>
            </w:r>
          </w:p>
          <w:p w14:paraId="285918AA" w14:textId="77777777" w:rsidR="006F6E52" w:rsidRDefault="006F6E52" w:rsidP="001B7DA2">
            <w:r>
              <w:t xml:space="preserve">- první pomoc v podmínkách TV </w:t>
            </w:r>
          </w:p>
          <w:p w14:paraId="7D13EB13" w14:textId="77777777" w:rsidR="006F6E52" w:rsidRDefault="006F6E52" w:rsidP="001B7DA2">
            <w:r>
              <w:t xml:space="preserve">- hygiena při TV </w:t>
            </w:r>
          </w:p>
          <w:p w14:paraId="002E3663" w14:textId="77777777" w:rsidR="006F6E52" w:rsidRDefault="006F6E52" w:rsidP="001B7DA2"/>
          <w:p w14:paraId="07E91875" w14:textId="77777777" w:rsidR="006F6E52" w:rsidRDefault="006F6E52" w:rsidP="001B7DA2">
            <w:r>
              <w:t xml:space="preserve">- vhodné oblečení a obuv </w:t>
            </w:r>
          </w:p>
          <w:p w14:paraId="145C0598" w14:textId="77777777" w:rsidR="006F6E52" w:rsidRPr="00025899" w:rsidRDefault="006F6E52" w:rsidP="001B7DA2">
            <w:pPr>
              <w:rPr>
                <w:highlight w:val="yellow"/>
              </w:rPr>
            </w:pPr>
            <w:r>
              <w:t>- hygiena pohybových činností a cvičebního prostředí</w:t>
            </w:r>
          </w:p>
        </w:tc>
      </w:tr>
      <w:tr w:rsidR="006F6E52" w:rsidRPr="00025899" w14:paraId="6DD37BB4" w14:textId="77777777" w:rsidTr="001B7DA2">
        <w:tc>
          <w:tcPr>
            <w:tcW w:w="3372" w:type="dxa"/>
            <w:shd w:val="clear" w:color="auto" w:fill="auto"/>
          </w:tcPr>
          <w:p w14:paraId="61372B72" w14:textId="77777777" w:rsidR="006F6E52" w:rsidRPr="00676D95" w:rsidRDefault="006F6E52" w:rsidP="001B7DA2">
            <w:pPr>
              <w:pStyle w:val="Default"/>
            </w:pPr>
            <w:r w:rsidRPr="00676D95">
              <w:rPr>
                <w:bCs/>
                <w:iCs/>
              </w:rPr>
              <w:t xml:space="preserve">TV-3-1-05 reaguje na základní pokyny a povely k osvojované činnosti a její organizaci </w:t>
            </w:r>
          </w:p>
        </w:tc>
        <w:tc>
          <w:tcPr>
            <w:tcW w:w="3084" w:type="dxa"/>
            <w:shd w:val="clear" w:color="auto" w:fill="auto"/>
          </w:tcPr>
          <w:p w14:paraId="1C8AB0E9" w14:textId="77777777" w:rsidR="006F6E52" w:rsidRPr="00025899" w:rsidRDefault="006F6E52" w:rsidP="001B7DA2">
            <w:pPr>
              <w:rPr>
                <w:highlight w:val="yellow"/>
              </w:rPr>
            </w:pPr>
            <w:r>
              <w:t>- reaguje na jednoduché povely a signály</w:t>
            </w:r>
          </w:p>
        </w:tc>
        <w:tc>
          <w:tcPr>
            <w:tcW w:w="2832" w:type="dxa"/>
          </w:tcPr>
          <w:p w14:paraId="0FB19970" w14:textId="77777777" w:rsidR="006F6E52" w:rsidRDefault="006F6E52" w:rsidP="001B7DA2">
            <w:r>
              <w:t>- komunikace v TV</w:t>
            </w:r>
          </w:p>
          <w:p w14:paraId="2B581968" w14:textId="77777777" w:rsidR="006F6E52" w:rsidRPr="00025899" w:rsidRDefault="006F6E52" w:rsidP="001B7DA2">
            <w:pPr>
              <w:rPr>
                <w:highlight w:val="yellow"/>
              </w:rPr>
            </w:pPr>
            <w:r>
              <w:t>- základní tělovýchovné názvosloví, smluvené povely, signály</w:t>
            </w:r>
          </w:p>
        </w:tc>
      </w:tr>
      <w:tr w:rsidR="006F6E52" w:rsidRPr="00025899" w14:paraId="0941DA7E" w14:textId="77777777" w:rsidTr="001B7DA2">
        <w:tc>
          <w:tcPr>
            <w:tcW w:w="3372" w:type="dxa"/>
            <w:shd w:val="clear" w:color="auto" w:fill="auto"/>
          </w:tcPr>
          <w:p w14:paraId="653D88D2" w14:textId="77777777" w:rsidR="006F6E52" w:rsidRPr="00926E92" w:rsidRDefault="006F6E52" w:rsidP="001B7DA2">
            <w:pPr>
              <w:pStyle w:val="Default"/>
            </w:pPr>
            <w:r w:rsidRPr="00926E92">
              <w:rPr>
                <w:bCs/>
                <w:iCs/>
              </w:rPr>
              <w:t xml:space="preserve">TV-5-1-11 adaptuje se na vodní prostředí, dodržuje hygienu plavání, zvládá v souladu s individuálními předpoklady plavecké dovednosti </w:t>
            </w:r>
          </w:p>
        </w:tc>
        <w:tc>
          <w:tcPr>
            <w:tcW w:w="3084" w:type="dxa"/>
            <w:shd w:val="clear" w:color="auto" w:fill="auto"/>
          </w:tcPr>
          <w:p w14:paraId="04B6D7CE" w14:textId="77777777" w:rsidR="006F6E52" w:rsidRPr="00094E8F" w:rsidRDefault="006F6E52" w:rsidP="001B7DA2">
            <w:pPr>
              <w:rPr>
                <w:highlight w:val="yellow"/>
              </w:rPr>
            </w:pPr>
            <w:r>
              <w:t>- adaptuje se na vodní prostředí, dodržuje hygienu plavání, zvládá v souladu s individuálními předpoklady základní plavecké dovednosti</w:t>
            </w:r>
          </w:p>
        </w:tc>
        <w:tc>
          <w:tcPr>
            <w:tcW w:w="2832" w:type="dxa"/>
          </w:tcPr>
          <w:p w14:paraId="7581A272" w14:textId="77777777" w:rsidR="006F6E52" w:rsidRPr="00094E8F" w:rsidRDefault="006F6E52" w:rsidP="001B7DA2">
            <w:r>
              <w:t>- hygiena plavání, adaptace na vodní prostředí, základní plavecké dovednosti</w:t>
            </w:r>
          </w:p>
        </w:tc>
      </w:tr>
      <w:tr w:rsidR="006F6E52" w:rsidRPr="00025899" w14:paraId="7F7092D5" w14:textId="77777777" w:rsidTr="001B7DA2">
        <w:tc>
          <w:tcPr>
            <w:tcW w:w="3372" w:type="dxa"/>
            <w:shd w:val="clear" w:color="auto" w:fill="auto"/>
          </w:tcPr>
          <w:p w14:paraId="3E67B69E" w14:textId="77777777" w:rsidR="006F6E52" w:rsidRPr="00926E92" w:rsidRDefault="006F6E52" w:rsidP="001B7DA2">
            <w:pPr>
              <w:pStyle w:val="Default"/>
            </w:pPr>
            <w:r w:rsidRPr="00926E92">
              <w:rPr>
                <w:bCs/>
                <w:iCs/>
              </w:rPr>
              <w:t xml:space="preserve">TV-5-1-12 zvládá v souladu s individuálními předpoklady vybranou plaveckou techniku, prvky sebezáchrany a bezpečnosti </w:t>
            </w:r>
          </w:p>
        </w:tc>
        <w:tc>
          <w:tcPr>
            <w:tcW w:w="3084" w:type="dxa"/>
            <w:shd w:val="clear" w:color="auto" w:fill="auto"/>
          </w:tcPr>
          <w:p w14:paraId="2BD590A2" w14:textId="77777777" w:rsidR="006F6E52" w:rsidRPr="00094E8F" w:rsidRDefault="006F6E52" w:rsidP="001B7DA2">
            <w:pPr>
              <w:rPr>
                <w:highlight w:val="yellow"/>
              </w:rPr>
            </w:pPr>
            <w:r>
              <w:t>- zvládá v souladu s individuálními předpoklady vybranou plaveckou techniku, prvky sebezáchrany a bezpečnosti</w:t>
            </w:r>
          </w:p>
        </w:tc>
        <w:tc>
          <w:tcPr>
            <w:tcW w:w="2832" w:type="dxa"/>
          </w:tcPr>
          <w:p w14:paraId="3B1A6A66" w14:textId="77777777" w:rsidR="006F6E52" w:rsidRPr="00094E8F" w:rsidRDefault="006F6E52" w:rsidP="001B7DA2">
            <w:r>
              <w:t>– jeden plavecký způsob (plavecká technika), prvky sebezáchrany a bezpečnosti</w:t>
            </w:r>
          </w:p>
        </w:tc>
      </w:tr>
    </w:tbl>
    <w:p w14:paraId="1CBDF609" w14:textId="77777777" w:rsidR="006F6E52" w:rsidRDefault="006F6E52" w:rsidP="006F6E52"/>
    <w:p w14:paraId="3E94661A" w14:textId="77777777" w:rsidR="006F6E52" w:rsidRPr="0002366B" w:rsidRDefault="006F6E52" w:rsidP="006F6E52">
      <w:pPr>
        <w:suppressAutoHyphens w:val="0"/>
        <w:autoSpaceDE w:val="0"/>
        <w:autoSpaceDN w:val="0"/>
        <w:adjustRightInd w:val="0"/>
        <w:rPr>
          <w:rFonts w:eastAsia="Calibri"/>
          <w:color w:val="000000"/>
          <w:lang w:eastAsia="cs-CZ"/>
        </w:rPr>
      </w:pPr>
      <w:r w:rsidRPr="0002366B">
        <w:rPr>
          <w:rFonts w:eastAsia="Calibri"/>
          <w:bCs/>
          <w:color w:val="000000"/>
          <w:lang w:eastAsia="cs-CZ"/>
        </w:rPr>
        <w:t xml:space="preserve">Minimální doporučená úroveň pro úpravy očekávaných výstupů v rámci podpůrných opatření: </w:t>
      </w:r>
    </w:p>
    <w:p w14:paraId="5E1DBB13" w14:textId="77777777" w:rsidR="006F6E52" w:rsidRPr="00996DB9" w:rsidRDefault="006F6E52" w:rsidP="006F6E52">
      <w:pPr>
        <w:pStyle w:val="Default"/>
        <w:rPr>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6F6E52" w:rsidRPr="00025899" w14:paraId="11C1FED8" w14:textId="77777777" w:rsidTr="001B7DA2">
        <w:tc>
          <w:tcPr>
            <w:tcW w:w="3301" w:type="dxa"/>
            <w:shd w:val="clear" w:color="auto" w:fill="EEECE1"/>
          </w:tcPr>
          <w:p w14:paraId="359EBA9E" w14:textId="77777777" w:rsidR="006F6E52" w:rsidRPr="00025899" w:rsidRDefault="006F6E52" w:rsidP="001B7DA2">
            <w:r w:rsidRPr="00025899">
              <w:t>RVP výstupy:</w:t>
            </w:r>
          </w:p>
          <w:p w14:paraId="256A1CC3" w14:textId="77777777" w:rsidR="006F6E52" w:rsidRPr="00025899" w:rsidRDefault="006F6E52" w:rsidP="001B7DA2"/>
        </w:tc>
        <w:tc>
          <w:tcPr>
            <w:tcW w:w="3005" w:type="dxa"/>
            <w:shd w:val="clear" w:color="auto" w:fill="EEECE1"/>
          </w:tcPr>
          <w:p w14:paraId="72DE24C0" w14:textId="77777777" w:rsidR="006F6E52" w:rsidRPr="00025899" w:rsidRDefault="006F6E52" w:rsidP="001B7DA2">
            <w:r w:rsidRPr="00025899">
              <w:t>ŠVP výstupy:</w:t>
            </w:r>
          </w:p>
        </w:tc>
        <w:tc>
          <w:tcPr>
            <w:tcW w:w="2756" w:type="dxa"/>
            <w:shd w:val="clear" w:color="auto" w:fill="EEECE1"/>
          </w:tcPr>
          <w:p w14:paraId="4F34D7A1" w14:textId="77777777" w:rsidR="006F6E52" w:rsidRPr="00025899" w:rsidRDefault="006F6E52" w:rsidP="001B7DA2">
            <w:r w:rsidRPr="00025899">
              <w:t>Učivo:</w:t>
            </w:r>
          </w:p>
          <w:p w14:paraId="39411B53" w14:textId="77777777" w:rsidR="006F6E52" w:rsidRPr="00025899" w:rsidRDefault="006F6E52" w:rsidP="001B7DA2"/>
        </w:tc>
      </w:tr>
      <w:tr w:rsidR="006F6E52" w:rsidRPr="00025899" w14:paraId="76AA096A" w14:textId="77777777" w:rsidTr="001B7DA2">
        <w:tc>
          <w:tcPr>
            <w:tcW w:w="3301" w:type="dxa"/>
            <w:shd w:val="clear" w:color="auto" w:fill="auto"/>
          </w:tcPr>
          <w:p w14:paraId="5A5A6714" w14:textId="77777777" w:rsidR="006F6E52" w:rsidRPr="006F6E52" w:rsidRDefault="006F6E52" w:rsidP="001B7DA2">
            <w:pPr>
              <w:pStyle w:val="Default"/>
              <w:rPr>
                <w:i/>
              </w:rPr>
            </w:pPr>
            <w:r w:rsidRPr="006F6E52">
              <w:rPr>
                <w:i/>
                <w:iCs/>
              </w:rPr>
              <w:lastRenderedPageBreak/>
              <w:t xml:space="preserve">TV-3-1-01p zvládá podle pokynů přípravu na pohybovou činnost </w:t>
            </w:r>
          </w:p>
        </w:tc>
        <w:tc>
          <w:tcPr>
            <w:tcW w:w="3005" w:type="dxa"/>
            <w:shd w:val="clear" w:color="auto" w:fill="auto"/>
          </w:tcPr>
          <w:p w14:paraId="59315676" w14:textId="77777777" w:rsidR="006F6E52" w:rsidRPr="00C02453" w:rsidRDefault="006F6E52" w:rsidP="001B7DA2">
            <w:pPr>
              <w:rPr>
                <w:highlight w:val="yellow"/>
              </w:rPr>
            </w:pPr>
            <w:r>
              <w:t>- zvládá podle pokynů přípravu na pohybovou činnost, uklidnění po zátěži</w:t>
            </w:r>
          </w:p>
        </w:tc>
        <w:tc>
          <w:tcPr>
            <w:tcW w:w="2756" w:type="dxa"/>
          </w:tcPr>
          <w:p w14:paraId="54CED1CB" w14:textId="77777777" w:rsidR="006F6E52" w:rsidRDefault="006F6E52" w:rsidP="001B7DA2">
            <w:r>
              <w:t xml:space="preserve">- příprava organismu </w:t>
            </w:r>
          </w:p>
          <w:p w14:paraId="1D534C4A" w14:textId="77777777" w:rsidR="006F6E52" w:rsidRDefault="006F6E52" w:rsidP="001B7DA2">
            <w:r>
              <w:t xml:space="preserve">- příprava před pohybovou činností </w:t>
            </w:r>
          </w:p>
          <w:p w14:paraId="1FA269CF" w14:textId="77777777" w:rsidR="006F6E52" w:rsidRDefault="006F6E52" w:rsidP="001B7DA2">
            <w:r>
              <w:t xml:space="preserve">- uklidnění po zátěži </w:t>
            </w:r>
          </w:p>
          <w:p w14:paraId="34C1E325" w14:textId="77777777" w:rsidR="006F6E52" w:rsidRDefault="006F6E52" w:rsidP="001B7DA2">
            <w:r>
              <w:t xml:space="preserve">- vyrovnávací a protahovací cvičení </w:t>
            </w:r>
          </w:p>
          <w:p w14:paraId="0D33DE15" w14:textId="77777777" w:rsidR="006F6E52" w:rsidRDefault="006F6E52" w:rsidP="001B7DA2">
            <w:r>
              <w:t xml:space="preserve">- zdravotně zaměřené činnosti </w:t>
            </w:r>
          </w:p>
          <w:p w14:paraId="19DB84BA" w14:textId="77777777" w:rsidR="006F6E52" w:rsidRDefault="006F6E52" w:rsidP="001B7DA2"/>
          <w:p w14:paraId="157F96C9" w14:textId="77777777" w:rsidR="006F6E52" w:rsidRDefault="006F6E52" w:rsidP="001B7DA2">
            <w:r>
              <w:t xml:space="preserve">- správné držení těla </w:t>
            </w:r>
          </w:p>
          <w:p w14:paraId="5AC84DDF" w14:textId="77777777" w:rsidR="006F6E52" w:rsidRDefault="006F6E52" w:rsidP="001B7DA2"/>
          <w:p w14:paraId="51604E56" w14:textId="77777777" w:rsidR="006F6E52" w:rsidRPr="00C02453" w:rsidRDefault="006F6E52" w:rsidP="001B7DA2">
            <w:pPr>
              <w:rPr>
                <w:highlight w:val="yellow"/>
              </w:rPr>
            </w:pPr>
            <w:r>
              <w:t>- průpravná, koordinační, kompenzační, relaxační, psychomotorická, dechová a jiná zdravotně zaměřená</w:t>
            </w:r>
          </w:p>
        </w:tc>
      </w:tr>
      <w:tr w:rsidR="006F6E52" w:rsidRPr="00025899" w14:paraId="792A7D9D" w14:textId="77777777" w:rsidTr="001B7DA2">
        <w:tc>
          <w:tcPr>
            <w:tcW w:w="3301" w:type="dxa"/>
            <w:shd w:val="clear" w:color="auto" w:fill="auto"/>
          </w:tcPr>
          <w:p w14:paraId="74380EFB" w14:textId="77777777" w:rsidR="006F6E52" w:rsidRPr="006F6E52" w:rsidRDefault="006F6E52" w:rsidP="001B7DA2">
            <w:pPr>
              <w:pStyle w:val="Default"/>
              <w:rPr>
                <w:i/>
              </w:rPr>
            </w:pPr>
            <w:r w:rsidRPr="006F6E52">
              <w:rPr>
                <w:i/>
                <w:iCs/>
              </w:rPr>
              <w:t xml:space="preserve">TV-3-1-04p dodržuje základní zásady bezpečnosti při pohybových činnostech a má osvojeny základní hygienické návyky při pohybových aktivitách </w:t>
            </w:r>
          </w:p>
        </w:tc>
        <w:tc>
          <w:tcPr>
            <w:tcW w:w="3005" w:type="dxa"/>
            <w:shd w:val="clear" w:color="auto" w:fill="auto"/>
          </w:tcPr>
          <w:p w14:paraId="25A3AD8B" w14:textId="77777777" w:rsidR="006F6E52" w:rsidRPr="00025899" w:rsidRDefault="006F6E52" w:rsidP="001B7DA2">
            <w:pPr>
              <w:rPr>
                <w:highlight w:val="yellow"/>
              </w:rPr>
            </w:pPr>
            <w:r>
              <w:t>- dodržuje základní zásady bezpečnosti při pohybových činnostech a má osvojeny základní hygienické návyky při pohybových aktivitách</w:t>
            </w:r>
          </w:p>
        </w:tc>
        <w:tc>
          <w:tcPr>
            <w:tcW w:w="2756" w:type="dxa"/>
          </w:tcPr>
          <w:p w14:paraId="134578CD" w14:textId="77777777" w:rsidR="006F6E52" w:rsidRDefault="006F6E52" w:rsidP="001B7DA2">
            <w:r>
              <w:t xml:space="preserve">- bezpečnost při pohybových činnostech </w:t>
            </w:r>
          </w:p>
          <w:p w14:paraId="6B381900" w14:textId="77777777" w:rsidR="006F6E52" w:rsidRDefault="006F6E52" w:rsidP="001B7DA2"/>
          <w:p w14:paraId="62240E9B" w14:textId="77777777" w:rsidR="006F6E52" w:rsidRDefault="006F6E52" w:rsidP="001B7DA2">
            <w:r>
              <w:t xml:space="preserve">- základy první pomoci při drobných úrazech </w:t>
            </w:r>
          </w:p>
          <w:p w14:paraId="1C514905" w14:textId="77777777" w:rsidR="006F6E52" w:rsidRDefault="006F6E52" w:rsidP="001B7DA2">
            <w:r>
              <w:t>- seznámení s možnostmi ošetření v TV</w:t>
            </w:r>
          </w:p>
          <w:p w14:paraId="756B1031" w14:textId="77777777" w:rsidR="006F6E52" w:rsidRDefault="006F6E52" w:rsidP="001B7DA2">
            <w:r>
              <w:t>- hygiena při TV</w:t>
            </w:r>
          </w:p>
          <w:p w14:paraId="27591DAA" w14:textId="77777777" w:rsidR="006F6E52" w:rsidRDefault="006F6E52" w:rsidP="001B7DA2">
            <w:r>
              <w:t xml:space="preserve">- osobní hygiena </w:t>
            </w:r>
          </w:p>
          <w:p w14:paraId="20D3D1F6" w14:textId="77777777" w:rsidR="006F6E52" w:rsidRPr="00463ADE" w:rsidRDefault="006F6E52" w:rsidP="001B7DA2">
            <w:r>
              <w:t>- vhodné prostředí</w:t>
            </w:r>
          </w:p>
        </w:tc>
      </w:tr>
      <w:tr w:rsidR="006F6E52" w:rsidRPr="00025899" w14:paraId="591A3BA1" w14:textId="77777777" w:rsidTr="001B7DA2">
        <w:tc>
          <w:tcPr>
            <w:tcW w:w="3301" w:type="dxa"/>
            <w:shd w:val="clear" w:color="auto" w:fill="auto"/>
          </w:tcPr>
          <w:p w14:paraId="6E21F987" w14:textId="77777777" w:rsidR="006F6E52" w:rsidRPr="006F6E52" w:rsidRDefault="006F6E52" w:rsidP="001B7DA2">
            <w:pPr>
              <w:pStyle w:val="Default"/>
              <w:rPr>
                <w:i/>
              </w:rPr>
            </w:pPr>
            <w:r w:rsidRPr="006F6E52">
              <w:rPr>
                <w:i/>
                <w:iCs/>
              </w:rPr>
              <w:t xml:space="preserve">TV-3-1-05p reaguje na základní pokyny a povely k osvojované činnosti </w:t>
            </w:r>
          </w:p>
        </w:tc>
        <w:tc>
          <w:tcPr>
            <w:tcW w:w="3005" w:type="dxa"/>
            <w:shd w:val="clear" w:color="auto" w:fill="auto"/>
          </w:tcPr>
          <w:p w14:paraId="286E95DF" w14:textId="77777777" w:rsidR="006F6E52" w:rsidRPr="00025899" w:rsidRDefault="006F6E52" w:rsidP="001B7DA2">
            <w:pPr>
              <w:rPr>
                <w:highlight w:val="yellow"/>
              </w:rPr>
            </w:pPr>
            <w:r>
              <w:t xml:space="preserve">- respektuje základní pokyny a povely k osvojené činnosti </w:t>
            </w:r>
          </w:p>
        </w:tc>
        <w:tc>
          <w:tcPr>
            <w:tcW w:w="2756" w:type="dxa"/>
          </w:tcPr>
          <w:p w14:paraId="35786028" w14:textId="77777777" w:rsidR="006F6E52" w:rsidRDefault="006F6E52" w:rsidP="001B7DA2">
            <w:r>
              <w:t xml:space="preserve">- organizace při TV </w:t>
            </w:r>
          </w:p>
          <w:p w14:paraId="660DB7B2" w14:textId="77777777" w:rsidR="006F6E52" w:rsidRDefault="006F6E52" w:rsidP="001B7DA2">
            <w:r>
              <w:t xml:space="preserve">- základní organizační činnosti </w:t>
            </w:r>
          </w:p>
          <w:p w14:paraId="374D0759" w14:textId="77777777" w:rsidR="006F6E52" w:rsidRDefault="006F6E52" w:rsidP="001B7DA2">
            <w:r>
              <w:t>- komunikace v TV</w:t>
            </w:r>
          </w:p>
          <w:p w14:paraId="211FB973" w14:textId="77777777" w:rsidR="006F6E52" w:rsidRPr="00025899" w:rsidRDefault="006F6E52" w:rsidP="001B7DA2">
            <w:pPr>
              <w:rPr>
                <w:highlight w:val="yellow"/>
              </w:rPr>
            </w:pPr>
            <w:r>
              <w:t>- základní smluvené povely a signály v nástupovém a pochodovém tvaru</w:t>
            </w:r>
          </w:p>
        </w:tc>
      </w:tr>
      <w:tr w:rsidR="006F6E52" w:rsidRPr="00025899" w14:paraId="3FE772A8" w14:textId="77777777" w:rsidTr="001B7DA2">
        <w:tc>
          <w:tcPr>
            <w:tcW w:w="3301" w:type="dxa"/>
            <w:shd w:val="clear" w:color="auto" w:fill="auto"/>
          </w:tcPr>
          <w:p w14:paraId="5E6E7AEF" w14:textId="77777777" w:rsidR="006F6E52" w:rsidRPr="006F6E52" w:rsidRDefault="006F6E52" w:rsidP="001B7DA2">
            <w:pPr>
              <w:pStyle w:val="Default"/>
              <w:rPr>
                <w:i/>
              </w:rPr>
            </w:pPr>
            <w:r w:rsidRPr="006F6E52">
              <w:rPr>
                <w:i/>
                <w:iCs/>
              </w:rPr>
              <w:t xml:space="preserve">- projevuje kladný postoj k motorickému učení a pohybovým aktivitám </w:t>
            </w:r>
          </w:p>
        </w:tc>
        <w:tc>
          <w:tcPr>
            <w:tcW w:w="3005" w:type="dxa"/>
            <w:shd w:val="clear" w:color="auto" w:fill="auto"/>
          </w:tcPr>
          <w:p w14:paraId="4F6F0ECC" w14:textId="77777777" w:rsidR="006F6E52" w:rsidRPr="00025899" w:rsidRDefault="006F6E52" w:rsidP="001B7DA2">
            <w:pPr>
              <w:rPr>
                <w:highlight w:val="yellow"/>
              </w:rPr>
            </w:pPr>
            <w:r>
              <w:t>- uplatňuje kladný postoj k pohybu</w:t>
            </w:r>
          </w:p>
        </w:tc>
        <w:tc>
          <w:tcPr>
            <w:tcW w:w="2756" w:type="dxa"/>
          </w:tcPr>
          <w:p w14:paraId="72977821" w14:textId="77777777" w:rsidR="006F6E52" w:rsidRDefault="006F6E52" w:rsidP="001B7DA2">
            <w:r>
              <w:t xml:space="preserve">- význam pohybu pro zdraví </w:t>
            </w:r>
          </w:p>
          <w:p w14:paraId="37E889E4" w14:textId="77777777" w:rsidR="006F6E52" w:rsidRDefault="006F6E52" w:rsidP="001B7DA2">
            <w:r>
              <w:t xml:space="preserve">- pohyb a zdraví </w:t>
            </w:r>
          </w:p>
          <w:p w14:paraId="6EFECC10" w14:textId="77777777" w:rsidR="006F6E52" w:rsidRPr="00025899" w:rsidRDefault="006F6E52" w:rsidP="001B7DA2">
            <w:pPr>
              <w:rPr>
                <w:highlight w:val="yellow"/>
              </w:rPr>
            </w:pPr>
            <w:r>
              <w:t>- pohybový režim</w:t>
            </w:r>
          </w:p>
        </w:tc>
      </w:tr>
      <w:tr w:rsidR="006F6E52" w:rsidRPr="00025899" w14:paraId="16828958" w14:textId="77777777" w:rsidTr="001B7DA2">
        <w:tc>
          <w:tcPr>
            <w:tcW w:w="3301" w:type="dxa"/>
            <w:shd w:val="clear" w:color="auto" w:fill="auto"/>
          </w:tcPr>
          <w:p w14:paraId="2D265FCA" w14:textId="77777777" w:rsidR="006F6E52" w:rsidRPr="006F6E52" w:rsidRDefault="006F6E52" w:rsidP="001B7DA2">
            <w:pPr>
              <w:pStyle w:val="Default"/>
              <w:rPr>
                <w:i/>
              </w:rPr>
            </w:pPr>
            <w:r w:rsidRPr="006F6E52">
              <w:rPr>
                <w:i/>
                <w:iCs/>
              </w:rPr>
              <w:t xml:space="preserve">- zvládá základní způsoby lokomoce a prostorovou orientaci podle individuálních předpokladů </w:t>
            </w:r>
          </w:p>
        </w:tc>
        <w:tc>
          <w:tcPr>
            <w:tcW w:w="3005" w:type="dxa"/>
            <w:shd w:val="clear" w:color="auto" w:fill="auto"/>
          </w:tcPr>
          <w:p w14:paraId="34358A2C" w14:textId="77777777" w:rsidR="006F6E52" w:rsidRPr="00025899" w:rsidRDefault="006F6E52" w:rsidP="001B7DA2">
            <w:pPr>
              <w:rPr>
                <w:highlight w:val="yellow"/>
              </w:rPr>
            </w:pPr>
            <w:r>
              <w:t>-osvojuje si základní způsoby lokomoce a prostorové orientace podle individuálních předpokladů</w:t>
            </w:r>
          </w:p>
        </w:tc>
        <w:tc>
          <w:tcPr>
            <w:tcW w:w="2756" w:type="dxa"/>
          </w:tcPr>
          <w:p w14:paraId="05027FE5" w14:textId="77777777" w:rsidR="006F6E52" w:rsidRDefault="006F6E52" w:rsidP="001B7DA2">
            <w:r>
              <w:t xml:space="preserve">- základy gymnastiky </w:t>
            </w:r>
          </w:p>
          <w:p w14:paraId="4BF139B9" w14:textId="77777777" w:rsidR="006F6E52" w:rsidRDefault="006F6E52" w:rsidP="001B7DA2">
            <w:r>
              <w:t xml:space="preserve">- průpravná gymnastická cvičení </w:t>
            </w:r>
          </w:p>
          <w:p w14:paraId="00405DA1" w14:textId="77777777" w:rsidR="006F6E52" w:rsidRDefault="006F6E52" w:rsidP="001B7DA2"/>
          <w:p w14:paraId="4054A0C9" w14:textId="77777777" w:rsidR="006F6E52" w:rsidRDefault="006F6E52" w:rsidP="001B7DA2">
            <w:r>
              <w:t xml:space="preserve">- koordinační, kompenzační, relaxační, psychomotorická, dechová a jednoduchá akrobatická cvičení </w:t>
            </w:r>
          </w:p>
          <w:p w14:paraId="09A91AD0" w14:textId="77777777" w:rsidR="006F6E52" w:rsidRDefault="006F6E52" w:rsidP="001B7DA2">
            <w:r>
              <w:t xml:space="preserve">- jednoduchá cvičení s náčiním a na nářadí – žíněnky, lavičky, švédská bedna </w:t>
            </w:r>
          </w:p>
          <w:p w14:paraId="37764C9E" w14:textId="77777777" w:rsidR="006F6E52" w:rsidRDefault="006F6E52" w:rsidP="001B7DA2"/>
          <w:p w14:paraId="506625EF" w14:textId="77777777" w:rsidR="006F6E52" w:rsidRDefault="006F6E52" w:rsidP="001B7DA2">
            <w:r>
              <w:t xml:space="preserve">- rytmická a kondiční cvičení </w:t>
            </w:r>
          </w:p>
          <w:p w14:paraId="79CA282C" w14:textId="77777777" w:rsidR="006F6E52" w:rsidRDefault="006F6E52" w:rsidP="001B7DA2">
            <w:r>
              <w:t xml:space="preserve">- vyjádření rytmu pohybem, prožívání rytmu </w:t>
            </w:r>
          </w:p>
          <w:p w14:paraId="5B7424D5" w14:textId="77777777" w:rsidR="006F6E52" w:rsidRDefault="006F6E52" w:rsidP="001B7DA2">
            <w:r>
              <w:t xml:space="preserve">- sladění jednoduchého pohybu s hudbou </w:t>
            </w:r>
          </w:p>
          <w:p w14:paraId="11B5DB2B" w14:textId="77777777" w:rsidR="006F6E52" w:rsidRDefault="006F6E52" w:rsidP="001B7DA2">
            <w:r>
              <w:t xml:space="preserve">- jednoduché tanečky </w:t>
            </w:r>
          </w:p>
          <w:p w14:paraId="08A5C7A8" w14:textId="77777777" w:rsidR="006F6E52" w:rsidRDefault="006F6E52" w:rsidP="001B7DA2"/>
          <w:p w14:paraId="5AE93300" w14:textId="77777777" w:rsidR="006F6E52" w:rsidRDefault="006F6E52" w:rsidP="001B7DA2">
            <w:r>
              <w:t xml:space="preserve">- průpravná a </w:t>
            </w:r>
            <w:proofErr w:type="spellStart"/>
            <w:r>
              <w:t>úpolová</w:t>
            </w:r>
            <w:proofErr w:type="spellEnd"/>
            <w:r>
              <w:t xml:space="preserve"> cvičení </w:t>
            </w:r>
          </w:p>
          <w:p w14:paraId="3F565EF7" w14:textId="77777777" w:rsidR="006F6E52" w:rsidRDefault="006F6E52" w:rsidP="001B7DA2">
            <w:r>
              <w:t xml:space="preserve">- přetahy, přetlaky, odpory </w:t>
            </w:r>
          </w:p>
          <w:p w14:paraId="6F860D02" w14:textId="77777777" w:rsidR="006F6E52" w:rsidRDefault="006F6E52" w:rsidP="001B7DA2"/>
          <w:p w14:paraId="04ADF96B" w14:textId="77777777" w:rsidR="006F6E52" w:rsidRDefault="006F6E52" w:rsidP="001B7DA2">
            <w:r>
              <w:t xml:space="preserve">- základy atletiky </w:t>
            </w:r>
          </w:p>
          <w:p w14:paraId="214642BB" w14:textId="77777777" w:rsidR="006F6E52" w:rsidRDefault="006F6E52" w:rsidP="001B7DA2">
            <w:r>
              <w:t xml:space="preserve">- průpravné atletické činnosti </w:t>
            </w:r>
          </w:p>
          <w:p w14:paraId="1F7AD701" w14:textId="77777777" w:rsidR="006F6E52" w:rsidRDefault="006F6E52" w:rsidP="001B7DA2">
            <w:r>
              <w:t xml:space="preserve">- rychlostní běh </w:t>
            </w:r>
          </w:p>
          <w:p w14:paraId="4696F763" w14:textId="77777777" w:rsidR="006F6E52" w:rsidRDefault="006F6E52" w:rsidP="001B7DA2">
            <w:r>
              <w:t xml:space="preserve">- vytrvalostní běh </w:t>
            </w:r>
          </w:p>
          <w:p w14:paraId="289D6962" w14:textId="77777777" w:rsidR="006F6E52" w:rsidRDefault="006F6E52" w:rsidP="001B7DA2">
            <w:r>
              <w:t xml:space="preserve">- seznámení (podle schopností žáků) </w:t>
            </w:r>
          </w:p>
          <w:p w14:paraId="39E094F7" w14:textId="77777777" w:rsidR="006F6E52" w:rsidRDefault="006F6E52" w:rsidP="001B7DA2">
            <w:r>
              <w:t xml:space="preserve">- nácvik skoku do dálky </w:t>
            </w:r>
          </w:p>
          <w:p w14:paraId="77BFA2B1" w14:textId="77777777" w:rsidR="006F6E52" w:rsidRDefault="006F6E52" w:rsidP="001B7DA2">
            <w:r>
              <w:t xml:space="preserve">- nácvik hodu míčkem </w:t>
            </w:r>
          </w:p>
          <w:p w14:paraId="0DD14DC6" w14:textId="77777777" w:rsidR="006F6E52" w:rsidRDefault="006F6E52" w:rsidP="001B7DA2"/>
          <w:p w14:paraId="31A166F1" w14:textId="77777777" w:rsidR="006F6E52" w:rsidRDefault="006F6E52" w:rsidP="001B7DA2">
            <w:r>
              <w:t>- základy sportovních her</w:t>
            </w:r>
          </w:p>
          <w:p w14:paraId="17F7065E" w14:textId="77777777" w:rsidR="006F6E52" w:rsidRDefault="006F6E52" w:rsidP="001B7DA2">
            <w:r>
              <w:t xml:space="preserve">- jednoduché průpravné hry </w:t>
            </w:r>
          </w:p>
          <w:p w14:paraId="7ABBFD51" w14:textId="77777777" w:rsidR="006F6E52" w:rsidRDefault="006F6E52" w:rsidP="001B7DA2">
            <w:r>
              <w:t xml:space="preserve">- nácvik základní manipulace s míčem, pálkou apod. </w:t>
            </w:r>
          </w:p>
          <w:p w14:paraId="18F1FCF9" w14:textId="77777777" w:rsidR="006F6E52" w:rsidRPr="00025899" w:rsidRDefault="006F6E52" w:rsidP="001B7DA2">
            <w:pPr>
              <w:rPr>
                <w:highlight w:val="yellow"/>
              </w:rPr>
            </w:pPr>
            <w:r>
              <w:t>- nácvik her se zjednodušenými pravidly</w:t>
            </w:r>
          </w:p>
        </w:tc>
      </w:tr>
    </w:tbl>
    <w:p w14:paraId="28DBA0E1" w14:textId="77777777" w:rsidR="006F6E52" w:rsidRDefault="006F6E52" w:rsidP="00572870">
      <w:pP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F6E52" w:rsidRPr="006F6E52" w14:paraId="7AEE316C" w14:textId="77777777" w:rsidTr="00266B2D">
        <w:trPr>
          <w:trHeight w:val="100"/>
        </w:trPr>
        <w:tc>
          <w:tcPr>
            <w:tcW w:w="9039" w:type="dxa"/>
            <w:shd w:val="clear" w:color="auto" w:fill="E7E6E6"/>
          </w:tcPr>
          <w:p w14:paraId="0CB79C27" w14:textId="77777777" w:rsidR="006F6E52" w:rsidRPr="006F6E52" w:rsidRDefault="006F6E52" w:rsidP="006F6E52">
            <w:pPr>
              <w:suppressAutoHyphens w:val="0"/>
              <w:autoSpaceDE w:val="0"/>
              <w:autoSpaceDN w:val="0"/>
              <w:adjustRightInd w:val="0"/>
              <w:rPr>
                <w:color w:val="000000"/>
                <w:lang w:eastAsia="cs-CZ"/>
              </w:rPr>
            </w:pPr>
            <w:r w:rsidRPr="006F6E52">
              <w:rPr>
                <w:b/>
                <w:bCs/>
                <w:color w:val="000000"/>
                <w:lang w:eastAsia="cs-CZ"/>
              </w:rPr>
              <w:t xml:space="preserve">Průřezová témata, přesahy, souvislosti </w:t>
            </w:r>
          </w:p>
        </w:tc>
      </w:tr>
      <w:tr w:rsidR="006F6E52" w:rsidRPr="006F6E52" w14:paraId="3639B993" w14:textId="77777777" w:rsidTr="006F6E52">
        <w:trPr>
          <w:trHeight w:val="100"/>
        </w:trPr>
        <w:tc>
          <w:tcPr>
            <w:tcW w:w="9039" w:type="dxa"/>
          </w:tcPr>
          <w:p w14:paraId="1EEAF15A"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Rozvoj schopností poznávání </w:t>
            </w:r>
          </w:p>
        </w:tc>
      </w:tr>
      <w:tr w:rsidR="006F6E52" w:rsidRPr="006F6E52" w14:paraId="5C73B5AB" w14:textId="77777777" w:rsidTr="006F6E52">
        <w:trPr>
          <w:trHeight w:val="100"/>
        </w:trPr>
        <w:tc>
          <w:tcPr>
            <w:tcW w:w="9039" w:type="dxa"/>
          </w:tcPr>
          <w:p w14:paraId="5F9118DD"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cvičení smyslového vnímání, pozornosti a soustředění, cvičení dovednosti zapamatování, řešení problémů </w:t>
            </w:r>
          </w:p>
        </w:tc>
      </w:tr>
      <w:tr w:rsidR="006F6E52" w:rsidRPr="006F6E52" w14:paraId="3DEC11E9" w14:textId="77777777" w:rsidTr="006F6E52">
        <w:trPr>
          <w:trHeight w:val="100"/>
        </w:trPr>
        <w:tc>
          <w:tcPr>
            <w:tcW w:w="9039" w:type="dxa"/>
          </w:tcPr>
          <w:p w14:paraId="5E0D43BA"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Kreativita </w:t>
            </w:r>
          </w:p>
        </w:tc>
      </w:tr>
      <w:tr w:rsidR="006F6E52" w:rsidRPr="006F6E52" w14:paraId="25223A21" w14:textId="77777777" w:rsidTr="006F6E52">
        <w:trPr>
          <w:trHeight w:val="100"/>
        </w:trPr>
        <w:tc>
          <w:tcPr>
            <w:tcW w:w="9039" w:type="dxa"/>
          </w:tcPr>
          <w:p w14:paraId="2477DB3B"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cvičení pro rozvoj základních rysů kreativity (pružnosti nápadů, originality, schopnosti vidět věci jinak, citlivosti, schopnosti dotahovat nápady do reality) </w:t>
            </w:r>
          </w:p>
        </w:tc>
      </w:tr>
      <w:tr w:rsidR="006F6E52" w:rsidRPr="006F6E52" w14:paraId="46D8C6CD" w14:textId="77777777" w:rsidTr="006F6E52">
        <w:trPr>
          <w:trHeight w:val="100"/>
        </w:trPr>
        <w:tc>
          <w:tcPr>
            <w:tcW w:w="9039" w:type="dxa"/>
          </w:tcPr>
          <w:p w14:paraId="2D1CD9B5"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Poznávání lidí </w:t>
            </w:r>
          </w:p>
        </w:tc>
      </w:tr>
      <w:tr w:rsidR="006F6E52" w:rsidRPr="006F6E52" w14:paraId="5561F596" w14:textId="77777777" w:rsidTr="006F6E52">
        <w:trPr>
          <w:trHeight w:val="100"/>
        </w:trPr>
        <w:tc>
          <w:tcPr>
            <w:tcW w:w="9039" w:type="dxa"/>
          </w:tcPr>
          <w:p w14:paraId="054F7C58"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vzájemné poznávání se ve skupině/třídě </w:t>
            </w:r>
          </w:p>
        </w:tc>
      </w:tr>
      <w:tr w:rsidR="006F6E52" w:rsidRPr="006F6E52" w14:paraId="601CA26A" w14:textId="77777777" w:rsidTr="006F6E52">
        <w:trPr>
          <w:trHeight w:val="100"/>
        </w:trPr>
        <w:tc>
          <w:tcPr>
            <w:tcW w:w="9039" w:type="dxa"/>
          </w:tcPr>
          <w:p w14:paraId="2A176F7C"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Mezilidské vztahy </w:t>
            </w:r>
          </w:p>
        </w:tc>
      </w:tr>
      <w:tr w:rsidR="006F6E52" w:rsidRPr="006F6E52" w14:paraId="3364A507" w14:textId="77777777" w:rsidTr="006F6E52">
        <w:trPr>
          <w:trHeight w:val="221"/>
        </w:trPr>
        <w:tc>
          <w:tcPr>
            <w:tcW w:w="9039" w:type="dxa"/>
          </w:tcPr>
          <w:p w14:paraId="458FA974"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péče o dobré vztahy, chování podporující dobré vztahy, empatie a pohled na svět očima druhého, respektování, podpora, pomoc, vztahy a naše skupina/třída (práce s přirozenou dynamikou dané třídy jako sociální skupiny) </w:t>
            </w:r>
          </w:p>
        </w:tc>
      </w:tr>
      <w:tr w:rsidR="006F6E52" w:rsidRPr="006F6E52" w14:paraId="3FCF970B" w14:textId="77777777" w:rsidTr="006F6E52">
        <w:trPr>
          <w:trHeight w:val="100"/>
        </w:trPr>
        <w:tc>
          <w:tcPr>
            <w:tcW w:w="9039" w:type="dxa"/>
          </w:tcPr>
          <w:p w14:paraId="371BC7DF"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Komunikace </w:t>
            </w:r>
          </w:p>
        </w:tc>
      </w:tr>
      <w:tr w:rsidR="006F6E52" w:rsidRPr="006F6E52" w14:paraId="1D0E268B" w14:textId="77777777" w:rsidTr="006F6E52">
        <w:trPr>
          <w:trHeight w:val="222"/>
        </w:trPr>
        <w:tc>
          <w:tcPr>
            <w:tcW w:w="9039" w:type="dxa"/>
          </w:tcPr>
          <w:p w14:paraId="19E26374" w14:textId="77777777" w:rsidR="006F6E52" w:rsidRPr="006F6E52" w:rsidRDefault="006F6E52" w:rsidP="006F6E52">
            <w:pPr>
              <w:suppressAutoHyphens w:val="0"/>
              <w:autoSpaceDE w:val="0"/>
              <w:autoSpaceDN w:val="0"/>
              <w:adjustRightInd w:val="0"/>
              <w:rPr>
                <w:color w:val="000000"/>
                <w:lang w:eastAsia="cs-CZ"/>
              </w:rPr>
            </w:pPr>
            <w:r w:rsidRPr="006F6E52">
              <w:rPr>
                <w:b/>
                <w:bCs/>
                <w:i/>
                <w:iCs/>
                <w:color w:val="000000"/>
                <w:lang w:eastAsia="cs-CZ"/>
              </w:rPr>
              <w:lastRenderedPageBreak/>
              <w:t xml:space="preserve">– </w:t>
            </w:r>
            <w:r w:rsidRPr="006F6E52">
              <w:rPr>
                <w:color w:val="000000"/>
                <w:lang w:eastAsia="cs-CZ"/>
              </w:rPr>
              <w:t xml:space="preserve">řeč těla, řeč zvuků a slov, řeč lidských skutků, cvičení pozorování a empatického a aktivního naslouchání, dovednosti pro sdělování verbální i neverbální (technika řeči, výraz řeči, cvičení v neverbálním sdělování) </w:t>
            </w:r>
          </w:p>
        </w:tc>
      </w:tr>
      <w:tr w:rsidR="006F6E52" w:rsidRPr="006F6E52" w14:paraId="103A391A" w14:textId="77777777" w:rsidTr="006F6E52">
        <w:trPr>
          <w:trHeight w:val="100"/>
        </w:trPr>
        <w:tc>
          <w:tcPr>
            <w:tcW w:w="9039" w:type="dxa"/>
          </w:tcPr>
          <w:p w14:paraId="42E96E53"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Kooperace a </w:t>
            </w:r>
            <w:proofErr w:type="spellStart"/>
            <w:r w:rsidRPr="006F6E52">
              <w:rPr>
                <w:color w:val="000000"/>
                <w:lang w:eastAsia="cs-CZ"/>
              </w:rPr>
              <w:t>kompetice</w:t>
            </w:r>
            <w:proofErr w:type="spellEnd"/>
            <w:r w:rsidRPr="006F6E52">
              <w:rPr>
                <w:color w:val="000000"/>
                <w:lang w:eastAsia="cs-CZ"/>
              </w:rPr>
              <w:t xml:space="preserve"> </w:t>
            </w:r>
          </w:p>
        </w:tc>
      </w:tr>
      <w:tr w:rsidR="006F6E52" w:rsidRPr="006F6E52" w14:paraId="2803435D" w14:textId="77777777" w:rsidTr="006F6E52">
        <w:trPr>
          <w:trHeight w:val="345"/>
        </w:trPr>
        <w:tc>
          <w:tcPr>
            <w:tcW w:w="9039" w:type="dxa"/>
          </w:tcPr>
          <w:p w14:paraId="24AD50D8"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rozvoj individuálních a sociálních dovedností pro etické zvládání situací soutěže, konkurence </w:t>
            </w:r>
          </w:p>
        </w:tc>
      </w:tr>
      <w:tr w:rsidR="006F6E52" w:rsidRPr="006F6E52" w14:paraId="3C94591E" w14:textId="77777777" w:rsidTr="006F6E52">
        <w:trPr>
          <w:trHeight w:val="100"/>
        </w:trPr>
        <w:tc>
          <w:tcPr>
            <w:tcW w:w="9039" w:type="dxa"/>
          </w:tcPr>
          <w:p w14:paraId="203C18E9"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Řešení problémů a rozhodovací dovednosti </w:t>
            </w:r>
          </w:p>
        </w:tc>
      </w:tr>
      <w:tr w:rsidR="006F6E52" w:rsidRPr="006F6E52" w14:paraId="010299D8" w14:textId="77777777" w:rsidTr="006F6E52">
        <w:trPr>
          <w:trHeight w:val="100"/>
        </w:trPr>
        <w:tc>
          <w:tcPr>
            <w:tcW w:w="9039" w:type="dxa"/>
          </w:tcPr>
          <w:p w14:paraId="222BAFC3"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dovednosti pro řešení problémů a rozhodování z hlediska různých typů problémů a sociálních rolí problémy v mezilidských vztazích, problémy v seberegulaci </w:t>
            </w:r>
          </w:p>
        </w:tc>
      </w:tr>
      <w:tr w:rsidR="006F6E52" w:rsidRPr="006F6E52" w14:paraId="0896BDC5" w14:textId="77777777" w:rsidTr="006F6E52">
        <w:trPr>
          <w:trHeight w:val="100"/>
        </w:trPr>
        <w:tc>
          <w:tcPr>
            <w:tcW w:w="9039" w:type="dxa"/>
          </w:tcPr>
          <w:p w14:paraId="5BD4AA51"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OSOBNOSTNÍ A SOCIÁLNÍ VÝCHOVA - Hodnoty, postoje, praktická etika </w:t>
            </w:r>
          </w:p>
        </w:tc>
      </w:tr>
      <w:tr w:rsidR="006F6E52" w:rsidRPr="006F6E52" w14:paraId="4B5973AA" w14:textId="77777777" w:rsidTr="006F6E52">
        <w:trPr>
          <w:trHeight w:val="100"/>
        </w:trPr>
        <w:tc>
          <w:tcPr>
            <w:tcW w:w="9039" w:type="dxa"/>
          </w:tcPr>
          <w:p w14:paraId="19FAF36E"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analýzy vlastních i cizích postojů a hodnot a jejich projevů v chování lidí, pomáhající a prosociální chování (člověk neočekává protislužbu) </w:t>
            </w:r>
          </w:p>
        </w:tc>
      </w:tr>
      <w:tr w:rsidR="006F6E52" w:rsidRPr="006F6E52" w14:paraId="28E5ECDC" w14:textId="77777777" w:rsidTr="006F6E52">
        <w:trPr>
          <w:trHeight w:val="100"/>
        </w:trPr>
        <w:tc>
          <w:tcPr>
            <w:tcW w:w="9039" w:type="dxa"/>
          </w:tcPr>
          <w:p w14:paraId="41B71D25"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MULTIKULTURNÍ VÝCHOVA - Lidské vztahy </w:t>
            </w:r>
          </w:p>
        </w:tc>
      </w:tr>
      <w:tr w:rsidR="006F6E52" w:rsidRPr="006F6E52" w14:paraId="33C5EF7C" w14:textId="77777777" w:rsidTr="006F6E52">
        <w:trPr>
          <w:trHeight w:val="100"/>
        </w:trPr>
        <w:tc>
          <w:tcPr>
            <w:tcW w:w="9039" w:type="dxa"/>
          </w:tcPr>
          <w:p w14:paraId="17BC744A" w14:textId="77777777" w:rsidR="006F6E52" w:rsidRPr="006F6E52" w:rsidRDefault="006F6E52" w:rsidP="006F6E52">
            <w:pPr>
              <w:suppressAutoHyphens w:val="0"/>
              <w:autoSpaceDE w:val="0"/>
              <w:autoSpaceDN w:val="0"/>
              <w:adjustRightInd w:val="0"/>
              <w:rPr>
                <w:color w:val="000000"/>
                <w:lang w:eastAsia="cs-CZ"/>
              </w:rPr>
            </w:pPr>
            <w:r w:rsidRPr="006F6E52">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bl>
    <w:p w14:paraId="4B812F27" w14:textId="77777777" w:rsidR="006F6E52" w:rsidRDefault="006F6E52" w:rsidP="00572870">
      <w:pPr>
        <w:rPr>
          <w:b/>
        </w:rPr>
      </w:pPr>
    </w:p>
    <w:p w14:paraId="35FAD378" w14:textId="77777777" w:rsidR="006F6E52" w:rsidRDefault="006F6E52" w:rsidP="00572870">
      <w:pPr>
        <w:rPr>
          <w:b/>
        </w:rPr>
      </w:pPr>
    </w:p>
    <w:p w14:paraId="728F7670" w14:textId="77777777" w:rsidR="006F6E52" w:rsidRDefault="006F6E52" w:rsidP="00572870">
      <w:pPr>
        <w:rPr>
          <w:b/>
        </w:rPr>
      </w:pPr>
    </w:p>
    <w:p w14:paraId="04BF8A59" w14:textId="77777777" w:rsidR="006F6E52" w:rsidRDefault="006F6E52" w:rsidP="00572870">
      <w:pPr>
        <w:rPr>
          <w:b/>
        </w:rPr>
      </w:pPr>
    </w:p>
    <w:p w14:paraId="432B1BEC" w14:textId="77777777" w:rsidR="006F6E52" w:rsidRDefault="006F6E52" w:rsidP="00572870">
      <w:pPr>
        <w:rPr>
          <w:b/>
        </w:rPr>
      </w:pPr>
    </w:p>
    <w:p w14:paraId="05A55F70" w14:textId="77777777" w:rsidR="00916C6D" w:rsidRDefault="00916C6D">
      <w:pPr>
        <w:suppressAutoHyphens w:val="0"/>
        <w:rPr>
          <w:b/>
          <w:bCs/>
          <w:iCs/>
          <w:lang w:eastAsia="cs-CZ"/>
        </w:rPr>
      </w:pPr>
      <w:r>
        <w:rPr>
          <w:b/>
          <w:bCs/>
          <w:iCs/>
        </w:rPr>
        <w:br w:type="page"/>
      </w:r>
    </w:p>
    <w:p w14:paraId="67DB1149" w14:textId="4DE92E63" w:rsidR="006F6E52" w:rsidRPr="00025899" w:rsidRDefault="006F6E52" w:rsidP="006F6E52">
      <w:pPr>
        <w:pStyle w:val="Default"/>
        <w:rPr>
          <w:b/>
          <w:bCs/>
          <w:iCs/>
          <w:color w:val="auto"/>
        </w:rPr>
      </w:pPr>
      <w:r w:rsidRPr="00025899">
        <w:rPr>
          <w:b/>
          <w:bCs/>
          <w:iCs/>
          <w:color w:val="auto"/>
        </w:rPr>
        <w:lastRenderedPageBreak/>
        <w:t xml:space="preserve">Očekávané výstupy pro </w:t>
      </w:r>
      <w:r>
        <w:rPr>
          <w:b/>
          <w:bCs/>
          <w:iCs/>
          <w:color w:val="auto"/>
        </w:rPr>
        <w:t>2</w:t>
      </w:r>
      <w:r w:rsidRPr="00025899">
        <w:rPr>
          <w:b/>
          <w:bCs/>
          <w:iCs/>
          <w:color w:val="auto"/>
        </w:rPr>
        <w:t xml:space="preserve">.ročník </w:t>
      </w:r>
      <w:r>
        <w:rPr>
          <w:b/>
          <w:bCs/>
          <w:iCs/>
          <w:color w:val="auto"/>
        </w:rPr>
        <w:t>,</w:t>
      </w:r>
      <w:r w:rsidRPr="00025899">
        <w:rPr>
          <w:b/>
          <w:bCs/>
          <w:iCs/>
          <w:color w:val="auto"/>
        </w:rPr>
        <w:t xml:space="preserve"> </w:t>
      </w:r>
      <w:r>
        <w:rPr>
          <w:b/>
          <w:bCs/>
          <w:iCs/>
          <w:color w:val="auto"/>
        </w:rPr>
        <w:t>Tělesná výchova</w:t>
      </w:r>
    </w:p>
    <w:p w14:paraId="5A331494" w14:textId="77777777" w:rsidR="006F6E52" w:rsidRDefault="006F6E52" w:rsidP="006F6E52">
      <w:pPr>
        <w:pStyle w:val="Default"/>
        <w:rPr>
          <w:sz w:val="22"/>
          <w:szCs w:val="22"/>
        </w:rPr>
      </w:pPr>
      <w:r>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062"/>
        <w:gridCol w:w="2812"/>
      </w:tblGrid>
      <w:tr w:rsidR="006F6E52" w:rsidRPr="00025899" w14:paraId="3B7CFCAC" w14:textId="77777777" w:rsidTr="001B7DA2">
        <w:tc>
          <w:tcPr>
            <w:tcW w:w="3372" w:type="dxa"/>
            <w:shd w:val="clear" w:color="auto" w:fill="EEECE1"/>
          </w:tcPr>
          <w:p w14:paraId="74A963A7" w14:textId="77777777" w:rsidR="006F6E52" w:rsidRPr="00025899" w:rsidRDefault="006F6E52" w:rsidP="001B7DA2">
            <w:r w:rsidRPr="00025899">
              <w:t>RVP výstupy:</w:t>
            </w:r>
          </w:p>
          <w:p w14:paraId="21610178" w14:textId="77777777" w:rsidR="006F6E52" w:rsidRPr="00025899" w:rsidRDefault="006F6E52" w:rsidP="001B7DA2"/>
        </w:tc>
        <w:tc>
          <w:tcPr>
            <w:tcW w:w="3084" w:type="dxa"/>
            <w:shd w:val="clear" w:color="auto" w:fill="EEECE1"/>
          </w:tcPr>
          <w:p w14:paraId="21821F8E" w14:textId="77777777" w:rsidR="006F6E52" w:rsidRPr="00025899" w:rsidRDefault="006F6E52" w:rsidP="001B7DA2">
            <w:r w:rsidRPr="00025899">
              <w:t>ŠVP výstupy:</w:t>
            </w:r>
          </w:p>
        </w:tc>
        <w:tc>
          <w:tcPr>
            <w:tcW w:w="2832" w:type="dxa"/>
            <w:shd w:val="clear" w:color="auto" w:fill="EEECE1"/>
          </w:tcPr>
          <w:p w14:paraId="18013E97" w14:textId="77777777" w:rsidR="006F6E52" w:rsidRPr="00025899" w:rsidRDefault="006F6E52" w:rsidP="001B7DA2">
            <w:r w:rsidRPr="00025899">
              <w:t>Učivo:</w:t>
            </w:r>
          </w:p>
          <w:p w14:paraId="02CADC95" w14:textId="77777777" w:rsidR="006F6E52" w:rsidRPr="00025899" w:rsidRDefault="006F6E52" w:rsidP="001B7DA2"/>
        </w:tc>
      </w:tr>
      <w:tr w:rsidR="006F6E52" w:rsidRPr="00025899" w14:paraId="0DD3FC17" w14:textId="77777777" w:rsidTr="001B7DA2">
        <w:tc>
          <w:tcPr>
            <w:tcW w:w="3372" w:type="dxa"/>
            <w:shd w:val="clear" w:color="auto" w:fill="auto"/>
          </w:tcPr>
          <w:p w14:paraId="44F62356" w14:textId="77777777" w:rsidR="006F6E52" w:rsidRPr="00676D95" w:rsidRDefault="006F6E52" w:rsidP="001B7DA2">
            <w:pPr>
              <w:pStyle w:val="Default"/>
            </w:pPr>
            <w:r w:rsidRPr="00676D95">
              <w:rPr>
                <w:bCs/>
                <w:iCs/>
              </w:rPr>
              <w:t xml:space="preserve">TV-3-1-01 spojuje pravidelnou každodenní pohybovou činnost se zdravím a využívá nabízené příležitosti </w:t>
            </w:r>
          </w:p>
        </w:tc>
        <w:tc>
          <w:tcPr>
            <w:tcW w:w="3084" w:type="dxa"/>
            <w:shd w:val="clear" w:color="auto" w:fill="auto"/>
          </w:tcPr>
          <w:p w14:paraId="31B66459" w14:textId="77777777" w:rsidR="006F6E52" w:rsidRPr="00025899" w:rsidRDefault="006F6E52" w:rsidP="001B7DA2">
            <w:pPr>
              <w:rPr>
                <w:highlight w:val="yellow"/>
              </w:rPr>
            </w:pPr>
            <w:r>
              <w:t>- uvědomuje si, že pohyb vede ke zlepšení kondice, upevnění zdraví</w:t>
            </w:r>
          </w:p>
        </w:tc>
        <w:tc>
          <w:tcPr>
            <w:tcW w:w="2832" w:type="dxa"/>
          </w:tcPr>
          <w:p w14:paraId="3D347676" w14:textId="77777777" w:rsidR="006F6E52" w:rsidRDefault="006F6E52" w:rsidP="001B7DA2">
            <w:r>
              <w:t xml:space="preserve">- význam pohybu pro zdraví </w:t>
            </w:r>
          </w:p>
          <w:p w14:paraId="20B15553" w14:textId="77777777" w:rsidR="006F6E52" w:rsidRDefault="006F6E52" w:rsidP="001B7DA2">
            <w:r>
              <w:t>- pohybový režim žáků, délka a intenzita pohybu</w:t>
            </w:r>
          </w:p>
          <w:p w14:paraId="4E231D6E" w14:textId="77777777" w:rsidR="006F6E52" w:rsidRDefault="006F6E52" w:rsidP="001B7DA2">
            <w:r>
              <w:t xml:space="preserve"> - příprava organismu před pohybovou činností </w:t>
            </w:r>
          </w:p>
          <w:p w14:paraId="342CDB5B" w14:textId="77777777" w:rsidR="006F6E52" w:rsidRDefault="006F6E52" w:rsidP="001B7DA2">
            <w:r>
              <w:t xml:space="preserve">- uklidnění po zátěži, napínací a protahovací cvičení </w:t>
            </w:r>
          </w:p>
          <w:p w14:paraId="37E7F618" w14:textId="77777777" w:rsidR="006F6E52" w:rsidRDefault="006F6E52" w:rsidP="001B7DA2"/>
          <w:p w14:paraId="58D8CDDC" w14:textId="77777777" w:rsidR="006F6E52" w:rsidRDefault="006F6E52" w:rsidP="001B7DA2">
            <w:r>
              <w:t xml:space="preserve">- turistika a pobyt v přírodě </w:t>
            </w:r>
          </w:p>
          <w:p w14:paraId="105E5448" w14:textId="77777777" w:rsidR="006F6E52" w:rsidRPr="00025899" w:rsidRDefault="006F6E52" w:rsidP="001B7DA2">
            <w:pPr>
              <w:rPr>
                <w:highlight w:val="yellow"/>
              </w:rPr>
            </w:pPr>
            <w:r>
              <w:t>- přesun do terénu a chování v dopravních prostředcích při přesunu, chůze v terénu</w:t>
            </w:r>
          </w:p>
        </w:tc>
      </w:tr>
      <w:tr w:rsidR="006F6E52" w:rsidRPr="00094E8F" w14:paraId="7265FC2A" w14:textId="77777777" w:rsidTr="001B7DA2">
        <w:tc>
          <w:tcPr>
            <w:tcW w:w="3372" w:type="dxa"/>
            <w:shd w:val="clear" w:color="auto" w:fill="auto"/>
          </w:tcPr>
          <w:p w14:paraId="187ABF19" w14:textId="77777777" w:rsidR="006F6E52" w:rsidRPr="00676D95" w:rsidRDefault="006F6E52" w:rsidP="001B7DA2">
            <w:pPr>
              <w:pStyle w:val="Default"/>
            </w:pPr>
            <w:r w:rsidRPr="00676D95">
              <w:rPr>
                <w:bCs/>
                <w:iCs/>
              </w:rPr>
              <w:t xml:space="preserve">TV-3-1-02 zvládá v souladu s individuálními předpoklady jednoduché pohybové činnosti jednotlivce nebo činnosti prováděné ve skupině; usiluje o jejich zlepšení </w:t>
            </w:r>
          </w:p>
        </w:tc>
        <w:tc>
          <w:tcPr>
            <w:tcW w:w="3084" w:type="dxa"/>
            <w:shd w:val="clear" w:color="auto" w:fill="auto"/>
          </w:tcPr>
          <w:p w14:paraId="3801D329" w14:textId="77777777" w:rsidR="006F6E52" w:rsidRDefault="006F6E52" w:rsidP="001B7DA2">
            <w:r>
              <w:t xml:space="preserve">- snaží se o správné provedení jednoduchých cviků pod vedením učitele podle svých možností </w:t>
            </w:r>
          </w:p>
          <w:p w14:paraId="390EA4C3" w14:textId="77777777" w:rsidR="006F6E52" w:rsidRDefault="006F6E52" w:rsidP="001B7DA2">
            <w:r>
              <w:t xml:space="preserve">- předvede v souladu se svými individuálními schopnostmi akrobatické prvky </w:t>
            </w:r>
          </w:p>
          <w:p w14:paraId="01D390A7" w14:textId="77777777" w:rsidR="006F6E52" w:rsidRDefault="006F6E52" w:rsidP="001B7DA2"/>
          <w:p w14:paraId="2C6118E8" w14:textId="77777777" w:rsidR="006F6E52" w:rsidRDefault="006F6E52" w:rsidP="001B7DA2"/>
          <w:p w14:paraId="240545A4" w14:textId="77777777" w:rsidR="006F6E52" w:rsidRDefault="006F6E52" w:rsidP="001B7DA2">
            <w:r>
              <w:t xml:space="preserve">- rozvíjí různé formy rychlosti, vytrvalosti, síly, pohyblivosti, koordinaci pohybů </w:t>
            </w:r>
          </w:p>
          <w:p w14:paraId="794D6863" w14:textId="77777777" w:rsidR="006F6E52" w:rsidRDefault="006F6E52" w:rsidP="001B7DA2"/>
          <w:p w14:paraId="29AA8691" w14:textId="77777777" w:rsidR="006F6E52" w:rsidRDefault="006F6E52" w:rsidP="001B7DA2"/>
          <w:p w14:paraId="0DF93209" w14:textId="77777777" w:rsidR="006F6E52" w:rsidRDefault="006F6E52" w:rsidP="001B7DA2"/>
          <w:p w14:paraId="2C013014" w14:textId="77777777" w:rsidR="006F6E52" w:rsidRDefault="006F6E52" w:rsidP="001B7DA2"/>
          <w:p w14:paraId="449E3A92" w14:textId="77777777" w:rsidR="006F6E52" w:rsidRDefault="006F6E52" w:rsidP="001B7DA2"/>
          <w:p w14:paraId="0539BB93" w14:textId="77777777" w:rsidR="006F6E52" w:rsidRDefault="006F6E52" w:rsidP="001B7DA2"/>
          <w:p w14:paraId="12DDA34A" w14:textId="77777777" w:rsidR="006F6E52" w:rsidRDefault="006F6E52" w:rsidP="001B7DA2"/>
          <w:p w14:paraId="5BCDF9CA" w14:textId="77777777" w:rsidR="006F6E52" w:rsidRDefault="006F6E52" w:rsidP="001B7DA2"/>
          <w:p w14:paraId="07F4A529" w14:textId="77777777" w:rsidR="006F6E52" w:rsidRDefault="006F6E52" w:rsidP="001B7DA2"/>
          <w:p w14:paraId="4F70C327" w14:textId="77777777" w:rsidR="006F6E52" w:rsidRDefault="006F6E52" w:rsidP="001B7DA2"/>
          <w:p w14:paraId="33FB7DEB" w14:textId="77777777" w:rsidR="006F6E52" w:rsidRPr="00094E8F" w:rsidRDefault="006F6E52" w:rsidP="001B7DA2">
            <w:pPr>
              <w:rPr>
                <w:highlight w:val="yellow"/>
              </w:rPr>
            </w:pPr>
            <w:r>
              <w:t>- osvojuje si základní plavecké styly</w:t>
            </w:r>
          </w:p>
        </w:tc>
        <w:tc>
          <w:tcPr>
            <w:tcW w:w="2832" w:type="dxa"/>
          </w:tcPr>
          <w:p w14:paraId="521A768A" w14:textId="77777777" w:rsidR="006F6E52" w:rsidRDefault="006F6E52" w:rsidP="001B7DA2">
            <w:r>
              <w:t xml:space="preserve">- průpravné úpoly </w:t>
            </w:r>
          </w:p>
          <w:p w14:paraId="5C4261A0" w14:textId="77777777" w:rsidR="006F6E52" w:rsidRDefault="006F6E52" w:rsidP="001B7DA2">
            <w:r>
              <w:t>- přetahy a přetlaky</w:t>
            </w:r>
          </w:p>
          <w:p w14:paraId="79A81AA0" w14:textId="77777777" w:rsidR="006F6E52" w:rsidRDefault="006F6E52" w:rsidP="001B7DA2">
            <w:r>
              <w:t xml:space="preserve"> - základy gymnastiky </w:t>
            </w:r>
          </w:p>
          <w:p w14:paraId="411274B8" w14:textId="77777777" w:rsidR="006F6E52" w:rsidRDefault="006F6E52" w:rsidP="001B7DA2">
            <w:r>
              <w:t xml:space="preserve">- průpravná cvičení </w:t>
            </w:r>
          </w:p>
          <w:p w14:paraId="7C1495C6" w14:textId="77777777" w:rsidR="006F6E52" w:rsidRDefault="006F6E52" w:rsidP="001B7DA2">
            <w:r>
              <w:t xml:space="preserve">- akrobacie </w:t>
            </w:r>
          </w:p>
          <w:p w14:paraId="3CC2D274" w14:textId="77777777" w:rsidR="006F6E52" w:rsidRDefault="006F6E52" w:rsidP="001B7DA2">
            <w:r>
              <w:t xml:space="preserve">- cvičení s náčiním a na nářadí odpovídající velikosti a hmotnosti </w:t>
            </w:r>
          </w:p>
          <w:p w14:paraId="191079FE" w14:textId="77777777" w:rsidR="006F6E52" w:rsidRDefault="006F6E52" w:rsidP="001B7DA2">
            <w:r>
              <w:t xml:space="preserve">- pohybové hry </w:t>
            </w:r>
          </w:p>
          <w:p w14:paraId="2824D48D" w14:textId="77777777" w:rsidR="006F6E52" w:rsidRDefault="006F6E52" w:rsidP="001B7DA2"/>
          <w:p w14:paraId="27FADF72" w14:textId="77777777" w:rsidR="006F6E52" w:rsidRDefault="006F6E52" w:rsidP="001B7DA2">
            <w:r>
              <w:t xml:space="preserve">- rytmické a kondiční formy cvičení pro děti (s hudbou nebo rytmickým doprovodem) </w:t>
            </w:r>
          </w:p>
          <w:p w14:paraId="5E5AD10F" w14:textId="77777777" w:rsidR="006F6E52" w:rsidRDefault="006F6E52" w:rsidP="001B7DA2">
            <w:r>
              <w:t xml:space="preserve">- základy estetického pohybu </w:t>
            </w:r>
          </w:p>
          <w:p w14:paraId="5D131293" w14:textId="77777777" w:rsidR="006F6E52" w:rsidRDefault="006F6E52" w:rsidP="001B7DA2">
            <w:r>
              <w:t xml:space="preserve">- vyjádření melodie a rytmu pohybem </w:t>
            </w:r>
          </w:p>
          <w:p w14:paraId="3FBC8158" w14:textId="77777777" w:rsidR="006F6E52" w:rsidRDefault="006F6E52" w:rsidP="001B7DA2">
            <w:r>
              <w:t xml:space="preserve">- jednoduché tance </w:t>
            </w:r>
          </w:p>
          <w:p w14:paraId="3DBAF50B" w14:textId="77777777" w:rsidR="006F6E52" w:rsidRDefault="006F6E52" w:rsidP="001B7DA2">
            <w:r>
              <w:t>- základy atletiky - hod míčkem, skok do dálky, běh na 50 m, motivovaný vytrvalý běh</w:t>
            </w:r>
          </w:p>
          <w:p w14:paraId="48578C4D" w14:textId="77777777" w:rsidR="006F6E52" w:rsidRDefault="006F6E52" w:rsidP="001B7DA2"/>
          <w:p w14:paraId="61AE2FA0" w14:textId="77777777" w:rsidR="006F6E52" w:rsidRPr="00094E8F" w:rsidRDefault="006F6E52" w:rsidP="001B7DA2">
            <w:r>
              <w:t>- základní plavecké</w:t>
            </w:r>
            <w:r w:rsidR="001B7DA2">
              <w:t xml:space="preserve"> dovednosti</w:t>
            </w:r>
          </w:p>
        </w:tc>
      </w:tr>
      <w:tr w:rsidR="006F6E52" w:rsidRPr="00025899" w14:paraId="35450C0B" w14:textId="77777777" w:rsidTr="001B7DA2">
        <w:tc>
          <w:tcPr>
            <w:tcW w:w="3372" w:type="dxa"/>
            <w:shd w:val="clear" w:color="auto" w:fill="auto"/>
          </w:tcPr>
          <w:p w14:paraId="4D87DECD" w14:textId="77777777" w:rsidR="006F6E52" w:rsidRPr="00676D95" w:rsidRDefault="006F6E52" w:rsidP="001B7DA2">
            <w:pPr>
              <w:pStyle w:val="Default"/>
            </w:pPr>
            <w:r w:rsidRPr="00676D95">
              <w:rPr>
                <w:bCs/>
                <w:iCs/>
              </w:rPr>
              <w:t xml:space="preserve">TV-3-1-03 spolupracuje při jednoduchých týmových pohybových činnostech a soutěžích </w:t>
            </w:r>
          </w:p>
        </w:tc>
        <w:tc>
          <w:tcPr>
            <w:tcW w:w="3084" w:type="dxa"/>
            <w:shd w:val="clear" w:color="auto" w:fill="auto"/>
          </w:tcPr>
          <w:p w14:paraId="707B4EF0" w14:textId="77777777" w:rsidR="006F6E52" w:rsidRDefault="006F6E52" w:rsidP="001B7DA2">
            <w:r>
              <w:t xml:space="preserve">- snaží se s hráči spolupracovat </w:t>
            </w:r>
          </w:p>
          <w:p w14:paraId="45903FAE" w14:textId="77777777" w:rsidR="001B7DA2" w:rsidRDefault="001B7DA2" w:rsidP="001B7DA2"/>
          <w:p w14:paraId="49E7BEAB" w14:textId="77777777" w:rsidR="001B7DA2" w:rsidRDefault="001B7DA2" w:rsidP="001B7DA2"/>
          <w:p w14:paraId="5A8A7266" w14:textId="77777777" w:rsidR="001B7DA2" w:rsidRDefault="001B7DA2" w:rsidP="001B7DA2"/>
          <w:p w14:paraId="0C538973" w14:textId="77777777" w:rsidR="001B7DA2" w:rsidRDefault="001B7DA2" w:rsidP="001B7DA2"/>
          <w:p w14:paraId="7BCCC4CF" w14:textId="77777777" w:rsidR="006F6E52" w:rsidRPr="00025899" w:rsidRDefault="006F6E52" w:rsidP="001B7DA2">
            <w:pPr>
              <w:rPr>
                <w:highlight w:val="yellow"/>
              </w:rPr>
            </w:pPr>
            <w:r>
              <w:t>- učí se dodržovat pravidla</w:t>
            </w:r>
          </w:p>
        </w:tc>
        <w:tc>
          <w:tcPr>
            <w:tcW w:w="2832" w:type="dxa"/>
          </w:tcPr>
          <w:p w14:paraId="79A736B3" w14:textId="77777777" w:rsidR="006F6E52" w:rsidRDefault="006F6E52" w:rsidP="001B7DA2">
            <w:r>
              <w:lastRenderedPageBreak/>
              <w:t xml:space="preserve">- základy sportovních her </w:t>
            </w:r>
          </w:p>
          <w:p w14:paraId="1EEA7AD3" w14:textId="77777777" w:rsidR="006F6E52" w:rsidRDefault="006F6E52" w:rsidP="001B7DA2">
            <w:r>
              <w:t xml:space="preserve">- manipulace s míčem odpovídající velikosti a hmotnosti </w:t>
            </w:r>
          </w:p>
          <w:p w14:paraId="2476A5A1" w14:textId="77777777" w:rsidR="001B7DA2" w:rsidRDefault="006F6E52" w:rsidP="001B7DA2">
            <w:r>
              <w:t xml:space="preserve">- herní činnosti jednotlivce </w:t>
            </w:r>
          </w:p>
          <w:p w14:paraId="76BCD512" w14:textId="77777777" w:rsidR="001B7DA2" w:rsidRDefault="001B7DA2" w:rsidP="001B7DA2"/>
          <w:p w14:paraId="45470D99" w14:textId="77777777" w:rsidR="006F6E52" w:rsidRDefault="006F6E52" w:rsidP="001B7DA2">
            <w:r>
              <w:t xml:space="preserve">- spolupráce při hře </w:t>
            </w:r>
          </w:p>
          <w:p w14:paraId="51E17C60" w14:textId="77777777" w:rsidR="006F6E52" w:rsidRDefault="006F6E52" w:rsidP="001B7DA2">
            <w:r>
              <w:t xml:space="preserve">- průpravné hry </w:t>
            </w:r>
          </w:p>
          <w:p w14:paraId="526D47E4" w14:textId="77777777" w:rsidR="006F6E52" w:rsidRDefault="006F6E52" w:rsidP="001B7DA2">
            <w:r>
              <w:t xml:space="preserve">- pohybové hry s různým zaměřením </w:t>
            </w:r>
          </w:p>
          <w:p w14:paraId="456BC793" w14:textId="77777777" w:rsidR="006F6E52" w:rsidRDefault="006F6E52" w:rsidP="001B7DA2">
            <w:r>
              <w:t xml:space="preserve">- netradiční pohybové hry a aktivity </w:t>
            </w:r>
          </w:p>
          <w:p w14:paraId="52D432C2" w14:textId="77777777" w:rsidR="006F6E52" w:rsidRDefault="006F6E52" w:rsidP="001B7DA2">
            <w:r>
              <w:t xml:space="preserve">- využití hraček a netradičního náčiní při cvičení </w:t>
            </w:r>
          </w:p>
          <w:p w14:paraId="31AC2CF2" w14:textId="77777777" w:rsidR="006F6E52" w:rsidRPr="00025899" w:rsidRDefault="006F6E52" w:rsidP="001B7DA2">
            <w:pPr>
              <w:rPr>
                <w:highlight w:val="yellow"/>
              </w:rPr>
            </w:pPr>
            <w:r>
              <w:t>- pohybová tvořivost</w:t>
            </w:r>
          </w:p>
        </w:tc>
      </w:tr>
      <w:tr w:rsidR="006F6E52" w:rsidRPr="00025899" w14:paraId="4527EC9C" w14:textId="77777777" w:rsidTr="001B7DA2">
        <w:tc>
          <w:tcPr>
            <w:tcW w:w="3372" w:type="dxa"/>
            <w:shd w:val="clear" w:color="auto" w:fill="auto"/>
          </w:tcPr>
          <w:p w14:paraId="34EBCA74" w14:textId="77777777" w:rsidR="006F6E52" w:rsidRPr="00676D95" w:rsidRDefault="006F6E52" w:rsidP="001B7DA2">
            <w:pPr>
              <w:pStyle w:val="Default"/>
            </w:pPr>
            <w:r w:rsidRPr="00676D95">
              <w:rPr>
                <w:bCs/>
                <w:iCs/>
              </w:rPr>
              <w:lastRenderedPageBreak/>
              <w:t xml:space="preserve">TV-3-1-04 uplatňuje hlavní zásady hygieny a bezpečnosti při pohybových činnostech ve známých prostorech školy </w:t>
            </w:r>
          </w:p>
        </w:tc>
        <w:tc>
          <w:tcPr>
            <w:tcW w:w="3084" w:type="dxa"/>
            <w:shd w:val="clear" w:color="auto" w:fill="auto"/>
          </w:tcPr>
          <w:p w14:paraId="54C2906B" w14:textId="77777777" w:rsidR="006F6E52" w:rsidRDefault="006F6E52" w:rsidP="001B7DA2">
            <w:r>
              <w:t xml:space="preserve">- používá vhodné oblečení a obuv </w:t>
            </w:r>
          </w:p>
          <w:p w14:paraId="472B2F43" w14:textId="77777777" w:rsidR="001B7DA2" w:rsidRDefault="001B7DA2" w:rsidP="001B7DA2"/>
          <w:p w14:paraId="5EC107BD" w14:textId="77777777" w:rsidR="001B7DA2" w:rsidRDefault="001B7DA2" w:rsidP="001B7DA2"/>
          <w:p w14:paraId="2E52B4CE" w14:textId="77777777" w:rsidR="001B7DA2" w:rsidRDefault="001B7DA2" w:rsidP="001B7DA2"/>
          <w:p w14:paraId="35EEFFD4" w14:textId="77777777" w:rsidR="001B7DA2" w:rsidRDefault="001B7DA2" w:rsidP="001B7DA2"/>
          <w:p w14:paraId="2CD93C50" w14:textId="77777777" w:rsidR="001B7DA2" w:rsidRDefault="001B7DA2" w:rsidP="001B7DA2"/>
          <w:p w14:paraId="24EB89CD" w14:textId="77777777" w:rsidR="001B7DA2" w:rsidRDefault="001B7DA2" w:rsidP="001B7DA2"/>
          <w:p w14:paraId="7B1254E9" w14:textId="77777777" w:rsidR="001B7DA2" w:rsidRDefault="001B7DA2" w:rsidP="001B7DA2"/>
          <w:p w14:paraId="09506DE0" w14:textId="77777777" w:rsidR="001B7DA2" w:rsidRDefault="001B7DA2" w:rsidP="001B7DA2"/>
          <w:p w14:paraId="6D93EE55" w14:textId="77777777" w:rsidR="001B7DA2" w:rsidRDefault="001B7DA2" w:rsidP="001B7DA2"/>
          <w:p w14:paraId="5F2B296A" w14:textId="77777777" w:rsidR="006F6E52" w:rsidRPr="00025899" w:rsidRDefault="006F6E52" w:rsidP="001B7DA2">
            <w:pPr>
              <w:rPr>
                <w:highlight w:val="yellow"/>
              </w:rPr>
            </w:pPr>
            <w:r>
              <w:t>- dodržuje zásady bezpečnosti a hygieny při pohybových činnostech</w:t>
            </w:r>
          </w:p>
        </w:tc>
        <w:tc>
          <w:tcPr>
            <w:tcW w:w="2832" w:type="dxa"/>
          </w:tcPr>
          <w:p w14:paraId="15E0AF23" w14:textId="77777777" w:rsidR="006F6E52" w:rsidRDefault="006F6E52" w:rsidP="001B7DA2">
            <w:r>
              <w:t xml:space="preserve">- bezpečnost při pohybových činnostech </w:t>
            </w:r>
          </w:p>
          <w:p w14:paraId="67AB8D35" w14:textId="77777777" w:rsidR="006F6E52" w:rsidRDefault="006F6E52" w:rsidP="001B7DA2">
            <w:r>
              <w:t xml:space="preserve">- organizace a bezpečnost cvičebního prostoru </w:t>
            </w:r>
          </w:p>
          <w:p w14:paraId="3B550CA3" w14:textId="77777777" w:rsidR="006F6E52" w:rsidRDefault="006F6E52" w:rsidP="001B7DA2">
            <w:r>
              <w:t xml:space="preserve">- bezpečnost v šatnách </w:t>
            </w:r>
          </w:p>
          <w:p w14:paraId="48D28FA6" w14:textId="77777777" w:rsidR="006F6E52" w:rsidRDefault="006F6E52" w:rsidP="001B7DA2">
            <w:r>
              <w:t xml:space="preserve">- bezpečná příprava a ukládání nářadí, náčiní a pomůcek </w:t>
            </w:r>
          </w:p>
          <w:p w14:paraId="50DDA341" w14:textId="77777777" w:rsidR="006F6E52" w:rsidRDefault="006F6E52" w:rsidP="001B7DA2">
            <w:r>
              <w:t xml:space="preserve">- první pomoc v podmínkách TV </w:t>
            </w:r>
          </w:p>
          <w:p w14:paraId="61CCC72F" w14:textId="77777777" w:rsidR="001B7DA2" w:rsidRDefault="001B7DA2" w:rsidP="001B7DA2"/>
          <w:p w14:paraId="0802365C" w14:textId="77777777" w:rsidR="006F6E52" w:rsidRDefault="006F6E52" w:rsidP="001B7DA2">
            <w:r>
              <w:t xml:space="preserve">- hygiena při TV </w:t>
            </w:r>
          </w:p>
          <w:p w14:paraId="57EC2A8E" w14:textId="77777777" w:rsidR="006F6E52" w:rsidRDefault="006F6E52" w:rsidP="001B7DA2">
            <w:r>
              <w:t xml:space="preserve">- vhodné oblečení a obuv </w:t>
            </w:r>
          </w:p>
          <w:p w14:paraId="1A298033" w14:textId="77777777" w:rsidR="006F6E52" w:rsidRPr="00025899" w:rsidRDefault="006F6E52" w:rsidP="001B7DA2">
            <w:pPr>
              <w:rPr>
                <w:highlight w:val="yellow"/>
              </w:rPr>
            </w:pPr>
            <w:r>
              <w:t>- hygiena pohybových činností a cvičebního prostředí</w:t>
            </w:r>
          </w:p>
        </w:tc>
      </w:tr>
      <w:tr w:rsidR="006F6E52" w:rsidRPr="00025899" w14:paraId="7D678959" w14:textId="77777777" w:rsidTr="001B7DA2">
        <w:tc>
          <w:tcPr>
            <w:tcW w:w="3372" w:type="dxa"/>
            <w:shd w:val="clear" w:color="auto" w:fill="auto"/>
          </w:tcPr>
          <w:p w14:paraId="27ACEC79" w14:textId="77777777" w:rsidR="006F6E52" w:rsidRPr="00676D95" w:rsidRDefault="006F6E52" w:rsidP="001B7DA2">
            <w:pPr>
              <w:pStyle w:val="Default"/>
            </w:pPr>
            <w:r w:rsidRPr="00676D95">
              <w:rPr>
                <w:bCs/>
                <w:iCs/>
              </w:rPr>
              <w:t xml:space="preserve">TV-3-1-05 reaguje na základní pokyny a povely k osvojované činnosti a její organizaci </w:t>
            </w:r>
          </w:p>
        </w:tc>
        <w:tc>
          <w:tcPr>
            <w:tcW w:w="3084" w:type="dxa"/>
            <w:shd w:val="clear" w:color="auto" w:fill="auto"/>
          </w:tcPr>
          <w:p w14:paraId="2FF8A298" w14:textId="77777777" w:rsidR="006F6E52" w:rsidRPr="00025899" w:rsidRDefault="006F6E52" w:rsidP="001B7DA2">
            <w:pPr>
              <w:rPr>
                <w:highlight w:val="yellow"/>
              </w:rPr>
            </w:pPr>
            <w:r>
              <w:t>- reaguje na jednoduché povely a signály</w:t>
            </w:r>
          </w:p>
        </w:tc>
        <w:tc>
          <w:tcPr>
            <w:tcW w:w="2832" w:type="dxa"/>
          </w:tcPr>
          <w:p w14:paraId="70826361" w14:textId="77777777" w:rsidR="006F6E52" w:rsidRDefault="006F6E52" w:rsidP="001B7DA2">
            <w:r>
              <w:t xml:space="preserve">- komunikace v TV </w:t>
            </w:r>
          </w:p>
          <w:p w14:paraId="552B68FD" w14:textId="77777777" w:rsidR="006F6E52" w:rsidRPr="00025899" w:rsidRDefault="006F6E52" w:rsidP="001B7DA2">
            <w:pPr>
              <w:rPr>
                <w:highlight w:val="yellow"/>
              </w:rPr>
            </w:pPr>
            <w:r>
              <w:t>- základní tělovýchovné názvosloví, smluvené povely, signály</w:t>
            </w:r>
          </w:p>
        </w:tc>
      </w:tr>
      <w:tr w:rsidR="006F6E52" w:rsidRPr="00025899" w14:paraId="0B898E93" w14:textId="77777777" w:rsidTr="001B7DA2">
        <w:tc>
          <w:tcPr>
            <w:tcW w:w="3372" w:type="dxa"/>
            <w:shd w:val="clear" w:color="auto" w:fill="auto"/>
          </w:tcPr>
          <w:p w14:paraId="080D1A90" w14:textId="77777777" w:rsidR="006F6E52" w:rsidRPr="00926E92" w:rsidRDefault="006F6E52" w:rsidP="001B7DA2">
            <w:pPr>
              <w:pStyle w:val="Default"/>
            </w:pPr>
            <w:r w:rsidRPr="00926E92">
              <w:rPr>
                <w:bCs/>
                <w:iCs/>
              </w:rPr>
              <w:t xml:space="preserve">TV-5-1-11 adaptuje se na vodní prostředí, dodržuje hygienu plavání, zvládá v souladu s individuálními předpoklady plavecké dovednosti </w:t>
            </w:r>
          </w:p>
        </w:tc>
        <w:tc>
          <w:tcPr>
            <w:tcW w:w="3084" w:type="dxa"/>
            <w:shd w:val="clear" w:color="auto" w:fill="auto"/>
          </w:tcPr>
          <w:p w14:paraId="79C0CA45" w14:textId="77777777" w:rsidR="006F6E52" w:rsidRPr="00094E8F" w:rsidRDefault="006F6E52" w:rsidP="001B7DA2">
            <w:pPr>
              <w:rPr>
                <w:highlight w:val="yellow"/>
              </w:rPr>
            </w:pPr>
            <w:r>
              <w:t>- adaptuje se na vodní prostředí, dodržuje hygienu plavání, zvládá v souladu s individuálními předpoklady základní plavecké dovednosti</w:t>
            </w:r>
          </w:p>
        </w:tc>
        <w:tc>
          <w:tcPr>
            <w:tcW w:w="2832" w:type="dxa"/>
          </w:tcPr>
          <w:p w14:paraId="741CAF9A" w14:textId="77777777" w:rsidR="006F6E52" w:rsidRPr="00094E8F" w:rsidRDefault="006F6E52" w:rsidP="001B7DA2">
            <w:r>
              <w:t>- hygiena plavání, adaptace na vodní prostředí, základní plavecké dovednost</w:t>
            </w:r>
          </w:p>
        </w:tc>
      </w:tr>
      <w:tr w:rsidR="006F6E52" w:rsidRPr="00025899" w14:paraId="7AEE6DE4" w14:textId="77777777" w:rsidTr="001B7DA2">
        <w:tc>
          <w:tcPr>
            <w:tcW w:w="3372" w:type="dxa"/>
            <w:shd w:val="clear" w:color="auto" w:fill="auto"/>
          </w:tcPr>
          <w:p w14:paraId="372F58F9" w14:textId="77777777" w:rsidR="006F6E52" w:rsidRPr="00926E92" w:rsidRDefault="006F6E52" w:rsidP="001B7DA2">
            <w:pPr>
              <w:pStyle w:val="Default"/>
            </w:pPr>
            <w:r w:rsidRPr="00926E92">
              <w:rPr>
                <w:bCs/>
                <w:iCs/>
              </w:rPr>
              <w:t xml:space="preserve">TV-5-1-12 zvládá v souladu s individuálními předpoklady vybranou plaveckou techniku, prvky sebezáchrany a bezpečnosti </w:t>
            </w:r>
          </w:p>
        </w:tc>
        <w:tc>
          <w:tcPr>
            <w:tcW w:w="3084" w:type="dxa"/>
            <w:shd w:val="clear" w:color="auto" w:fill="auto"/>
          </w:tcPr>
          <w:p w14:paraId="2E750B72" w14:textId="77777777" w:rsidR="006F6E52" w:rsidRPr="00094E8F" w:rsidRDefault="006F6E52" w:rsidP="001B7DA2">
            <w:pPr>
              <w:rPr>
                <w:highlight w:val="yellow"/>
              </w:rPr>
            </w:pPr>
            <w:r>
              <w:t>- zvládá v souladu s individuálními předpoklady vybranou plaveckou techniku, prvky sebezáchrany a bezpečnosti</w:t>
            </w:r>
          </w:p>
        </w:tc>
        <w:tc>
          <w:tcPr>
            <w:tcW w:w="2832" w:type="dxa"/>
          </w:tcPr>
          <w:p w14:paraId="5B44D6B9" w14:textId="77777777" w:rsidR="006F6E52" w:rsidRPr="00094E8F" w:rsidRDefault="006F6E52" w:rsidP="001B7DA2">
            <w:r>
              <w:t>– jeden plavecký způsob (plavecká technika), prvky sebezáchrany a bezpečnosti</w:t>
            </w:r>
          </w:p>
        </w:tc>
      </w:tr>
    </w:tbl>
    <w:p w14:paraId="27FAB93E" w14:textId="77777777" w:rsidR="006F6E52" w:rsidRDefault="006F6E52" w:rsidP="006F6E52"/>
    <w:p w14:paraId="58A14B46" w14:textId="77777777" w:rsidR="006F6E52" w:rsidRPr="001B7DA2" w:rsidRDefault="006F6E52" w:rsidP="006F6E52">
      <w:pPr>
        <w:suppressAutoHyphens w:val="0"/>
        <w:autoSpaceDE w:val="0"/>
        <w:autoSpaceDN w:val="0"/>
        <w:adjustRightInd w:val="0"/>
        <w:rPr>
          <w:rFonts w:eastAsia="Calibri"/>
          <w:color w:val="000000"/>
          <w:lang w:eastAsia="cs-CZ"/>
        </w:rPr>
      </w:pPr>
      <w:r w:rsidRPr="001B7DA2">
        <w:rPr>
          <w:rFonts w:eastAsia="Calibri"/>
          <w:bCs/>
          <w:color w:val="000000"/>
          <w:lang w:eastAsia="cs-CZ"/>
        </w:rPr>
        <w:t xml:space="preserve">Minimální doporučená úroveň pro úpravy očekávaných výstupů v rámci podpůrných opatření: </w:t>
      </w:r>
    </w:p>
    <w:p w14:paraId="3ED1AEC5" w14:textId="77777777" w:rsidR="006F6E52" w:rsidRPr="00996DB9" w:rsidRDefault="006F6E52" w:rsidP="006F6E52">
      <w:pPr>
        <w:pStyle w:val="Default"/>
        <w:rPr>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6F6E52" w:rsidRPr="00025899" w14:paraId="5DBD377D" w14:textId="77777777" w:rsidTr="001B7DA2">
        <w:tc>
          <w:tcPr>
            <w:tcW w:w="3301" w:type="dxa"/>
            <w:shd w:val="clear" w:color="auto" w:fill="EEECE1"/>
          </w:tcPr>
          <w:p w14:paraId="0D2A9C74" w14:textId="77777777" w:rsidR="006F6E52" w:rsidRPr="00025899" w:rsidRDefault="006F6E52" w:rsidP="001B7DA2">
            <w:r w:rsidRPr="00025899">
              <w:t>RVP výstupy:</w:t>
            </w:r>
          </w:p>
          <w:p w14:paraId="36C0BC4C" w14:textId="77777777" w:rsidR="006F6E52" w:rsidRPr="00025899" w:rsidRDefault="006F6E52" w:rsidP="001B7DA2"/>
        </w:tc>
        <w:tc>
          <w:tcPr>
            <w:tcW w:w="3005" w:type="dxa"/>
            <w:shd w:val="clear" w:color="auto" w:fill="EEECE1"/>
          </w:tcPr>
          <w:p w14:paraId="1B048541" w14:textId="77777777" w:rsidR="006F6E52" w:rsidRPr="00025899" w:rsidRDefault="006F6E52" w:rsidP="001B7DA2">
            <w:r w:rsidRPr="00025899">
              <w:t>ŠVP výstupy:</w:t>
            </w:r>
          </w:p>
        </w:tc>
        <w:tc>
          <w:tcPr>
            <w:tcW w:w="2756" w:type="dxa"/>
            <w:shd w:val="clear" w:color="auto" w:fill="EEECE1"/>
          </w:tcPr>
          <w:p w14:paraId="1778D9B2" w14:textId="77777777" w:rsidR="006F6E52" w:rsidRPr="00025899" w:rsidRDefault="006F6E52" w:rsidP="001B7DA2">
            <w:r w:rsidRPr="00025899">
              <w:t>Učivo:</w:t>
            </w:r>
          </w:p>
          <w:p w14:paraId="1244354B" w14:textId="77777777" w:rsidR="006F6E52" w:rsidRPr="00025899" w:rsidRDefault="006F6E52" w:rsidP="001B7DA2"/>
        </w:tc>
      </w:tr>
      <w:tr w:rsidR="006F6E52" w:rsidRPr="00025899" w14:paraId="59F4EA22" w14:textId="77777777" w:rsidTr="001B7DA2">
        <w:tc>
          <w:tcPr>
            <w:tcW w:w="3301" w:type="dxa"/>
            <w:shd w:val="clear" w:color="auto" w:fill="auto"/>
          </w:tcPr>
          <w:p w14:paraId="3F06ADEC" w14:textId="77777777" w:rsidR="006F6E52" w:rsidRPr="001B7DA2" w:rsidRDefault="006F6E52" w:rsidP="001B7DA2">
            <w:pPr>
              <w:pStyle w:val="Default"/>
              <w:rPr>
                <w:i/>
              </w:rPr>
            </w:pPr>
            <w:r w:rsidRPr="001B7DA2">
              <w:rPr>
                <w:i/>
                <w:iCs/>
              </w:rPr>
              <w:t xml:space="preserve">TV-3-1-01p zvládá podle pokynů přípravu na pohybovou činnost </w:t>
            </w:r>
          </w:p>
        </w:tc>
        <w:tc>
          <w:tcPr>
            <w:tcW w:w="3005" w:type="dxa"/>
            <w:shd w:val="clear" w:color="auto" w:fill="auto"/>
          </w:tcPr>
          <w:p w14:paraId="7E4B05B5" w14:textId="77777777" w:rsidR="006F6E52" w:rsidRPr="00C02453" w:rsidRDefault="006F6E52" w:rsidP="001B7DA2">
            <w:pPr>
              <w:rPr>
                <w:highlight w:val="yellow"/>
              </w:rPr>
            </w:pPr>
            <w:r>
              <w:t>- zvládá přípravu na pohybovou činností, uklidnění po zátěži</w:t>
            </w:r>
          </w:p>
        </w:tc>
        <w:tc>
          <w:tcPr>
            <w:tcW w:w="2756" w:type="dxa"/>
          </w:tcPr>
          <w:p w14:paraId="1F26DBD4" w14:textId="77777777" w:rsidR="006F6E52" w:rsidRDefault="006F6E52" w:rsidP="001B7DA2">
            <w:r>
              <w:t xml:space="preserve">- příprava organismu </w:t>
            </w:r>
          </w:p>
          <w:p w14:paraId="30CC1D39" w14:textId="77777777" w:rsidR="006F6E52" w:rsidRDefault="006F6E52" w:rsidP="001B7DA2">
            <w:r>
              <w:t xml:space="preserve">- příprava před pohybovou činností </w:t>
            </w:r>
          </w:p>
          <w:p w14:paraId="2189D8F1" w14:textId="77777777" w:rsidR="006F6E52" w:rsidRDefault="006F6E52" w:rsidP="001B7DA2">
            <w:r>
              <w:t xml:space="preserve">- uklidnění po zátěži </w:t>
            </w:r>
          </w:p>
          <w:p w14:paraId="40546919" w14:textId="77777777" w:rsidR="006F6E52" w:rsidRDefault="006F6E52" w:rsidP="001B7DA2">
            <w:r>
              <w:lastRenderedPageBreak/>
              <w:t xml:space="preserve">- vyrovnávací a protahovací cvičení </w:t>
            </w:r>
          </w:p>
          <w:p w14:paraId="0150ABDE" w14:textId="77777777" w:rsidR="006F6E52" w:rsidRDefault="006F6E52" w:rsidP="001B7DA2">
            <w:r>
              <w:t>- zdravotně zaměřené činnosti</w:t>
            </w:r>
          </w:p>
          <w:p w14:paraId="0EDE1794" w14:textId="77777777" w:rsidR="001B7DA2" w:rsidRDefault="001B7DA2" w:rsidP="001B7DA2"/>
          <w:p w14:paraId="793B3785" w14:textId="77777777" w:rsidR="006F6E52" w:rsidRDefault="006F6E52" w:rsidP="001B7DA2">
            <w:r>
              <w:t xml:space="preserve"> - průpravná, koordinační, kompenzační, relaxační, psychomotorická, dechová a jiná zdravotně zaměřená cvičení </w:t>
            </w:r>
          </w:p>
          <w:p w14:paraId="6FCDDBD7" w14:textId="77777777" w:rsidR="001B7DA2" w:rsidRDefault="001B7DA2" w:rsidP="001B7DA2"/>
          <w:p w14:paraId="4777CCB4" w14:textId="77777777" w:rsidR="006F6E52" w:rsidRPr="00C02453" w:rsidRDefault="006F6E52" w:rsidP="001B7DA2">
            <w:pPr>
              <w:rPr>
                <w:highlight w:val="yellow"/>
              </w:rPr>
            </w:pPr>
            <w:r>
              <w:t>- rozvoj rychlostních, vytrvalostních, silových a koordinačních schopností</w:t>
            </w:r>
          </w:p>
        </w:tc>
      </w:tr>
      <w:tr w:rsidR="006F6E52" w:rsidRPr="00025899" w14:paraId="67B325C6" w14:textId="77777777" w:rsidTr="001B7DA2">
        <w:tc>
          <w:tcPr>
            <w:tcW w:w="3301" w:type="dxa"/>
            <w:shd w:val="clear" w:color="auto" w:fill="auto"/>
          </w:tcPr>
          <w:p w14:paraId="23C704E7" w14:textId="77777777" w:rsidR="006F6E52" w:rsidRPr="001B7DA2" w:rsidRDefault="006F6E52" w:rsidP="001B7DA2">
            <w:pPr>
              <w:pStyle w:val="Default"/>
              <w:rPr>
                <w:i/>
              </w:rPr>
            </w:pPr>
            <w:r w:rsidRPr="001B7DA2">
              <w:rPr>
                <w:i/>
                <w:iCs/>
              </w:rPr>
              <w:lastRenderedPageBreak/>
              <w:t xml:space="preserve">TV-3-1-04p dodržuje základní zásady bezpečnosti při pohybových činnostech a má osvojeny základní hygienické návyky při pohybových aktivitách </w:t>
            </w:r>
          </w:p>
        </w:tc>
        <w:tc>
          <w:tcPr>
            <w:tcW w:w="3005" w:type="dxa"/>
            <w:shd w:val="clear" w:color="auto" w:fill="auto"/>
          </w:tcPr>
          <w:p w14:paraId="2513D0A3" w14:textId="77777777" w:rsidR="006F6E52" w:rsidRPr="00025899" w:rsidRDefault="006F6E52" w:rsidP="001B7DA2">
            <w:pPr>
              <w:rPr>
                <w:highlight w:val="yellow"/>
              </w:rPr>
            </w:pPr>
            <w:r>
              <w:t>- uplatňuje základní zásady bezpečnosti při pohybových činnostech</w:t>
            </w:r>
          </w:p>
        </w:tc>
        <w:tc>
          <w:tcPr>
            <w:tcW w:w="2756" w:type="dxa"/>
          </w:tcPr>
          <w:p w14:paraId="0437B1F8" w14:textId="77777777" w:rsidR="006F6E52" w:rsidRPr="00025899" w:rsidRDefault="006F6E52" w:rsidP="001B7DA2">
            <w:pPr>
              <w:rPr>
                <w:highlight w:val="yellow"/>
              </w:rPr>
            </w:pPr>
            <w:r>
              <w:t>- bezpečnost při pohybových činnostech - první pomoc při úrazech v podmínkách TV</w:t>
            </w:r>
          </w:p>
        </w:tc>
      </w:tr>
      <w:tr w:rsidR="006F6E52" w:rsidRPr="00025899" w14:paraId="0F95A67F" w14:textId="77777777" w:rsidTr="001B7DA2">
        <w:tc>
          <w:tcPr>
            <w:tcW w:w="3301" w:type="dxa"/>
            <w:shd w:val="clear" w:color="auto" w:fill="auto"/>
          </w:tcPr>
          <w:p w14:paraId="5EBCFCFC" w14:textId="77777777" w:rsidR="006F6E52" w:rsidRPr="001B7DA2" w:rsidRDefault="006F6E52" w:rsidP="001B7DA2">
            <w:pPr>
              <w:pStyle w:val="Default"/>
              <w:rPr>
                <w:i/>
              </w:rPr>
            </w:pPr>
            <w:r w:rsidRPr="001B7DA2">
              <w:rPr>
                <w:i/>
                <w:iCs/>
              </w:rPr>
              <w:t xml:space="preserve">TV-3-1-05p reaguje na základní pokyny a povely k osvojované činnosti </w:t>
            </w:r>
          </w:p>
        </w:tc>
        <w:tc>
          <w:tcPr>
            <w:tcW w:w="3005" w:type="dxa"/>
            <w:shd w:val="clear" w:color="auto" w:fill="auto"/>
          </w:tcPr>
          <w:p w14:paraId="13424A82" w14:textId="77777777" w:rsidR="006F6E52" w:rsidRPr="00025899" w:rsidRDefault="006F6E52" w:rsidP="001B7DA2">
            <w:pPr>
              <w:rPr>
                <w:highlight w:val="yellow"/>
              </w:rPr>
            </w:pPr>
            <w:r>
              <w:t>- respektuje základní pokyny a povely k osvojené činnosti</w:t>
            </w:r>
          </w:p>
        </w:tc>
        <w:tc>
          <w:tcPr>
            <w:tcW w:w="2756" w:type="dxa"/>
          </w:tcPr>
          <w:p w14:paraId="71311379" w14:textId="77777777" w:rsidR="006F6E52" w:rsidRDefault="006F6E52" w:rsidP="001B7DA2">
            <w:r>
              <w:t xml:space="preserve">- organizace při TV </w:t>
            </w:r>
          </w:p>
          <w:p w14:paraId="02C4F648" w14:textId="77777777" w:rsidR="006F6E52" w:rsidRDefault="006F6E52" w:rsidP="001B7DA2">
            <w:r>
              <w:t xml:space="preserve">- základní organizační činnosti </w:t>
            </w:r>
          </w:p>
          <w:p w14:paraId="5928DC3B" w14:textId="77777777" w:rsidR="006F6E52" w:rsidRPr="00025899" w:rsidRDefault="006F6E52" w:rsidP="001B7DA2">
            <w:pPr>
              <w:rPr>
                <w:highlight w:val="yellow"/>
              </w:rPr>
            </w:pPr>
            <w:r>
              <w:t>- komunikace v TV - základní smluvené povely a signály v nástupovém a pochodovém tvaru</w:t>
            </w:r>
          </w:p>
        </w:tc>
      </w:tr>
      <w:tr w:rsidR="006F6E52" w:rsidRPr="00025899" w14:paraId="2000D745" w14:textId="77777777" w:rsidTr="001B7DA2">
        <w:tc>
          <w:tcPr>
            <w:tcW w:w="3301" w:type="dxa"/>
            <w:shd w:val="clear" w:color="auto" w:fill="auto"/>
          </w:tcPr>
          <w:p w14:paraId="7B20FF32" w14:textId="77777777" w:rsidR="006F6E52" w:rsidRPr="001B7DA2" w:rsidRDefault="006F6E52" w:rsidP="001B7DA2">
            <w:pPr>
              <w:pStyle w:val="Default"/>
              <w:rPr>
                <w:i/>
              </w:rPr>
            </w:pPr>
            <w:r w:rsidRPr="001B7DA2">
              <w:rPr>
                <w:i/>
                <w:iCs/>
              </w:rPr>
              <w:t xml:space="preserve">- projevuje kladný postoj k motorickému učení a pohybovým aktivitám </w:t>
            </w:r>
          </w:p>
        </w:tc>
        <w:tc>
          <w:tcPr>
            <w:tcW w:w="3005" w:type="dxa"/>
            <w:shd w:val="clear" w:color="auto" w:fill="auto"/>
          </w:tcPr>
          <w:p w14:paraId="3BEB0FAF" w14:textId="77777777" w:rsidR="006F6E52" w:rsidRPr="00025899" w:rsidRDefault="006F6E52" w:rsidP="001B7DA2">
            <w:pPr>
              <w:rPr>
                <w:highlight w:val="yellow"/>
              </w:rPr>
            </w:pPr>
            <w:r>
              <w:t>- získá kladný postoj k motorickému učení a pohybovým aktivitám</w:t>
            </w:r>
          </w:p>
        </w:tc>
        <w:tc>
          <w:tcPr>
            <w:tcW w:w="2756" w:type="dxa"/>
          </w:tcPr>
          <w:p w14:paraId="43C5836B" w14:textId="77777777" w:rsidR="006F6E52" w:rsidRDefault="006F6E52" w:rsidP="001B7DA2">
            <w:r>
              <w:t xml:space="preserve">- pohybové hry </w:t>
            </w:r>
          </w:p>
          <w:p w14:paraId="0B4F675B" w14:textId="77777777" w:rsidR="006F6E52" w:rsidRDefault="006F6E52" w:rsidP="001B7DA2">
            <w:r>
              <w:t>- pohybové činnosti jednotlivce, dvojic a skupin</w:t>
            </w:r>
          </w:p>
          <w:p w14:paraId="003CCC7A" w14:textId="77777777" w:rsidR="006F6E52" w:rsidRDefault="006F6E52" w:rsidP="001B7DA2">
            <w:r>
              <w:t xml:space="preserve">- pohybové hry s různým zaměřením s využitím tradičního i netradičního náčiní, bez náčiní </w:t>
            </w:r>
          </w:p>
          <w:p w14:paraId="377D2390" w14:textId="77777777" w:rsidR="006F6E52" w:rsidRDefault="006F6E52" w:rsidP="001B7DA2">
            <w:r>
              <w:t xml:space="preserve">- motivační, tvořivé a napodobivé hry </w:t>
            </w:r>
          </w:p>
          <w:p w14:paraId="56CA0A7A" w14:textId="77777777" w:rsidR="006F6E52" w:rsidRPr="00025899" w:rsidRDefault="006F6E52" w:rsidP="001B7DA2">
            <w:pPr>
              <w:rPr>
                <w:highlight w:val="yellow"/>
              </w:rPr>
            </w:pPr>
            <w:r>
              <w:t>- vytváření vlastních modifikací osvojených pohybových her</w:t>
            </w:r>
          </w:p>
        </w:tc>
      </w:tr>
      <w:tr w:rsidR="006F6E52" w:rsidRPr="00025899" w14:paraId="2A14BEEF" w14:textId="77777777" w:rsidTr="001B7DA2">
        <w:tc>
          <w:tcPr>
            <w:tcW w:w="3301" w:type="dxa"/>
            <w:shd w:val="clear" w:color="auto" w:fill="auto"/>
          </w:tcPr>
          <w:p w14:paraId="5B4F2996" w14:textId="77777777" w:rsidR="006F6E52" w:rsidRPr="001B7DA2" w:rsidRDefault="006F6E52" w:rsidP="001B7DA2">
            <w:pPr>
              <w:pStyle w:val="Default"/>
              <w:rPr>
                <w:i/>
              </w:rPr>
            </w:pPr>
            <w:r w:rsidRPr="001B7DA2">
              <w:rPr>
                <w:i/>
                <w:iCs/>
              </w:rPr>
              <w:t xml:space="preserve">- zvládá základní způsoby lokomoce a prostorovou orientaci podle individuálních předpokladů </w:t>
            </w:r>
          </w:p>
        </w:tc>
        <w:tc>
          <w:tcPr>
            <w:tcW w:w="3005" w:type="dxa"/>
            <w:shd w:val="clear" w:color="auto" w:fill="auto"/>
          </w:tcPr>
          <w:p w14:paraId="06FB5030" w14:textId="77777777" w:rsidR="006F6E52" w:rsidRPr="00025899" w:rsidRDefault="006F6E52" w:rsidP="001B7DA2">
            <w:pPr>
              <w:rPr>
                <w:highlight w:val="yellow"/>
              </w:rPr>
            </w:pPr>
            <w:r>
              <w:t>- zdokonaluje základní způsoby lokomoce a prostorovou orientaci podle svých možností</w:t>
            </w:r>
          </w:p>
        </w:tc>
        <w:tc>
          <w:tcPr>
            <w:tcW w:w="2756" w:type="dxa"/>
          </w:tcPr>
          <w:p w14:paraId="723FFC1B" w14:textId="77777777" w:rsidR="006F6E52" w:rsidRDefault="006F6E52" w:rsidP="001B7DA2">
            <w:r>
              <w:t xml:space="preserve">- motivační, tvořivé a napodobivé hry </w:t>
            </w:r>
          </w:p>
          <w:p w14:paraId="1BB77A44" w14:textId="77777777" w:rsidR="001B7DA2" w:rsidRDefault="001B7DA2" w:rsidP="001B7DA2"/>
          <w:p w14:paraId="68DA5040" w14:textId="77777777" w:rsidR="006F6E52" w:rsidRDefault="006F6E52" w:rsidP="001B7DA2">
            <w:r>
              <w:t xml:space="preserve">- základy gymnastiky </w:t>
            </w:r>
          </w:p>
          <w:p w14:paraId="1A45A761" w14:textId="77777777" w:rsidR="001B7DA2" w:rsidRDefault="006F6E52" w:rsidP="001B7DA2">
            <w:r>
              <w:t xml:space="preserve">- průpravná gymnastická cvičení </w:t>
            </w:r>
          </w:p>
          <w:p w14:paraId="7D32FEF0" w14:textId="77777777" w:rsidR="006F6E52" w:rsidRDefault="006F6E52" w:rsidP="001B7DA2">
            <w:r>
              <w:t xml:space="preserve">- koordinační, kompenzační, relaxační, psychomotorická, dechová a jednoduchá akrobatická cvičení </w:t>
            </w:r>
          </w:p>
          <w:p w14:paraId="286B4110" w14:textId="77777777" w:rsidR="001B7DA2" w:rsidRDefault="006F6E52" w:rsidP="001B7DA2">
            <w:r>
              <w:lastRenderedPageBreak/>
              <w:t xml:space="preserve">- cvičení s náčiním a na nářadí </w:t>
            </w:r>
          </w:p>
          <w:p w14:paraId="35ABD0AA" w14:textId="77777777" w:rsidR="006F6E52" w:rsidRDefault="006F6E52" w:rsidP="001B7DA2">
            <w:r>
              <w:t xml:space="preserve">– žíněnky, lavičky, švédská bedna aj. </w:t>
            </w:r>
          </w:p>
          <w:p w14:paraId="1B70D909" w14:textId="77777777" w:rsidR="006F6E52" w:rsidRDefault="006F6E52" w:rsidP="001B7DA2">
            <w:r>
              <w:t xml:space="preserve">- rytmická a kondiční cvičení </w:t>
            </w:r>
          </w:p>
          <w:p w14:paraId="5342E87D" w14:textId="77777777" w:rsidR="006F6E52" w:rsidRDefault="006F6E52" w:rsidP="001B7DA2">
            <w:r>
              <w:t xml:space="preserve">- vyjádření rytmu pohybem, prožívání rytmu, tempa a melodie </w:t>
            </w:r>
          </w:p>
          <w:p w14:paraId="48DDE26B" w14:textId="77777777" w:rsidR="006F6E52" w:rsidRDefault="006F6E52" w:rsidP="001B7DA2">
            <w:r>
              <w:t xml:space="preserve">- sladění jednoduchého pohybu s hudbou </w:t>
            </w:r>
          </w:p>
          <w:p w14:paraId="03440901" w14:textId="77777777" w:rsidR="006F6E52" w:rsidRDefault="006F6E52" w:rsidP="001B7DA2">
            <w:r>
              <w:t xml:space="preserve">- jednoduché tanečky </w:t>
            </w:r>
          </w:p>
          <w:p w14:paraId="641A0E94" w14:textId="77777777" w:rsidR="006F6E52" w:rsidRDefault="006F6E52" w:rsidP="001B7DA2">
            <w:r>
              <w:t xml:space="preserve">- moderní tance </w:t>
            </w:r>
          </w:p>
          <w:p w14:paraId="56AE2BD8" w14:textId="77777777" w:rsidR="001B7DA2" w:rsidRDefault="001B7DA2" w:rsidP="001B7DA2"/>
          <w:p w14:paraId="72D4D369" w14:textId="77777777" w:rsidR="006F6E52" w:rsidRDefault="006F6E52" w:rsidP="001B7DA2">
            <w:r>
              <w:t xml:space="preserve">- průpravná a </w:t>
            </w:r>
            <w:proofErr w:type="spellStart"/>
            <w:r>
              <w:t>úpolová</w:t>
            </w:r>
            <w:proofErr w:type="spellEnd"/>
            <w:r>
              <w:t xml:space="preserve"> cvičení - přetahy, přetlaky, odpory </w:t>
            </w:r>
          </w:p>
          <w:p w14:paraId="69BF4A18" w14:textId="77777777" w:rsidR="001B7DA2" w:rsidRDefault="006F6E52" w:rsidP="001B7DA2">
            <w:r>
              <w:t xml:space="preserve">- základy atletiky </w:t>
            </w:r>
          </w:p>
          <w:p w14:paraId="6A8A6ABC" w14:textId="77777777" w:rsidR="001B7DA2" w:rsidRDefault="006F6E52" w:rsidP="001B7DA2">
            <w:r>
              <w:t xml:space="preserve">- průpravné atletické činnosti </w:t>
            </w:r>
          </w:p>
          <w:p w14:paraId="5B2D9D57" w14:textId="77777777" w:rsidR="001B7DA2" w:rsidRDefault="006F6E52" w:rsidP="001B7DA2">
            <w:r>
              <w:t xml:space="preserve">- rychlostní běh </w:t>
            </w:r>
          </w:p>
          <w:p w14:paraId="7FF9F3C9" w14:textId="77777777" w:rsidR="001B7DA2" w:rsidRDefault="006F6E52" w:rsidP="001B7DA2">
            <w:r>
              <w:t xml:space="preserve">- vytrvalostní běh (podle individuálních schopností žáků) - skok do dálky </w:t>
            </w:r>
          </w:p>
          <w:p w14:paraId="330A566A" w14:textId="77777777" w:rsidR="006F6E52" w:rsidRDefault="006F6E52" w:rsidP="001B7DA2">
            <w:r>
              <w:t xml:space="preserve">- hod míčkem </w:t>
            </w:r>
          </w:p>
          <w:p w14:paraId="2EA1E5AB" w14:textId="77777777" w:rsidR="001B7DA2" w:rsidRDefault="001B7DA2" w:rsidP="001B7DA2"/>
          <w:p w14:paraId="13F49DB3" w14:textId="77777777" w:rsidR="006F6E52" w:rsidRDefault="006F6E52" w:rsidP="001B7DA2">
            <w:r>
              <w:t>- základy sportovních her</w:t>
            </w:r>
          </w:p>
          <w:p w14:paraId="2A52A7EE" w14:textId="77777777" w:rsidR="006F6E52" w:rsidRDefault="006F6E52" w:rsidP="001B7DA2">
            <w:r>
              <w:t xml:space="preserve">- průpravné hry </w:t>
            </w:r>
          </w:p>
          <w:p w14:paraId="40012F60" w14:textId="77777777" w:rsidR="006F6E52" w:rsidRDefault="006F6E52" w:rsidP="001B7DA2">
            <w:r>
              <w:t xml:space="preserve">- základní manipulace s míčem, pálkou, hokejkou apod. </w:t>
            </w:r>
          </w:p>
          <w:p w14:paraId="08834E85" w14:textId="77777777" w:rsidR="006F6E52" w:rsidRDefault="006F6E52" w:rsidP="001B7DA2">
            <w:r>
              <w:t>- hry se zjednodušenými pravidly</w:t>
            </w:r>
          </w:p>
          <w:p w14:paraId="3067F339" w14:textId="77777777" w:rsidR="001B7DA2" w:rsidRDefault="001B7DA2" w:rsidP="001B7DA2"/>
          <w:p w14:paraId="1EEAA04F" w14:textId="77777777" w:rsidR="006F6E52" w:rsidRPr="00025899" w:rsidRDefault="006F6E52" w:rsidP="001B7DA2">
            <w:pPr>
              <w:rPr>
                <w:highlight w:val="yellow"/>
              </w:rPr>
            </w:pPr>
            <w:r>
              <w:t>- plavání – hygiena plavání, adaptace na vodní prostředí, základní plavecké dovednosti, jeden plavecký způsob, prvky sebezáchrany a dopomoci tonoucímu</w:t>
            </w:r>
          </w:p>
        </w:tc>
      </w:tr>
    </w:tbl>
    <w:p w14:paraId="78ED8E31" w14:textId="77777777" w:rsidR="006F6E52" w:rsidRDefault="006F6E52" w:rsidP="00572870">
      <w:pP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1B7DA2" w:rsidRPr="001B7DA2" w14:paraId="3E317ECC" w14:textId="77777777" w:rsidTr="00266B2D">
        <w:trPr>
          <w:trHeight w:val="100"/>
        </w:trPr>
        <w:tc>
          <w:tcPr>
            <w:tcW w:w="9039" w:type="dxa"/>
            <w:shd w:val="clear" w:color="auto" w:fill="E7E6E6"/>
          </w:tcPr>
          <w:p w14:paraId="4C74F6EB" w14:textId="77777777" w:rsidR="001B7DA2" w:rsidRPr="001B7DA2" w:rsidRDefault="001B7DA2" w:rsidP="001B7DA2">
            <w:pPr>
              <w:suppressAutoHyphens w:val="0"/>
              <w:autoSpaceDE w:val="0"/>
              <w:autoSpaceDN w:val="0"/>
              <w:adjustRightInd w:val="0"/>
              <w:rPr>
                <w:color w:val="000000"/>
                <w:lang w:eastAsia="cs-CZ"/>
              </w:rPr>
            </w:pPr>
            <w:r w:rsidRPr="001B7DA2">
              <w:rPr>
                <w:b/>
                <w:bCs/>
                <w:color w:val="000000"/>
                <w:lang w:eastAsia="cs-CZ"/>
              </w:rPr>
              <w:t xml:space="preserve">Průřezová témata, přesahy, souvislosti </w:t>
            </w:r>
          </w:p>
        </w:tc>
      </w:tr>
      <w:tr w:rsidR="001B7DA2" w:rsidRPr="001B7DA2" w14:paraId="4A3FC588" w14:textId="77777777" w:rsidTr="001B7DA2">
        <w:trPr>
          <w:trHeight w:val="100"/>
        </w:trPr>
        <w:tc>
          <w:tcPr>
            <w:tcW w:w="9039" w:type="dxa"/>
          </w:tcPr>
          <w:p w14:paraId="0BDA2165"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MULTIKULTURNÍ VÝCHOVA - Lidské vztahy </w:t>
            </w:r>
          </w:p>
        </w:tc>
      </w:tr>
      <w:tr w:rsidR="001B7DA2" w:rsidRPr="001B7DA2" w14:paraId="3EDDD089" w14:textId="77777777" w:rsidTr="001B7DA2">
        <w:trPr>
          <w:trHeight w:val="221"/>
        </w:trPr>
        <w:tc>
          <w:tcPr>
            <w:tcW w:w="9039" w:type="dxa"/>
          </w:tcPr>
          <w:p w14:paraId="0B89C1D5"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1B7DA2" w:rsidRPr="001B7DA2" w14:paraId="38ECE4A6" w14:textId="77777777" w:rsidTr="001B7DA2">
        <w:trPr>
          <w:trHeight w:val="100"/>
        </w:trPr>
        <w:tc>
          <w:tcPr>
            <w:tcW w:w="9039" w:type="dxa"/>
          </w:tcPr>
          <w:p w14:paraId="5E95EE89"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Hodnoty, postoje, praktická etika </w:t>
            </w:r>
          </w:p>
        </w:tc>
      </w:tr>
      <w:tr w:rsidR="001B7DA2" w:rsidRPr="001B7DA2" w14:paraId="4037FB55" w14:textId="77777777" w:rsidTr="001B7DA2">
        <w:trPr>
          <w:trHeight w:val="100"/>
        </w:trPr>
        <w:tc>
          <w:tcPr>
            <w:tcW w:w="9039" w:type="dxa"/>
          </w:tcPr>
          <w:p w14:paraId="730C76D7"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analýzy vlastních i cizích postojů a hodnot a jejich projevů v chování lidí, pomáhající a prosociální chování (člověk neočekává protislužbu) </w:t>
            </w:r>
          </w:p>
        </w:tc>
      </w:tr>
      <w:tr w:rsidR="001B7DA2" w:rsidRPr="001B7DA2" w14:paraId="47455B22" w14:textId="77777777" w:rsidTr="001B7DA2">
        <w:trPr>
          <w:trHeight w:val="100"/>
        </w:trPr>
        <w:tc>
          <w:tcPr>
            <w:tcW w:w="9039" w:type="dxa"/>
          </w:tcPr>
          <w:p w14:paraId="3EB1D501"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lastRenderedPageBreak/>
              <w:t xml:space="preserve">OSOBNOSTNÍ A SOCIÁLNÍ VÝCHOVA - Komunikace </w:t>
            </w:r>
          </w:p>
        </w:tc>
      </w:tr>
      <w:tr w:rsidR="001B7DA2" w:rsidRPr="001B7DA2" w14:paraId="2995C18F" w14:textId="77777777" w:rsidTr="001B7DA2">
        <w:trPr>
          <w:trHeight w:val="221"/>
        </w:trPr>
        <w:tc>
          <w:tcPr>
            <w:tcW w:w="9039" w:type="dxa"/>
          </w:tcPr>
          <w:p w14:paraId="4AC6040A" w14:textId="77777777" w:rsidR="001B7DA2" w:rsidRPr="001B7DA2" w:rsidRDefault="001B7DA2" w:rsidP="001B7DA2">
            <w:pPr>
              <w:suppressAutoHyphens w:val="0"/>
              <w:autoSpaceDE w:val="0"/>
              <w:autoSpaceDN w:val="0"/>
              <w:adjustRightInd w:val="0"/>
              <w:rPr>
                <w:color w:val="000000"/>
                <w:lang w:eastAsia="cs-CZ"/>
              </w:rPr>
            </w:pPr>
            <w:r w:rsidRPr="001B7DA2">
              <w:rPr>
                <w:b/>
                <w:bCs/>
                <w:i/>
                <w:iCs/>
                <w:color w:val="000000"/>
                <w:lang w:eastAsia="cs-CZ"/>
              </w:rPr>
              <w:t xml:space="preserve">– </w:t>
            </w:r>
            <w:r w:rsidRPr="001B7DA2">
              <w:rPr>
                <w:color w:val="000000"/>
                <w:lang w:eastAsia="cs-CZ"/>
              </w:rPr>
              <w:t xml:space="preserve">řeč těla, řeč zvuků a slov, řeč lidských skutků, cvičení pozorování a empatického a aktivního naslouchání, dovednosti pro sdělování verbální i neverbální (technika řeči, výraz řeči, cvičení v neverbálním sdělování) </w:t>
            </w:r>
          </w:p>
        </w:tc>
      </w:tr>
      <w:tr w:rsidR="001B7DA2" w:rsidRPr="001B7DA2" w14:paraId="41B07143" w14:textId="77777777" w:rsidTr="001B7DA2">
        <w:trPr>
          <w:trHeight w:val="100"/>
        </w:trPr>
        <w:tc>
          <w:tcPr>
            <w:tcW w:w="9039" w:type="dxa"/>
          </w:tcPr>
          <w:p w14:paraId="712F6130"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Kooperace a </w:t>
            </w:r>
            <w:proofErr w:type="spellStart"/>
            <w:r w:rsidRPr="001B7DA2">
              <w:rPr>
                <w:color w:val="000000"/>
                <w:lang w:eastAsia="cs-CZ"/>
              </w:rPr>
              <w:t>kompetice</w:t>
            </w:r>
            <w:proofErr w:type="spellEnd"/>
            <w:r w:rsidRPr="001B7DA2">
              <w:rPr>
                <w:color w:val="000000"/>
                <w:lang w:eastAsia="cs-CZ"/>
              </w:rPr>
              <w:t xml:space="preserve"> </w:t>
            </w:r>
          </w:p>
        </w:tc>
      </w:tr>
      <w:tr w:rsidR="001B7DA2" w:rsidRPr="001B7DA2" w14:paraId="7F0CB98D" w14:textId="77777777" w:rsidTr="001B7DA2">
        <w:trPr>
          <w:trHeight w:val="100"/>
        </w:trPr>
        <w:tc>
          <w:tcPr>
            <w:tcW w:w="9039" w:type="dxa"/>
          </w:tcPr>
          <w:p w14:paraId="28F5F6E0"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rozvoj individuálních a sociálních dovedností pro etické zvládání situací soutěže, konkurence </w:t>
            </w:r>
          </w:p>
        </w:tc>
      </w:tr>
      <w:tr w:rsidR="001B7DA2" w:rsidRPr="001B7DA2" w14:paraId="32F8B0FC" w14:textId="77777777" w:rsidTr="001B7DA2">
        <w:trPr>
          <w:trHeight w:val="100"/>
        </w:trPr>
        <w:tc>
          <w:tcPr>
            <w:tcW w:w="9039" w:type="dxa"/>
          </w:tcPr>
          <w:p w14:paraId="26374FAF"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Kreativita </w:t>
            </w:r>
          </w:p>
        </w:tc>
      </w:tr>
      <w:tr w:rsidR="001B7DA2" w:rsidRPr="001B7DA2" w14:paraId="6E104B5E" w14:textId="77777777" w:rsidTr="001B7DA2">
        <w:trPr>
          <w:trHeight w:val="100"/>
        </w:trPr>
        <w:tc>
          <w:tcPr>
            <w:tcW w:w="9039" w:type="dxa"/>
          </w:tcPr>
          <w:p w14:paraId="09AA872C"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cvičení pro rozvoj základních rysů kreativity (pružnosti nápadů, originality, schopnosti vidět věci jinak, citlivosti, schopnosti dotahovat nápady do reality) </w:t>
            </w:r>
          </w:p>
        </w:tc>
      </w:tr>
      <w:tr w:rsidR="001B7DA2" w:rsidRPr="001B7DA2" w14:paraId="5FD255DA" w14:textId="77777777" w:rsidTr="001B7DA2">
        <w:trPr>
          <w:trHeight w:val="100"/>
        </w:trPr>
        <w:tc>
          <w:tcPr>
            <w:tcW w:w="9039" w:type="dxa"/>
          </w:tcPr>
          <w:p w14:paraId="022851AF"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Mezilidské vztahy </w:t>
            </w:r>
          </w:p>
        </w:tc>
      </w:tr>
      <w:tr w:rsidR="001B7DA2" w:rsidRPr="001B7DA2" w14:paraId="2FC4C735" w14:textId="77777777" w:rsidTr="001B7DA2">
        <w:trPr>
          <w:trHeight w:val="100"/>
        </w:trPr>
        <w:tc>
          <w:tcPr>
            <w:tcW w:w="9039" w:type="dxa"/>
          </w:tcPr>
          <w:p w14:paraId="23347DA4"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péče o dobré vztahy, chování podporující dobré vztahy, empatie a pohled na svět očima druhého, respektování, podpora, pomoc, vztahy a naše skupina/třída (práce s přirozenou dynamikou dané třídy jako sociální skupiny) </w:t>
            </w:r>
          </w:p>
        </w:tc>
      </w:tr>
      <w:tr w:rsidR="001B7DA2" w:rsidRPr="001B7DA2" w14:paraId="48ACEE15" w14:textId="77777777" w:rsidTr="001B7DA2">
        <w:trPr>
          <w:trHeight w:val="100"/>
        </w:trPr>
        <w:tc>
          <w:tcPr>
            <w:tcW w:w="9039" w:type="dxa"/>
          </w:tcPr>
          <w:p w14:paraId="2B1B12CC"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Poznávání lidí </w:t>
            </w:r>
          </w:p>
        </w:tc>
      </w:tr>
      <w:tr w:rsidR="001B7DA2" w:rsidRPr="001B7DA2" w14:paraId="1BA1A126" w14:textId="77777777" w:rsidTr="001B7DA2">
        <w:trPr>
          <w:trHeight w:val="100"/>
        </w:trPr>
        <w:tc>
          <w:tcPr>
            <w:tcW w:w="9039" w:type="dxa"/>
          </w:tcPr>
          <w:p w14:paraId="2D366A88"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vzájemné poznávání se ve skupině/třídě </w:t>
            </w:r>
          </w:p>
        </w:tc>
      </w:tr>
      <w:tr w:rsidR="001B7DA2" w:rsidRPr="001B7DA2" w14:paraId="54658957" w14:textId="77777777" w:rsidTr="001B7DA2">
        <w:trPr>
          <w:trHeight w:val="100"/>
        </w:trPr>
        <w:tc>
          <w:tcPr>
            <w:tcW w:w="9039" w:type="dxa"/>
          </w:tcPr>
          <w:p w14:paraId="22AFFC0F"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Rozvoj schopností poznávání </w:t>
            </w:r>
          </w:p>
        </w:tc>
      </w:tr>
      <w:tr w:rsidR="001B7DA2" w:rsidRPr="001B7DA2" w14:paraId="3C48ACC2" w14:textId="77777777" w:rsidTr="001B7DA2">
        <w:trPr>
          <w:trHeight w:val="100"/>
        </w:trPr>
        <w:tc>
          <w:tcPr>
            <w:tcW w:w="9039" w:type="dxa"/>
          </w:tcPr>
          <w:p w14:paraId="5652A9CB"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cvičení smyslového vnímání, pozornosti a soustředění, cvičení dovednosti zapamatování, řešení problémů </w:t>
            </w:r>
          </w:p>
        </w:tc>
      </w:tr>
      <w:tr w:rsidR="001B7DA2" w:rsidRPr="001B7DA2" w14:paraId="02B7397B" w14:textId="77777777" w:rsidTr="001B7DA2">
        <w:trPr>
          <w:trHeight w:val="100"/>
        </w:trPr>
        <w:tc>
          <w:tcPr>
            <w:tcW w:w="9039" w:type="dxa"/>
          </w:tcPr>
          <w:p w14:paraId="4B186A6A"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Řešení problémů a rozhodovací dovednosti </w:t>
            </w:r>
          </w:p>
        </w:tc>
      </w:tr>
      <w:tr w:rsidR="001B7DA2" w:rsidRPr="001B7DA2" w14:paraId="024252DE" w14:textId="77777777" w:rsidTr="001B7DA2">
        <w:trPr>
          <w:trHeight w:val="100"/>
        </w:trPr>
        <w:tc>
          <w:tcPr>
            <w:tcW w:w="9039" w:type="dxa"/>
          </w:tcPr>
          <w:p w14:paraId="4A24D669"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dovednosti pro řešení problémů a rozhodování z hlediska různých typů problémů a sociálních rolí problémy v mezilidských vztazích, problémy v seberegulaci </w:t>
            </w:r>
          </w:p>
        </w:tc>
      </w:tr>
    </w:tbl>
    <w:p w14:paraId="4571B529" w14:textId="77777777" w:rsidR="001B7DA2" w:rsidRDefault="001B7DA2" w:rsidP="00572870">
      <w:pPr>
        <w:rPr>
          <w:b/>
        </w:rPr>
      </w:pPr>
    </w:p>
    <w:p w14:paraId="363FCDAC" w14:textId="77777777" w:rsidR="001B7DA2" w:rsidRDefault="001B7DA2" w:rsidP="00572870">
      <w:pPr>
        <w:rPr>
          <w:b/>
        </w:rPr>
      </w:pPr>
    </w:p>
    <w:p w14:paraId="48C21FEB" w14:textId="77777777" w:rsidR="001B7DA2" w:rsidRDefault="001B7DA2" w:rsidP="00572870">
      <w:pPr>
        <w:rPr>
          <w:b/>
        </w:rPr>
      </w:pPr>
    </w:p>
    <w:p w14:paraId="5A4F4B71" w14:textId="77777777" w:rsidR="001B7DA2" w:rsidRDefault="001B7DA2" w:rsidP="00572870">
      <w:pPr>
        <w:rPr>
          <w:b/>
        </w:rPr>
      </w:pPr>
    </w:p>
    <w:p w14:paraId="2F0E1C6C" w14:textId="77777777" w:rsidR="001B7DA2" w:rsidRDefault="001B7DA2" w:rsidP="00572870">
      <w:pPr>
        <w:rPr>
          <w:b/>
        </w:rPr>
      </w:pPr>
    </w:p>
    <w:p w14:paraId="3E2B68E9" w14:textId="77777777" w:rsidR="00916C6D" w:rsidRDefault="00916C6D">
      <w:pPr>
        <w:suppressAutoHyphens w:val="0"/>
        <w:rPr>
          <w:b/>
          <w:bCs/>
          <w:iCs/>
          <w:lang w:eastAsia="cs-CZ"/>
        </w:rPr>
      </w:pPr>
      <w:r>
        <w:rPr>
          <w:b/>
          <w:bCs/>
          <w:iCs/>
        </w:rPr>
        <w:br w:type="page"/>
      </w:r>
    </w:p>
    <w:p w14:paraId="4B652410" w14:textId="344B0C80" w:rsidR="001B7DA2" w:rsidRPr="00025899" w:rsidRDefault="001B7DA2" w:rsidP="001B7DA2">
      <w:pPr>
        <w:pStyle w:val="Default"/>
        <w:rPr>
          <w:b/>
          <w:bCs/>
          <w:iCs/>
          <w:color w:val="auto"/>
        </w:rPr>
      </w:pPr>
      <w:r w:rsidRPr="00025899">
        <w:rPr>
          <w:b/>
          <w:bCs/>
          <w:iCs/>
          <w:color w:val="auto"/>
        </w:rPr>
        <w:lastRenderedPageBreak/>
        <w:t xml:space="preserve">Očekávané výstupy pro </w:t>
      </w:r>
      <w:r>
        <w:rPr>
          <w:b/>
          <w:bCs/>
          <w:iCs/>
          <w:color w:val="auto"/>
        </w:rPr>
        <w:t>3</w:t>
      </w:r>
      <w:r w:rsidRPr="00025899">
        <w:rPr>
          <w:b/>
          <w:bCs/>
          <w:iCs/>
          <w:color w:val="auto"/>
        </w:rPr>
        <w:t xml:space="preserve">.ročník  </w:t>
      </w:r>
      <w:r>
        <w:rPr>
          <w:b/>
          <w:bCs/>
          <w:iCs/>
          <w:color w:val="auto"/>
        </w:rPr>
        <w:t>Tělesná výchova</w:t>
      </w:r>
    </w:p>
    <w:p w14:paraId="022568EF" w14:textId="77777777" w:rsidR="001B7DA2" w:rsidRDefault="001B7DA2" w:rsidP="001B7DA2">
      <w:pPr>
        <w:pStyle w:val="Default"/>
        <w:rPr>
          <w:sz w:val="22"/>
          <w:szCs w:val="22"/>
        </w:rPr>
      </w:pPr>
      <w:r>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3062"/>
        <w:gridCol w:w="2812"/>
      </w:tblGrid>
      <w:tr w:rsidR="001B7DA2" w:rsidRPr="00025899" w14:paraId="3EC1FD69" w14:textId="77777777" w:rsidTr="001B7DA2">
        <w:tc>
          <w:tcPr>
            <w:tcW w:w="3372" w:type="dxa"/>
            <w:shd w:val="clear" w:color="auto" w:fill="EEECE1"/>
          </w:tcPr>
          <w:p w14:paraId="70375A9C" w14:textId="77777777" w:rsidR="001B7DA2" w:rsidRPr="00025899" w:rsidRDefault="001B7DA2" w:rsidP="001B7DA2">
            <w:r w:rsidRPr="00025899">
              <w:t>RVP výstupy:</w:t>
            </w:r>
          </w:p>
          <w:p w14:paraId="169BFEF3" w14:textId="77777777" w:rsidR="001B7DA2" w:rsidRPr="00025899" w:rsidRDefault="001B7DA2" w:rsidP="001B7DA2"/>
        </w:tc>
        <w:tc>
          <w:tcPr>
            <w:tcW w:w="3084" w:type="dxa"/>
            <w:shd w:val="clear" w:color="auto" w:fill="EEECE1"/>
          </w:tcPr>
          <w:p w14:paraId="79906673" w14:textId="77777777" w:rsidR="001B7DA2" w:rsidRPr="00025899" w:rsidRDefault="001B7DA2" w:rsidP="001B7DA2">
            <w:r w:rsidRPr="00025899">
              <w:t>ŠVP výstupy:</w:t>
            </w:r>
          </w:p>
        </w:tc>
        <w:tc>
          <w:tcPr>
            <w:tcW w:w="2832" w:type="dxa"/>
            <w:shd w:val="clear" w:color="auto" w:fill="EEECE1"/>
          </w:tcPr>
          <w:p w14:paraId="33B73021" w14:textId="77777777" w:rsidR="001B7DA2" w:rsidRPr="00025899" w:rsidRDefault="001B7DA2" w:rsidP="001B7DA2">
            <w:r w:rsidRPr="00025899">
              <w:t>Učivo:</w:t>
            </w:r>
          </w:p>
          <w:p w14:paraId="15BE40A0" w14:textId="77777777" w:rsidR="001B7DA2" w:rsidRPr="00025899" w:rsidRDefault="001B7DA2" w:rsidP="001B7DA2"/>
        </w:tc>
      </w:tr>
      <w:tr w:rsidR="001B7DA2" w:rsidRPr="00025899" w14:paraId="01909418" w14:textId="77777777" w:rsidTr="001B7DA2">
        <w:tc>
          <w:tcPr>
            <w:tcW w:w="3372" w:type="dxa"/>
            <w:shd w:val="clear" w:color="auto" w:fill="auto"/>
          </w:tcPr>
          <w:p w14:paraId="33238355" w14:textId="77777777" w:rsidR="001B7DA2" w:rsidRPr="00676D95" w:rsidRDefault="001B7DA2" w:rsidP="001B7DA2">
            <w:pPr>
              <w:pStyle w:val="Default"/>
            </w:pPr>
            <w:r w:rsidRPr="00676D95">
              <w:rPr>
                <w:bCs/>
                <w:iCs/>
              </w:rPr>
              <w:t xml:space="preserve">TV-3-1-01 spojuje pravidelnou každodenní pohybovou činnost se zdravím a využívá nabízené příležitosti </w:t>
            </w:r>
          </w:p>
        </w:tc>
        <w:tc>
          <w:tcPr>
            <w:tcW w:w="3084" w:type="dxa"/>
            <w:shd w:val="clear" w:color="auto" w:fill="auto"/>
          </w:tcPr>
          <w:p w14:paraId="747213B7" w14:textId="77777777" w:rsidR="001B7DA2" w:rsidRPr="00025899" w:rsidRDefault="001B7DA2" w:rsidP="001B7DA2">
            <w:pPr>
              <w:rPr>
                <w:highlight w:val="yellow"/>
              </w:rPr>
            </w:pPr>
            <w:r>
              <w:t>- uvědomuje si, že pohyb vede ke zlepšení kondice, upevnění zdraví</w:t>
            </w:r>
          </w:p>
        </w:tc>
        <w:tc>
          <w:tcPr>
            <w:tcW w:w="2832" w:type="dxa"/>
          </w:tcPr>
          <w:p w14:paraId="576B4A64" w14:textId="77777777" w:rsidR="001B7DA2" w:rsidRDefault="001B7DA2" w:rsidP="001B7DA2">
            <w:r>
              <w:t xml:space="preserve">- význam pohybu pro zdraví </w:t>
            </w:r>
          </w:p>
          <w:p w14:paraId="4A11C25B" w14:textId="77777777" w:rsidR="001B7DA2" w:rsidRDefault="001B7DA2" w:rsidP="001B7DA2">
            <w:r>
              <w:t xml:space="preserve">- pohybový režim žáků </w:t>
            </w:r>
          </w:p>
          <w:p w14:paraId="265A09B5" w14:textId="77777777" w:rsidR="001B7DA2" w:rsidRDefault="001B7DA2" w:rsidP="001B7DA2">
            <w:r>
              <w:t xml:space="preserve">- délka a intenzita pohybu - příprava organismu před pohybovou činností </w:t>
            </w:r>
          </w:p>
          <w:p w14:paraId="673326C3" w14:textId="77777777" w:rsidR="001B7DA2" w:rsidRDefault="001B7DA2" w:rsidP="001B7DA2">
            <w:r>
              <w:t xml:space="preserve">-uklidnění po zátěži, napínací a protahovací cvičení </w:t>
            </w:r>
          </w:p>
          <w:p w14:paraId="30630804" w14:textId="77777777" w:rsidR="001B7DA2" w:rsidRDefault="001B7DA2" w:rsidP="001B7DA2"/>
          <w:p w14:paraId="623760FC" w14:textId="77777777" w:rsidR="001B7DA2" w:rsidRPr="00025899" w:rsidRDefault="001B7DA2" w:rsidP="001B7DA2">
            <w:pPr>
              <w:rPr>
                <w:highlight w:val="yellow"/>
              </w:rPr>
            </w:pPr>
            <w:r>
              <w:t>- turistika a pobyt v přírodě – přesun do terénu a chování v dopravních prostředcích při přesunu, chůze v terénu</w:t>
            </w:r>
          </w:p>
        </w:tc>
      </w:tr>
      <w:tr w:rsidR="001B7DA2" w:rsidRPr="00094E8F" w14:paraId="2AB8CF08" w14:textId="77777777" w:rsidTr="001B7DA2">
        <w:tc>
          <w:tcPr>
            <w:tcW w:w="3372" w:type="dxa"/>
            <w:shd w:val="clear" w:color="auto" w:fill="auto"/>
          </w:tcPr>
          <w:p w14:paraId="228E0974" w14:textId="77777777" w:rsidR="001B7DA2" w:rsidRPr="00676D95" w:rsidRDefault="001B7DA2" w:rsidP="001B7DA2">
            <w:pPr>
              <w:pStyle w:val="Default"/>
            </w:pPr>
            <w:r w:rsidRPr="00676D95">
              <w:rPr>
                <w:bCs/>
                <w:iCs/>
              </w:rPr>
              <w:t xml:space="preserve">TV-3-1-02 zvládá v souladu s individuálními předpoklady jednoduché pohybové činnosti jednotlivce nebo činnosti prováděné ve skupině; usiluje o jejich zlepšení </w:t>
            </w:r>
          </w:p>
        </w:tc>
        <w:tc>
          <w:tcPr>
            <w:tcW w:w="3084" w:type="dxa"/>
            <w:shd w:val="clear" w:color="auto" w:fill="auto"/>
          </w:tcPr>
          <w:p w14:paraId="3E0D6B7A" w14:textId="77777777" w:rsidR="001B7DA2" w:rsidRDefault="001B7DA2" w:rsidP="001B7DA2">
            <w:r>
              <w:t xml:space="preserve">- snaží se o správné provedení jednoduchých cviků pod vedením učitele podle svých možností </w:t>
            </w:r>
          </w:p>
          <w:p w14:paraId="23E0FF7A" w14:textId="77777777" w:rsidR="001B7DA2" w:rsidRDefault="001B7DA2" w:rsidP="001B7DA2">
            <w:r>
              <w:t xml:space="preserve">- předvede v souladu se svými individuálními schopnostmi akrobatické prvky </w:t>
            </w:r>
          </w:p>
          <w:p w14:paraId="09B5A684" w14:textId="77777777" w:rsidR="001B7DA2" w:rsidRDefault="001B7DA2" w:rsidP="001B7DA2"/>
          <w:p w14:paraId="18C1DC77" w14:textId="77777777" w:rsidR="001B7DA2" w:rsidRDefault="001B7DA2" w:rsidP="001B7DA2"/>
          <w:p w14:paraId="603371C8" w14:textId="77777777" w:rsidR="001B7DA2" w:rsidRDefault="001B7DA2" w:rsidP="001B7DA2"/>
          <w:p w14:paraId="30A0FA79" w14:textId="77777777" w:rsidR="001B7DA2" w:rsidRDefault="001B7DA2" w:rsidP="001B7DA2"/>
          <w:p w14:paraId="2AB5AE41" w14:textId="77777777" w:rsidR="001B7DA2" w:rsidRDefault="001B7DA2" w:rsidP="001B7DA2"/>
          <w:p w14:paraId="16EAB33B" w14:textId="77777777" w:rsidR="001B7DA2" w:rsidRDefault="001B7DA2" w:rsidP="001B7DA2"/>
          <w:p w14:paraId="44EA9A14" w14:textId="77777777" w:rsidR="001B7DA2" w:rsidRDefault="001B7DA2" w:rsidP="001B7DA2"/>
          <w:p w14:paraId="7725BB38" w14:textId="77777777" w:rsidR="001B7DA2" w:rsidRDefault="001B7DA2" w:rsidP="001B7DA2"/>
          <w:p w14:paraId="7D8C37E5" w14:textId="77777777" w:rsidR="001B7DA2" w:rsidRDefault="001B7DA2" w:rsidP="001B7DA2"/>
          <w:p w14:paraId="07494368" w14:textId="77777777" w:rsidR="001B7DA2" w:rsidRDefault="001B7DA2" w:rsidP="001B7DA2"/>
          <w:p w14:paraId="20AB9FF6" w14:textId="77777777" w:rsidR="001B7DA2" w:rsidRDefault="001B7DA2" w:rsidP="001B7DA2"/>
          <w:p w14:paraId="7324562A" w14:textId="77777777" w:rsidR="001B7DA2" w:rsidRDefault="001B7DA2" w:rsidP="001B7DA2"/>
          <w:p w14:paraId="540A7321" w14:textId="77777777" w:rsidR="001B7DA2" w:rsidRDefault="001B7DA2" w:rsidP="001B7DA2"/>
          <w:p w14:paraId="2FEFAC28" w14:textId="77777777" w:rsidR="001B7DA2" w:rsidRPr="00094E8F" w:rsidRDefault="001B7DA2" w:rsidP="001B7DA2">
            <w:pPr>
              <w:rPr>
                <w:highlight w:val="yellow"/>
              </w:rPr>
            </w:pPr>
            <w:r>
              <w:t>- rozvíjí různé formy rychlosti, vytrvalosti, síly, pohyblivosti, koordinaci pohybu</w:t>
            </w:r>
          </w:p>
        </w:tc>
        <w:tc>
          <w:tcPr>
            <w:tcW w:w="2832" w:type="dxa"/>
          </w:tcPr>
          <w:p w14:paraId="18AC34FA" w14:textId="77777777" w:rsidR="001B7DA2" w:rsidRDefault="001B7DA2" w:rsidP="001B7DA2">
            <w:r>
              <w:t xml:space="preserve">- průpravné úpoly </w:t>
            </w:r>
          </w:p>
          <w:p w14:paraId="21792860" w14:textId="77777777" w:rsidR="001B7DA2" w:rsidRDefault="001B7DA2" w:rsidP="001B7DA2">
            <w:r>
              <w:t xml:space="preserve">– přetahy a přetlaky </w:t>
            </w:r>
          </w:p>
          <w:p w14:paraId="400E9E47" w14:textId="77777777" w:rsidR="001B7DA2" w:rsidRDefault="001B7DA2" w:rsidP="001B7DA2"/>
          <w:p w14:paraId="0BDAD480" w14:textId="77777777" w:rsidR="001B7DA2" w:rsidRDefault="001B7DA2" w:rsidP="001B7DA2">
            <w:r>
              <w:t xml:space="preserve">- základy gymnastiky </w:t>
            </w:r>
          </w:p>
          <w:p w14:paraId="6516E9A5" w14:textId="77777777" w:rsidR="001B7DA2" w:rsidRDefault="001B7DA2" w:rsidP="001B7DA2">
            <w:r>
              <w:t xml:space="preserve">- průpravná cvičení </w:t>
            </w:r>
          </w:p>
          <w:p w14:paraId="3B0E5328" w14:textId="77777777" w:rsidR="001B7DA2" w:rsidRDefault="001B7DA2" w:rsidP="001B7DA2">
            <w:r>
              <w:t xml:space="preserve">- akrobacie </w:t>
            </w:r>
          </w:p>
          <w:p w14:paraId="2F98F4CF" w14:textId="77777777" w:rsidR="001B7DA2" w:rsidRDefault="001B7DA2" w:rsidP="001B7DA2">
            <w:r>
              <w:t xml:space="preserve">- cvičení s náčiním a na nářadí odpovídající velikosti a hmotnosti </w:t>
            </w:r>
          </w:p>
          <w:p w14:paraId="19F4636C" w14:textId="77777777" w:rsidR="001B7DA2" w:rsidRDefault="001B7DA2" w:rsidP="001B7DA2"/>
          <w:p w14:paraId="4F96DEE1" w14:textId="77777777" w:rsidR="001B7DA2" w:rsidRDefault="001B7DA2" w:rsidP="001B7DA2">
            <w:r>
              <w:t xml:space="preserve">- pohybové hry </w:t>
            </w:r>
          </w:p>
          <w:p w14:paraId="69F143DD" w14:textId="77777777" w:rsidR="001B7DA2" w:rsidRDefault="001B7DA2" w:rsidP="001B7DA2">
            <w:r>
              <w:t xml:space="preserve">- rytmické a kondiční formy cvičení pro děti (s hudbou nebo rytmickým doprovodem) </w:t>
            </w:r>
          </w:p>
          <w:p w14:paraId="67C5653A" w14:textId="77777777" w:rsidR="001B7DA2" w:rsidRDefault="001B7DA2" w:rsidP="001B7DA2">
            <w:r>
              <w:t xml:space="preserve">- základy estetického pohybu </w:t>
            </w:r>
          </w:p>
          <w:p w14:paraId="1AC94A26" w14:textId="77777777" w:rsidR="001B7DA2" w:rsidRDefault="001B7DA2" w:rsidP="001B7DA2">
            <w:r>
              <w:t>- vyjádření melodie a rytmu pohybem</w:t>
            </w:r>
          </w:p>
          <w:p w14:paraId="372E52BF" w14:textId="77777777" w:rsidR="001B7DA2" w:rsidRDefault="001B7DA2" w:rsidP="001B7DA2">
            <w:r>
              <w:t xml:space="preserve"> - jednoduché tance </w:t>
            </w:r>
          </w:p>
          <w:p w14:paraId="0729330C" w14:textId="77777777" w:rsidR="001B7DA2" w:rsidRDefault="001B7DA2" w:rsidP="001B7DA2"/>
          <w:p w14:paraId="5297F5AD" w14:textId="77777777" w:rsidR="001B7DA2" w:rsidRPr="00094E8F" w:rsidRDefault="001B7DA2" w:rsidP="001B7DA2">
            <w:r>
              <w:t>- základy atletiky - hod míčkem, skok do dálky, běh na 50 m, motivovaný vytrvalý běh</w:t>
            </w:r>
          </w:p>
        </w:tc>
      </w:tr>
      <w:tr w:rsidR="001B7DA2" w:rsidRPr="00025899" w14:paraId="713ECAD2" w14:textId="77777777" w:rsidTr="001B7DA2">
        <w:tc>
          <w:tcPr>
            <w:tcW w:w="3372" w:type="dxa"/>
            <w:shd w:val="clear" w:color="auto" w:fill="auto"/>
          </w:tcPr>
          <w:p w14:paraId="0EEB2FF0" w14:textId="77777777" w:rsidR="001B7DA2" w:rsidRPr="00676D95" w:rsidRDefault="001B7DA2" w:rsidP="001B7DA2">
            <w:pPr>
              <w:pStyle w:val="Default"/>
            </w:pPr>
            <w:r w:rsidRPr="00676D95">
              <w:rPr>
                <w:bCs/>
                <w:iCs/>
              </w:rPr>
              <w:t xml:space="preserve">TV-3-1-03 spolupracuje při jednoduchých týmových pohybových činnostech a soutěžích </w:t>
            </w:r>
          </w:p>
        </w:tc>
        <w:tc>
          <w:tcPr>
            <w:tcW w:w="3084" w:type="dxa"/>
            <w:shd w:val="clear" w:color="auto" w:fill="auto"/>
          </w:tcPr>
          <w:p w14:paraId="6F9ACF58" w14:textId="77777777" w:rsidR="001B7DA2" w:rsidRDefault="001B7DA2" w:rsidP="001B7DA2">
            <w:r>
              <w:t xml:space="preserve">- snaží se s hráči spolupracovat </w:t>
            </w:r>
          </w:p>
          <w:p w14:paraId="211155E9" w14:textId="77777777" w:rsidR="001B7DA2" w:rsidRPr="00025899" w:rsidRDefault="001B7DA2" w:rsidP="001B7DA2">
            <w:pPr>
              <w:rPr>
                <w:highlight w:val="yellow"/>
              </w:rPr>
            </w:pPr>
            <w:r>
              <w:t>- učí se dodržovat pravidla</w:t>
            </w:r>
          </w:p>
        </w:tc>
        <w:tc>
          <w:tcPr>
            <w:tcW w:w="2832" w:type="dxa"/>
          </w:tcPr>
          <w:p w14:paraId="311997B3" w14:textId="77777777" w:rsidR="001B7DA2" w:rsidRDefault="001B7DA2" w:rsidP="001B7DA2">
            <w:r>
              <w:t xml:space="preserve">- základy sportovních her </w:t>
            </w:r>
          </w:p>
          <w:p w14:paraId="3DDD6F84" w14:textId="77777777" w:rsidR="001B7DA2" w:rsidRDefault="001B7DA2" w:rsidP="001B7DA2">
            <w:r>
              <w:t xml:space="preserve">- manipulace s míčem odpovídající velikosti a hmotnosti </w:t>
            </w:r>
          </w:p>
          <w:p w14:paraId="730BEB59" w14:textId="77777777" w:rsidR="001B7DA2" w:rsidRDefault="001B7DA2" w:rsidP="001B7DA2">
            <w:r>
              <w:t xml:space="preserve">- herní činnosti jednotlivce, spolupráce při hře </w:t>
            </w:r>
          </w:p>
          <w:p w14:paraId="2B50B1B7" w14:textId="77777777" w:rsidR="001B7DA2" w:rsidRDefault="001B7DA2" w:rsidP="001B7DA2"/>
          <w:p w14:paraId="51BE8109" w14:textId="77777777" w:rsidR="001B7DA2" w:rsidRDefault="001B7DA2" w:rsidP="001B7DA2">
            <w:r>
              <w:t xml:space="preserve">- průpravné hry </w:t>
            </w:r>
          </w:p>
          <w:p w14:paraId="14692205" w14:textId="77777777" w:rsidR="001B7DA2" w:rsidRDefault="001B7DA2" w:rsidP="001B7DA2">
            <w:r>
              <w:t xml:space="preserve">- pohybové hry s různým zaměřením </w:t>
            </w:r>
          </w:p>
          <w:p w14:paraId="204AD4F0" w14:textId="77777777" w:rsidR="001B7DA2" w:rsidRDefault="001B7DA2" w:rsidP="001B7DA2">
            <w:r>
              <w:t xml:space="preserve">- netradiční pohybové hry a aktivity </w:t>
            </w:r>
          </w:p>
          <w:p w14:paraId="71D7BAB9" w14:textId="77777777" w:rsidR="001B7DA2" w:rsidRDefault="001B7DA2" w:rsidP="001B7DA2">
            <w:r>
              <w:t xml:space="preserve">- využití hraček a netradičního náčiní při cvičení </w:t>
            </w:r>
          </w:p>
          <w:p w14:paraId="7C234C9B" w14:textId="77777777" w:rsidR="001B7DA2" w:rsidRPr="00025899" w:rsidRDefault="001B7DA2" w:rsidP="001B7DA2">
            <w:pPr>
              <w:rPr>
                <w:highlight w:val="yellow"/>
              </w:rPr>
            </w:pPr>
            <w:r>
              <w:t>- pohybová tvořivost</w:t>
            </w:r>
          </w:p>
        </w:tc>
      </w:tr>
      <w:tr w:rsidR="001B7DA2" w:rsidRPr="00025899" w14:paraId="3E49F19C" w14:textId="77777777" w:rsidTr="001B7DA2">
        <w:tc>
          <w:tcPr>
            <w:tcW w:w="3372" w:type="dxa"/>
            <w:shd w:val="clear" w:color="auto" w:fill="auto"/>
          </w:tcPr>
          <w:p w14:paraId="10F7C584" w14:textId="77777777" w:rsidR="001B7DA2" w:rsidRPr="00676D95" w:rsidRDefault="001B7DA2" w:rsidP="001B7DA2">
            <w:pPr>
              <w:pStyle w:val="Default"/>
            </w:pPr>
            <w:r w:rsidRPr="00676D95">
              <w:rPr>
                <w:bCs/>
                <w:iCs/>
              </w:rPr>
              <w:lastRenderedPageBreak/>
              <w:t xml:space="preserve">TV-3-1-04 uplatňuje hlavní zásady hygieny a bezpečnosti při pohybových činnostech ve známých prostorech školy </w:t>
            </w:r>
          </w:p>
        </w:tc>
        <w:tc>
          <w:tcPr>
            <w:tcW w:w="3084" w:type="dxa"/>
            <w:shd w:val="clear" w:color="auto" w:fill="auto"/>
          </w:tcPr>
          <w:p w14:paraId="0C6109BC" w14:textId="77777777" w:rsidR="001B7DA2" w:rsidRDefault="001B7DA2" w:rsidP="001B7DA2">
            <w:r>
              <w:t>- dodržuje zásady bezpečnosti a hygieny při pohybových činnostech</w:t>
            </w:r>
          </w:p>
          <w:p w14:paraId="01BF2E4B" w14:textId="77777777" w:rsidR="001B7DA2" w:rsidRDefault="001B7DA2" w:rsidP="001B7DA2"/>
          <w:p w14:paraId="1E5FA12E" w14:textId="77777777" w:rsidR="001B7DA2" w:rsidRDefault="001B7DA2" w:rsidP="001B7DA2"/>
          <w:p w14:paraId="55B72273" w14:textId="77777777" w:rsidR="001B7DA2" w:rsidRDefault="001B7DA2" w:rsidP="001B7DA2"/>
          <w:p w14:paraId="6DB18438" w14:textId="77777777" w:rsidR="001B7DA2" w:rsidRDefault="001B7DA2" w:rsidP="001B7DA2"/>
          <w:p w14:paraId="4E2A4E81" w14:textId="77777777" w:rsidR="001B7DA2" w:rsidRDefault="001B7DA2" w:rsidP="001B7DA2"/>
          <w:p w14:paraId="481295F0" w14:textId="77777777" w:rsidR="001B7DA2" w:rsidRDefault="001B7DA2" w:rsidP="001B7DA2"/>
          <w:p w14:paraId="0C0EE152" w14:textId="77777777" w:rsidR="001B7DA2" w:rsidRDefault="001B7DA2" w:rsidP="001B7DA2"/>
          <w:p w14:paraId="31E6C50E" w14:textId="77777777" w:rsidR="001B7DA2" w:rsidRDefault="001B7DA2" w:rsidP="001B7DA2"/>
          <w:p w14:paraId="7D2281C0" w14:textId="77777777" w:rsidR="001B7DA2" w:rsidRDefault="001B7DA2" w:rsidP="001B7DA2"/>
          <w:p w14:paraId="2FD89085" w14:textId="77777777" w:rsidR="001B7DA2" w:rsidRDefault="001B7DA2" w:rsidP="001B7DA2"/>
          <w:p w14:paraId="222D1C34" w14:textId="77777777" w:rsidR="001B7DA2" w:rsidRDefault="001B7DA2" w:rsidP="001B7DA2">
            <w:r>
              <w:t xml:space="preserve">- používá vhodné oblečení a obuv </w:t>
            </w:r>
          </w:p>
          <w:p w14:paraId="379FC138" w14:textId="77777777" w:rsidR="001B7DA2" w:rsidRPr="00025899" w:rsidRDefault="001B7DA2" w:rsidP="001B7DA2">
            <w:pPr>
              <w:rPr>
                <w:highlight w:val="yellow"/>
              </w:rPr>
            </w:pPr>
          </w:p>
        </w:tc>
        <w:tc>
          <w:tcPr>
            <w:tcW w:w="2832" w:type="dxa"/>
          </w:tcPr>
          <w:p w14:paraId="06C46261" w14:textId="77777777" w:rsidR="001B7DA2" w:rsidRDefault="001B7DA2" w:rsidP="001B7DA2">
            <w:r>
              <w:t xml:space="preserve">- bezpečnost při pohybových činnostech </w:t>
            </w:r>
          </w:p>
          <w:p w14:paraId="36FEDF55" w14:textId="77777777" w:rsidR="001B7DA2" w:rsidRDefault="001B7DA2" w:rsidP="001B7DA2">
            <w:r>
              <w:t xml:space="preserve">- organizace a bezpečnost cvičebního prostoru </w:t>
            </w:r>
          </w:p>
          <w:p w14:paraId="6ACA8D47" w14:textId="77777777" w:rsidR="001B7DA2" w:rsidRDefault="001B7DA2" w:rsidP="001B7DA2">
            <w:r>
              <w:t xml:space="preserve">- bezpečnost v šatnách </w:t>
            </w:r>
          </w:p>
          <w:p w14:paraId="779ACEFB" w14:textId="77777777" w:rsidR="001B7DA2" w:rsidRDefault="001B7DA2" w:rsidP="001B7DA2">
            <w:r>
              <w:t xml:space="preserve">- bezpečná příprava a ukládání nářadí, náčiní a pomůcek </w:t>
            </w:r>
          </w:p>
          <w:p w14:paraId="09036C7F" w14:textId="77777777" w:rsidR="001B7DA2" w:rsidRDefault="001B7DA2" w:rsidP="001B7DA2"/>
          <w:p w14:paraId="6365FA9C" w14:textId="77777777" w:rsidR="001B7DA2" w:rsidRDefault="001B7DA2" w:rsidP="001B7DA2">
            <w:r>
              <w:t xml:space="preserve">- první pomoc v podmínkách TV </w:t>
            </w:r>
          </w:p>
          <w:p w14:paraId="5A4C0E88" w14:textId="77777777" w:rsidR="001B7DA2" w:rsidRDefault="001B7DA2" w:rsidP="001B7DA2">
            <w:r>
              <w:t xml:space="preserve">- hygiena při TV </w:t>
            </w:r>
          </w:p>
          <w:p w14:paraId="32D66BC5" w14:textId="77777777" w:rsidR="001B7DA2" w:rsidRDefault="001B7DA2" w:rsidP="001B7DA2"/>
          <w:p w14:paraId="66F141C6" w14:textId="77777777" w:rsidR="001B7DA2" w:rsidRDefault="001B7DA2" w:rsidP="001B7DA2">
            <w:r>
              <w:t xml:space="preserve">- vhodné oblečení a obuv </w:t>
            </w:r>
          </w:p>
          <w:p w14:paraId="507547A2" w14:textId="77777777" w:rsidR="001B7DA2" w:rsidRPr="00025899" w:rsidRDefault="001B7DA2" w:rsidP="001B7DA2">
            <w:pPr>
              <w:rPr>
                <w:highlight w:val="yellow"/>
              </w:rPr>
            </w:pPr>
            <w:r>
              <w:t>- hygiena pohybových činností a cvičebního prostředí</w:t>
            </w:r>
          </w:p>
        </w:tc>
      </w:tr>
      <w:tr w:rsidR="001B7DA2" w:rsidRPr="00025899" w14:paraId="4BBDC97A" w14:textId="77777777" w:rsidTr="001B7DA2">
        <w:tc>
          <w:tcPr>
            <w:tcW w:w="3372" w:type="dxa"/>
            <w:shd w:val="clear" w:color="auto" w:fill="auto"/>
          </w:tcPr>
          <w:p w14:paraId="35C6CCC2" w14:textId="77777777" w:rsidR="001B7DA2" w:rsidRPr="00676D95" w:rsidRDefault="001B7DA2" w:rsidP="001B7DA2">
            <w:pPr>
              <w:pStyle w:val="Default"/>
            </w:pPr>
            <w:r w:rsidRPr="00676D95">
              <w:rPr>
                <w:bCs/>
                <w:iCs/>
              </w:rPr>
              <w:t xml:space="preserve">TV-3-1-05 reaguje na základní pokyny a povely k osvojované činnosti a její organizaci </w:t>
            </w:r>
          </w:p>
        </w:tc>
        <w:tc>
          <w:tcPr>
            <w:tcW w:w="3084" w:type="dxa"/>
            <w:shd w:val="clear" w:color="auto" w:fill="auto"/>
          </w:tcPr>
          <w:p w14:paraId="26A9F536" w14:textId="77777777" w:rsidR="001B7DA2" w:rsidRPr="00E04AB8" w:rsidRDefault="001B7DA2" w:rsidP="001B7DA2">
            <w:pPr>
              <w:rPr>
                <w:b/>
                <w:highlight w:val="yellow"/>
              </w:rPr>
            </w:pPr>
            <w:r>
              <w:t>- reaguje na jednoduché povely a signály</w:t>
            </w:r>
          </w:p>
        </w:tc>
        <w:tc>
          <w:tcPr>
            <w:tcW w:w="2832" w:type="dxa"/>
          </w:tcPr>
          <w:p w14:paraId="6130DE13" w14:textId="77777777" w:rsidR="001B7DA2" w:rsidRDefault="001B7DA2" w:rsidP="001B7DA2">
            <w:r>
              <w:t xml:space="preserve">- komunikace v TV </w:t>
            </w:r>
          </w:p>
          <w:p w14:paraId="2AC4675B" w14:textId="77777777" w:rsidR="001B7DA2" w:rsidRPr="00025899" w:rsidRDefault="001B7DA2" w:rsidP="001B7DA2">
            <w:pPr>
              <w:rPr>
                <w:highlight w:val="yellow"/>
              </w:rPr>
            </w:pPr>
            <w:r>
              <w:t>- základní tělovýchovné názvosloví, smluvené povely, signály</w:t>
            </w:r>
          </w:p>
        </w:tc>
      </w:tr>
      <w:tr w:rsidR="001B7DA2" w:rsidRPr="00025899" w14:paraId="5B569BA8" w14:textId="77777777" w:rsidTr="001B7DA2">
        <w:tc>
          <w:tcPr>
            <w:tcW w:w="3372" w:type="dxa"/>
            <w:shd w:val="clear" w:color="auto" w:fill="auto"/>
          </w:tcPr>
          <w:p w14:paraId="4AE728BC" w14:textId="77777777" w:rsidR="001B7DA2" w:rsidRPr="00926E92" w:rsidRDefault="001B7DA2" w:rsidP="001B7DA2">
            <w:pPr>
              <w:pStyle w:val="Default"/>
            </w:pPr>
            <w:r w:rsidRPr="00926E92">
              <w:rPr>
                <w:bCs/>
                <w:iCs/>
              </w:rPr>
              <w:t xml:space="preserve">TV-5-1-11 adaptuje se na vodní prostředí, dodržuje hygienu plavání, zvládá v souladu s individuálními předpoklady plavecké dovednosti </w:t>
            </w:r>
          </w:p>
        </w:tc>
        <w:tc>
          <w:tcPr>
            <w:tcW w:w="3084" w:type="dxa"/>
            <w:shd w:val="clear" w:color="auto" w:fill="auto"/>
          </w:tcPr>
          <w:p w14:paraId="21127EDA" w14:textId="77777777" w:rsidR="001B7DA2" w:rsidRPr="00094E8F" w:rsidRDefault="001B7DA2" w:rsidP="001B7DA2">
            <w:pPr>
              <w:rPr>
                <w:highlight w:val="yellow"/>
              </w:rPr>
            </w:pPr>
            <w:r>
              <w:t>- adaptuje se na vodní prostředí, dodržuje hygienu plavání, zvládá v souladu s individuálními předpoklady základní plavecké dovednosti</w:t>
            </w:r>
          </w:p>
        </w:tc>
        <w:tc>
          <w:tcPr>
            <w:tcW w:w="2832" w:type="dxa"/>
          </w:tcPr>
          <w:p w14:paraId="5D9940C5" w14:textId="77777777" w:rsidR="001B7DA2" w:rsidRPr="00094E8F" w:rsidRDefault="001B7DA2" w:rsidP="001B7DA2">
            <w:r>
              <w:t>- hygiena plavání, adaptace na vodní prostředí, základní plavecké dovednost</w:t>
            </w:r>
          </w:p>
        </w:tc>
      </w:tr>
      <w:tr w:rsidR="001B7DA2" w:rsidRPr="00025899" w14:paraId="21C53A4E" w14:textId="77777777" w:rsidTr="001B7DA2">
        <w:tc>
          <w:tcPr>
            <w:tcW w:w="3372" w:type="dxa"/>
            <w:shd w:val="clear" w:color="auto" w:fill="auto"/>
          </w:tcPr>
          <w:p w14:paraId="249E70EC" w14:textId="77777777" w:rsidR="001B7DA2" w:rsidRPr="00926E92" w:rsidRDefault="001B7DA2" w:rsidP="001B7DA2">
            <w:pPr>
              <w:pStyle w:val="Default"/>
            </w:pPr>
            <w:r w:rsidRPr="00926E92">
              <w:rPr>
                <w:bCs/>
                <w:iCs/>
              </w:rPr>
              <w:t xml:space="preserve">TV-5-1-12 zvládá v souladu s individuálními předpoklady vybranou plaveckou techniku, prvky sebezáchrany a bezpečnosti </w:t>
            </w:r>
          </w:p>
        </w:tc>
        <w:tc>
          <w:tcPr>
            <w:tcW w:w="3084" w:type="dxa"/>
            <w:shd w:val="clear" w:color="auto" w:fill="auto"/>
          </w:tcPr>
          <w:p w14:paraId="6D5ECEFF" w14:textId="77777777" w:rsidR="001B7DA2" w:rsidRPr="00094E8F" w:rsidRDefault="001B7DA2" w:rsidP="001B7DA2">
            <w:pPr>
              <w:rPr>
                <w:highlight w:val="yellow"/>
              </w:rPr>
            </w:pPr>
            <w:r>
              <w:t>- zvládá v souladu s individuálními předpoklady vybranou plaveckou techniku, prvky sebezáchrany a bezpečnosti</w:t>
            </w:r>
          </w:p>
        </w:tc>
        <w:tc>
          <w:tcPr>
            <w:tcW w:w="2832" w:type="dxa"/>
          </w:tcPr>
          <w:p w14:paraId="6937EE7E" w14:textId="77777777" w:rsidR="001B7DA2" w:rsidRPr="00094E8F" w:rsidRDefault="001B7DA2" w:rsidP="001B7DA2">
            <w:r>
              <w:t>– jeden plavecký způsob (plavecká technika), prvky sebezáchrany a bezpečnosti</w:t>
            </w:r>
          </w:p>
        </w:tc>
      </w:tr>
    </w:tbl>
    <w:p w14:paraId="265A96B5" w14:textId="77777777" w:rsidR="001B7DA2" w:rsidRDefault="001B7DA2" w:rsidP="001B7DA2"/>
    <w:p w14:paraId="7C546575" w14:textId="77777777" w:rsidR="001B7DA2" w:rsidRPr="001B7DA2" w:rsidRDefault="001B7DA2" w:rsidP="001B7DA2">
      <w:pPr>
        <w:suppressAutoHyphens w:val="0"/>
        <w:autoSpaceDE w:val="0"/>
        <w:autoSpaceDN w:val="0"/>
        <w:adjustRightInd w:val="0"/>
        <w:rPr>
          <w:rFonts w:eastAsia="Calibri"/>
          <w:color w:val="000000"/>
          <w:lang w:eastAsia="cs-CZ"/>
        </w:rPr>
      </w:pPr>
      <w:r w:rsidRPr="001B7DA2">
        <w:rPr>
          <w:rFonts w:eastAsia="Calibri"/>
          <w:bCs/>
          <w:color w:val="000000"/>
          <w:lang w:eastAsia="cs-CZ"/>
        </w:rPr>
        <w:t xml:space="preserve">Minimální doporučená úroveň pro úpravy očekávaných výstupů v rámci podpůrných opatření: </w:t>
      </w:r>
    </w:p>
    <w:p w14:paraId="4CC53330" w14:textId="77777777" w:rsidR="001B7DA2" w:rsidRPr="00996DB9" w:rsidRDefault="001B7DA2" w:rsidP="001B7DA2">
      <w:pPr>
        <w:pStyle w:val="Default"/>
        <w:rPr>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1B7DA2" w:rsidRPr="00025899" w14:paraId="4CF46D8F" w14:textId="77777777" w:rsidTr="001B7DA2">
        <w:tc>
          <w:tcPr>
            <w:tcW w:w="3301" w:type="dxa"/>
            <w:shd w:val="clear" w:color="auto" w:fill="EEECE1"/>
          </w:tcPr>
          <w:p w14:paraId="444991AD" w14:textId="77777777" w:rsidR="001B7DA2" w:rsidRPr="00025899" w:rsidRDefault="001B7DA2" w:rsidP="001B7DA2">
            <w:r w:rsidRPr="00025899">
              <w:t>RVP výstupy:</w:t>
            </w:r>
          </w:p>
          <w:p w14:paraId="55668080" w14:textId="77777777" w:rsidR="001B7DA2" w:rsidRPr="00025899" w:rsidRDefault="001B7DA2" w:rsidP="001B7DA2"/>
        </w:tc>
        <w:tc>
          <w:tcPr>
            <w:tcW w:w="3005" w:type="dxa"/>
            <w:shd w:val="clear" w:color="auto" w:fill="EEECE1"/>
          </w:tcPr>
          <w:p w14:paraId="585C827E" w14:textId="77777777" w:rsidR="001B7DA2" w:rsidRPr="00025899" w:rsidRDefault="001B7DA2" w:rsidP="001B7DA2">
            <w:r w:rsidRPr="00025899">
              <w:t>ŠVP výstupy:</w:t>
            </w:r>
          </w:p>
        </w:tc>
        <w:tc>
          <w:tcPr>
            <w:tcW w:w="2756" w:type="dxa"/>
            <w:shd w:val="clear" w:color="auto" w:fill="EEECE1"/>
          </w:tcPr>
          <w:p w14:paraId="70070D5D" w14:textId="77777777" w:rsidR="001B7DA2" w:rsidRPr="00025899" w:rsidRDefault="001B7DA2" w:rsidP="001B7DA2">
            <w:r w:rsidRPr="00025899">
              <w:t>Učivo:</w:t>
            </w:r>
          </w:p>
          <w:p w14:paraId="599890B6" w14:textId="77777777" w:rsidR="001B7DA2" w:rsidRPr="00025899" w:rsidRDefault="001B7DA2" w:rsidP="001B7DA2"/>
        </w:tc>
      </w:tr>
      <w:tr w:rsidR="001B7DA2" w:rsidRPr="00025899" w14:paraId="23A49DA0" w14:textId="77777777" w:rsidTr="001B7DA2">
        <w:tc>
          <w:tcPr>
            <w:tcW w:w="3301" w:type="dxa"/>
            <w:shd w:val="clear" w:color="auto" w:fill="auto"/>
          </w:tcPr>
          <w:p w14:paraId="581BDFD0" w14:textId="77777777" w:rsidR="001B7DA2" w:rsidRPr="001B7DA2" w:rsidRDefault="001B7DA2" w:rsidP="001B7DA2">
            <w:pPr>
              <w:pStyle w:val="Default"/>
              <w:rPr>
                <w:i/>
              </w:rPr>
            </w:pPr>
            <w:r w:rsidRPr="001B7DA2">
              <w:rPr>
                <w:i/>
                <w:iCs/>
              </w:rPr>
              <w:t xml:space="preserve">TV-3-1-01p zvládá podle pokynů přípravu na pohybovou činnost </w:t>
            </w:r>
          </w:p>
        </w:tc>
        <w:tc>
          <w:tcPr>
            <w:tcW w:w="3005" w:type="dxa"/>
            <w:shd w:val="clear" w:color="auto" w:fill="auto"/>
          </w:tcPr>
          <w:p w14:paraId="406618BC" w14:textId="77777777" w:rsidR="001B7DA2" w:rsidRPr="00C02453" w:rsidRDefault="001B7DA2" w:rsidP="001B7DA2">
            <w:pPr>
              <w:rPr>
                <w:highlight w:val="yellow"/>
              </w:rPr>
            </w:pPr>
            <w:r>
              <w:t>- zvládá přípravu na pohybovou činností, uklidnění po zátěži</w:t>
            </w:r>
          </w:p>
        </w:tc>
        <w:tc>
          <w:tcPr>
            <w:tcW w:w="2756" w:type="dxa"/>
          </w:tcPr>
          <w:p w14:paraId="27CFCCE6" w14:textId="77777777" w:rsidR="001B7DA2" w:rsidRDefault="001B7DA2" w:rsidP="001B7DA2">
            <w:r>
              <w:t xml:space="preserve">- příprava organismu </w:t>
            </w:r>
          </w:p>
          <w:p w14:paraId="69F45CE8" w14:textId="77777777" w:rsidR="001B7DA2" w:rsidRDefault="001B7DA2" w:rsidP="001B7DA2">
            <w:r>
              <w:t>- příprava před pohybovou činností</w:t>
            </w:r>
          </w:p>
          <w:p w14:paraId="5E9D29D0" w14:textId="77777777" w:rsidR="001B7DA2" w:rsidRDefault="001B7DA2" w:rsidP="001B7DA2">
            <w:r>
              <w:t xml:space="preserve"> - uklidnění po zátěži </w:t>
            </w:r>
          </w:p>
          <w:p w14:paraId="4E5A023A" w14:textId="77777777" w:rsidR="001B7DA2" w:rsidRDefault="001B7DA2" w:rsidP="001B7DA2">
            <w:r>
              <w:lastRenderedPageBreak/>
              <w:t xml:space="preserve">- vyrovnávací a protahovací cvičení </w:t>
            </w:r>
          </w:p>
          <w:p w14:paraId="6E1459F6" w14:textId="77777777" w:rsidR="001B7DA2" w:rsidRDefault="001B7DA2" w:rsidP="001B7DA2">
            <w:r>
              <w:t xml:space="preserve">- zdravotně zaměřené činnosti </w:t>
            </w:r>
          </w:p>
          <w:p w14:paraId="1DCC2BFA" w14:textId="77777777" w:rsidR="001B7DA2" w:rsidRDefault="001B7DA2" w:rsidP="001B7DA2"/>
          <w:p w14:paraId="3CBFE82B" w14:textId="77777777" w:rsidR="001B7DA2" w:rsidRDefault="001B7DA2" w:rsidP="001B7DA2">
            <w:r>
              <w:t xml:space="preserve">- průpravná, koordinační, kompenzační, relaxační, psychomotorická, dechová a jiná zdravotně zaměřená cvičení </w:t>
            </w:r>
          </w:p>
          <w:p w14:paraId="293A8500" w14:textId="77777777" w:rsidR="001B7DA2" w:rsidRDefault="001B7DA2" w:rsidP="001B7DA2"/>
          <w:p w14:paraId="450D2080" w14:textId="77777777" w:rsidR="001B7DA2" w:rsidRPr="00C02453" w:rsidRDefault="001B7DA2" w:rsidP="001B7DA2">
            <w:pPr>
              <w:rPr>
                <w:highlight w:val="yellow"/>
              </w:rPr>
            </w:pPr>
            <w:r>
              <w:t>- rozvoj rychlostních, vytrvalostních, silových a koordinačních schopností</w:t>
            </w:r>
          </w:p>
        </w:tc>
      </w:tr>
      <w:tr w:rsidR="001B7DA2" w:rsidRPr="00025899" w14:paraId="240A30B4" w14:textId="77777777" w:rsidTr="001B7DA2">
        <w:tc>
          <w:tcPr>
            <w:tcW w:w="3301" w:type="dxa"/>
            <w:shd w:val="clear" w:color="auto" w:fill="auto"/>
          </w:tcPr>
          <w:p w14:paraId="7D3FD5C4" w14:textId="77777777" w:rsidR="001B7DA2" w:rsidRPr="001B7DA2" w:rsidRDefault="001B7DA2" w:rsidP="001B7DA2">
            <w:pPr>
              <w:pStyle w:val="Default"/>
              <w:rPr>
                <w:i/>
              </w:rPr>
            </w:pPr>
            <w:r w:rsidRPr="001B7DA2">
              <w:rPr>
                <w:i/>
                <w:iCs/>
              </w:rPr>
              <w:lastRenderedPageBreak/>
              <w:t xml:space="preserve">TV-3-1-04p dodržuje základní zásady bezpečnosti při pohybových činnostech a má osvojeny základní hygienické návyky při pohybových aktivitách </w:t>
            </w:r>
          </w:p>
        </w:tc>
        <w:tc>
          <w:tcPr>
            <w:tcW w:w="3005" w:type="dxa"/>
            <w:shd w:val="clear" w:color="auto" w:fill="auto"/>
          </w:tcPr>
          <w:p w14:paraId="14F8CDD2" w14:textId="77777777" w:rsidR="001B7DA2" w:rsidRPr="00025899" w:rsidRDefault="001B7DA2" w:rsidP="001B7DA2">
            <w:pPr>
              <w:rPr>
                <w:highlight w:val="yellow"/>
              </w:rPr>
            </w:pPr>
            <w:r>
              <w:t>- uplatňuje základní zásady bezpečnosti při pohybových činnostech</w:t>
            </w:r>
          </w:p>
        </w:tc>
        <w:tc>
          <w:tcPr>
            <w:tcW w:w="2756" w:type="dxa"/>
          </w:tcPr>
          <w:p w14:paraId="27FCB075" w14:textId="77777777" w:rsidR="001B7DA2" w:rsidRPr="00025899" w:rsidRDefault="001B7DA2" w:rsidP="001B7DA2">
            <w:pPr>
              <w:rPr>
                <w:highlight w:val="yellow"/>
              </w:rPr>
            </w:pPr>
            <w:r>
              <w:t>- bezpečnost při pohybových činnostech - první pomoc při úrazech v podmínkách TV</w:t>
            </w:r>
          </w:p>
        </w:tc>
      </w:tr>
      <w:tr w:rsidR="001B7DA2" w:rsidRPr="00025899" w14:paraId="624C99E9" w14:textId="77777777" w:rsidTr="001B7DA2">
        <w:tc>
          <w:tcPr>
            <w:tcW w:w="3301" w:type="dxa"/>
            <w:shd w:val="clear" w:color="auto" w:fill="auto"/>
          </w:tcPr>
          <w:p w14:paraId="35FB25B5" w14:textId="77777777" w:rsidR="001B7DA2" w:rsidRPr="001B7DA2" w:rsidRDefault="001B7DA2" w:rsidP="001B7DA2">
            <w:pPr>
              <w:pStyle w:val="Default"/>
              <w:rPr>
                <w:i/>
              </w:rPr>
            </w:pPr>
            <w:r w:rsidRPr="001B7DA2">
              <w:rPr>
                <w:i/>
                <w:iCs/>
              </w:rPr>
              <w:t xml:space="preserve">TV-3-1-05p reaguje na základní pokyny a povely k osvojované činnosti </w:t>
            </w:r>
          </w:p>
        </w:tc>
        <w:tc>
          <w:tcPr>
            <w:tcW w:w="3005" w:type="dxa"/>
            <w:shd w:val="clear" w:color="auto" w:fill="auto"/>
          </w:tcPr>
          <w:p w14:paraId="7EE2730E" w14:textId="77777777" w:rsidR="001B7DA2" w:rsidRPr="00025899" w:rsidRDefault="001B7DA2" w:rsidP="001B7DA2">
            <w:pPr>
              <w:rPr>
                <w:highlight w:val="yellow"/>
              </w:rPr>
            </w:pPr>
            <w:r>
              <w:t>- zná základní pokyny a povely k osvojené činnosti</w:t>
            </w:r>
          </w:p>
        </w:tc>
        <w:tc>
          <w:tcPr>
            <w:tcW w:w="2756" w:type="dxa"/>
          </w:tcPr>
          <w:p w14:paraId="5064EC47" w14:textId="77777777" w:rsidR="001B7DA2" w:rsidRDefault="001B7DA2" w:rsidP="001B7DA2">
            <w:r>
              <w:t xml:space="preserve">- organizace při TV </w:t>
            </w:r>
          </w:p>
          <w:p w14:paraId="4AC933F0" w14:textId="77777777" w:rsidR="001B7DA2" w:rsidRDefault="001B7DA2" w:rsidP="001B7DA2">
            <w:r>
              <w:t xml:space="preserve">- základní organizační činnosti </w:t>
            </w:r>
          </w:p>
          <w:p w14:paraId="23DA575B" w14:textId="77777777" w:rsidR="001B7DA2" w:rsidRDefault="001B7DA2" w:rsidP="001B7DA2">
            <w:r>
              <w:t xml:space="preserve">- komunikace v TV </w:t>
            </w:r>
          </w:p>
          <w:p w14:paraId="0A55F762" w14:textId="77777777" w:rsidR="001B7DA2" w:rsidRDefault="001B7DA2" w:rsidP="001B7DA2">
            <w:r>
              <w:t>- základní odborná tělocvičná terminologie osvojovaných činností</w:t>
            </w:r>
          </w:p>
          <w:p w14:paraId="1F001C5B" w14:textId="77777777" w:rsidR="001B7DA2" w:rsidRPr="00025899" w:rsidRDefault="001B7DA2" w:rsidP="001B7DA2">
            <w:pPr>
              <w:rPr>
                <w:highlight w:val="yellow"/>
              </w:rPr>
            </w:pPr>
            <w:r>
              <w:t xml:space="preserve"> - smluvené povely a signály</w:t>
            </w:r>
          </w:p>
        </w:tc>
      </w:tr>
      <w:tr w:rsidR="001B7DA2" w:rsidRPr="00025899" w14:paraId="78258581" w14:textId="77777777" w:rsidTr="001B7DA2">
        <w:tc>
          <w:tcPr>
            <w:tcW w:w="3301" w:type="dxa"/>
            <w:shd w:val="clear" w:color="auto" w:fill="auto"/>
          </w:tcPr>
          <w:p w14:paraId="2FB96B18" w14:textId="77777777" w:rsidR="001B7DA2" w:rsidRPr="001B7DA2" w:rsidRDefault="001B7DA2" w:rsidP="001B7DA2">
            <w:pPr>
              <w:pStyle w:val="Default"/>
              <w:rPr>
                <w:i/>
              </w:rPr>
            </w:pPr>
            <w:r w:rsidRPr="001B7DA2">
              <w:rPr>
                <w:i/>
                <w:iCs/>
              </w:rPr>
              <w:t xml:space="preserve">- projevuje kladný postoj k motorickému učení a pohybovým aktivitám </w:t>
            </w:r>
          </w:p>
        </w:tc>
        <w:tc>
          <w:tcPr>
            <w:tcW w:w="3005" w:type="dxa"/>
            <w:shd w:val="clear" w:color="auto" w:fill="auto"/>
          </w:tcPr>
          <w:p w14:paraId="774E3D53" w14:textId="77777777" w:rsidR="001B7DA2" w:rsidRPr="00025899" w:rsidRDefault="001B7DA2" w:rsidP="001B7DA2">
            <w:pPr>
              <w:rPr>
                <w:highlight w:val="yellow"/>
              </w:rPr>
            </w:pPr>
            <w:r>
              <w:t>-získá kladný postoj k motorickému učení a pohybovým aktivitám</w:t>
            </w:r>
          </w:p>
        </w:tc>
        <w:tc>
          <w:tcPr>
            <w:tcW w:w="2756" w:type="dxa"/>
          </w:tcPr>
          <w:p w14:paraId="0F938F8B" w14:textId="77777777" w:rsidR="001B7DA2" w:rsidRDefault="001B7DA2" w:rsidP="001B7DA2">
            <w:r>
              <w:t xml:space="preserve">- pohybové hry </w:t>
            </w:r>
          </w:p>
          <w:p w14:paraId="2AF67AAC" w14:textId="77777777" w:rsidR="001B7DA2" w:rsidRDefault="001B7DA2" w:rsidP="001B7DA2">
            <w:r>
              <w:t>- pohybové činnosti jednotlivce, dvojic a skupin</w:t>
            </w:r>
          </w:p>
          <w:p w14:paraId="4CCCF4A5" w14:textId="77777777" w:rsidR="001B7DA2" w:rsidRDefault="001B7DA2" w:rsidP="001B7DA2">
            <w:r>
              <w:t xml:space="preserve">- pohybové hry s různým zaměřením s využitím tradičního i netradičního náčiní, bez náčiní </w:t>
            </w:r>
          </w:p>
          <w:p w14:paraId="6DD247D0" w14:textId="77777777" w:rsidR="001B7DA2" w:rsidRDefault="001B7DA2" w:rsidP="001B7DA2">
            <w:r>
              <w:t xml:space="preserve">- motivační, tvořivé a napodobivé hry </w:t>
            </w:r>
          </w:p>
          <w:p w14:paraId="3719E9A7" w14:textId="77777777" w:rsidR="001B7DA2" w:rsidRPr="00025899" w:rsidRDefault="001B7DA2" w:rsidP="001B7DA2">
            <w:pPr>
              <w:rPr>
                <w:highlight w:val="yellow"/>
              </w:rPr>
            </w:pPr>
            <w:r>
              <w:t>- vytváření vlastních modifikací osvojených pohybových her</w:t>
            </w:r>
          </w:p>
        </w:tc>
      </w:tr>
      <w:tr w:rsidR="001B7DA2" w:rsidRPr="00025899" w14:paraId="45256CDB" w14:textId="77777777" w:rsidTr="001B7DA2">
        <w:tc>
          <w:tcPr>
            <w:tcW w:w="3301" w:type="dxa"/>
            <w:shd w:val="clear" w:color="auto" w:fill="auto"/>
          </w:tcPr>
          <w:p w14:paraId="527F9DE6" w14:textId="77777777" w:rsidR="001B7DA2" w:rsidRPr="001B7DA2" w:rsidRDefault="001B7DA2" w:rsidP="001B7DA2">
            <w:pPr>
              <w:pStyle w:val="Default"/>
              <w:rPr>
                <w:i/>
              </w:rPr>
            </w:pPr>
            <w:r w:rsidRPr="001B7DA2">
              <w:rPr>
                <w:i/>
                <w:iCs/>
              </w:rPr>
              <w:t xml:space="preserve">- zvládá základní způsoby lokomoce a prostorovou orientaci podle individuálních předpokladů </w:t>
            </w:r>
          </w:p>
        </w:tc>
        <w:tc>
          <w:tcPr>
            <w:tcW w:w="3005" w:type="dxa"/>
            <w:shd w:val="clear" w:color="auto" w:fill="auto"/>
          </w:tcPr>
          <w:p w14:paraId="04D95A19" w14:textId="77777777" w:rsidR="001B7DA2" w:rsidRPr="00025899" w:rsidRDefault="001B7DA2" w:rsidP="001B7DA2">
            <w:pPr>
              <w:rPr>
                <w:highlight w:val="yellow"/>
              </w:rPr>
            </w:pPr>
            <w:r>
              <w:t>- má osvojeny základní způsoby lokomoce a prostorovou orientaci podle individuálních předpokladů</w:t>
            </w:r>
          </w:p>
        </w:tc>
        <w:tc>
          <w:tcPr>
            <w:tcW w:w="2756" w:type="dxa"/>
          </w:tcPr>
          <w:p w14:paraId="216226E2" w14:textId="77777777" w:rsidR="001B7DA2" w:rsidRDefault="001B7DA2" w:rsidP="001B7DA2">
            <w:r>
              <w:t>- základy gymnastiky</w:t>
            </w:r>
          </w:p>
          <w:p w14:paraId="4D7A6F9D" w14:textId="77777777" w:rsidR="001B7DA2" w:rsidRDefault="001B7DA2" w:rsidP="001B7DA2">
            <w:r>
              <w:t xml:space="preserve"> - průpravná gymnastická cvičení </w:t>
            </w:r>
          </w:p>
          <w:p w14:paraId="6D18A6C2" w14:textId="77777777" w:rsidR="001B7DA2" w:rsidRDefault="001B7DA2" w:rsidP="001B7DA2"/>
          <w:p w14:paraId="65C260AD" w14:textId="77777777" w:rsidR="001B7DA2" w:rsidRDefault="001B7DA2" w:rsidP="001B7DA2">
            <w:r>
              <w:t xml:space="preserve">- cvičení s náčiním a na nářadí </w:t>
            </w:r>
          </w:p>
          <w:p w14:paraId="6D03C4F5" w14:textId="77777777" w:rsidR="001B7DA2" w:rsidRDefault="001B7DA2" w:rsidP="001B7DA2">
            <w:r>
              <w:t xml:space="preserve">– žíněnky, lavičky, švédská bedna, kruhy, lano </w:t>
            </w:r>
          </w:p>
          <w:p w14:paraId="44A7CB5D" w14:textId="77777777" w:rsidR="001B7DA2" w:rsidRDefault="001B7DA2" w:rsidP="001B7DA2"/>
          <w:p w14:paraId="74317909" w14:textId="77777777" w:rsidR="001B7DA2" w:rsidRDefault="001B7DA2" w:rsidP="001B7DA2">
            <w:r>
              <w:t xml:space="preserve">- rytmická a kondiční cvičení </w:t>
            </w:r>
          </w:p>
          <w:p w14:paraId="28FD4EB3" w14:textId="77777777" w:rsidR="001B7DA2" w:rsidRDefault="001B7DA2" w:rsidP="001B7DA2">
            <w:r>
              <w:t xml:space="preserve">- vyjádření rytmu pohybem, prožívání rytmu, tempa a melodie </w:t>
            </w:r>
          </w:p>
          <w:p w14:paraId="18C0E965" w14:textId="77777777" w:rsidR="001B7DA2" w:rsidRDefault="001B7DA2" w:rsidP="001B7DA2">
            <w:r>
              <w:t xml:space="preserve">- pohybová improvizace na hudební motivy </w:t>
            </w:r>
          </w:p>
          <w:p w14:paraId="3BC67C4B" w14:textId="77777777" w:rsidR="001B7DA2" w:rsidRDefault="001B7DA2" w:rsidP="001B7DA2">
            <w:r>
              <w:t xml:space="preserve">- jednoduché tanečky </w:t>
            </w:r>
          </w:p>
          <w:p w14:paraId="489B105A" w14:textId="77777777" w:rsidR="001B7DA2" w:rsidRDefault="001B7DA2" w:rsidP="001B7DA2">
            <w:r>
              <w:t>- moderní a současné tance</w:t>
            </w:r>
          </w:p>
          <w:p w14:paraId="7FCF34FE" w14:textId="77777777" w:rsidR="001B7DA2" w:rsidRDefault="001B7DA2" w:rsidP="001B7DA2"/>
          <w:p w14:paraId="4B30EE7B" w14:textId="77777777" w:rsidR="001B7DA2" w:rsidRDefault="001B7DA2" w:rsidP="001B7DA2">
            <w:r>
              <w:t xml:space="preserve"> - průpravná a </w:t>
            </w:r>
            <w:proofErr w:type="spellStart"/>
            <w:r>
              <w:t>úpolová</w:t>
            </w:r>
            <w:proofErr w:type="spellEnd"/>
            <w:r>
              <w:t xml:space="preserve"> cvičení </w:t>
            </w:r>
          </w:p>
          <w:p w14:paraId="2F39C86A" w14:textId="77777777" w:rsidR="001B7DA2" w:rsidRDefault="001B7DA2" w:rsidP="001B7DA2">
            <w:r>
              <w:t xml:space="preserve">- přetahy, přetlaky, odpory </w:t>
            </w:r>
          </w:p>
          <w:p w14:paraId="56CA5B48" w14:textId="77777777" w:rsidR="001B7DA2" w:rsidRDefault="001B7DA2" w:rsidP="001B7DA2">
            <w:r>
              <w:t xml:space="preserve">- základy atletiky </w:t>
            </w:r>
          </w:p>
          <w:p w14:paraId="2C1CABA7" w14:textId="77777777" w:rsidR="001B7DA2" w:rsidRDefault="001B7DA2" w:rsidP="001B7DA2">
            <w:r>
              <w:t xml:space="preserve">- průpravné atletické činnosti - rychlostní běh </w:t>
            </w:r>
          </w:p>
          <w:p w14:paraId="62F1FEFB" w14:textId="77777777" w:rsidR="001B7DA2" w:rsidRDefault="001B7DA2" w:rsidP="001B7DA2">
            <w:r>
              <w:t xml:space="preserve">- vytrvalostní běh (podle schopností žáků) </w:t>
            </w:r>
          </w:p>
          <w:p w14:paraId="78CFD0CD" w14:textId="77777777" w:rsidR="001B7DA2" w:rsidRDefault="001B7DA2" w:rsidP="001B7DA2">
            <w:r>
              <w:t>- skok do dálky</w:t>
            </w:r>
          </w:p>
          <w:p w14:paraId="578A3EB5" w14:textId="77777777" w:rsidR="001B7DA2" w:rsidRDefault="001B7DA2" w:rsidP="001B7DA2">
            <w:r>
              <w:t xml:space="preserve">- hod míčkem </w:t>
            </w:r>
          </w:p>
          <w:p w14:paraId="6D9497DE" w14:textId="77777777" w:rsidR="001B7DA2" w:rsidRDefault="001B7DA2" w:rsidP="001B7DA2"/>
          <w:p w14:paraId="789311FC" w14:textId="77777777" w:rsidR="001B7DA2" w:rsidRDefault="001B7DA2" w:rsidP="001B7DA2">
            <w:r>
              <w:t xml:space="preserve">- základy sportovních her - průpravné hry </w:t>
            </w:r>
          </w:p>
          <w:p w14:paraId="3D25F7F1" w14:textId="77777777" w:rsidR="001B7DA2" w:rsidRDefault="001B7DA2" w:rsidP="001B7DA2">
            <w:r>
              <w:t xml:space="preserve">- základní manipulace s míčem, pálkou či jiným herním náčiním odpovídajícím velikosti a hmotnosti </w:t>
            </w:r>
          </w:p>
          <w:p w14:paraId="74A5BB14" w14:textId="77777777" w:rsidR="001B7DA2" w:rsidRDefault="001B7DA2" w:rsidP="001B7DA2">
            <w:r>
              <w:t xml:space="preserve">- základní herní činnosti jednotlivce </w:t>
            </w:r>
          </w:p>
          <w:p w14:paraId="1506E900" w14:textId="77777777" w:rsidR="001B7DA2" w:rsidRPr="00025899" w:rsidRDefault="001B7DA2" w:rsidP="001B7DA2">
            <w:pPr>
              <w:rPr>
                <w:highlight w:val="yellow"/>
              </w:rPr>
            </w:pPr>
            <w:r>
              <w:t>- hry se zjednodušenými pravidly</w:t>
            </w:r>
          </w:p>
        </w:tc>
      </w:tr>
    </w:tbl>
    <w:p w14:paraId="47CDEED1" w14:textId="77777777" w:rsidR="001B7DA2" w:rsidRDefault="001B7DA2" w:rsidP="005728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1B7DA2" w:rsidRPr="001B7DA2" w14:paraId="02AA7D24" w14:textId="77777777" w:rsidTr="00266B2D">
        <w:trPr>
          <w:trHeight w:val="100"/>
        </w:trPr>
        <w:tc>
          <w:tcPr>
            <w:tcW w:w="9039" w:type="dxa"/>
            <w:shd w:val="clear" w:color="auto" w:fill="E7E6E6"/>
          </w:tcPr>
          <w:p w14:paraId="424F98EC" w14:textId="77777777" w:rsidR="001B7DA2" w:rsidRPr="001B7DA2" w:rsidRDefault="001B7DA2" w:rsidP="001B7DA2">
            <w:pPr>
              <w:suppressAutoHyphens w:val="0"/>
              <w:autoSpaceDE w:val="0"/>
              <w:autoSpaceDN w:val="0"/>
              <w:adjustRightInd w:val="0"/>
              <w:rPr>
                <w:color w:val="000000"/>
                <w:lang w:eastAsia="cs-CZ"/>
              </w:rPr>
            </w:pPr>
            <w:r w:rsidRPr="001B7DA2">
              <w:rPr>
                <w:b/>
                <w:bCs/>
                <w:color w:val="000000"/>
                <w:lang w:eastAsia="cs-CZ"/>
              </w:rPr>
              <w:t xml:space="preserve">Průřezová témata, přesahy, souvislosti </w:t>
            </w:r>
          </w:p>
        </w:tc>
      </w:tr>
      <w:tr w:rsidR="001B7DA2" w:rsidRPr="001B7DA2" w14:paraId="577B8C81" w14:textId="77777777" w:rsidTr="001B7DA2">
        <w:trPr>
          <w:trHeight w:val="100"/>
        </w:trPr>
        <w:tc>
          <w:tcPr>
            <w:tcW w:w="9039" w:type="dxa"/>
          </w:tcPr>
          <w:p w14:paraId="618F74AA"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MULTIKULTURNÍ VÝCHOVA - Lidské vztahy </w:t>
            </w:r>
          </w:p>
        </w:tc>
      </w:tr>
      <w:tr w:rsidR="001B7DA2" w:rsidRPr="001B7DA2" w14:paraId="176848CC" w14:textId="77777777" w:rsidTr="001B7DA2">
        <w:trPr>
          <w:trHeight w:val="221"/>
        </w:trPr>
        <w:tc>
          <w:tcPr>
            <w:tcW w:w="9039" w:type="dxa"/>
          </w:tcPr>
          <w:p w14:paraId="39CA0D2D"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1B7DA2" w:rsidRPr="001B7DA2" w14:paraId="7EAE67CE" w14:textId="77777777" w:rsidTr="001B7DA2">
        <w:trPr>
          <w:trHeight w:val="100"/>
        </w:trPr>
        <w:tc>
          <w:tcPr>
            <w:tcW w:w="9039" w:type="dxa"/>
          </w:tcPr>
          <w:p w14:paraId="16BD7E99"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Hodnoty, postoje, praktická etika </w:t>
            </w:r>
          </w:p>
        </w:tc>
      </w:tr>
      <w:tr w:rsidR="001B7DA2" w:rsidRPr="001B7DA2" w14:paraId="0CCAAD90" w14:textId="77777777" w:rsidTr="001B7DA2">
        <w:trPr>
          <w:trHeight w:val="100"/>
        </w:trPr>
        <w:tc>
          <w:tcPr>
            <w:tcW w:w="9039" w:type="dxa"/>
          </w:tcPr>
          <w:p w14:paraId="03D13AD5"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analýzy vlastních i cizích postojů a hodnot a jejich projevů v chování lidí, pomáhající a prosociální chování (člověk neočekává protislužbu) </w:t>
            </w:r>
          </w:p>
        </w:tc>
      </w:tr>
      <w:tr w:rsidR="001B7DA2" w:rsidRPr="001B7DA2" w14:paraId="4BD5E4A2" w14:textId="77777777" w:rsidTr="001B7DA2">
        <w:trPr>
          <w:trHeight w:val="100"/>
        </w:trPr>
        <w:tc>
          <w:tcPr>
            <w:tcW w:w="9039" w:type="dxa"/>
          </w:tcPr>
          <w:p w14:paraId="567118EB"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Komunikace </w:t>
            </w:r>
          </w:p>
        </w:tc>
      </w:tr>
      <w:tr w:rsidR="001B7DA2" w:rsidRPr="001B7DA2" w14:paraId="0C31CA42" w14:textId="77777777" w:rsidTr="001B7DA2">
        <w:trPr>
          <w:trHeight w:val="221"/>
        </w:trPr>
        <w:tc>
          <w:tcPr>
            <w:tcW w:w="9039" w:type="dxa"/>
          </w:tcPr>
          <w:p w14:paraId="67B0FEF4" w14:textId="77777777" w:rsidR="001B7DA2" w:rsidRPr="001B7DA2" w:rsidRDefault="001B7DA2" w:rsidP="001B7DA2">
            <w:pPr>
              <w:suppressAutoHyphens w:val="0"/>
              <w:autoSpaceDE w:val="0"/>
              <w:autoSpaceDN w:val="0"/>
              <w:adjustRightInd w:val="0"/>
              <w:rPr>
                <w:color w:val="000000"/>
                <w:lang w:eastAsia="cs-CZ"/>
              </w:rPr>
            </w:pPr>
            <w:r w:rsidRPr="001B7DA2">
              <w:rPr>
                <w:b/>
                <w:bCs/>
                <w:i/>
                <w:iCs/>
                <w:color w:val="000000"/>
                <w:lang w:eastAsia="cs-CZ"/>
              </w:rPr>
              <w:t xml:space="preserve">– </w:t>
            </w:r>
            <w:r w:rsidRPr="001B7DA2">
              <w:rPr>
                <w:color w:val="000000"/>
                <w:lang w:eastAsia="cs-CZ"/>
              </w:rPr>
              <w:t xml:space="preserve">řeč těla, řeč zvuků a slov, řeč lidských skutků, cvičení pozorování a empatického a aktivního naslouchání, dovednosti pro sdělování verbální i neverbální (technika řeči, výraz řeči, cvičení v neverbálním sdělování) </w:t>
            </w:r>
          </w:p>
        </w:tc>
      </w:tr>
      <w:tr w:rsidR="001B7DA2" w:rsidRPr="001B7DA2" w14:paraId="598636D6" w14:textId="77777777" w:rsidTr="001B7DA2">
        <w:trPr>
          <w:trHeight w:val="100"/>
        </w:trPr>
        <w:tc>
          <w:tcPr>
            <w:tcW w:w="9039" w:type="dxa"/>
          </w:tcPr>
          <w:p w14:paraId="6D2903DD"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Kooperace a </w:t>
            </w:r>
            <w:proofErr w:type="spellStart"/>
            <w:r w:rsidRPr="001B7DA2">
              <w:rPr>
                <w:color w:val="000000"/>
                <w:lang w:eastAsia="cs-CZ"/>
              </w:rPr>
              <w:t>kompetice</w:t>
            </w:r>
            <w:proofErr w:type="spellEnd"/>
            <w:r w:rsidRPr="001B7DA2">
              <w:rPr>
                <w:color w:val="000000"/>
                <w:lang w:eastAsia="cs-CZ"/>
              </w:rPr>
              <w:t xml:space="preserve"> </w:t>
            </w:r>
          </w:p>
        </w:tc>
      </w:tr>
      <w:tr w:rsidR="001B7DA2" w:rsidRPr="001B7DA2" w14:paraId="4FEB26EC" w14:textId="77777777" w:rsidTr="001B7DA2">
        <w:trPr>
          <w:trHeight w:val="343"/>
        </w:trPr>
        <w:tc>
          <w:tcPr>
            <w:tcW w:w="9039" w:type="dxa"/>
          </w:tcPr>
          <w:p w14:paraId="0CF28BD5"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lastRenderedPageBreak/>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rozvoj individuálních a sociálních dovedností pro etické zvládání situací soutěže, konkurence </w:t>
            </w:r>
          </w:p>
        </w:tc>
      </w:tr>
      <w:tr w:rsidR="001B7DA2" w:rsidRPr="001B7DA2" w14:paraId="5726B998" w14:textId="77777777" w:rsidTr="001B7DA2">
        <w:trPr>
          <w:trHeight w:val="100"/>
        </w:trPr>
        <w:tc>
          <w:tcPr>
            <w:tcW w:w="9039" w:type="dxa"/>
          </w:tcPr>
          <w:p w14:paraId="0B40FC96"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Kreativita </w:t>
            </w:r>
          </w:p>
        </w:tc>
      </w:tr>
      <w:tr w:rsidR="001B7DA2" w:rsidRPr="001B7DA2" w14:paraId="4B309724" w14:textId="77777777" w:rsidTr="001B7DA2">
        <w:trPr>
          <w:trHeight w:val="100"/>
        </w:trPr>
        <w:tc>
          <w:tcPr>
            <w:tcW w:w="9039" w:type="dxa"/>
          </w:tcPr>
          <w:p w14:paraId="03AAD16B"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cvičení pro rozvoj základních rysů kreativity (pružnosti nápadů, originality, schopnosti vidět věci jinak, citlivosti, schopnosti dotahovat nápady do reality) </w:t>
            </w:r>
          </w:p>
        </w:tc>
      </w:tr>
      <w:tr w:rsidR="001B7DA2" w:rsidRPr="001B7DA2" w14:paraId="35A0B553" w14:textId="77777777" w:rsidTr="001B7DA2">
        <w:trPr>
          <w:trHeight w:val="100"/>
        </w:trPr>
        <w:tc>
          <w:tcPr>
            <w:tcW w:w="9039" w:type="dxa"/>
          </w:tcPr>
          <w:p w14:paraId="22230C6F"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Mezilidské vztahy </w:t>
            </w:r>
          </w:p>
        </w:tc>
      </w:tr>
      <w:tr w:rsidR="001B7DA2" w:rsidRPr="001B7DA2" w14:paraId="7C24F0B0" w14:textId="77777777" w:rsidTr="001B7DA2">
        <w:trPr>
          <w:trHeight w:val="222"/>
        </w:trPr>
        <w:tc>
          <w:tcPr>
            <w:tcW w:w="9039" w:type="dxa"/>
          </w:tcPr>
          <w:p w14:paraId="7158F110"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péče o dobré vztahy, chování podporující dobré vztahy, empatie a pohled na svět očima druhého, respektování, podpora, pomoc, vztahy a naše skupina/třída (práce s přirozenou dynamikou dané třídy jako sociální skupiny) </w:t>
            </w:r>
          </w:p>
        </w:tc>
      </w:tr>
      <w:tr w:rsidR="001B7DA2" w:rsidRPr="001B7DA2" w14:paraId="1FB67C7B" w14:textId="77777777" w:rsidTr="001B7DA2">
        <w:trPr>
          <w:trHeight w:val="100"/>
        </w:trPr>
        <w:tc>
          <w:tcPr>
            <w:tcW w:w="9039" w:type="dxa"/>
          </w:tcPr>
          <w:p w14:paraId="30329623"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Poznávání lidí </w:t>
            </w:r>
          </w:p>
        </w:tc>
      </w:tr>
      <w:tr w:rsidR="001B7DA2" w:rsidRPr="001B7DA2" w14:paraId="3B91A66A" w14:textId="77777777" w:rsidTr="001B7DA2">
        <w:trPr>
          <w:trHeight w:val="100"/>
        </w:trPr>
        <w:tc>
          <w:tcPr>
            <w:tcW w:w="9039" w:type="dxa"/>
          </w:tcPr>
          <w:p w14:paraId="36D24444"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vzájemné poznávání se ve skupině/třídě </w:t>
            </w:r>
          </w:p>
        </w:tc>
      </w:tr>
      <w:tr w:rsidR="001B7DA2" w:rsidRPr="001B7DA2" w14:paraId="61139637" w14:textId="77777777" w:rsidTr="001B7DA2">
        <w:trPr>
          <w:trHeight w:val="100"/>
        </w:trPr>
        <w:tc>
          <w:tcPr>
            <w:tcW w:w="9039" w:type="dxa"/>
          </w:tcPr>
          <w:p w14:paraId="5DAA15CF"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Rozvoj schopností poznávání </w:t>
            </w:r>
          </w:p>
        </w:tc>
      </w:tr>
      <w:tr w:rsidR="001B7DA2" w:rsidRPr="001B7DA2" w14:paraId="2E8BE65D" w14:textId="77777777" w:rsidTr="001B7DA2">
        <w:trPr>
          <w:trHeight w:val="100"/>
        </w:trPr>
        <w:tc>
          <w:tcPr>
            <w:tcW w:w="9039" w:type="dxa"/>
          </w:tcPr>
          <w:p w14:paraId="4776AB06"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cvičení smyslového vnímání, pozornosti a soustředění, cvičení dovednosti zapamatování, řešení problémů </w:t>
            </w:r>
          </w:p>
        </w:tc>
      </w:tr>
      <w:tr w:rsidR="001B7DA2" w:rsidRPr="001B7DA2" w14:paraId="59FCE215" w14:textId="77777777" w:rsidTr="001B7DA2">
        <w:trPr>
          <w:trHeight w:val="100"/>
        </w:trPr>
        <w:tc>
          <w:tcPr>
            <w:tcW w:w="9039" w:type="dxa"/>
          </w:tcPr>
          <w:p w14:paraId="481147D0"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Řešení problémů a rozhodovací dovednosti </w:t>
            </w:r>
          </w:p>
        </w:tc>
      </w:tr>
      <w:tr w:rsidR="001B7DA2" w:rsidRPr="001B7DA2" w14:paraId="4BF2D6F1" w14:textId="77777777" w:rsidTr="001B7DA2">
        <w:trPr>
          <w:trHeight w:val="100"/>
        </w:trPr>
        <w:tc>
          <w:tcPr>
            <w:tcW w:w="9039" w:type="dxa"/>
          </w:tcPr>
          <w:p w14:paraId="557A3291"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dovednosti pro řešení problémů a rozhodování z hlediska různých typů problémů a sociálních rolí problémy v mezilidských vztazích, problémy v seberegulaci </w:t>
            </w:r>
          </w:p>
        </w:tc>
      </w:tr>
    </w:tbl>
    <w:p w14:paraId="3E2CB577" w14:textId="77777777" w:rsidR="001B7DA2" w:rsidRDefault="001B7DA2" w:rsidP="00572870">
      <w:pPr>
        <w:rPr>
          <w:b/>
        </w:rPr>
      </w:pPr>
    </w:p>
    <w:p w14:paraId="543A6EDF" w14:textId="77777777" w:rsidR="001B7DA2" w:rsidRPr="009306AA" w:rsidRDefault="001B7DA2" w:rsidP="001B7DA2">
      <w:pPr>
        <w:suppressAutoHyphens w:val="0"/>
        <w:autoSpaceDE w:val="0"/>
        <w:autoSpaceDN w:val="0"/>
        <w:adjustRightInd w:val="0"/>
        <w:jc w:val="center"/>
        <w:rPr>
          <w:rFonts w:eastAsia="Calibri"/>
          <w:color w:val="000000"/>
          <w:lang w:eastAsia="cs-CZ"/>
        </w:rPr>
      </w:pPr>
      <w:r>
        <w:rPr>
          <w:b/>
        </w:rPr>
        <w:br w:type="page"/>
      </w:r>
      <w:r w:rsidRPr="009306AA">
        <w:rPr>
          <w:rFonts w:eastAsia="Calibri"/>
          <w:b/>
          <w:bCs/>
          <w:color w:val="000000"/>
          <w:lang w:eastAsia="cs-CZ"/>
        </w:rPr>
        <w:lastRenderedPageBreak/>
        <w:t>2. období, tj. 4. a 5. ročník</w:t>
      </w:r>
    </w:p>
    <w:p w14:paraId="60BC3647" w14:textId="77777777" w:rsidR="001B7DA2" w:rsidRDefault="001B7DA2" w:rsidP="001B7DA2"/>
    <w:p w14:paraId="2F7B36C2" w14:textId="77777777" w:rsidR="001B7DA2" w:rsidRPr="00025899" w:rsidRDefault="001B7DA2" w:rsidP="001B7DA2">
      <w:pPr>
        <w:pStyle w:val="Default"/>
        <w:rPr>
          <w:b/>
          <w:bCs/>
          <w:iCs/>
          <w:color w:val="auto"/>
        </w:rPr>
      </w:pPr>
      <w:r w:rsidRPr="00025899">
        <w:rPr>
          <w:b/>
          <w:bCs/>
          <w:iCs/>
          <w:color w:val="auto"/>
        </w:rPr>
        <w:t xml:space="preserve">Očekávané výstupy pro </w:t>
      </w:r>
      <w:r>
        <w:rPr>
          <w:b/>
          <w:bCs/>
          <w:iCs/>
          <w:color w:val="auto"/>
        </w:rPr>
        <w:t>4</w:t>
      </w:r>
      <w:r w:rsidRPr="00025899">
        <w:rPr>
          <w:b/>
          <w:bCs/>
          <w:iCs/>
          <w:color w:val="auto"/>
        </w:rPr>
        <w:t xml:space="preserve">.ročník  </w:t>
      </w:r>
      <w:r>
        <w:rPr>
          <w:b/>
          <w:bCs/>
          <w:iCs/>
          <w:color w:val="auto"/>
        </w:rPr>
        <w:t>Tělesná výchova</w:t>
      </w:r>
    </w:p>
    <w:p w14:paraId="24F078B6" w14:textId="77777777" w:rsidR="001B7DA2" w:rsidRDefault="001B7DA2" w:rsidP="001B7DA2">
      <w:pPr>
        <w:pStyle w:val="Default"/>
        <w:rPr>
          <w:sz w:val="22"/>
          <w:szCs w:val="22"/>
        </w:rPr>
      </w:pPr>
      <w:r>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61"/>
        <w:gridCol w:w="2815"/>
      </w:tblGrid>
      <w:tr w:rsidR="001B7DA2" w:rsidRPr="00025899" w14:paraId="12015FC1" w14:textId="77777777" w:rsidTr="001B7DA2">
        <w:tc>
          <w:tcPr>
            <w:tcW w:w="3372" w:type="dxa"/>
            <w:shd w:val="clear" w:color="auto" w:fill="EEECE1"/>
          </w:tcPr>
          <w:p w14:paraId="3853957D" w14:textId="77777777" w:rsidR="001B7DA2" w:rsidRPr="00025899" w:rsidRDefault="001B7DA2" w:rsidP="001B7DA2">
            <w:r w:rsidRPr="00025899">
              <w:t>RVP výstupy:</w:t>
            </w:r>
          </w:p>
          <w:p w14:paraId="799ABF2A" w14:textId="77777777" w:rsidR="001B7DA2" w:rsidRPr="00025899" w:rsidRDefault="001B7DA2" w:rsidP="001B7DA2"/>
        </w:tc>
        <w:tc>
          <w:tcPr>
            <w:tcW w:w="3084" w:type="dxa"/>
            <w:shd w:val="clear" w:color="auto" w:fill="EEECE1"/>
          </w:tcPr>
          <w:p w14:paraId="40A49788" w14:textId="77777777" w:rsidR="001B7DA2" w:rsidRPr="00025899" w:rsidRDefault="001B7DA2" w:rsidP="001B7DA2">
            <w:r w:rsidRPr="00025899">
              <w:t>ŠVP výstupy:</w:t>
            </w:r>
          </w:p>
        </w:tc>
        <w:tc>
          <w:tcPr>
            <w:tcW w:w="2832" w:type="dxa"/>
            <w:shd w:val="clear" w:color="auto" w:fill="EEECE1"/>
          </w:tcPr>
          <w:p w14:paraId="05561E31" w14:textId="77777777" w:rsidR="001B7DA2" w:rsidRPr="00025899" w:rsidRDefault="001B7DA2" w:rsidP="001B7DA2">
            <w:r w:rsidRPr="00025899">
              <w:t>Učivo:</w:t>
            </w:r>
          </w:p>
          <w:p w14:paraId="53D0F2D9" w14:textId="77777777" w:rsidR="001B7DA2" w:rsidRPr="00025899" w:rsidRDefault="001B7DA2" w:rsidP="001B7DA2"/>
        </w:tc>
      </w:tr>
      <w:tr w:rsidR="001B7DA2" w:rsidRPr="00025899" w14:paraId="3DBB1254" w14:textId="77777777" w:rsidTr="001B7DA2">
        <w:tc>
          <w:tcPr>
            <w:tcW w:w="3372" w:type="dxa"/>
            <w:shd w:val="clear" w:color="auto" w:fill="auto"/>
          </w:tcPr>
          <w:p w14:paraId="59C31853" w14:textId="77777777" w:rsidR="001B7DA2" w:rsidRPr="00926E92" w:rsidRDefault="001B7DA2" w:rsidP="001B7DA2">
            <w:pPr>
              <w:pStyle w:val="Default"/>
            </w:pPr>
            <w:r w:rsidRPr="00926E92">
              <w:rPr>
                <w:bCs/>
                <w:iCs/>
              </w:rPr>
              <w:t xml:space="preserve">TV-5-1-01 podílí se na realizaci pravidelného pohybového režimu; uplatňuje kondičně zaměřené činnosti; projevuje přiměřenou samostatnost a vůli po zlepšení úrovně své zdatnosti </w:t>
            </w:r>
          </w:p>
        </w:tc>
        <w:tc>
          <w:tcPr>
            <w:tcW w:w="3084" w:type="dxa"/>
            <w:shd w:val="clear" w:color="auto" w:fill="auto"/>
          </w:tcPr>
          <w:p w14:paraId="2C88FE3F" w14:textId="77777777" w:rsidR="001B7DA2" w:rsidRPr="00025899" w:rsidRDefault="001B7DA2" w:rsidP="001B7DA2">
            <w:pPr>
              <w:rPr>
                <w:highlight w:val="yellow"/>
              </w:rPr>
            </w:pPr>
            <w:r>
              <w:t>- realizuje pravidelný pohyb, přiměřenou samostatnost a vůli po zlepšení</w:t>
            </w:r>
          </w:p>
        </w:tc>
        <w:tc>
          <w:tcPr>
            <w:tcW w:w="2832" w:type="dxa"/>
          </w:tcPr>
          <w:p w14:paraId="1E8E856A" w14:textId="77777777" w:rsidR="001B7DA2" w:rsidRDefault="001B7DA2" w:rsidP="001B7DA2">
            <w:r>
              <w:t xml:space="preserve">-význam pohybu pro zdraví </w:t>
            </w:r>
          </w:p>
          <w:p w14:paraId="5CA0F4C5" w14:textId="77777777" w:rsidR="001B7DA2" w:rsidRDefault="001B7DA2" w:rsidP="001B7DA2">
            <w:r>
              <w:t>- pohybový režim žáků, délka a intenzita pohybu</w:t>
            </w:r>
          </w:p>
          <w:p w14:paraId="25DB0B6D" w14:textId="77777777" w:rsidR="001B7DA2" w:rsidRDefault="001B7DA2" w:rsidP="001B7DA2">
            <w:r>
              <w:t xml:space="preserve"> - příprava organismu před pohybovou činností</w:t>
            </w:r>
          </w:p>
          <w:p w14:paraId="5F52109D" w14:textId="77777777" w:rsidR="001B7DA2" w:rsidRDefault="001B7DA2" w:rsidP="001B7DA2">
            <w:r>
              <w:t xml:space="preserve">význam pohybu pro zdraví - pohybový režim žáků, délka a intenzita pohybu </w:t>
            </w:r>
          </w:p>
          <w:p w14:paraId="6A5443D4" w14:textId="77777777" w:rsidR="001B7DA2" w:rsidRPr="00025899" w:rsidRDefault="001B7DA2" w:rsidP="001B7DA2">
            <w:pPr>
              <w:rPr>
                <w:highlight w:val="yellow"/>
              </w:rPr>
            </w:pPr>
            <w:r>
              <w:t>- příprava organismu před pohybovou činností</w:t>
            </w:r>
          </w:p>
        </w:tc>
      </w:tr>
      <w:tr w:rsidR="001B7DA2" w:rsidRPr="00094E8F" w14:paraId="7DA3B532" w14:textId="77777777" w:rsidTr="001B7DA2">
        <w:tc>
          <w:tcPr>
            <w:tcW w:w="3372" w:type="dxa"/>
            <w:shd w:val="clear" w:color="auto" w:fill="auto"/>
          </w:tcPr>
          <w:p w14:paraId="4CBAF316" w14:textId="77777777" w:rsidR="001B7DA2" w:rsidRPr="00926E92" w:rsidRDefault="001B7DA2" w:rsidP="001B7DA2">
            <w:pPr>
              <w:pStyle w:val="Default"/>
            </w:pPr>
            <w:r w:rsidRPr="00926E92">
              <w:rPr>
                <w:bCs/>
                <w:iCs/>
              </w:rPr>
              <w:t xml:space="preserve">TV-5-1-02 zařazuje do pohybového režimu korektivní cvičení, především v souvislosti s jednostrannou zátěží nebo vlastním svalovým oslabením </w:t>
            </w:r>
          </w:p>
        </w:tc>
        <w:tc>
          <w:tcPr>
            <w:tcW w:w="3084" w:type="dxa"/>
            <w:shd w:val="clear" w:color="auto" w:fill="auto"/>
          </w:tcPr>
          <w:p w14:paraId="3B0C7347" w14:textId="77777777" w:rsidR="001B7DA2" w:rsidRPr="00094E8F" w:rsidRDefault="001B7DA2" w:rsidP="001B7DA2">
            <w:pPr>
              <w:rPr>
                <w:highlight w:val="yellow"/>
              </w:rPr>
            </w:pPr>
            <w:r>
              <w:t>- zařazuje do pohybového režimu korektivní cvičení, především v souvislosti s jednostrannou zátěží nebo vlastním svalovým oslabením</w:t>
            </w:r>
          </w:p>
        </w:tc>
        <w:tc>
          <w:tcPr>
            <w:tcW w:w="2832" w:type="dxa"/>
          </w:tcPr>
          <w:p w14:paraId="67AF2DED" w14:textId="77777777" w:rsidR="001B7DA2" w:rsidRDefault="001B7DA2" w:rsidP="001B7DA2">
            <w:r>
              <w:t xml:space="preserve">- zdravotně zaměřené činnosti </w:t>
            </w:r>
          </w:p>
          <w:p w14:paraId="4681D3B6" w14:textId="77777777" w:rsidR="001B7DA2" w:rsidRPr="00094E8F" w:rsidRDefault="001B7DA2" w:rsidP="001B7DA2">
            <w:r>
              <w:t>– správné držení těla, správné zvedání zátěže, průpravná, kompenzační, relaxační a jiná zdravotně zaměřená cvičení a jejich praktické využití</w:t>
            </w:r>
          </w:p>
        </w:tc>
      </w:tr>
      <w:tr w:rsidR="001B7DA2" w:rsidRPr="00094E8F" w14:paraId="07DC0C27" w14:textId="77777777" w:rsidTr="001B7DA2">
        <w:tc>
          <w:tcPr>
            <w:tcW w:w="3372" w:type="dxa"/>
            <w:shd w:val="clear" w:color="auto" w:fill="auto"/>
          </w:tcPr>
          <w:p w14:paraId="0C6B3554" w14:textId="77777777" w:rsidR="001B7DA2" w:rsidRPr="00926E92" w:rsidRDefault="001B7DA2" w:rsidP="001B7DA2">
            <w:pPr>
              <w:pStyle w:val="Default"/>
            </w:pPr>
            <w:r w:rsidRPr="00926E92">
              <w:rPr>
                <w:bCs/>
                <w:iCs/>
              </w:rPr>
              <w:t xml:space="preserve">TV-5-1-03 zvládá v souladu s individuálními předpoklady osvojované pohybové dovednosti; vytváří varianty osvojených pohybových her </w:t>
            </w:r>
          </w:p>
        </w:tc>
        <w:tc>
          <w:tcPr>
            <w:tcW w:w="3084" w:type="dxa"/>
            <w:shd w:val="clear" w:color="auto" w:fill="auto"/>
          </w:tcPr>
          <w:p w14:paraId="07E99C3B" w14:textId="77777777" w:rsidR="001B7DA2" w:rsidRDefault="001B7DA2" w:rsidP="001B7DA2">
            <w:r>
              <w:t xml:space="preserve">- zvládá osvojované pohybové dovednosti </w:t>
            </w:r>
          </w:p>
          <w:p w14:paraId="281B2634" w14:textId="77777777" w:rsidR="001B7DA2" w:rsidRDefault="001B7DA2" w:rsidP="001B7DA2"/>
          <w:p w14:paraId="34955728" w14:textId="77777777" w:rsidR="001B7DA2" w:rsidRPr="00094E8F" w:rsidRDefault="001B7DA2" w:rsidP="001B7DA2">
            <w:pPr>
              <w:rPr>
                <w:highlight w:val="yellow"/>
              </w:rPr>
            </w:pPr>
            <w:r>
              <w:t>- vytváří varianty osvojených pohybových her</w:t>
            </w:r>
          </w:p>
        </w:tc>
        <w:tc>
          <w:tcPr>
            <w:tcW w:w="2832" w:type="dxa"/>
          </w:tcPr>
          <w:p w14:paraId="603D7132" w14:textId="77777777" w:rsidR="001B7DA2" w:rsidRDefault="001B7DA2" w:rsidP="001B7DA2">
            <w:r>
              <w:t xml:space="preserve">- rozvoj různých forem rychlosti, vytrvalosti, síly, pohyblivosti, koordinace pohybu </w:t>
            </w:r>
          </w:p>
          <w:p w14:paraId="302C78EF" w14:textId="77777777" w:rsidR="001B7DA2" w:rsidRDefault="001B7DA2" w:rsidP="001B7DA2">
            <w:r>
              <w:t xml:space="preserve">- pohybové hry </w:t>
            </w:r>
          </w:p>
          <w:p w14:paraId="352846A3" w14:textId="77777777" w:rsidR="001B7DA2" w:rsidRDefault="001B7DA2" w:rsidP="001B7DA2">
            <w:r>
              <w:t xml:space="preserve">- průpravné úpoly </w:t>
            </w:r>
          </w:p>
          <w:p w14:paraId="652A9E93" w14:textId="77777777" w:rsidR="001B7DA2" w:rsidRDefault="001B7DA2" w:rsidP="001B7DA2">
            <w:r>
              <w:t xml:space="preserve">– přetahy a přetlaky </w:t>
            </w:r>
          </w:p>
          <w:p w14:paraId="2F12528F" w14:textId="77777777" w:rsidR="001B7DA2" w:rsidRDefault="001B7DA2" w:rsidP="001B7DA2"/>
          <w:p w14:paraId="6CF5F3AA" w14:textId="77777777" w:rsidR="001B7DA2" w:rsidRDefault="001B7DA2" w:rsidP="001B7DA2">
            <w:r>
              <w:t xml:space="preserve">- základy gymnastiky </w:t>
            </w:r>
          </w:p>
          <w:p w14:paraId="3291B80B" w14:textId="77777777" w:rsidR="001B7DA2" w:rsidRDefault="001B7DA2" w:rsidP="001B7DA2">
            <w:r>
              <w:t xml:space="preserve">- průpravná cvičení </w:t>
            </w:r>
          </w:p>
          <w:p w14:paraId="1B4E5E6E" w14:textId="77777777" w:rsidR="001B7DA2" w:rsidRDefault="001B7DA2" w:rsidP="001B7DA2">
            <w:r>
              <w:t xml:space="preserve">- akrobacie </w:t>
            </w:r>
          </w:p>
          <w:p w14:paraId="28897309" w14:textId="77777777" w:rsidR="001B7DA2" w:rsidRDefault="001B7DA2" w:rsidP="001B7DA2">
            <w:r>
              <w:t xml:space="preserve">- cvičení s náčiním a na nářadí odpovídající velikosti a hmotnosti </w:t>
            </w:r>
          </w:p>
          <w:p w14:paraId="3C0EE847" w14:textId="77777777" w:rsidR="001B7DA2" w:rsidRDefault="001B7DA2" w:rsidP="001B7DA2"/>
          <w:p w14:paraId="22F1B4A0" w14:textId="77777777" w:rsidR="001B7DA2" w:rsidRDefault="001B7DA2" w:rsidP="001B7DA2">
            <w:r>
              <w:t xml:space="preserve">- rytmické a kondiční formy cvičení pro děti (s hudbou nebo rytmickým doprovodem) </w:t>
            </w:r>
          </w:p>
          <w:p w14:paraId="2DAB26E2" w14:textId="77777777" w:rsidR="001B7DA2" w:rsidRDefault="001B7DA2" w:rsidP="001B7DA2">
            <w:r>
              <w:t xml:space="preserve">- základy estetického pohybu </w:t>
            </w:r>
          </w:p>
          <w:p w14:paraId="19FF6DE4" w14:textId="77777777" w:rsidR="001B7DA2" w:rsidRDefault="001B7DA2" w:rsidP="001B7DA2">
            <w:r>
              <w:t xml:space="preserve">- vyjádření melodie a rytmu pohybem </w:t>
            </w:r>
          </w:p>
          <w:p w14:paraId="772789BC" w14:textId="77777777" w:rsidR="001B7DA2" w:rsidRDefault="001B7DA2" w:rsidP="001B7DA2">
            <w:r>
              <w:t xml:space="preserve">- jednoduché tance </w:t>
            </w:r>
          </w:p>
          <w:p w14:paraId="42DBDD32" w14:textId="77777777" w:rsidR="001B7DA2" w:rsidRDefault="001B7DA2" w:rsidP="001B7DA2"/>
          <w:p w14:paraId="07C19039" w14:textId="77777777" w:rsidR="001B7DA2" w:rsidRDefault="001B7DA2" w:rsidP="001B7DA2">
            <w:r>
              <w:t xml:space="preserve">- základy atletiky </w:t>
            </w:r>
          </w:p>
          <w:p w14:paraId="27C69202" w14:textId="77777777" w:rsidR="001B7DA2" w:rsidRPr="00094E8F" w:rsidRDefault="001B7DA2" w:rsidP="001B7DA2">
            <w:r>
              <w:lastRenderedPageBreak/>
              <w:t>- hod míčkem, skok do dálky, běh na 60 m, motivovaný vytrvalý běh</w:t>
            </w:r>
          </w:p>
        </w:tc>
      </w:tr>
      <w:tr w:rsidR="001B7DA2" w:rsidRPr="00094E8F" w14:paraId="69EEB58F" w14:textId="77777777" w:rsidTr="001B7DA2">
        <w:tc>
          <w:tcPr>
            <w:tcW w:w="3372" w:type="dxa"/>
            <w:shd w:val="clear" w:color="auto" w:fill="auto"/>
          </w:tcPr>
          <w:p w14:paraId="1FCAFB34" w14:textId="77777777" w:rsidR="001B7DA2" w:rsidRPr="00926E92" w:rsidRDefault="001B7DA2" w:rsidP="001B7DA2">
            <w:pPr>
              <w:pStyle w:val="Default"/>
            </w:pPr>
            <w:r w:rsidRPr="00926E92">
              <w:rPr>
                <w:bCs/>
                <w:iCs/>
              </w:rPr>
              <w:lastRenderedPageBreak/>
              <w:t xml:space="preserve">TV-5-1-04 uplatňuje pravidla hygieny a bezpečného chování v běžném sportovním prostředí; adekvátně reaguje v situaci úrazu spolužáka </w:t>
            </w:r>
          </w:p>
        </w:tc>
        <w:tc>
          <w:tcPr>
            <w:tcW w:w="3084" w:type="dxa"/>
            <w:shd w:val="clear" w:color="auto" w:fill="auto"/>
          </w:tcPr>
          <w:p w14:paraId="4913B4DC" w14:textId="77777777" w:rsidR="001B7DA2" w:rsidRPr="00094E8F" w:rsidRDefault="001B7DA2" w:rsidP="001B7DA2">
            <w:pPr>
              <w:rPr>
                <w:highlight w:val="yellow"/>
              </w:rPr>
            </w:pPr>
            <w:r>
              <w:t>- uplatňuje pravidla hygieny a bezpečného chování v běžném sportovním prostředí; adekvátně reaguje v situaci úrazu spolužáka</w:t>
            </w:r>
          </w:p>
        </w:tc>
        <w:tc>
          <w:tcPr>
            <w:tcW w:w="2832" w:type="dxa"/>
          </w:tcPr>
          <w:p w14:paraId="140E33E4" w14:textId="77777777" w:rsidR="001B7DA2" w:rsidRDefault="001B7DA2" w:rsidP="001B7DA2">
            <w:r>
              <w:t xml:space="preserve">-bezpečnost při pohybových činnostech </w:t>
            </w:r>
          </w:p>
          <w:p w14:paraId="7FE96EBE" w14:textId="77777777" w:rsidR="001B7DA2" w:rsidRDefault="001B7DA2" w:rsidP="001B7DA2">
            <w:r>
              <w:t xml:space="preserve">- organizace a bezpečnost cvičebního prostoru </w:t>
            </w:r>
          </w:p>
          <w:p w14:paraId="394A62B7" w14:textId="77777777" w:rsidR="001B7DA2" w:rsidRDefault="001B7DA2" w:rsidP="001B7DA2">
            <w:r>
              <w:t xml:space="preserve">- bezpečnost v šatnách </w:t>
            </w:r>
          </w:p>
          <w:p w14:paraId="75B9CB56" w14:textId="77777777" w:rsidR="001B7DA2" w:rsidRDefault="001B7DA2" w:rsidP="001B7DA2">
            <w:r>
              <w:t xml:space="preserve">- bezpečná příprava a ukládání nářadí, náčiní a pomůcek </w:t>
            </w:r>
          </w:p>
          <w:p w14:paraId="73BA9FAB" w14:textId="77777777" w:rsidR="001B7DA2" w:rsidRDefault="001B7DA2" w:rsidP="001B7DA2"/>
          <w:p w14:paraId="598C6605" w14:textId="77777777" w:rsidR="001B7DA2" w:rsidRDefault="001B7DA2" w:rsidP="001B7DA2">
            <w:r>
              <w:t xml:space="preserve">- první pomoc v podmínkách TV </w:t>
            </w:r>
          </w:p>
          <w:p w14:paraId="7A32B43D" w14:textId="77777777" w:rsidR="001B7DA2" w:rsidRDefault="001B7DA2" w:rsidP="001B7DA2">
            <w:r>
              <w:t xml:space="preserve">- hygiena při TV </w:t>
            </w:r>
          </w:p>
          <w:p w14:paraId="063993FB" w14:textId="77777777" w:rsidR="001B7DA2" w:rsidRPr="00094E8F" w:rsidRDefault="001B7DA2" w:rsidP="001B7DA2">
            <w:r>
              <w:t>- vhodné oblečení a obuv, hygiena pohybových činností a cvičebního prostředí</w:t>
            </w:r>
          </w:p>
        </w:tc>
      </w:tr>
      <w:tr w:rsidR="001B7DA2" w:rsidRPr="00094E8F" w14:paraId="10EAC716" w14:textId="77777777" w:rsidTr="001B7DA2">
        <w:tc>
          <w:tcPr>
            <w:tcW w:w="3372" w:type="dxa"/>
            <w:shd w:val="clear" w:color="auto" w:fill="auto"/>
          </w:tcPr>
          <w:p w14:paraId="05B823B1" w14:textId="77777777" w:rsidR="001B7DA2" w:rsidRPr="00926E92" w:rsidRDefault="001B7DA2" w:rsidP="001B7DA2">
            <w:pPr>
              <w:pStyle w:val="Default"/>
            </w:pPr>
            <w:r w:rsidRPr="00926E92">
              <w:rPr>
                <w:bCs/>
                <w:iCs/>
              </w:rPr>
              <w:t xml:space="preserve">TV-5-1-05 jednoduše zhodnotí kvalitu pohybové činnosti spolužáka a reaguje na pokyny k vlastnímu provedení pohybové činnosti </w:t>
            </w:r>
          </w:p>
        </w:tc>
        <w:tc>
          <w:tcPr>
            <w:tcW w:w="3084" w:type="dxa"/>
            <w:shd w:val="clear" w:color="auto" w:fill="auto"/>
          </w:tcPr>
          <w:p w14:paraId="043DF0A1" w14:textId="77777777" w:rsidR="001B7DA2" w:rsidRPr="00094E8F" w:rsidRDefault="001B7DA2" w:rsidP="001B7DA2">
            <w:pPr>
              <w:rPr>
                <w:highlight w:val="yellow"/>
              </w:rPr>
            </w:pPr>
            <w:r>
              <w:t>- jednoduše zhodnotí kvalitu pohybové činnosti spolužáka a reaguje na pokyny k vlastnímu provedení pohybové činnosti</w:t>
            </w:r>
          </w:p>
        </w:tc>
        <w:tc>
          <w:tcPr>
            <w:tcW w:w="2832" w:type="dxa"/>
          </w:tcPr>
          <w:p w14:paraId="57451439" w14:textId="77777777" w:rsidR="001B7DA2" w:rsidRDefault="001B7DA2" w:rsidP="001B7DA2">
            <w:r>
              <w:t xml:space="preserve">- vzájemné hodnocení </w:t>
            </w:r>
          </w:p>
          <w:p w14:paraId="1025B058" w14:textId="77777777" w:rsidR="001B7DA2" w:rsidRPr="00094E8F" w:rsidRDefault="001B7DA2" w:rsidP="001B7DA2">
            <w:r>
              <w:t>- reakce na pokyny</w:t>
            </w:r>
          </w:p>
        </w:tc>
      </w:tr>
      <w:tr w:rsidR="001B7DA2" w:rsidRPr="00094E8F" w14:paraId="3F2D1C51" w14:textId="77777777" w:rsidTr="001B7DA2">
        <w:tc>
          <w:tcPr>
            <w:tcW w:w="3372" w:type="dxa"/>
            <w:shd w:val="clear" w:color="auto" w:fill="auto"/>
          </w:tcPr>
          <w:p w14:paraId="19E4436D" w14:textId="77777777" w:rsidR="001B7DA2" w:rsidRPr="00926E92" w:rsidRDefault="001B7DA2" w:rsidP="001B7DA2">
            <w:pPr>
              <w:pStyle w:val="Default"/>
            </w:pPr>
            <w:r w:rsidRPr="00926E92">
              <w:rPr>
                <w:bCs/>
                <w:iCs/>
              </w:rPr>
              <w:t xml:space="preserve">TV-5-1-06 jedná v duchu fair play: dodržuje pravidla her a soutěží, pozná a označí zjevné přestupky proti pravidlům a adekvátně na ně reaguje; respektuje při pohybových činnostech opačné pohlaví </w:t>
            </w:r>
          </w:p>
        </w:tc>
        <w:tc>
          <w:tcPr>
            <w:tcW w:w="3084" w:type="dxa"/>
            <w:shd w:val="clear" w:color="auto" w:fill="auto"/>
          </w:tcPr>
          <w:p w14:paraId="64FB7B6C" w14:textId="77777777" w:rsidR="001B7DA2" w:rsidRPr="00094E8F" w:rsidRDefault="001B7DA2" w:rsidP="001B7DA2">
            <w:pPr>
              <w:rPr>
                <w:highlight w:val="yellow"/>
              </w:rPr>
            </w:pPr>
            <w:r>
              <w:t>- jedná v duchu fair play: dodržuje pravidla her a soutěží, pozná a označí zjevné přestupky proti pravidlům a adekvátně na ně reaguje; respektuje při pohybových činnostech opačné pohlaví</w:t>
            </w:r>
          </w:p>
        </w:tc>
        <w:tc>
          <w:tcPr>
            <w:tcW w:w="2832" w:type="dxa"/>
          </w:tcPr>
          <w:p w14:paraId="1EBABB5F" w14:textId="77777777" w:rsidR="001B7DA2" w:rsidRDefault="001B7DA2" w:rsidP="001B7DA2">
            <w:r>
              <w:t xml:space="preserve">-zásady jednání a chování - fair play </w:t>
            </w:r>
          </w:p>
          <w:p w14:paraId="7CB2FCE1" w14:textId="77777777" w:rsidR="001B7DA2" w:rsidRDefault="001B7DA2" w:rsidP="001B7DA2"/>
          <w:p w14:paraId="799C4DFA" w14:textId="77777777" w:rsidR="001B7DA2" w:rsidRDefault="001B7DA2" w:rsidP="001B7DA2">
            <w:r>
              <w:t xml:space="preserve">- olympijské ideály a symboly </w:t>
            </w:r>
          </w:p>
          <w:p w14:paraId="7C6874F7" w14:textId="77777777" w:rsidR="001B7DA2" w:rsidRDefault="001B7DA2" w:rsidP="001B7DA2"/>
          <w:p w14:paraId="4E5C1F64" w14:textId="77777777" w:rsidR="001B7DA2" w:rsidRPr="00094E8F" w:rsidRDefault="001B7DA2" w:rsidP="001B7DA2">
            <w:r>
              <w:t>- pravidla zjednodušených osvojovaných pohybových činností – her, závodů, soutěží</w:t>
            </w:r>
          </w:p>
        </w:tc>
      </w:tr>
      <w:tr w:rsidR="001B7DA2" w:rsidRPr="00094E8F" w14:paraId="60F8C7B6" w14:textId="77777777" w:rsidTr="001B7DA2">
        <w:tc>
          <w:tcPr>
            <w:tcW w:w="3372" w:type="dxa"/>
            <w:shd w:val="clear" w:color="auto" w:fill="auto"/>
          </w:tcPr>
          <w:p w14:paraId="40A412DD" w14:textId="77777777" w:rsidR="001B7DA2" w:rsidRPr="00926E92" w:rsidRDefault="001B7DA2" w:rsidP="001B7DA2">
            <w:pPr>
              <w:pStyle w:val="Default"/>
            </w:pPr>
            <w:r w:rsidRPr="00926E92">
              <w:rPr>
                <w:bCs/>
                <w:iCs/>
              </w:rPr>
              <w:t xml:space="preserve">TV-5-1-07 užívá při pohybové činnosti základní osvojované tělocvičné názvosloví; cvičí podle jednoduchého nákresu, popisu cvičení </w:t>
            </w:r>
          </w:p>
        </w:tc>
        <w:tc>
          <w:tcPr>
            <w:tcW w:w="3084" w:type="dxa"/>
            <w:shd w:val="clear" w:color="auto" w:fill="auto"/>
          </w:tcPr>
          <w:p w14:paraId="71746E0A" w14:textId="77777777" w:rsidR="001B7DA2" w:rsidRPr="00094E8F" w:rsidRDefault="001B7DA2" w:rsidP="001B7DA2">
            <w:pPr>
              <w:rPr>
                <w:highlight w:val="yellow"/>
              </w:rPr>
            </w:pPr>
            <w:r>
              <w:t>- užívá při pohybové činnosti základní osvojované tělocvičné názvosloví; cvičí podle jednoduchého nákresu, popisu cvičení</w:t>
            </w:r>
          </w:p>
        </w:tc>
        <w:tc>
          <w:tcPr>
            <w:tcW w:w="2832" w:type="dxa"/>
          </w:tcPr>
          <w:p w14:paraId="1AAE79F5" w14:textId="77777777" w:rsidR="001B7DA2" w:rsidRDefault="001B7DA2" w:rsidP="001B7DA2">
            <w:r>
              <w:t xml:space="preserve">- komunikace v TV </w:t>
            </w:r>
          </w:p>
          <w:p w14:paraId="32897D74" w14:textId="77777777" w:rsidR="001B7DA2" w:rsidRDefault="001B7DA2" w:rsidP="001B7DA2">
            <w:r>
              <w:t xml:space="preserve">- základní tělocvičné názvosloví osvojovaných činností, smluvené povely, signály </w:t>
            </w:r>
          </w:p>
          <w:p w14:paraId="5F9E8FA0" w14:textId="77777777" w:rsidR="001B7DA2" w:rsidRPr="00094E8F" w:rsidRDefault="001B7DA2" w:rsidP="001B7DA2">
            <w:r>
              <w:t>- cvičení podle jednoduchého nákresu, popisu cvičení</w:t>
            </w:r>
          </w:p>
        </w:tc>
      </w:tr>
      <w:tr w:rsidR="001B7DA2" w:rsidRPr="00094E8F" w14:paraId="2824890B" w14:textId="77777777" w:rsidTr="001B7DA2">
        <w:tc>
          <w:tcPr>
            <w:tcW w:w="3372" w:type="dxa"/>
            <w:shd w:val="clear" w:color="auto" w:fill="auto"/>
          </w:tcPr>
          <w:p w14:paraId="4312821C" w14:textId="77777777" w:rsidR="001B7DA2" w:rsidRPr="00926E92" w:rsidRDefault="001B7DA2" w:rsidP="001B7DA2">
            <w:pPr>
              <w:pStyle w:val="Default"/>
            </w:pPr>
            <w:r w:rsidRPr="00926E92">
              <w:rPr>
                <w:bCs/>
                <w:iCs/>
              </w:rPr>
              <w:t xml:space="preserve">TV-5-1-08 zorganizuje nenáročné pohybové činnosti a soutěže na úrovni třídy </w:t>
            </w:r>
          </w:p>
        </w:tc>
        <w:tc>
          <w:tcPr>
            <w:tcW w:w="3084" w:type="dxa"/>
            <w:shd w:val="clear" w:color="auto" w:fill="auto"/>
          </w:tcPr>
          <w:p w14:paraId="381642B7" w14:textId="77777777" w:rsidR="001B7DA2" w:rsidRPr="00094E8F" w:rsidRDefault="001B7DA2" w:rsidP="001B7DA2">
            <w:pPr>
              <w:rPr>
                <w:highlight w:val="yellow"/>
              </w:rPr>
            </w:pPr>
            <w:r>
              <w:t>- samostatně organizuje činnost ve skupině, je schopen střídat role</w:t>
            </w:r>
          </w:p>
        </w:tc>
        <w:tc>
          <w:tcPr>
            <w:tcW w:w="2832" w:type="dxa"/>
          </w:tcPr>
          <w:p w14:paraId="490A3874" w14:textId="77777777" w:rsidR="001B7DA2" w:rsidRPr="00094E8F" w:rsidRDefault="001B7DA2" w:rsidP="001B7DA2">
            <w:r>
              <w:t>- organizace při TV - základní organizace prostoru a činností ve známém prostředí</w:t>
            </w:r>
          </w:p>
        </w:tc>
      </w:tr>
      <w:tr w:rsidR="001B7DA2" w:rsidRPr="00094E8F" w14:paraId="692D2008" w14:textId="77777777" w:rsidTr="001B7DA2">
        <w:tc>
          <w:tcPr>
            <w:tcW w:w="3372" w:type="dxa"/>
            <w:shd w:val="clear" w:color="auto" w:fill="auto"/>
          </w:tcPr>
          <w:p w14:paraId="1CAA28BD" w14:textId="77777777" w:rsidR="001B7DA2" w:rsidRPr="00926E92" w:rsidRDefault="001B7DA2" w:rsidP="001B7DA2">
            <w:pPr>
              <w:pStyle w:val="Default"/>
            </w:pPr>
            <w:r w:rsidRPr="00926E92">
              <w:rPr>
                <w:bCs/>
                <w:iCs/>
              </w:rPr>
              <w:t xml:space="preserve">TV-5-1-09 změří základní pohybové výkony a porovná je s předchozími výsledky </w:t>
            </w:r>
          </w:p>
        </w:tc>
        <w:tc>
          <w:tcPr>
            <w:tcW w:w="3084" w:type="dxa"/>
            <w:shd w:val="clear" w:color="auto" w:fill="auto"/>
          </w:tcPr>
          <w:p w14:paraId="46E9A7E9" w14:textId="77777777" w:rsidR="001B7DA2" w:rsidRPr="00094E8F" w:rsidRDefault="001B7DA2" w:rsidP="001B7DA2">
            <w:pPr>
              <w:rPr>
                <w:highlight w:val="yellow"/>
              </w:rPr>
            </w:pPr>
            <w:r>
              <w:t>- změří základní pohybové výkony a porovná je s předchozími výsledky</w:t>
            </w:r>
          </w:p>
        </w:tc>
        <w:tc>
          <w:tcPr>
            <w:tcW w:w="2832" w:type="dxa"/>
          </w:tcPr>
          <w:p w14:paraId="0CDB79E7" w14:textId="77777777" w:rsidR="001B7DA2" w:rsidRDefault="001B7DA2" w:rsidP="001B7DA2">
            <w:r>
              <w:t xml:space="preserve">- měření a posuzování pohybových dovedností </w:t>
            </w:r>
          </w:p>
          <w:p w14:paraId="5AE047BE" w14:textId="77777777" w:rsidR="001B7DA2" w:rsidRPr="00094E8F" w:rsidRDefault="001B7DA2" w:rsidP="001B7DA2">
            <w:r>
              <w:t>- měření výkonů, základní pohybové testy</w:t>
            </w:r>
          </w:p>
        </w:tc>
      </w:tr>
      <w:tr w:rsidR="001B7DA2" w:rsidRPr="00094E8F" w14:paraId="478617D4" w14:textId="77777777" w:rsidTr="001B7DA2">
        <w:tc>
          <w:tcPr>
            <w:tcW w:w="3372" w:type="dxa"/>
            <w:shd w:val="clear" w:color="auto" w:fill="auto"/>
          </w:tcPr>
          <w:p w14:paraId="0332D536" w14:textId="77777777" w:rsidR="001B7DA2" w:rsidRPr="00926E92" w:rsidRDefault="001B7DA2" w:rsidP="001B7DA2">
            <w:pPr>
              <w:pStyle w:val="Default"/>
            </w:pPr>
            <w:r w:rsidRPr="00926E92">
              <w:rPr>
                <w:bCs/>
                <w:iCs/>
              </w:rPr>
              <w:lastRenderedPageBreak/>
              <w:t xml:space="preserve">TV-5-1-10 orientuje se v informačních zdrojích o pohybových aktivitách a sportovních akcích ve škole i v místě bydliště; samostatně získá potřebné informace </w:t>
            </w:r>
          </w:p>
        </w:tc>
        <w:tc>
          <w:tcPr>
            <w:tcW w:w="3084" w:type="dxa"/>
            <w:shd w:val="clear" w:color="auto" w:fill="auto"/>
          </w:tcPr>
          <w:p w14:paraId="502A2739" w14:textId="77777777" w:rsidR="001B7DA2" w:rsidRPr="00094E8F" w:rsidRDefault="001B7DA2" w:rsidP="001B7DA2">
            <w:pPr>
              <w:rPr>
                <w:highlight w:val="yellow"/>
              </w:rPr>
            </w:pPr>
            <w:r>
              <w:t>- sleduje informace o možných pohybových aktivitách</w:t>
            </w:r>
          </w:p>
        </w:tc>
        <w:tc>
          <w:tcPr>
            <w:tcW w:w="2832" w:type="dxa"/>
          </w:tcPr>
          <w:p w14:paraId="7C2F8ECC" w14:textId="77777777" w:rsidR="001B7DA2" w:rsidRPr="00094E8F" w:rsidRDefault="001B7DA2" w:rsidP="001B7DA2">
            <w:r>
              <w:t>- zdroje informací o pohybových činnostech</w:t>
            </w:r>
          </w:p>
        </w:tc>
      </w:tr>
      <w:tr w:rsidR="001B7DA2" w:rsidRPr="00094E8F" w14:paraId="022C62C8" w14:textId="77777777" w:rsidTr="001B7DA2">
        <w:tc>
          <w:tcPr>
            <w:tcW w:w="3372" w:type="dxa"/>
            <w:shd w:val="clear" w:color="auto" w:fill="auto"/>
          </w:tcPr>
          <w:p w14:paraId="7E4CF342" w14:textId="77777777" w:rsidR="001B7DA2" w:rsidRPr="00926E92" w:rsidRDefault="001B7DA2" w:rsidP="001B7DA2">
            <w:pPr>
              <w:pStyle w:val="Default"/>
            </w:pPr>
            <w:r w:rsidRPr="00926E92">
              <w:rPr>
                <w:bCs/>
                <w:iCs/>
              </w:rPr>
              <w:t xml:space="preserve">TV-5-1-11 adaptuje se na vodní prostředí, dodržuje hygienu plavání, zvládá v souladu s individuálními předpoklady plavecké dovednosti </w:t>
            </w:r>
          </w:p>
        </w:tc>
        <w:tc>
          <w:tcPr>
            <w:tcW w:w="3084" w:type="dxa"/>
            <w:shd w:val="clear" w:color="auto" w:fill="auto"/>
          </w:tcPr>
          <w:p w14:paraId="691D239C" w14:textId="77777777" w:rsidR="001B7DA2" w:rsidRPr="00094E8F" w:rsidRDefault="001B7DA2" w:rsidP="001B7DA2">
            <w:pPr>
              <w:rPr>
                <w:highlight w:val="yellow"/>
              </w:rPr>
            </w:pPr>
            <w:r>
              <w:t>- adaptuje se na vodní prostředí, dodržuje hygienu plavání, zvládá v souladu s individuálními předpoklady základní plavecké dovednosti</w:t>
            </w:r>
          </w:p>
        </w:tc>
        <w:tc>
          <w:tcPr>
            <w:tcW w:w="2832" w:type="dxa"/>
          </w:tcPr>
          <w:p w14:paraId="1DEC0299" w14:textId="77777777" w:rsidR="001B7DA2" w:rsidRPr="00094E8F" w:rsidRDefault="001B7DA2" w:rsidP="001B7DA2">
            <w:r>
              <w:t>- hygiena plavání, adaptace na vodní prostředí, základní plavecké dovednost</w:t>
            </w:r>
          </w:p>
        </w:tc>
      </w:tr>
      <w:tr w:rsidR="001B7DA2" w:rsidRPr="00094E8F" w14:paraId="3EB9AE1E" w14:textId="77777777" w:rsidTr="001B7DA2">
        <w:tc>
          <w:tcPr>
            <w:tcW w:w="3372" w:type="dxa"/>
            <w:shd w:val="clear" w:color="auto" w:fill="auto"/>
          </w:tcPr>
          <w:p w14:paraId="7BD632CC" w14:textId="77777777" w:rsidR="001B7DA2" w:rsidRPr="00926E92" w:rsidRDefault="001B7DA2" w:rsidP="001B7DA2">
            <w:pPr>
              <w:pStyle w:val="Default"/>
            </w:pPr>
            <w:r w:rsidRPr="00926E92">
              <w:rPr>
                <w:bCs/>
                <w:iCs/>
              </w:rPr>
              <w:t xml:space="preserve">TV-5-1-12 zvládá v souladu s individuálními předpoklady vybranou plaveckou techniku, prvky sebezáchrany a bezpečnosti </w:t>
            </w:r>
          </w:p>
        </w:tc>
        <w:tc>
          <w:tcPr>
            <w:tcW w:w="3084" w:type="dxa"/>
            <w:shd w:val="clear" w:color="auto" w:fill="auto"/>
          </w:tcPr>
          <w:p w14:paraId="6367B964" w14:textId="77777777" w:rsidR="001B7DA2" w:rsidRPr="00094E8F" w:rsidRDefault="001B7DA2" w:rsidP="001B7DA2">
            <w:pPr>
              <w:rPr>
                <w:highlight w:val="yellow"/>
              </w:rPr>
            </w:pPr>
            <w:r>
              <w:t>- zvládá v souladu s individuálními předpoklady vybranou plaveckou techniku, prvky sebezáchrany a bezpečnosti</w:t>
            </w:r>
          </w:p>
        </w:tc>
        <w:tc>
          <w:tcPr>
            <w:tcW w:w="2832" w:type="dxa"/>
          </w:tcPr>
          <w:p w14:paraId="1D4016DC" w14:textId="77777777" w:rsidR="001B7DA2" w:rsidRPr="00094E8F" w:rsidRDefault="001B7DA2" w:rsidP="001B7DA2">
            <w:r>
              <w:t>– jeden plavecký způsob (plavecká technika), prvky sebezáchrany a bezpečnosti</w:t>
            </w:r>
          </w:p>
        </w:tc>
      </w:tr>
    </w:tbl>
    <w:p w14:paraId="74599793" w14:textId="77777777" w:rsidR="001B7DA2" w:rsidRDefault="001B7DA2" w:rsidP="001B7DA2">
      <w:pPr>
        <w:suppressAutoHyphens w:val="0"/>
        <w:autoSpaceDE w:val="0"/>
        <w:autoSpaceDN w:val="0"/>
        <w:adjustRightInd w:val="0"/>
        <w:rPr>
          <w:rFonts w:eastAsia="Calibri"/>
          <w:bCs/>
          <w:color w:val="000000"/>
          <w:sz w:val="22"/>
          <w:szCs w:val="22"/>
          <w:lang w:eastAsia="cs-CZ"/>
        </w:rPr>
      </w:pPr>
    </w:p>
    <w:p w14:paraId="2C18EB13" w14:textId="77777777" w:rsidR="001B7DA2" w:rsidRPr="001B7DA2" w:rsidRDefault="001B7DA2" w:rsidP="001B7DA2">
      <w:pPr>
        <w:suppressAutoHyphens w:val="0"/>
        <w:autoSpaceDE w:val="0"/>
        <w:autoSpaceDN w:val="0"/>
        <w:adjustRightInd w:val="0"/>
        <w:rPr>
          <w:rFonts w:eastAsia="Calibri"/>
          <w:color w:val="000000"/>
          <w:lang w:eastAsia="cs-CZ"/>
        </w:rPr>
      </w:pPr>
      <w:r w:rsidRPr="001B7DA2">
        <w:rPr>
          <w:rFonts w:eastAsia="Calibri"/>
          <w:bCs/>
          <w:color w:val="000000"/>
          <w:lang w:eastAsia="cs-CZ"/>
        </w:rPr>
        <w:t xml:space="preserve">Minimální doporučená úroveň pro úpravy očekávaných výstupů v rámci podpůrných opatření: </w:t>
      </w:r>
    </w:p>
    <w:p w14:paraId="52FEF75E" w14:textId="77777777" w:rsidR="001B7DA2" w:rsidRPr="00996DB9" w:rsidRDefault="001B7DA2" w:rsidP="001B7DA2">
      <w:pPr>
        <w:pStyle w:val="Default"/>
        <w:rPr>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1B7DA2" w:rsidRPr="00025899" w14:paraId="6853ED6E" w14:textId="77777777" w:rsidTr="001B7DA2">
        <w:tc>
          <w:tcPr>
            <w:tcW w:w="3301" w:type="dxa"/>
            <w:shd w:val="clear" w:color="auto" w:fill="EEECE1"/>
          </w:tcPr>
          <w:p w14:paraId="1A64A538" w14:textId="77777777" w:rsidR="001B7DA2" w:rsidRPr="00025899" w:rsidRDefault="001B7DA2" w:rsidP="001B7DA2">
            <w:r w:rsidRPr="00025899">
              <w:t>RVP výstupy:</w:t>
            </w:r>
          </w:p>
          <w:p w14:paraId="2223278B" w14:textId="77777777" w:rsidR="001B7DA2" w:rsidRPr="00025899" w:rsidRDefault="001B7DA2" w:rsidP="001B7DA2"/>
        </w:tc>
        <w:tc>
          <w:tcPr>
            <w:tcW w:w="3005" w:type="dxa"/>
            <w:shd w:val="clear" w:color="auto" w:fill="EEECE1"/>
          </w:tcPr>
          <w:p w14:paraId="39B0BCF0" w14:textId="77777777" w:rsidR="001B7DA2" w:rsidRPr="00025899" w:rsidRDefault="001B7DA2" w:rsidP="001B7DA2">
            <w:r w:rsidRPr="00025899">
              <w:t>ŠVP výstupy:</w:t>
            </w:r>
          </w:p>
        </w:tc>
        <w:tc>
          <w:tcPr>
            <w:tcW w:w="2756" w:type="dxa"/>
            <w:shd w:val="clear" w:color="auto" w:fill="EEECE1"/>
          </w:tcPr>
          <w:p w14:paraId="4C4D1AEE" w14:textId="77777777" w:rsidR="001B7DA2" w:rsidRPr="00025899" w:rsidRDefault="001B7DA2" w:rsidP="001B7DA2">
            <w:r w:rsidRPr="00025899">
              <w:t>Učivo:</w:t>
            </w:r>
          </w:p>
          <w:p w14:paraId="450EEAD6" w14:textId="77777777" w:rsidR="001B7DA2" w:rsidRPr="00025899" w:rsidRDefault="001B7DA2" w:rsidP="001B7DA2"/>
        </w:tc>
      </w:tr>
      <w:tr w:rsidR="001B7DA2" w:rsidRPr="00025899" w14:paraId="3CFA45D6" w14:textId="77777777" w:rsidTr="001B7DA2">
        <w:tc>
          <w:tcPr>
            <w:tcW w:w="3301" w:type="dxa"/>
            <w:shd w:val="clear" w:color="auto" w:fill="auto"/>
          </w:tcPr>
          <w:p w14:paraId="76C87F0E" w14:textId="77777777" w:rsidR="001B7DA2" w:rsidRPr="001B7DA2" w:rsidRDefault="001B7DA2" w:rsidP="001B7DA2">
            <w:pPr>
              <w:pStyle w:val="Default"/>
              <w:rPr>
                <w:i/>
              </w:rPr>
            </w:pPr>
            <w:r w:rsidRPr="001B7DA2">
              <w:rPr>
                <w:i/>
                <w:iCs/>
              </w:rPr>
              <w:t xml:space="preserve">TV-5-1-01p chápe význam tělesné zdatnosti pro zdraví a začleňuje pohyb do denního režimu </w:t>
            </w:r>
          </w:p>
        </w:tc>
        <w:tc>
          <w:tcPr>
            <w:tcW w:w="3005" w:type="dxa"/>
            <w:shd w:val="clear" w:color="auto" w:fill="auto"/>
          </w:tcPr>
          <w:p w14:paraId="04BF4416" w14:textId="77777777" w:rsidR="001B7DA2" w:rsidRPr="00C02453" w:rsidRDefault="001B7DA2" w:rsidP="001B7DA2">
            <w:pPr>
              <w:rPr>
                <w:highlight w:val="yellow"/>
              </w:rPr>
            </w:pPr>
            <w:r>
              <w:t>- zná význam pohybu pro zdraví, snaží se začleňovat pohyb do denního režimu</w:t>
            </w:r>
          </w:p>
        </w:tc>
        <w:tc>
          <w:tcPr>
            <w:tcW w:w="2756" w:type="dxa"/>
          </w:tcPr>
          <w:p w14:paraId="38A3A72E" w14:textId="77777777" w:rsidR="001B7DA2" w:rsidRDefault="001B7DA2" w:rsidP="001B7DA2">
            <w:r>
              <w:t xml:space="preserve">- pohyb a zdrav </w:t>
            </w:r>
          </w:p>
          <w:p w14:paraId="79516979" w14:textId="77777777" w:rsidR="001B7DA2" w:rsidRDefault="001B7DA2" w:rsidP="001B7DA2">
            <w:r>
              <w:t xml:space="preserve">- pohybový režim </w:t>
            </w:r>
          </w:p>
          <w:p w14:paraId="43483806" w14:textId="77777777" w:rsidR="001B7DA2" w:rsidRDefault="001B7DA2" w:rsidP="001B7DA2">
            <w:r>
              <w:t xml:space="preserve">- různé druhy pohybových aktivit </w:t>
            </w:r>
          </w:p>
          <w:p w14:paraId="449A1BC4" w14:textId="77777777" w:rsidR="001B7DA2" w:rsidRDefault="001B7DA2" w:rsidP="001B7DA2">
            <w:r>
              <w:t xml:space="preserve">- základní funkce a užití různých pohybových činností, délka a intenzita pohybu </w:t>
            </w:r>
          </w:p>
          <w:p w14:paraId="67280305" w14:textId="77777777" w:rsidR="001B7DA2" w:rsidRDefault="001B7DA2" w:rsidP="001B7DA2">
            <w:r>
              <w:t xml:space="preserve">- účinky jednotlivých cvičení </w:t>
            </w:r>
          </w:p>
          <w:p w14:paraId="0508C856" w14:textId="77777777" w:rsidR="001B7DA2" w:rsidRPr="00C02453" w:rsidRDefault="001B7DA2" w:rsidP="001B7DA2">
            <w:pPr>
              <w:rPr>
                <w:highlight w:val="yellow"/>
              </w:rPr>
            </w:pPr>
            <w:r>
              <w:t>- spontánní pohybové činnosti a hry</w:t>
            </w:r>
          </w:p>
        </w:tc>
      </w:tr>
      <w:tr w:rsidR="001B7DA2" w:rsidRPr="00025899" w14:paraId="008D76FA" w14:textId="77777777" w:rsidTr="001B7DA2">
        <w:tc>
          <w:tcPr>
            <w:tcW w:w="3301" w:type="dxa"/>
            <w:shd w:val="clear" w:color="auto" w:fill="auto"/>
          </w:tcPr>
          <w:p w14:paraId="6855FE3A" w14:textId="77777777" w:rsidR="001B7DA2" w:rsidRPr="001B7DA2" w:rsidRDefault="001B7DA2" w:rsidP="001B7DA2">
            <w:pPr>
              <w:pStyle w:val="Default"/>
              <w:rPr>
                <w:i/>
              </w:rPr>
            </w:pPr>
            <w:r w:rsidRPr="001B7DA2">
              <w:rPr>
                <w:i/>
                <w:iCs/>
              </w:rPr>
              <w:t xml:space="preserve">TV-5-1-02p zařazuje do pohybového režimu korektivní cvičení v souvislosti s vlastním svalovým oslabením </w:t>
            </w:r>
          </w:p>
        </w:tc>
        <w:tc>
          <w:tcPr>
            <w:tcW w:w="3005" w:type="dxa"/>
            <w:shd w:val="clear" w:color="auto" w:fill="auto"/>
          </w:tcPr>
          <w:p w14:paraId="4606EEF5" w14:textId="77777777" w:rsidR="001B7DA2" w:rsidRPr="00C02453" w:rsidRDefault="001B7DA2" w:rsidP="001B7DA2">
            <w:pPr>
              <w:rPr>
                <w:highlight w:val="yellow"/>
              </w:rPr>
            </w:pPr>
            <w:r>
              <w:t>- zařazuje do pohybového režimu korektivní cvičení v souvislosti s vlastním svalovým oslabením</w:t>
            </w:r>
          </w:p>
        </w:tc>
        <w:tc>
          <w:tcPr>
            <w:tcW w:w="2756" w:type="dxa"/>
          </w:tcPr>
          <w:p w14:paraId="1309F876" w14:textId="77777777" w:rsidR="001B7DA2" w:rsidRPr="00C02453" w:rsidRDefault="001B7DA2" w:rsidP="001B7DA2">
            <w:pPr>
              <w:rPr>
                <w:highlight w:val="yellow"/>
              </w:rPr>
            </w:pPr>
            <w:r>
              <w:t>- dechová a jiná zdravotně zaměřená cvičení</w:t>
            </w:r>
          </w:p>
        </w:tc>
      </w:tr>
      <w:tr w:rsidR="001B7DA2" w:rsidRPr="00025899" w14:paraId="0E808927" w14:textId="77777777" w:rsidTr="001B7DA2">
        <w:tc>
          <w:tcPr>
            <w:tcW w:w="3301" w:type="dxa"/>
            <w:shd w:val="clear" w:color="auto" w:fill="auto"/>
          </w:tcPr>
          <w:p w14:paraId="4E19F976" w14:textId="77777777" w:rsidR="001B7DA2" w:rsidRPr="001B7DA2" w:rsidRDefault="001B7DA2" w:rsidP="001B7DA2">
            <w:pPr>
              <w:pStyle w:val="Default"/>
              <w:rPr>
                <w:i/>
              </w:rPr>
            </w:pPr>
            <w:r w:rsidRPr="001B7DA2">
              <w:rPr>
                <w:i/>
                <w:iCs/>
              </w:rPr>
              <w:t xml:space="preserve">TV-5-1-03p zdokonaluje základní pohybové dovednosti podle svých pohybových možností a schopností </w:t>
            </w:r>
          </w:p>
        </w:tc>
        <w:tc>
          <w:tcPr>
            <w:tcW w:w="3005" w:type="dxa"/>
            <w:shd w:val="clear" w:color="auto" w:fill="auto"/>
          </w:tcPr>
          <w:p w14:paraId="5583F6E3" w14:textId="77777777" w:rsidR="001B7DA2" w:rsidRPr="00C02453" w:rsidRDefault="001B7DA2" w:rsidP="001B7DA2">
            <w:pPr>
              <w:rPr>
                <w:highlight w:val="yellow"/>
              </w:rPr>
            </w:pPr>
            <w:r>
              <w:t>- zdokonaluje základní pohybové dovednosti podle svých pohybových možností</w:t>
            </w:r>
          </w:p>
        </w:tc>
        <w:tc>
          <w:tcPr>
            <w:tcW w:w="2756" w:type="dxa"/>
          </w:tcPr>
          <w:p w14:paraId="42A351A9" w14:textId="77777777" w:rsidR="001B7DA2" w:rsidRPr="00C02453" w:rsidRDefault="001B7DA2" w:rsidP="001B7DA2">
            <w:pPr>
              <w:rPr>
                <w:highlight w:val="yellow"/>
              </w:rPr>
            </w:pPr>
            <w:r>
              <w:t>- základní pohybové dovednosti</w:t>
            </w:r>
          </w:p>
        </w:tc>
      </w:tr>
      <w:tr w:rsidR="001B7DA2" w:rsidRPr="00025899" w14:paraId="3ABDE8F8" w14:textId="77777777" w:rsidTr="001B7DA2">
        <w:tc>
          <w:tcPr>
            <w:tcW w:w="3301" w:type="dxa"/>
            <w:shd w:val="clear" w:color="auto" w:fill="auto"/>
          </w:tcPr>
          <w:p w14:paraId="741A5EF4" w14:textId="77777777" w:rsidR="001B7DA2" w:rsidRPr="001B7DA2" w:rsidRDefault="001B7DA2" w:rsidP="001B7DA2">
            <w:pPr>
              <w:pStyle w:val="Default"/>
              <w:rPr>
                <w:i/>
              </w:rPr>
            </w:pPr>
            <w:r w:rsidRPr="001B7DA2">
              <w:rPr>
                <w:i/>
                <w:iCs/>
              </w:rPr>
              <w:t xml:space="preserve">TV-5-1-04p uplatňuje hygienické a bezpečnostní zásady pro provádění zdravotně vhodné a bezpečné pohybové činnosti </w:t>
            </w:r>
          </w:p>
        </w:tc>
        <w:tc>
          <w:tcPr>
            <w:tcW w:w="3005" w:type="dxa"/>
            <w:shd w:val="clear" w:color="auto" w:fill="auto"/>
          </w:tcPr>
          <w:p w14:paraId="32B9A2EA" w14:textId="77777777" w:rsidR="001B7DA2" w:rsidRDefault="001B7DA2" w:rsidP="001B7DA2">
            <w:r>
              <w:t xml:space="preserve">- uplatňuje hygienické zásady </w:t>
            </w:r>
          </w:p>
          <w:p w14:paraId="16ABB09E" w14:textId="77777777" w:rsidR="001B7DA2" w:rsidRDefault="001B7DA2" w:rsidP="001B7DA2"/>
          <w:p w14:paraId="53A36D6C" w14:textId="77777777" w:rsidR="001B7DA2" w:rsidRDefault="001B7DA2" w:rsidP="001B7DA2"/>
          <w:p w14:paraId="3FA9A1C6" w14:textId="77777777" w:rsidR="001B7DA2" w:rsidRDefault="001B7DA2" w:rsidP="001B7DA2"/>
          <w:p w14:paraId="69B00517" w14:textId="77777777" w:rsidR="001B7DA2" w:rsidRPr="00C02453" w:rsidRDefault="001B7DA2" w:rsidP="001B7DA2">
            <w:pPr>
              <w:rPr>
                <w:highlight w:val="yellow"/>
              </w:rPr>
            </w:pPr>
            <w:r>
              <w:t>- dodržuje bezpečnost při pohybových činnostech</w:t>
            </w:r>
          </w:p>
        </w:tc>
        <w:tc>
          <w:tcPr>
            <w:tcW w:w="2756" w:type="dxa"/>
          </w:tcPr>
          <w:p w14:paraId="20C02D3B" w14:textId="77777777" w:rsidR="001B7DA2" w:rsidRDefault="001B7DA2" w:rsidP="001B7DA2">
            <w:r>
              <w:t xml:space="preserve">- vhodné a nevhodné prostředí pro pohybové aktivity, vhodné oblečení a obuv, osobní hygiena </w:t>
            </w:r>
          </w:p>
          <w:p w14:paraId="0793FD2A" w14:textId="77777777" w:rsidR="001B7DA2" w:rsidRDefault="001B7DA2" w:rsidP="001B7DA2"/>
          <w:p w14:paraId="5363E7BC" w14:textId="77777777" w:rsidR="001B7DA2" w:rsidRPr="00C02453" w:rsidRDefault="001B7DA2" w:rsidP="001B7DA2">
            <w:pPr>
              <w:rPr>
                <w:highlight w:val="yellow"/>
              </w:rPr>
            </w:pPr>
            <w:r>
              <w:t>– záchrana, dopomoc při cvičení, první pomoc při drobném poranění</w:t>
            </w:r>
          </w:p>
        </w:tc>
      </w:tr>
      <w:tr w:rsidR="001B7DA2" w:rsidRPr="00025899" w14:paraId="7FA533D3" w14:textId="77777777" w:rsidTr="001B7DA2">
        <w:tc>
          <w:tcPr>
            <w:tcW w:w="3301" w:type="dxa"/>
            <w:shd w:val="clear" w:color="auto" w:fill="auto"/>
          </w:tcPr>
          <w:p w14:paraId="229F4B7C" w14:textId="77777777" w:rsidR="001B7DA2" w:rsidRPr="001B7DA2" w:rsidRDefault="001B7DA2" w:rsidP="001B7DA2">
            <w:pPr>
              <w:pStyle w:val="Default"/>
              <w:rPr>
                <w:i/>
              </w:rPr>
            </w:pPr>
            <w:r w:rsidRPr="001B7DA2">
              <w:rPr>
                <w:i/>
                <w:iCs/>
              </w:rPr>
              <w:lastRenderedPageBreak/>
              <w:t xml:space="preserve">TV-5-1-05p reaguje na pokyny k provádění vlastní pohybové činnosti </w:t>
            </w:r>
          </w:p>
        </w:tc>
        <w:tc>
          <w:tcPr>
            <w:tcW w:w="3005" w:type="dxa"/>
            <w:shd w:val="clear" w:color="auto" w:fill="auto"/>
          </w:tcPr>
          <w:p w14:paraId="541FA245" w14:textId="77777777" w:rsidR="001B7DA2" w:rsidRPr="00C02453" w:rsidRDefault="001B7DA2" w:rsidP="001B7DA2">
            <w:pPr>
              <w:rPr>
                <w:highlight w:val="yellow"/>
              </w:rPr>
            </w:pPr>
            <w:r>
              <w:t>- zná terminologii používanou v TV a reaguje na pokyny k provádění pohybových činností</w:t>
            </w:r>
          </w:p>
        </w:tc>
        <w:tc>
          <w:tcPr>
            <w:tcW w:w="2756" w:type="dxa"/>
          </w:tcPr>
          <w:p w14:paraId="5CA1232E" w14:textId="77777777" w:rsidR="001B7DA2" w:rsidRDefault="001B7DA2" w:rsidP="001B7DA2">
            <w:r>
              <w:t>- základní organizační činnosti na smluvené signály a povely cvičení v nástupovém a pochodovém tvaru</w:t>
            </w:r>
          </w:p>
          <w:p w14:paraId="2CCF8E0E" w14:textId="77777777" w:rsidR="001B7DA2" w:rsidRDefault="001B7DA2" w:rsidP="001B7DA2"/>
          <w:p w14:paraId="3189699B" w14:textId="77777777" w:rsidR="001B7DA2" w:rsidRPr="00C02453" w:rsidRDefault="001B7DA2" w:rsidP="001B7DA2">
            <w:pPr>
              <w:rPr>
                <w:highlight w:val="yellow"/>
              </w:rPr>
            </w:pPr>
            <w:r>
              <w:t>- termíny používané v TV, signály a povely</w:t>
            </w:r>
          </w:p>
        </w:tc>
      </w:tr>
      <w:tr w:rsidR="001B7DA2" w:rsidRPr="00025899" w14:paraId="3A53F0EC" w14:textId="77777777" w:rsidTr="001B7DA2">
        <w:tc>
          <w:tcPr>
            <w:tcW w:w="3301" w:type="dxa"/>
            <w:shd w:val="clear" w:color="auto" w:fill="auto"/>
          </w:tcPr>
          <w:p w14:paraId="7FC221A8" w14:textId="77777777" w:rsidR="001B7DA2" w:rsidRPr="001B7DA2" w:rsidRDefault="001B7DA2" w:rsidP="001B7DA2">
            <w:pPr>
              <w:pStyle w:val="Default"/>
              <w:rPr>
                <w:i/>
              </w:rPr>
            </w:pPr>
            <w:r w:rsidRPr="001B7DA2">
              <w:rPr>
                <w:i/>
                <w:iCs/>
              </w:rPr>
              <w:t xml:space="preserve">TV-5-1-06p dodržuje pravidla her a jedná v duchu fair play </w:t>
            </w:r>
          </w:p>
        </w:tc>
        <w:tc>
          <w:tcPr>
            <w:tcW w:w="3005" w:type="dxa"/>
            <w:shd w:val="clear" w:color="auto" w:fill="auto"/>
          </w:tcPr>
          <w:p w14:paraId="55921B8C" w14:textId="77777777" w:rsidR="001B7DA2" w:rsidRPr="00C02453" w:rsidRDefault="001B7DA2" w:rsidP="001B7DA2">
            <w:pPr>
              <w:rPr>
                <w:highlight w:val="yellow"/>
              </w:rPr>
            </w:pPr>
            <w:r>
              <w:t>- zná pravidla osvojovaných pohybových činností a jedná v duchu fair play</w:t>
            </w:r>
          </w:p>
        </w:tc>
        <w:tc>
          <w:tcPr>
            <w:tcW w:w="2756" w:type="dxa"/>
          </w:tcPr>
          <w:p w14:paraId="6137AAE4" w14:textId="77777777" w:rsidR="001B7DA2" w:rsidRDefault="001B7DA2" w:rsidP="001B7DA2">
            <w:r>
              <w:t xml:space="preserve">- základní pravidla her a soutěží </w:t>
            </w:r>
          </w:p>
          <w:p w14:paraId="2FA3CF49" w14:textId="77777777" w:rsidR="001B7DA2" w:rsidRPr="00C02453" w:rsidRDefault="001B7DA2" w:rsidP="001B7DA2">
            <w:pPr>
              <w:rPr>
                <w:highlight w:val="yellow"/>
              </w:rPr>
            </w:pPr>
            <w:r>
              <w:t>- upevnění chování fair play vzhledem ke znalosti pravidel</w:t>
            </w:r>
          </w:p>
        </w:tc>
      </w:tr>
      <w:tr w:rsidR="001B7DA2" w:rsidRPr="00025899" w14:paraId="370A83B4" w14:textId="77777777" w:rsidTr="001B7DA2">
        <w:tc>
          <w:tcPr>
            <w:tcW w:w="3301" w:type="dxa"/>
            <w:shd w:val="clear" w:color="auto" w:fill="auto"/>
          </w:tcPr>
          <w:p w14:paraId="414E5990" w14:textId="77777777" w:rsidR="001B7DA2" w:rsidRPr="001B7DA2" w:rsidRDefault="001B7DA2" w:rsidP="001B7DA2">
            <w:pPr>
              <w:pStyle w:val="Default"/>
              <w:rPr>
                <w:i/>
              </w:rPr>
            </w:pPr>
            <w:r w:rsidRPr="001B7DA2">
              <w:rPr>
                <w:i/>
                <w:iCs/>
              </w:rPr>
              <w:t xml:space="preserve">- zlepšuje svou tělesnou kondici, pohybový projev a správné držení těla </w:t>
            </w:r>
          </w:p>
        </w:tc>
        <w:tc>
          <w:tcPr>
            <w:tcW w:w="3005" w:type="dxa"/>
            <w:shd w:val="clear" w:color="auto" w:fill="auto"/>
          </w:tcPr>
          <w:p w14:paraId="75CEBC41" w14:textId="77777777" w:rsidR="001B7DA2" w:rsidRPr="00C02453" w:rsidRDefault="001B7DA2" w:rsidP="001B7DA2">
            <w:pPr>
              <w:rPr>
                <w:highlight w:val="yellow"/>
              </w:rPr>
            </w:pPr>
            <w:r>
              <w:t>- zlepšuje svou tělesnou kondici, pohybový projev a správné držení těla</w:t>
            </w:r>
          </w:p>
        </w:tc>
        <w:tc>
          <w:tcPr>
            <w:tcW w:w="2756" w:type="dxa"/>
          </w:tcPr>
          <w:p w14:paraId="17190CBE" w14:textId="77777777" w:rsidR="001B7DA2" w:rsidRPr="00C02453" w:rsidRDefault="001B7DA2" w:rsidP="001B7DA2">
            <w:pPr>
              <w:rPr>
                <w:highlight w:val="yellow"/>
              </w:rPr>
            </w:pPr>
            <w:r>
              <w:t>- zlepšování tělesné kondice, správné držení těla</w:t>
            </w:r>
          </w:p>
        </w:tc>
      </w:tr>
      <w:tr w:rsidR="001B7DA2" w:rsidRPr="00025899" w14:paraId="28A9FDA5" w14:textId="77777777" w:rsidTr="001B7DA2">
        <w:tc>
          <w:tcPr>
            <w:tcW w:w="3301" w:type="dxa"/>
            <w:shd w:val="clear" w:color="auto" w:fill="auto"/>
          </w:tcPr>
          <w:p w14:paraId="296B7073" w14:textId="77777777" w:rsidR="001B7DA2" w:rsidRPr="001B7DA2" w:rsidRDefault="001B7DA2" w:rsidP="001B7DA2">
            <w:pPr>
              <w:pStyle w:val="Default"/>
              <w:rPr>
                <w:i/>
              </w:rPr>
            </w:pPr>
            <w:r w:rsidRPr="001B7DA2">
              <w:rPr>
                <w:i/>
                <w:iCs/>
              </w:rPr>
              <w:t xml:space="preserve">- zvládá podle pokynu základní přípravu organismu před pohybovou činností i uklidnění organismu po ukončení činnosti a umí využívat cviky na odstranění únavy </w:t>
            </w:r>
          </w:p>
        </w:tc>
        <w:tc>
          <w:tcPr>
            <w:tcW w:w="3005" w:type="dxa"/>
            <w:shd w:val="clear" w:color="auto" w:fill="auto"/>
          </w:tcPr>
          <w:p w14:paraId="19C5C060" w14:textId="77777777" w:rsidR="001B7DA2" w:rsidRPr="00C02453" w:rsidRDefault="001B7DA2" w:rsidP="001B7DA2">
            <w:pPr>
              <w:rPr>
                <w:highlight w:val="yellow"/>
              </w:rPr>
            </w:pPr>
            <w:r>
              <w:t>- zvládá přípravu organismu před pohybovou činností, uklidnění po zátěži</w:t>
            </w:r>
          </w:p>
        </w:tc>
        <w:tc>
          <w:tcPr>
            <w:tcW w:w="2756" w:type="dxa"/>
          </w:tcPr>
          <w:p w14:paraId="5271D91F" w14:textId="77777777" w:rsidR="001B7DA2" w:rsidRDefault="001B7DA2" w:rsidP="001B7DA2">
            <w:r>
              <w:t xml:space="preserve">- příprava před pohybovou zátěží </w:t>
            </w:r>
          </w:p>
          <w:p w14:paraId="74A36794" w14:textId="77777777" w:rsidR="001B7DA2" w:rsidRDefault="001B7DA2" w:rsidP="001B7DA2">
            <w:r>
              <w:t xml:space="preserve">- vhodná, nevhodná cvičení </w:t>
            </w:r>
          </w:p>
          <w:p w14:paraId="3BC9997E" w14:textId="77777777" w:rsidR="001B7DA2" w:rsidRDefault="001B7DA2" w:rsidP="001B7DA2">
            <w:r>
              <w:t xml:space="preserve">- uklidnění po zátěži </w:t>
            </w:r>
          </w:p>
          <w:p w14:paraId="40125303" w14:textId="77777777" w:rsidR="001B7DA2" w:rsidRDefault="001B7DA2" w:rsidP="001B7DA2">
            <w:r>
              <w:t xml:space="preserve">- protahovací cvičení, </w:t>
            </w:r>
          </w:p>
          <w:p w14:paraId="1A076492" w14:textId="77777777" w:rsidR="001B7DA2" w:rsidRPr="00C02453" w:rsidRDefault="001B7DA2" w:rsidP="001B7DA2">
            <w:pPr>
              <w:rPr>
                <w:highlight w:val="yellow"/>
              </w:rPr>
            </w:pPr>
            <w:r>
              <w:t xml:space="preserve">- vyrovnávací cvičení (pro vyrovnávání svalových </w:t>
            </w:r>
            <w:proofErr w:type="spellStart"/>
            <w:r>
              <w:t>dysbalancí</w:t>
            </w:r>
            <w:proofErr w:type="spellEnd"/>
            <w:r>
              <w:t xml:space="preserve"> nebo jako prevence zdravotních oslabení)</w:t>
            </w:r>
          </w:p>
        </w:tc>
      </w:tr>
    </w:tbl>
    <w:p w14:paraId="1C747D28" w14:textId="77777777" w:rsidR="001B7DA2" w:rsidRDefault="001B7DA2" w:rsidP="0057287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1B7DA2" w:rsidRPr="001B7DA2" w14:paraId="56023F5B" w14:textId="77777777" w:rsidTr="00266B2D">
        <w:trPr>
          <w:trHeight w:val="100"/>
        </w:trPr>
        <w:tc>
          <w:tcPr>
            <w:tcW w:w="9039" w:type="dxa"/>
            <w:shd w:val="clear" w:color="auto" w:fill="E7E6E6"/>
          </w:tcPr>
          <w:p w14:paraId="3BF235AF" w14:textId="77777777" w:rsidR="001B7DA2" w:rsidRPr="001B7DA2" w:rsidRDefault="001B7DA2" w:rsidP="001B7DA2">
            <w:pPr>
              <w:suppressAutoHyphens w:val="0"/>
              <w:autoSpaceDE w:val="0"/>
              <w:autoSpaceDN w:val="0"/>
              <w:adjustRightInd w:val="0"/>
              <w:rPr>
                <w:color w:val="000000"/>
                <w:lang w:eastAsia="cs-CZ"/>
              </w:rPr>
            </w:pPr>
            <w:r w:rsidRPr="001B7DA2">
              <w:rPr>
                <w:b/>
                <w:bCs/>
                <w:color w:val="000000"/>
                <w:lang w:eastAsia="cs-CZ"/>
              </w:rPr>
              <w:t xml:space="preserve">Průřezová témata, přesahy, souvislosti </w:t>
            </w:r>
          </w:p>
        </w:tc>
      </w:tr>
      <w:tr w:rsidR="001B7DA2" w:rsidRPr="001B7DA2" w14:paraId="17C6DAD4" w14:textId="77777777" w:rsidTr="001B7DA2">
        <w:trPr>
          <w:trHeight w:val="100"/>
        </w:trPr>
        <w:tc>
          <w:tcPr>
            <w:tcW w:w="9039" w:type="dxa"/>
          </w:tcPr>
          <w:p w14:paraId="2F457C86"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MULTIKULTURNÍ VÝCHOVA - Lidské vztahy </w:t>
            </w:r>
          </w:p>
        </w:tc>
      </w:tr>
      <w:tr w:rsidR="001B7DA2" w:rsidRPr="001B7DA2" w14:paraId="33E5788D" w14:textId="77777777" w:rsidTr="001B7DA2">
        <w:trPr>
          <w:trHeight w:val="221"/>
        </w:trPr>
        <w:tc>
          <w:tcPr>
            <w:tcW w:w="9039" w:type="dxa"/>
          </w:tcPr>
          <w:p w14:paraId="42C5A8B1"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1B7DA2" w:rsidRPr="001B7DA2" w14:paraId="2FEE7B32" w14:textId="77777777" w:rsidTr="001B7DA2">
        <w:trPr>
          <w:trHeight w:val="100"/>
        </w:trPr>
        <w:tc>
          <w:tcPr>
            <w:tcW w:w="9039" w:type="dxa"/>
          </w:tcPr>
          <w:p w14:paraId="054E826E"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Hodnoty, postoje, praktická etika </w:t>
            </w:r>
          </w:p>
        </w:tc>
      </w:tr>
      <w:tr w:rsidR="001B7DA2" w:rsidRPr="001B7DA2" w14:paraId="6D9D0DE5" w14:textId="77777777" w:rsidTr="001B7DA2">
        <w:trPr>
          <w:trHeight w:val="100"/>
        </w:trPr>
        <w:tc>
          <w:tcPr>
            <w:tcW w:w="9039" w:type="dxa"/>
          </w:tcPr>
          <w:p w14:paraId="6AF900B5"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analýzy vlastních i cizích postojů a hodnot a jejich projevů v chování lidí, pomáhající a prosociální chování (člověk neočekává protislužbu) </w:t>
            </w:r>
          </w:p>
        </w:tc>
      </w:tr>
      <w:tr w:rsidR="001B7DA2" w:rsidRPr="001B7DA2" w14:paraId="37519568" w14:textId="77777777" w:rsidTr="001B7DA2">
        <w:trPr>
          <w:trHeight w:val="100"/>
        </w:trPr>
        <w:tc>
          <w:tcPr>
            <w:tcW w:w="9039" w:type="dxa"/>
          </w:tcPr>
          <w:p w14:paraId="3D2B0AFE"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Komunikace </w:t>
            </w:r>
          </w:p>
        </w:tc>
      </w:tr>
      <w:tr w:rsidR="001B7DA2" w:rsidRPr="001B7DA2" w14:paraId="7E0B4315" w14:textId="77777777" w:rsidTr="001B7DA2">
        <w:trPr>
          <w:trHeight w:val="221"/>
        </w:trPr>
        <w:tc>
          <w:tcPr>
            <w:tcW w:w="9039" w:type="dxa"/>
          </w:tcPr>
          <w:p w14:paraId="4FDD762C" w14:textId="77777777" w:rsidR="001B7DA2" w:rsidRPr="001B7DA2" w:rsidRDefault="001B7DA2" w:rsidP="001B7DA2">
            <w:pPr>
              <w:suppressAutoHyphens w:val="0"/>
              <w:autoSpaceDE w:val="0"/>
              <w:autoSpaceDN w:val="0"/>
              <w:adjustRightInd w:val="0"/>
              <w:rPr>
                <w:color w:val="000000"/>
                <w:lang w:eastAsia="cs-CZ"/>
              </w:rPr>
            </w:pPr>
            <w:r w:rsidRPr="001B7DA2">
              <w:rPr>
                <w:b/>
                <w:bCs/>
                <w:i/>
                <w:iCs/>
                <w:color w:val="000000"/>
                <w:lang w:eastAsia="cs-CZ"/>
              </w:rPr>
              <w:t xml:space="preserve">– </w:t>
            </w:r>
            <w:r w:rsidRPr="001B7DA2">
              <w:rPr>
                <w:color w:val="000000"/>
                <w:lang w:eastAsia="cs-CZ"/>
              </w:rPr>
              <w:t xml:space="preserve">řeč těla, řeč zvuků a slov, řeč lidských skutků, cvičení pozorování a empatického a aktivního naslouchání, dovednosti pro sdělování verbální i neverbální (technika řeči, výraz řeči, cvičení v neverbálním sdělování) </w:t>
            </w:r>
          </w:p>
        </w:tc>
      </w:tr>
      <w:tr w:rsidR="001B7DA2" w:rsidRPr="001B7DA2" w14:paraId="194FAF22" w14:textId="77777777" w:rsidTr="001B7DA2">
        <w:trPr>
          <w:trHeight w:val="100"/>
        </w:trPr>
        <w:tc>
          <w:tcPr>
            <w:tcW w:w="9039" w:type="dxa"/>
          </w:tcPr>
          <w:p w14:paraId="11197950"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Kooperace a </w:t>
            </w:r>
            <w:proofErr w:type="spellStart"/>
            <w:r w:rsidRPr="001B7DA2">
              <w:rPr>
                <w:color w:val="000000"/>
                <w:lang w:eastAsia="cs-CZ"/>
              </w:rPr>
              <w:t>kompetice</w:t>
            </w:r>
            <w:proofErr w:type="spellEnd"/>
            <w:r w:rsidRPr="001B7DA2">
              <w:rPr>
                <w:color w:val="000000"/>
                <w:lang w:eastAsia="cs-CZ"/>
              </w:rPr>
              <w:t xml:space="preserve"> </w:t>
            </w:r>
          </w:p>
        </w:tc>
      </w:tr>
      <w:tr w:rsidR="001B7DA2" w:rsidRPr="001B7DA2" w14:paraId="59BF5A3B" w14:textId="77777777" w:rsidTr="001B7DA2">
        <w:trPr>
          <w:trHeight w:val="343"/>
        </w:trPr>
        <w:tc>
          <w:tcPr>
            <w:tcW w:w="9039" w:type="dxa"/>
          </w:tcPr>
          <w:p w14:paraId="20FE6041"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rozvoj individuálních a sociálních dovedností pro etické zvládání situací soutěže, konkurence </w:t>
            </w:r>
          </w:p>
        </w:tc>
      </w:tr>
      <w:tr w:rsidR="001B7DA2" w:rsidRPr="001B7DA2" w14:paraId="0CA0A999" w14:textId="77777777" w:rsidTr="001B7DA2">
        <w:trPr>
          <w:trHeight w:val="100"/>
        </w:trPr>
        <w:tc>
          <w:tcPr>
            <w:tcW w:w="9039" w:type="dxa"/>
          </w:tcPr>
          <w:p w14:paraId="1CF56141"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Kreativita </w:t>
            </w:r>
          </w:p>
        </w:tc>
      </w:tr>
      <w:tr w:rsidR="001B7DA2" w:rsidRPr="001B7DA2" w14:paraId="5E2C667E" w14:textId="77777777" w:rsidTr="001B7DA2">
        <w:trPr>
          <w:trHeight w:val="100"/>
        </w:trPr>
        <w:tc>
          <w:tcPr>
            <w:tcW w:w="9039" w:type="dxa"/>
          </w:tcPr>
          <w:p w14:paraId="0A9701CA"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cvičení pro rozvoj základních rysů kreativity (pružnosti nápadů, originality, schopnosti vidět věci jinak, citlivosti, schopnosti dotahovat nápady do reality) </w:t>
            </w:r>
          </w:p>
        </w:tc>
      </w:tr>
      <w:tr w:rsidR="001B7DA2" w:rsidRPr="001B7DA2" w14:paraId="7E3B3655" w14:textId="77777777" w:rsidTr="001B7DA2">
        <w:trPr>
          <w:trHeight w:val="100"/>
        </w:trPr>
        <w:tc>
          <w:tcPr>
            <w:tcW w:w="9039" w:type="dxa"/>
          </w:tcPr>
          <w:p w14:paraId="6864CDE2"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Mezilidské vztahy </w:t>
            </w:r>
          </w:p>
        </w:tc>
      </w:tr>
      <w:tr w:rsidR="001B7DA2" w:rsidRPr="001B7DA2" w14:paraId="620CAF5F" w14:textId="77777777" w:rsidTr="001B7DA2">
        <w:trPr>
          <w:trHeight w:val="221"/>
        </w:trPr>
        <w:tc>
          <w:tcPr>
            <w:tcW w:w="9039" w:type="dxa"/>
          </w:tcPr>
          <w:p w14:paraId="40A055E9"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lastRenderedPageBreak/>
              <w:t xml:space="preserve">– péče o dobré vztahy, chování podporující dobré vztahy, empatie a pohled na svět očima druhého, respektování, podpora, pomoc, vztahy a naše skupina/třída (práce s přirozenou dynamikou dané třídy jako sociální skupiny) </w:t>
            </w:r>
          </w:p>
        </w:tc>
      </w:tr>
      <w:tr w:rsidR="001B7DA2" w:rsidRPr="001B7DA2" w14:paraId="67C1A0CC" w14:textId="77777777" w:rsidTr="001B7DA2">
        <w:trPr>
          <w:trHeight w:val="100"/>
        </w:trPr>
        <w:tc>
          <w:tcPr>
            <w:tcW w:w="9039" w:type="dxa"/>
          </w:tcPr>
          <w:p w14:paraId="1BB0C6A6"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Poznávání lidí </w:t>
            </w:r>
          </w:p>
        </w:tc>
      </w:tr>
      <w:tr w:rsidR="001B7DA2" w:rsidRPr="001B7DA2" w14:paraId="3BAB59A4" w14:textId="77777777" w:rsidTr="001B7DA2">
        <w:trPr>
          <w:trHeight w:val="100"/>
        </w:trPr>
        <w:tc>
          <w:tcPr>
            <w:tcW w:w="9039" w:type="dxa"/>
          </w:tcPr>
          <w:p w14:paraId="0A42B1CA"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vzájemné poznávání se ve skupině/třídě </w:t>
            </w:r>
          </w:p>
        </w:tc>
      </w:tr>
      <w:tr w:rsidR="001B7DA2" w:rsidRPr="001B7DA2" w14:paraId="45A305BE" w14:textId="77777777" w:rsidTr="001B7DA2">
        <w:trPr>
          <w:trHeight w:val="100"/>
        </w:trPr>
        <w:tc>
          <w:tcPr>
            <w:tcW w:w="9039" w:type="dxa"/>
          </w:tcPr>
          <w:p w14:paraId="379AB874"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Rozvoj schopností poznávání </w:t>
            </w:r>
          </w:p>
        </w:tc>
      </w:tr>
      <w:tr w:rsidR="001B7DA2" w:rsidRPr="001B7DA2" w14:paraId="5FA1F4B8" w14:textId="77777777" w:rsidTr="001B7DA2">
        <w:trPr>
          <w:trHeight w:val="100"/>
        </w:trPr>
        <w:tc>
          <w:tcPr>
            <w:tcW w:w="9039" w:type="dxa"/>
          </w:tcPr>
          <w:p w14:paraId="1A202E6E"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cvičení smyslového vnímání, pozornosti a soustředění, cvičení dovednosti zapamatování, řešení problémů </w:t>
            </w:r>
          </w:p>
        </w:tc>
      </w:tr>
      <w:tr w:rsidR="001B7DA2" w:rsidRPr="001B7DA2" w14:paraId="3101C382" w14:textId="77777777" w:rsidTr="001B7DA2">
        <w:trPr>
          <w:trHeight w:val="100"/>
        </w:trPr>
        <w:tc>
          <w:tcPr>
            <w:tcW w:w="9039" w:type="dxa"/>
          </w:tcPr>
          <w:p w14:paraId="633630FA"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OSOBNOSTNÍ A SOCIÁLNÍ VÝCHOVA - Řešení problémů a rozhodovací dovednosti </w:t>
            </w:r>
          </w:p>
        </w:tc>
      </w:tr>
      <w:tr w:rsidR="001B7DA2" w:rsidRPr="001B7DA2" w14:paraId="04FC4E6A" w14:textId="77777777" w:rsidTr="001B7DA2">
        <w:trPr>
          <w:trHeight w:val="100"/>
        </w:trPr>
        <w:tc>
          <w:tcPr>
            <w:tcW w:w="9039" w:type="dxa"/>
          </w:tcPr>
          <w:p w14:paraId="2BB62027" w14:textId="77777777" w:rsidR="001B7DA2" w:rsidRPr="001B7DA2" w:rsidRDefault="001B7DA2" w:rsidP="001B7DA2">
            <w:pPr>
              <w:suppressAutoHyphens w:val="0"/>
              <w:autoSpaceDE w:val="0"/>
              <w:autoSpaceDN w:val="0"/>
              <w:adjustRightInd w:val="0"/>
              <w:rPr>
                <w:color w:val="000000"/>
                <w:lang w:eastAsia="cs-CZ"/>
              </w:rPr>
            </w:pPr>
            <w:r w:rsidRPr="001B7DA2">
              <w:rPr>
                <w:color w:val="000000"/>
                <w:lang w:eastAsia="cs-CZ"/>
              </w:rPr>
              <w:t xml:space="preserve">– dovednosti pro řešení problémů a rozhodování z hlediska různých typů problémů a sociálních rolí problémy v mezilidských vztazích, problémy v seberegulaci </w:t>
            </w:r>
          </w:p>
        </w:tc>
      </w:tr>
    </w:tbl>
    <w:p w14:paraId="5E58EE9B" w14:textId="77777777" w:rsidR="001B7DA2" w:rsidRDefault="001B7DA2" w:rsidP="00572870">
      <w:pPr>
        <w:rPr>
          <w:b/>
        </w:rPr>
      </w:pPr>
    </w:p>
    <w:p w14:paraId="14C68FB2" w14:textId="77777777" w:rsidR="001B7DA2" w:rsidRDefault="001B7DA2" w:rsidP="00572870">
      <w:pPr>
        <w:rPr>
          <w:b/>
        </w:rPr>
      </w:pPr>
    </w:p>
    <w:p w14:paraId="20835BE9" w14:textId="77777777" w:rsidR="001B7DA2" w:rsidRDefault="001B7DA2" w:rsidP="00572870">
      <w:pPr>
        <w:rPr>
          <w:b/>
        </w:rPr>
      </w:pPr>
    </w:p>
    <w:p w14:paraId="6A69AE9E" w14:textId="77777777" w:rsidR="001B7DA2" w:rsidRDefault="001B7DA2" w:rsidP="00572870">
      <w:pPr>
        <w:rPr>
          <w:b/>
        </w:rPr>
      </w:pPr>
    </w:p>
    <w:p w14:paraId="05AACB84" w14:textId="77777777" w:rsidR="00916C6D" w:rsidRDefault="00916C6D">
      <w:pPr>
        <w:suppressAutoHyphens w:val="0"/>
        <w:rPr>
          <w:b/>
          <w:bCs/>
          <w:iCs/>
          <w:lang w:eastAsia="cs-CZ"/>
        </w:rPr>
      </w:pPr>
      <w:r>
        <w:rPr>
          <w:b/>
          <w:bCs/>
          <w:iCs/>
        </w:rPr>
        <w:br w:type="page"/>
      </w:r>
    </w:p>
    <w:p w14:paraId="735CCD58" w14:textId="22648764" w:rsidR="00A841CB" w:rsidRPr="00025899" w:rsidRDefault="00A841CB" w:rsidP="00A841CB">
      <w:pPr>
        <w:pStyle w:val="Default"/>
        <w:rPr>
          <w:b/>
          <w:bCs/>
          <w:iCs/>
          <w:color w:val="auto"/>
        </w:rPr>
      </w:pPr>
      <w:r w:rsidRPr="00025899">
        <w:rPr>
          <w:b/>
          <w:bCs/>
          <w:iCs/>
          <w:color w:val="auto"/>
        </w:rPr>
        <w:lastRenderedPageBreak/>
        <w:t xml:space="preserve">Očekávané výstupy pro </w:t>
      </w:r>
      <w:r>
        <w:rPr>
          <w:b/>
          <w:bCs/>
          <w:iCs/>
          <w:color w:val="auto"/>
        </w:rPr>
        <w:t>5</w:t>
      </w:r>
      <w:r w:rsidRPr="00025899">
        <w:rPr>
          <w:b/>
          <w:bCs/>
          <w:iCs/>
          <w:color w:val="auto"/>
        </w:rPr>
        <w:t xml:space="preserve">.ročník </w:t>
      </w:r>
      <w:r>
        <w:rPr>
          <w:b/>
          <w:bCs/>
          <w:iCs/>
          <w:color w:val="auto"/>
        </w:rPr>
        <w:t>Tělesná výchova</w:t>
      </w:r>
    </w:p>
    <w:p w14:paraId="4A3EA307" w14:textId="77777777" w:rsidR="00A841CB" w:rsidRDefault="00A841CB" w:rsidP="00A841CB">
      <w:pPr>
        <w:pStyle w:val="Default"/>
        <w:rPr>
          <w:sz w:val="22"/>
          <w:szCs w:val="22"/>
        </w:rPr>
      </w:pPr>
      <w:r>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61"/>
        <w:gridCol w:w="2815"/>
      </w:tblGrid>
      <w:tr w:rsidR="00A841CB" w:rsidRPr="00025899" w14:paraId="250203C9" w14:textId="77777777" w:rsidTr="00266B2D">
        <w:tc>
          <w:tcPr>
            <w:tcW w:w="3372" w:type="dxa"/>
            <w:shd w:val="clear" w:color="auto" w:fill="EEECE1"/>
          </w:tcPr>
          <w:p w14:paraId="60011956" w14:textId="77777777" w:rsidR="00A841CB" w:rsidRPr="00025899" w:rsidRDefault="00A841CB" w:rsidP="00266B2D">
            <w:r w:rsidRPr="00025899">
              <w:t>RVP výstupy:</w:t>
            </w:r>
          </w:p>
          <w:p w14:paraId="2535D142" w14:textId="77777777" w:rsidR="00A841CB" w:rsidRPr="00025899" w:rsidRDefault="00A841CB" w:rsidP="00266B2D"/>
        </w:tc>
        <w:tc>
          <w:tcPr>
            <w:tcW w:w="3084" w:type="dxa"/>
            <w:shd w:val="clear" w:color="auto" w:fill="EEECE1"/>
          </w:tcPr>
          <w:p w14:paraId="1CA9A2BA" w14:textId="77777777" w:rsidR="00A841CB" w:rsidRPr="00025899" w:rsidRDefault="00A841CB" w:rsidP="00266B2D">
            <w:r w:rsidRPr="00025899">
              <w:t>ŠVP výstupy:</w:t>
            </w:r>
          </w:p>
        </w:tc>
        <w:tc>
          <w:tcPr>
            <w:tcW w:w="2832" w:type="dxa"/>
            <w:shd w:val="clear" w:color="auto" w:fill="EEECE1"/>
          </w:tcPr>
          <w:p w14:paraId="32D47391" w14:textId="77777777" w:rsidR="00A841CB" w:rsidRPr="00025899" w:rsidRDefault="00A841CB" w:rsidP="00266B2D">
            <w:r w:rsidRPr="00025899">
              <w:t>Učivo:</w:t>
            </w:r>
          </w:p>
          <w:p w14:paraId="1B624BC8" w14:textId="77777777" w:rsidR="00A841CB" w:rsidRPr="00025899" w:rsidRDefault="00A841CB" w:rsidP="00266B2D"/>
        </w:tc>
      </w:tr>
      <w:tr w:rsidR="00A841CB" w:rsidRPr="00025899" w14:paraId="40E9D698" w14:textId="77777777" w:rsidTr="00266B2D">
        <w:tc>
          <w:tcPr>
            <w:tcW w:w="3372" w:type="dxa"/>
            <w:shd w:val="clear" w:color="auto" w:fill="auto"/>
          </w:tcPr>
          <w:p w14:paraId="5957FE79" w14:textId="77777777" w:rsidR="00A841CB" w:rsidRPr="00926E92" w:rsidRDefault="00A841CB" w:rsidP="00266B2D">
            <w:pPr>
              <w:pStyle w:val="Default"/>
            </w:pPr>
            <w:r w:rsidRPr="00926E92">
              <w:rPr>
                <w:bCs/>
                <w:iCs/>
              </w:rPr>
              <w:t xml:space="preserve">TV-5-1-01 podílí se na realizaci pravidelného pohybového režimu; uplatňuje kondičně zaměřené činnosti; projevuje přiměřenou samostatnost a vůli po zlepšení úrovně své zdatnosti </w:t>
            </w:r>
          </w:p>
        </w:tc>
        <w:tc>
          <w:tcPr>
            <w:tcW w:w="3084" w:type="dxa"/>
            <w:shd w:val="clear" w:color="auto" w:fill="auto"/>
          </w:tcPr>
          <w:p w14:paraId="1FCA5A99" w14:textId="77777777" w:rsidR="00A841CB" w:rsidRPr="00025899" w:rsidRDefault="00A841CB" w:rsidP="00266B2D">
            <w:pPr>
              <w:rPr>
                <w:highlight w:val="yellow"/>
              </w:rPr>
            </w:pPr>
            <w:r>
              <w:t>- realizuje pravidelný pohyb, přiměřenou samostatnost a vůli po zlepšení</w:t>
            </w:r>
          </w:p>
        </w:tc>
        <w:tc>
          <w:tcPr>
            <w:tcW w:w="2832" w:type="dxa"/>
          </w:tcPr>
          <w:p w14:paraId="310275FA" w14:textId="77777777" w:rsidR="00A841CB" w:rsidRDefault="00A841CB" w:rsidP="00266B2D">
            <w:r>
              <w:t xml:space="preserve">- význam pohybu pro zdraví </w:t>
            </w:r>
          </w:p>
          <w:p w14:paraId="4674BBDB" w14:textId="77777777" w:rsidR="00A841CB" w:rsidRDefault="00A841CB" w:rsidP="00266B2D">
            <w:r>
              <w:t xml:space="preserve">- pohybový režim žáků </w:t>
            </w:r>
          </w:p>
          <w:p w14:paraId="075797B4" w14:textId="77777777" w:rsidR="00A841CB" w:rsidRDefault="00A841CB" w:rsidP="00266B2D">
            <w:r>
              <w:t>- délka a intenzita pohybu</w:t>
            </w:r>
          </w:p>
          <w:p w14:paraId="46639162" w14:textId="77777777" w:rsidR="00A841CB" w:rsidRDefault="00A841CB" w:rsidP="00266B2D">
            <w:r>
              <w:t xml:space="preserve">- příprava organismu před pohybovou činností </w:t>
            </w:r>
          </w:p>
          <w:p w14:paraId="74CD30E5" w14:textId="77777777" w:rsidR="00A841CB" w:rsidRDefault="00A841CB" w:rsidP="00266B2D">
            <w:r>
              <w:t xml:space="preserve">- uklidnění po zátěži, napínací a protahovací cvičení </w:t>
            </w:r>
          </w:p>
          <w:p w14:paraId="7ED9A84A" w14:textId="77777777" w:rsidR="00A841CB" w:rsidRDefault="00A841CB" w:rsidP="00266B2D"/>
          <w:p w14:paraId="7F1A1CAF" w14:textId="77777777" w:rsidR="00A841CB" w:rsidRDefault="00A841CB" w:rsidP="00266B2D">
            <w:r>
              <w:t xml:space="preserve">- turistika a pobyt v přírodě </w:t>
            </w:r>
          </w:p>
          <w:p w14:paraId="27CB64E1" w14:textId="77777777" w:rsidR="00A841CB" w:rsidRPr="00025899" w:rsidRDefault="00A841CB" w:rsidP="00266B2D">
            <w:pPr>
              <w:rPr>
                <w:highlight w:val="yellow"/>
              </w:rPr>
            </w:pPr>
            <w:r>
              <w:t>– přesun do terénu a chování v dopravních prostředcích při přesunu, chůze v terénu</w:t>
            </w:r>
          </w:p>
        </w:tc>
      </w:tr>
      <w:tr w:rsidR="00A841CB" w:rsidRPr="00094E8F" w14:paraId="1E530D1B" w14:textId="77777777" w:rsidTr="00266B2D">
        <w:tc>
          <w:tcPr>
            <w:tcW w:w="3372" w:type="dxa"/>
            <w:shd w:val="clear" w:color="auto" w:fill="auto"/>
          </w:tcPr>
          <w:p w14:paraId="65DA4A4D" w14:textId="77777777" w:rsidR="00A841CB" w:rsidRPr="00926E92" w:rsidRDefault="00A841CB" w:rsidP="00266B2D">
            <w:pPr>
              <w:pStyle w:val="Default"/>
            </w:pPr>
            <w:r w:rsidRPr="00926E92">
              <w:rPr>
                <w:bCs/>
                <w:iCs/>
              </w:rPr>
              <w:t xml:space="preserve">TV-5-1-02 zařazuje do pohybového režimu korektivní cvičení, především v souvislosti s jednostrannou zátěží nebo vlastním svalovým oslabením </w:t>
            </w:r>
          </w:p>
        </w:tc>
        <w:tc>
          <w:tcPr>
            <w:tcW w:w="3084" w:type="dxa"/>
            <w:shd w:val="clear" w:color="auto" w:fill="auto"/>
          </w:tcPr>
          <w:p w14:paraId="026157F3" w14:textId="77777777" w:rsidR="00A841CB" w:rsidRPr="00094E8F" w:rsidRDefault="00A841CB" w:rsidP="00266B2D">
            <w:pPr>
              <w:rPr>
                <w:highlight w:val="yellow"/>
              </w:rPr>
            </w:pPr>
            <w:r>
              <w:t>zařazuje do pohybového režimu korektivní cvičení, především v souvislosti s jednostrannou zátěží nebo vlastním svalovým oslabením</w:t>
            </w:r>
          </w:p>
        </w:tc>
        <w:tc>
          <w:tcPr>
            <w:tcW w:w="2832" w:type="dxa"/>
          </w:tcPr>
          <w:p w14:paraId="6B77AEEF" w14:textId="77777777" w:rsidR="00A841CB" w:rsidRDefault="00A841CB" w:rsidP="00266B2D">
            <w:r>
              <w:t xml:space="preserve">- zdravotně zaměřené činnosti </w:t>
            </w:r>
          </w:p>
          <w:p w14:paraId="697F06BA" w14:textId="77777777" w:rsidR="00A841CB" w:rsidRDefault="00A841CB" w:rsidP="00266B2D"/>
          <w:p w14:paraId="493200BC" w14:textId="77777777" w:rsidR="00A841CB" w:rsidRPr="00094E8F" w:rsidRDefault="00A841CB" w:rsidP="00266B2D">
            <w:r>
              <w:t>– správné držení těla, správné zvedání zátěže, průpravná, kompenzační, relaxační a jiná zdravotně zaměřená cvičení a jejich praktické využití</w:t>
            </w:r>
          </w:p>
        </w:tc>
      </w:tr>
      <w:tr w:rsidR="00A841CB" w:rsidRPr="00094E8F" w14:paraId="4A425F44" w14:textId="77777777" w:rsidTr="00266B2D">
        <w:tc>
          <w:tcPr>
            <w:tcW w:w="3372" w:type="dxa"/>
            <w:shd w:val="clear" w:color="auto" w:fill="auto"/>
          </w:tcPr>
          <w:p w14:paraId="732A925B" w14:textId="77777777" w:rsidR="00A841CB" w:rsidRPr="00926E92" w:rsidRDefault="00A841CB" w:rsidP="00266B2D">
            <w:pPr>
              <w:pStyle w:val="Default"/>
            </w:pPr>
            <w:r w:rsidRPr="00926E92">
              <w:rPr>
                <w:bCs/>
                <w:iCs/>
              </w:rPr>
              <w:t xml:space="preserve">TV-5-1-03 zvládá v souladu s individuálními předpoklady osvojované pohybové dovednosti; vytváří varianty osvojených pohybových her </w:t>
            </w:r>
          </w:p>
        </w:tc>
        <w:tc>
          <w:tcPr>
            <w:tcW w:w="3084" w:type="dxa"/>
            <w:shd w:val="clear" w:color="auto" w:fill="auto"/>
          </w:tcPr>
          <w:p w14:paraId="433DAD30" w14:textId="77777777" w:rsidR="00A841CB" w:rsidRDefault="00A841CB" w:rsidP="00266B2D">
            <w:r>
              <w:t xml:space="preserve">- zvládá osvojované pohybové dovednosti </w:t>
            </w:r>
          </w:p>
          <w:p w14:paraId="3029D54B" w14:textId="77777777" w:rsidR="00A841CB" w:rsidRDefault="00A841CB" w:rsidP="00266B2D"/>
          <w:p w14:paraId="4FE86354" w14:textId="77777777" w:rsidR="00A841CB" w:rsidRDefault="00A841CB" w:rsidP="00266B2D"/>
          <w:p w14:paraId="2137797D" w14:textId="77777777" w:rsidR="00A841CB" w:rsidRDefault="00A841CB" w:rsidP="00266B2D"/>
          <w:p w14:paraId="683C806E" w14:textId="77777777" w:rsidR="00A841CB" w:rsidRPr="00094E8F" w:rsidRDefault="00A841CB" w:rsidP="00266B2D">
            <w:pPr>
              <w:rPr>
                <w:highlight w:val="yellow"/>
              </w:rPr>
            </w:pPr>
            <w:r>
              <w:t>- vytváří varianty osvojených pohybových her</w:t>
            </w:r>
          </w:p>
        </w:tc>
        <w:tc>
          <w:tcPr>
            <w:tcW w:w="2832" w:type="dxa"/>
          </w:tcPr>
          <w:p w14:paraId="7417FBDC" w14:textId="77777777" w:rsidR="00A841CB" w:rsidRDefault="00A841CB" w:rsidP="00266B2D">
            <w:r>
              <w:t xml:space="preserve">- rozvoj různých forem rychlosti, vytrvalosti, síly, pohyblivosti, koordinace pohybu </w:t>
            </w:r>
          </w:p>
          <w:p w14:paraId="57262972" w14:textId="77777777" w:rsidR="00A841CB" w:rsidRDefault="00A841CB" w:rsidP="00266B2D"/>
          <w:p w14:paraId="6E10E46F" w14:textId="77777777" w:rsidR="00A841CB" w:rsidRDefault="00A841CB" w:rsidP="00266B2D">
            <w:r>
              <w:t>- pohybové hry</w:t>
            </w:r>
          </w:p>
          <w:p w14:paraId="1918775A" w14:textId="77777777" w:rsidR="00A841CB" w:rsidRDefault="00A841CB" w:rsidP="00266B2D">
            <w:r>
              <w:t xml:space="preserve"> - průpravné úpoly </w:t>
            </w:r>
          </w:p>
          <w:p w14:paraId="5AA78971" w14:textId="77777777" w:rsidR="00A841CB" w:rsidRDefault="00A841CB" w:rsidP="00266B2D">
            <w:r>
              <w:t xml:space="preserve">– přetahy a přetlaky </w:t>
            </w:r>
          </w:p>
          <w:p w14:paraId="68509468" w14:textId="77777777" w:rsidR="00A841CB" w:rsidRDefault="00A841CB" w:rsidP="00266B2D">
            <w:r>
              <w:t xml:space="preserve">- základy gymnastiky </w:t>
            </w:r>
          </w:p>
          <w:p w14:paraId="765A4A3F" w14:textId="77777777" w:rsidR="00A841CB" w:rsidRDefault="00A841CB" w:rsidP="00266B2D">
            <w:r>
              <w:t xml:space="preserve">- průpravná cvičení </w:t>
            </w:r>
          </w:p>
          <w:p w14:paraId="00DF4562" w14:textId="77777777" w:rsidR="00A841CB" w:rsidRDefault="00A841CB" w:rsidP="00266B2D">
            <w:r>
              <w:t>- akrobacie</w:t>
            </w:r>
          </w:p>
          <w:p w14:paraId="107562B2" w14:textId="77777777" w:rsidR="00A841CB" w:rsidRDefault="00A841CB" w:rsidP="00266B2D">
            <w:r>
              <w:t xml:space="preserve">- cvičení s náčiním a na nářadí odpovídající velikosti a hmotnosti </w:t>
            </w:r>
          </w:p>
          <w:p w14:paraId="025812F2" w14:textId="77777777" w:rsidR="00A841CB" w:rsidRDefault="00A841CB" w:rsidP="00266B2D"/>
          <w:p w14:paraId="07DB8973" w14:textId="77777777" w:rsidR="00A841CB" w:rsidRDefault="00A841CB" w:rsidP="00266B2D">
            <w:r>
              <w:t xml:space="preserve">- rytmické a kondiční formy cvičení pro děti (s hudbou nebo rytmickým doprovodem) </w:t>
            </w:r>
          </w:p>
          <w:p w14:paraId="0C34AD1A" w14:textId="77777777" w:rsidR="00A841CB" w:rsidRDefault="00A841CB" w:rsidP="00266B2D">
            <w:r>
              <w:t xml:space="preserve">- základy estetického pohybu, vyjádření melodie a rytmu pohybem </w:t>
            </w:r>
          </w:p>
          <w:p w14:paraId="5BE186A1" w14:textId="77777777" w:rsidR="00A841CB" w:rsidRDefault="00A841CB" w:rsidP="00266B2D">
            <w:r>
              <w:lastRenderedPageBreak/>
              <w:t xml:space="preserve">- jednoduché tance </w:t>
            </w:r>
          </w:p>
          <w:p w14:paraId="75F6ACA9" w14:textId="77777777" w:rsidR="00A841CB" w:rsidRDefault="00A841CB" w:rsidP="00266B2D"/>
          <w:p w14:paraId="134ACCAD" w14:textId="77777777" w:rsidR="00A841CB" w:rsidRDefault="00A841CB" w:rsidP="00266B2D">
            <w:r>
              <w:t xml:space="preserve">- základy atletiky </w:t>
            </w:r>
          </w:p>
          <w:p w14:paraId="379AD74C" w14:textId="77777777" w:rsidR="00A841CB" w:rsidRPr="00094E8F" w:rsidRDefault="00A841CB" w:rsidP="00266B2D">
            <w:r>
              <w:t>- hod míčkem, skok do dálky, běh na 60 m, motivovaný vytrvalý běh</w:t>
            </w:r>
          </w:p>
        </w:tc>
      </w:tr>
      <w:tr w:rsidR="00A841CB" w:rsidRPr="00094E8F" w14:paraId="7DA1F603" w14:textId="77777777" w:rsidTr="00266B2D">
        <w:tc>
          <w:tcPr>
            <w:tcW w:w="3372" w:type="dxa"/>
            <w:shd w:val="clear" w:color="auto" w:fill="auto"/>
          </w:tcPr>
          <w:p w14:paraId="6F4D99AE" w14:textId="77777777" w:rsidR="00A841CB" w:rsidRPr="00926E92" w:rsidRDefault="00A841CB" w:rsidP="00266B2D">
            <w:pPr>
              <w:pStyle w:val="Default"/>
            </w:pPr>
            <w:r w:rsidRPr="00926E92">
              <w:rPr>
                <w:bCs/>
                <w:iCs/>
              </w:rPr>
              <w:lastRenderedPageBreak/>
              <w:t xml:space="preserve">TV-5-1-04 uplatňuje pravidla hygieny a bezpečného chování v běžném sportovním prostředí; adekvátně reaguje v situaci úrazu spolužáka </w:t>
            </w:r>
          </w:p>
        </w:tc>
        <w:tc>
          <w:tcPr>
            <w:tcW w:w="3084" w:type="dxa"/>
            <w:shd w:val="clear" w:color="auto" w:fill="auto"/>
          </w:tcPr>
          <w:p w14:paraId="0F0D8A38" w14:textId="77777777" w:rsidR="00A841CB" w:rsidRPr="00094E8F" w:rsidRDefault="00A841CB" w:rsidP="00266B2D">
            <w:pPr>
              <w:rPr>
                <w:highlight w:val="yellow"/>
              </w:rPr>
            </w:pPr>
            <w:r>
              <w:t>- uplatňuje pravidla hygieny a bezpečného chování v běžném sportovním prostředí; adekvátně reaguje v situaci úrazu spolužáka</w:t>
            </w:r>
          </w:p>
        </w:tc>
        <w:tc>
          <w:tcPr>
            <w:tcW w:w="2832" w:type="dxa"/>
          </w:tcPr>
          <w:p w14:paraId="157C504D" w14:textId="77777777" w:rsidR="00A841CB" w:rsidRDefault="00A841CB" w:rsidP="00266B2D">
            <w:r>
              <w:t xml:space="preserve">- bezpečnost při pohybových činnostech </w:t>
            </w:r>
          </w:p>
          <w:p w14:paraId="5D215829" w14:textId="77777777" w:rsidR="00A841CB" w:rsidRDefault="00A841CB" w:rsidP="00266B2D">
            <w:r>
              <w:t xml:space="preserve">- organizace a bezpečnost cvičebního prostoru </w:t>
            </w:r>
          </w:p>
          <w:p w14:paraId="634013F4" w14:textId="77777777" w:rsidR="00A841CB" w:rsidRDefault="00A841CB" w:rsidP="00266B2D">
            <w:r>
              <w:t>- bezpečnost v šatnách</w:t>
            </w:r>
          </w:p>
          <w:p w14:paraId="2C4A6988" w14:textId="77777777" w:rsidR="00A841CB" w:rsidRDefault="00A841CB" w:rsidP="00266B2D">
            <w:r>
              <w:t xml:space="preserve">- bezpečná příprava a ukládání nářadí, náčiní a pomůcek </w:t>
            </w:r>
          </w:p>
          <w:p w14:paraId="3DBF63D8" w14:textId="77777777" w:rsidR="00A841CB" w:rsidRDefault="00A841CB" w:rsidP="00266B2D"/>
          <w:p w14:paraId="72661C59" w14:textId="77777777" w:rsidR="00A841CB" w:rsidRDefault="00A841CB" w:rsidP="00266B2D">
            <w:r>
              <w:t xml:space="preserve">- první pomoc v podmínkách TV </w:t>
            </w:r>
          </w:p>
          <w:p w14:paraId="525A7C17" w14:textId="77777777" w:rsidR="00A841CB" w:rsidRDefault="00A841CB" w:rsidP="00266B2D"/>
          <w:p w14:paraId="74575EA3" w14:textId="77777777" w:rsidR="00A841CB" w:rsidRDefault="00A841CB" w:rsidP="00266B2D">
            <w:r>
              <w:t xml:space="preserve">- hygiena při TV </w:t>
            </w:r>
          </w:p>
          <w:p w14:paraId="56D67CB6" w14:textId="77777777" w:rsidR="00A841CB" w:rsidRDefault="00A841CB" w:rsidP="00266B2D">
            <w:r>
              <w:t xml:space="preserve">- vhodné oblečení a obuv </w:t>
            </w:r>
          </w:p>
          <w:p w14:paraId="7D7B48BA" w14:textId="77777777" w:rsidR="00A841CB" w:rsidRPr="00094E8F" w:rsidRDefault="00A841CB" w:rsidP="00266B2D">
            <w:r>
              <w:t>- hygiena pohybových činností a cvičebního prostředí</w:t>
            </w:r>
          </w:p>
        </w:tc>
      </w:tr>
      <w:tr w:rsidR="00A841CB" w:rsidRPr="00094E8F" w14:paraId="42889D6C" w14:textId="77777777" w:rsidTr="00266B2D">
        <w:tc>
          <w:tcPr>
            <w:tcW w:w="3372" w:type="dxa"/>
            <w:shd w:val="clear" w:color="auto" w:fill="auto"/>
          </w:tcPr>
          <w:p w14:paraId="4967C767" w14:textId="77777777" w:rsidR="00A841CB" w:rsidRPr="00926E92" w:rsidRDefault="00A841CB" w:rsidP="00266B2D">
            <w:pPr>
              <w:pStyle w:val="Default"/>
            </w:pPr>
            <w:r w:rsidRPr="00926E92">
              <w:rPr>
                <w:bCs/>
                <w:iCs/>
              </w:rPr>
              <w:t xml:space="preserve">TV-5-1-05 jednoduše zhodnotí kvalitu pohybové činnosti spolužáka a reaguje na pokyny k vlastnímu provedení pohybové činnosti </w:t>
            </w:r>
          </w:p>
        </w:tc>
        <w:tc>
          <w:tcPr>
            <w:tcW w:w="3084" w:type="dxa"/>
            <w:shd w:val="clear" w:color="auto" w:fill="auto"/>
          </w:tcPr>
          <w:p w14:paraId="2D598D11" w14:textId="77777777" w:rsidR="00A841CB" w:rsidRPr="00094E8F" w:rsidRDefault="00A841CB" w:rsidP="00266B2D">
            <w:pPr>
              <w:rPr>
                <w:highlight w:val="yellow"/>
              </w:rPr>
            </w:pPr>
            <w:r>
              <w:t>- jednoduše zhodnotí kvalitu pohybové činnosti spolužáka a reaguje na pokyny k vlastnímu provedení pohybové činnosti</w:t>
            </w:r>
          </w:p>
        </w:tc>
        <w:tc>
          <w:tcPr>
            <w:tcW w:w="2832" w:type="dxa"/>
          </w:tcPr>
          <w:p w14:paraId="5F858610" w14:textId="77777777" w:rsidR="00A841CB" w:rsidRDefault="00A841CB" w:rsidP="00266B2D">
            <w:r>
              <w:t xml:space="preserve">- vzájemné hodnocení </w:t>
            </w:r>
          </w:p>
          <w:p w14:paraId="2074F931" w14:textId="77777777" w:rsidR="00A841CB" w:rsidRPr="00094E8F" w:rsidRDefault="00A841CB" w:rsidP="00266B2D">
            <w:r>
              <w:t>- reakce na pokyny</w:t>
            </w:r>
          </w:p>
        </w:tc>
      </w:tr>
      <w:tr w:rsidR="00A841CB" w:rsidRPr="00094E8F" w14:paraId="1D7E968E" w14:textId="77777777" w:rsidTr="00266B2D">
        <w:tc>
          <w:tcPr>
            <w:tcW w:w="3372" w:type="dxa"/>
            <w:shd w:val="clear" w:color="auto" w:fill="auto"/>
          </w:tcPr>
          <w:p w14:paraId="0E0C2329" w14:textId="77777777" w:rsidR="00A841CB" w:rsidRPr="00926E92" w:rsidRDefault="00A841CB" w:rsidP="00266B2D">
            <w:pPr>
              <w:pStyle w:val="Default"/>
            </w:pPr>
            <w:r w:rsidRPr="00926E92">
              <w:rPr>
                <w:bCs/>
                <w:iCs/>
              </w:rPr>
              <w:t xml:space="preserve">TV-5-1-06 jedná v duchu fair play: dodržuje pravidla her a soutěží, pozná a označí zjevné přestupky proti pravidlům a adekvátně na ně reaguje; respektuje při pohybových činnostech opačné pohlaví </w:t>
            </w:r>
          </w:p>
        </w:tc>
        <w:tc>
          <w:tcPr>
            <w:tcW w:w="3084" w:type="dxa"/>
            <w:shd w:val="clear" w:color="auto" w:fill="auto"/>
          </w:tcPr>
          <w:p w14:paraId="02AD9718" w14:textId="77777777" w:rsidR="00A841CB" w:rsidRPr="00094E8F" w:rsidRDefault="00A841CB" w:rsidP="00266B2D">
            <w:pPr>
              <w:rPr>
                <w:highlight w:val="yellow"/>
              </w:rPr>
            </w:pPr>
            <w:r>
              <w:t>- jedná v duchu fair play: dodržuje pravidla her a soutěží, pozná a označí zjevné přestupky proti pravidlům a adekvátně na ně reaguje; respektuje při pohybových činnostech opačné pohlaví</w:t>
            </w:r>
          </w:p>
        </w:tc>
        <w:tc>
          <w:tcPr>
            <w:tcW w:w="2832" w:type="dxa"/>
          </w:tcPr>
          <w:p w14:paraId="588A13DD" w14:textId="77777777" w:rsidR="00A841CB" w:rsidRDefault="00A841CB" w:rsidP="00266B2D">
            <w:r>
              <w:t xml:space="preserve">- zásady jednání a chování – fair play </w:t>
            </w:r>
          </w:p>
          <w:p w14:paraId="4428DC34" w14:textId="77777777" w:rsidR="00A841CB" w:rsidRDefault="00A841CB" w:rsidP="00266B2D"/>
          <w:p w14:paraId="6E949C57" w14:textId="77777777" w:rsidR="00A841CB" w:rsidRDefault="00A841CB" w:rsidP="00266B2D">
            <w:r>
              <w:t xml:space="preserve">- olympijské ideály a symboly </w:t>
            </w:r>
          </w:p>
          <w:p w14:paraId="563EB38F" w14:textId="77777777" w:rsidR="00A841CB" w:rsidRDefault="00A841CB" w:rsidP="00266B2D"/>
          <w:p w14:paraId="3E7B5BD4" w14:textId="77777777" w:rsidR="00A841CB" w:rsidRPr="00094E8F" w:rsidRDefault="00A841CB" w:rsidP="00266B2D">
            <w:r>
              <w:t>- pravidla zjednodušených osvojovaných pohybových činností – her, závodů, soutěží</w:t>
            </w:r>
          </w:p>
        </w:tc>
      </w:tr>
      <w:tr w:rsidR="00A841CB" w:rsidRPr="00094E8F" w14:paraId="4B058299" w14:textId="77777777" w:rsidTr="00266B2D">
        <w:tc>
          <w:tcPr>
            <w:tcW w:w="3372" w:type="dxa"/>
            <w:shd w:val="clear" w:color="auto" w:fill="auto"/>
          </w:tcPr>
          <w:p w14:paraId="1C628474" w14:textId="77777777" w:rsidR="00A841CB" w:rsidRPr="00926E92" w:rsidRDefault="00A841CB" w:rsidP="00266B2D">
            <w:pPr>
              <w:pStyle w:val="Default"/>
            </w:pPr>
            <w:r w:rsidRPr="00926E92">
              <w:rPr>
                <w:bCs/>
                <w:iCs/>
              </w:rPr>
              <w:t xml:space="preserve">TV-5-1-07 užívá při pohybové činnosti základní osvojované tělocvičné názvosloví; cvičí podle jednoduchého nákresu, popisu cvičení </w:t>
            </w:r>
          </w:p>
        </w:tc>
        <w:tc>
          <w:tcPr>
            <w:tcW w:w="3084" w:type="dxa"/>
            <w:shd w:val="clear" w:color="auto" w:fill="auto"/>
          </w:tcPr>
          <w:p w14:paraId="0A8018D5" w14:textId="77777777" w:rsidR="00A841CB" w:rsidRPr="00094E8F" w:rsidRDefault="00A841CB" w:rsidP="00266B2D">
            <w:pPr>
              <w:rPr>
                <w:highlight w:val="yellow"/>
              </w:rPr>
            </w:pPr>
            <w:r>
              <w:t>- užívá při pohybové činnosti základní osvojované tělocvičné názvosloví; cvičí podle jednoduchého nákresu, popisu cvičení</w:t>
            </w:r>
          </w:p>
        </w:tc>
        <w:tc>
          <w:tcPr>
            <w:tcW w:w="2832" w:type="dxa"/>
          </w:tcPr>
          <w:p w14:paraId="6F4549D1" w14:textId="77777777" w:rsidR="00A841CB" w:rsidRDefault="00A841CB" w:rsidP="00266B2D">
            <w:r>
              <w:t xml:space="preserve">- komunikace v TV </w:t>
            </w:r>
          </w:p>
          <w:p w14:paraId="502DB7BC" w14:textId="77777777" w:rsidR="00A841CB" w:rsidRDefault="00A841CB" w:rsidP="00266B2D">
            <w:r>
              <w:t xml:space="preserve">- základní tělocvičné názvosloví osvojovaných činností, smluvené povely, signály </w:t>
            </w:r>
          </w:p>
          <w:p w14:paraId="04EE74DA" w14:textId="77777777" w:rsidR="00A841CB" w:rsidRPr="00094E8F" w:rsidRDefault="00A841CB" w:rsidP="00266B2D">
            <w:r>
              <w:t>- cvičení podle jednoduchého nákresu, popisu cvičení</w:t>
            </w:r>
          </w:p>
        </w:tc>
      </w:tr>
      <w:tr w:rsidR="00A841CB" w:rsidRPr="00094E8F" w14:paraId="11EDFB56" w14:textId="77777777" w:rsidTr="00266B2D">
        <w:tc>
          <w:tcPr>
            <w:tcW w:w="3372" w:type="dxa"/>
            <w:shd w:val="clear" w:color="auto" w:fill="auto"/>
          </w:tcPr>
          <w:p w14:paraId="2D6FF249" w14:textId="77777777" w:rsidR="00A841CB" w:rsidRPr="00926E92" w:rsidRDefault="00A841CB" w:rsidP="00266B2D">
            <w:pPr>
              <w:pStyle w:val="Default"/>
            </w:pPr>
            <w:r w:rsidRPr="00926E92">
              <w:rPr>
                <w:bCs/>
                <w:iCs/>
              </w:rPr>
              <w:t xml:space="preserve">TV-5-1-08 zorganizuje nenáročné pohybové činnosti a soutěže na úrovni třídy </w:t>
            </w:r>
          </w:p>
        </w:tc>
        <w:tc>
          <w:tcPr>
            <w:tcW w:w="3084" w:type="dxa"/>
            <w:shd w:val="clear" w:color="auto" w:fill="auto"/>
          </w:tcPr>
          <w:p w14:paraId="3AAEB808" w14:textId="77777777" w:rsidR="00A841CB" w:rsidRPr="00094E8F" w:rsidRDefault="00A841CB" w:rsidP="00266B2D">
            <w:pPr>
              <w:rPr>
                <w:highlight w:val="yellow"/>
              </w:rPr>
            </w:pPr>
            <w:r>
              <w:t>- samostatně organizuje činnost ve skupině, je schopen střídat role</w:t>
            </w:r>
          </w:p>
        </w:tc>
        <w:tc>
          <w:tcPr>
            <w:tcW w:w="2832" w:type="dxa"/>
          </w:tcPr>
          <w:p w14:paraId="5BD6D8C1" w14:textId="77777777" w:rsidR="00A841CB" w:rsidRDefault="00A841CB" w:rsidP="00266B2D">
            <w:r>
              <w:t xml:space="preserve">- organizace při TV </w:t>
            </w:r>
          </w:p>
          <w:p w14:paraId="5C4659C0" w14:textId="77777777" w:rsidR="00A841CB" w:rsidRPr="00094E8F" w:rsidRDefault="00A841CB" w:rsidP="00266B2D">
            <w:r>
              <w:t>- základní organizace prostoru a činností ve známém prostředí</w:t>
            </w:r>
          </w:p>
        </w:tc>
      </w:tr>
      <w:tr w:rsidR="00A841CB" w:rsidRPr="00094E8F" w14:paraId="2E22386B" w14:textId="77777777" w:rsidTr="00266B2D">
        <w:tc>
          <w:tcPr>
            <w:tcW w:w="3372" w:type="dxa"/>
            <w:shd w:val="clear" w:color="auto" w:fill="auto"/>
          </w:tcPr>
          <w:p w14:paraId="71CFCAE3" w14:textId="77777777" w:rsidR="00A841CB" w:rsidRPr="00926E92" w:rsidRDefault="00A841CB" w:rsidP="00266B2D">
            <w:pPr>
              <w:pStyle w:val="Default"/>
            </w:pPr>
            <w:r w:rsidRPr="00926E92">
              <w:rPr>
                <w:bCs/>
                <w:iCs/>
              </w:rPr>
              <w:lastRenderedPageBreak/>
              <w:t xml:space="preserve">TV-5-1-09 změří základní pohybové výkony a porovná je s předchozími výsledky </w:t>
            </w:r>
          </w:p>
        </w:tc>
        <w:tc>
          <w:tcPr>
            <w:tcW w:w="3084" w:type="dxa"/>
            <w:shd w:val="clear" w:color="auto" w:fill="auto"/>
          </w:tcPr>
          <w:p w14:paraId="4BA74C97" w14:textId="77777777" w:rsidR="00A841CB" w:rsidRPr="00094E8F" w:rsidRDefault="00A841CB" w:rsidP="00266B2D">
            <w:pPr>
              <w:rPr>
                <w:highlight w:val="yellow"/>
              </w:rPr>
            </w:pPr>
            <w:r>
              <w:t>- změří základní pohybové výkony a porovná je s předchozími výsledky</w:t>
            </w:r>
          </w:p>
        </w:tc>
        <w:tc>
          <w:tcPr>
            <w:tcW w:w="2832" w:type="dxa"/>
          </w:tcPr>
          <w:p w14:paraId="6C322CDF" w14:textId="77777777" w:rsidR="00A841CB" w:rsidRDefault="00A841CB" w:rsidP="00266B2D">
            <w:r>
              <w:t xml:space="preserve">- měření a posuzování pohybových dovedností </w:t>
            </w:r>
          </w:p>
          <w:p w14:paraId="5BF0560E" w14:textId="77777777" w:rsidR="00A841CB" w:rsidRPr="00094E8F" w:rsidRDefault="00A841CB" w:rsidP="00266B2D">
            <w:r>
              <w:t>– měření výkonů, základní pohybové testy</w:t>
            </w:r>
          </w:p>
        </w:tc>
      </w:tr>
      <w:tr w:rsidR="00A841CB" w:rsidRPr="00094E8F" w14:paraId="6EE49BF5" w14:textId="77777777" w:rsidTr="00266B2D">
        <w:tc>
          <w:tcPr>
            <w:tcW w:w="3372" w:type="dxa"/>
            <w:shd w:val="clear" w:color="auto" w:fill="auto"/>
          </w:tcPr>
          <w:p w14:paraId="71DB38D6" w14:textId="77777777" w:rsidR="00A841CB" w:rsidRPr="00926E92" w:rsidRDefault="00A841CB" w:rsidP="00266B2D">
            <w:pPr>
              <w:pStyle w:val="Default"/>
            </w:pPr>
            <w:r w:rsidRPr="00926E92">
              <w:rPr>
                <w:bCs/>
                <w:iCs/>
              </w:rPr>
              <w:t xml:space="preserve">TV-5-1-10 orientuje se v informačních zdrojích o pohybových aktivitách a sportovních akcích ve škole i v místě bydliště; samostatně získá potřebné informace </w:t>
            </w:r>
          </w:p>
        </w:tc>
        <w:tc>
          <w:tcPr>
            <w:tcW w:w="3084" w:type="dxa"/>
            <w:shd w:val="clear" w:color="auto" w:fill="auto"/>
          </w:tcPr>
          <w:p w14:paraId="02204D07" w14:textId="77777777" w:rsidR="00A841CB" w:rsidRPr="00094E8F" w:rsidRDefault="00A841CB" w:rsidP="00266B2D">
            <w:pPr>
              <w:rPr>
                <w:highlight w:val="yellow"/>
              </w:rPr>
            </w:pPr>
            <w:r>
              <w:t>- sleduje informace o možných pohybových aktivitách</w:t>
            </w:r>
          </w:p>
        </w:tc>
        <w:tc>
          <w:tcPr>
            <w:tcW w:w="2832" w:type="dxa"/>
          </w:tcPr>
          <w:p w14:paraId="2C37AC95" w14:textId="77777777" w:rsidR="00A841CB" w:rsidRPr="00094E8F" w:rsidRDefault="00A841CB" w:rsidP="00266B2D">
            <w:r>
              <w:t>- zdroje informací o pohybových činnostech</w:t>
            </w:r>
          </w:p>
        </w:tc>
      </w:tr>
      <w:tr w:rsidR="00A841CB" w:rsidRPr="00094E8F" w14:paraId="1DF98A33" w14:textId="77777777" w:rsidTr="00266B2D">
        <w:tc>
          <w:tcPr>
            <w:tcW w:w="3372" w:type="dxa"/>
            <w:shd w:val="clear" w:color="auto" w:fill="auto"/>
          </w:tcPr>
          <w:p w14:paraId="533FEFF4" w14:textId="77777777" w:rsidR="00A841CB" w:rsidRPr="00926E92" w:rsidRDefault="00A841CB" w:rsidP="00266B2D">
            <w:pPr>
              <w:pStyle w:val="Default"/>
            </w:pPr>
            <w:r w:rsidRPr="00926E92">
              <w:rPr>
                <w:bCs/>
                <w:iCs/>
              </w:rPr>
              <w:t xml:space="preserve">TV-5-1-11 adaptuje se na vodní prostředí, dodržuje hygienu plavání, zvládá v souladu s individuálními předpoklady plavecké dovednosti </w:t>
            </w:r>
          </w:p>
        </w:tc>
        <w:tc>
          <w:tcPr>
            <w:tcW w:w="3084" w:type="dxa"/>
            <w:shd w:val="clear" w:color="auto" w:fill="auto"/>
          </w:tcPr>
          <w:p w14:paraId="56E5377C" w14:textId="77777777" w:rsidR="00A841CB" w:rsidRPr="00094E8F" w:rsidRDefault="00A841CB" w:rsidP="00266B2D">
            <w:pPr>
              <w:rPr>
                <w:highlight w:val="yellow"/>
              </w:rPr>
            </w:pPr>
            <w:r>
              <w:t>- adaptuje se na vodní prostředí, dodržuje hygienu plavání, zvládá v souladu s individuálními předpoklady základní plavecké dovednosti</w:t>
            </w:r>
          </w:p>
        </w:tc>
        <w:tc>
          <w:tcPr>
            <w:tcW w:w="2832" w:type="dxa"/>
          </w:tcPr>
          <w:p w14:paraId="328E73B4" w14:textId="77777777" w:rsidR="00A841CB" w:rsidRPr="00094E8F" w:rsidRDefault="00A841CB" w:rsidP="00266B2D">
            <w:r>
              <w:t>- hygiena plavání, adaptace na vodní prostředí, základní plavecké dovednost</w:t>
            </w:r>
          </w:p>
        </w:tc>
      </w:tr>
      <w:tr w:rsidR="00A841CB" w:rsidRPr="00094E8F" w14:paraId="6894ECE6" w14:textId="77777777" w:rsidTr="00266B2D">
        <w:tc>
          <w:tcPr>
            <w:tcW w:w="3372" w:type="dxa"/>
            <w:shd w:val="clear" w:color="auto" w:fill="auto"/>
          </w:tcPr>
          <w:p w14:paraId="093776C9" w14:textId="77777777" w:rsidR="00A841CB" w:rsidRPr="00926E92" w:rsidRDefault="00A841CB" w:rsidP="00266B2D">
            <w:pPr>
              <w:pStyle w:val="Default"/>
            </w:pPr>
            <w:r w:rsidRPr="00926E92">
              <w:rPr>
                <w:bCs/>
                <w:iCs/>
              </w:rPr>
              <w:t xml:space="preserve">TV-5-1-12 zvládá v souladu s individuálními předpoklady vybranou plaveckou techniku, prvky sebezáchrany a bezpečnosti </w:t>
            </w:r>
          </w:p>
        </w:tc>
        <w:tc>
          <w:tcPr>
            <w:tcW w:w="3084" w:type="dxa"/>
            <w:shd w:val="clear" w:color="auto" w:fill="auto"/>
          </w:tcPr>
          <w:p w14:paraId="2FD4AF99" w14:textId="77777777" w:rsidR="00A841CB" w:rsidRPr="00094E8F" w:rsidRDefault="00A841CB" w:rsidP="00266B2D">
            <w:pPr>
              <w:rPr>
                <w:highlight w:val="yellow"/>
              </w:rPr>
            </w:pPr>
            <w:r>
              <w:t>- zvládá v souladu s individuálními předpoklady vybranou plaveckou techniku, prvky sebezáchrany a bezpečnosti</w:t>
            </w:r>
          </w:p>
        </w:tc>
        <w:tc>
          <w:tcPr>
            <w:tcW w:w="2832" w:type="dxa"/>
          </w:tcPr>
          <w:p w14:paraId="0D614B5D" w14:textId="77777777" w:rsidR="00A841CB" w:rsidRPr="00094E8F" w:rsidRDefault="00A841CB" w:rsidP="00266B2D">
            <w:r>
              <w:t>– jeden plavecký způsob (plavecká technika), prvky sebezáchrany a bezpečnosti</w:t>
            </w:r>
          </w:p>
        </w:tc>
      </w:tr>
    </w:tbl>
    <w:p w14:paraId="345123A6" w14:textId="77777777" w:rsidR="00A841CB" w:rsidRDefault="00A841CB" w:rsidP="00A841CB">
      <w:pPr>
        <w:suppressAutoHyphens w:val="0"/>
        <w:autoSpaceDE w:val="0"/>
        <w:autoSpaceDN w:val="0"/>
        <w:adjustRightInd w:val="0"/>
        <w:rPr>
          <w:rFonts w:eastAsia="Calibri"/>
          <w:bCs/>
          <w:color w:val="000000"/>
          <w:sz w:val="22"/>
          <w:szCs w:val="22"/>
          <w:lang w:eastAsia="cs-CZ"/>
        </w:rPr>
      </w:pPr>
    </w:p>
    <w:p w14:paraId="27D166F5" w14:textId="77777777" w:rsidR="00A841CB" w:rsidRPr="00A841CB" w:rsidRDefault="00A841CB" w:rsidP="00A841CB">
      <w:pPr>
        <w:suppressAutoHyphens w:val="0"/>
        <w:autoSpaceDE w:val="0"/>
        <w:autoSpaceDN w:val="0"/>
        <w:adjustRightInd w:val="0"/>
        <w:rPr>
          <w:rFonts w:eastAsia="Calibri"/>
          <w:color w:val="000000"/>
          <w:lang w:eastAsia="cs-CZ"/>
        </w:rPr>
      </w:pPr>
      <w:r w:rsidRPr="00A841CB">
        <w:rPr>
          <w:rFonts w:eastAsia="Calibri"/>
          <w:bCs/>
          <w:color w:val="000000"/>
          <w:lang w:eastAsia="cs-CZ"/>
        </w:rPr>
        <w:t xml:space="preserve">Minimální doporučená úroveň pro úpravy očekávaných výstupů v rámci podpůrných opatření: </w:t>
      </w:r>
    </w:p>
    <w:p w14:paraId="27677BB4" w14:textId="77777777" w:rsidR="00A841CB" w:rsidRPr="00996DB9" w:rsidRDefault="00A841CB" w:rsidP="00A841CB">
      <w:pPr>
        <w:pStyle w:val="Default"/>
        <w:rPr>
          <w:bCs/>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005"/>
        <w:gridCol w:w="2756"/>
      </w:tblGrid>
      <w:tr w:rsidR="00A841CB" w:rsidRPr="00025899" w14:paraId="4D7B6CCA" w14:textId="77777777" w:rsidTr="00266B2D">
        <w:tc>
          <w:tcPr>
            <w:tcW w:w="3301" w:type="dxa"/>
            <w:shd w:val="clear" w:color="auto" w:fill="EEECE1"/>
          </w:tcPr>
          <w:p w14:paraId="480172CB" w14:textId="77777777" w:rsidR="00A841CB" w:rsidRPr="00025899" w:rsidRDefault="00A841CB" w:rsidP="00266B2D">
            <w:r w:rsidRPr="00025899">
              <w:t>RVP výstupy:</w:t>
            </w:r>
          </w:p>
          <w:p w14:paraId="7A9DBDBE" w14:textId="77777777" w:rsidR="00A841CB" w:rsidRPr="00025899" w:rsidRDefault="00A841CB" w:rsidP="00266B2D"/>
        </w:tc>
        <w:tc>
          <w:tcPr>
            <w:tcW w:w="3005" w:type="dxa"/>
            <w:shd w:val="clear" w:color="auto" w:fill="EEECE1"/>
          </w:tcPr>
          <w:p w14:paraId="108526BA" w14:textId="77777777" w:rsidR="00A841CB" w:rsidRPr="00025899" w:rsidRDefault="00A841CB" w:rsidP="00266B2D">
            <w:r w:rsidRPr="00025899">
              <w:t>ŠVP výstupy:</w:t>
            </w:r>
          </w:p>
        </w:tc>
        <w:tc>
          <w:tcPr>
            <w:tcW w:w="2756" w:type="dxa"/>
            <w:shd w:val="clear" w:color="auto" w:fill="EEECE1"/>
          </w:tcPr>
          <w:p w14:paraId="5F2B550E" w14:textId="77777777" w:rsidR="00A841CB" w:rsidRPr="00025899" w:rsidRDefault="00A841CB" w:rsidP="00266B2D">
            <w:r w:rsidRPr="00025899">
              <w:t>Učivo:</w:t>
            </w:r>
          </w:p>
          <w:p w14:paraId="1C6AEFBA" w14:textId="77777777" w:rsidR="00A841CB" w:rsidRPr="00025899" w:rsidRDefault="00A841CB" w:rsidP="00266B2D"/>
        </w:tc>
      </w:tr>
      <w:tr w:rsidR="00A841CB" w:rsidRPr="00025899" w14:paraId="59514D51" w14:textId="77777777" w:rsidTr="00266B2D">
        <w:tc>
          <w:tcPr>
            <w:tcW w:w="3301" w:type="dxa"/>
            <w:shd w:val="clear" w:color="auto" w:fill="auto"/>
          </w:tcPr>
          <w:p w14:paraId="13096065" w14:textId="77777777" w:rsidR="00A841CB" w:rsidRPr="00A841CB" w:rsidRDefault="00A841CB" w:rsidP="00266B2D">
            <w:pPr>
              <w:pStyle w:val="Default"/>
              <w:rPr>
                <w:i/>
              </w:rPr>
            </w:pPr>
            <w:r w:rsidRPr="00A841CB">
              <w:rPr>
                <w:i/>
                <w:iCs/>
              </w:rPr>
              <w:t xml:space="preserve">TV-5-1-01p chápe význam tělesné zdatnosti pro zdraví a začleňuje pohyb do denního režimu </w:t>
            </w:r>
          </w:p>
        </w:tc>
        <w:tc>
          <w:tcPr>
            <w:tcW w:w="3005" w:type="dxa"/>
            <w:shd w:val="clear" w:color="auto" w:fill="auto"/>
          </w:tcPr>
          <w:p w14:paraId="69C3C274" w14:textId="77777777" w:rsidR="00A841CB" w:rsidRDefault="00A841CB" w:rsidP="00266B2D">
            <w:r>
              <w:t xml:space="preserve">- zná význam pohybu pro zdraví </w:t>
            </w:r>
          </w:p>
          <w:p w14:paraId="1607CC16" w14:textId="77777777" w:rsidR="00A841CB" w:rsidRPr="00C02453" w:rsidRDefault="00A841CB" w:rsidP="00266B2D">
            <w:pPr>
              <w:rPr>
                <w:highlight w:val="yellow"/>
              </w:rPr>
            </w:pPr>
            <w:r>
              <w:t>- snaží se začleňovat pohyb do denního režimu</w:t>
            </w:r>
          </w:p>
        </w:tc>
        <w:tc>
          <w:tcPr>
            <w:tcW w:w="2756" w:type="dxa"/>
          </w:tcPr>
          <w:p w14:paraId="442D29B4" w14:textId="77777777" w:rsidR="00A841CB" w:rsidRDefault="00A841CB" w:rsidP="00266B2D">
            <w:r>
              <w:t xml:space="preserve">- pohyb a zdraví, pohybový režim, různé druhy pohybových aktivit, základní funkce a užití různých pohybových činností, délka a intenzita pohybu </w:t>
            </w:r>
          </w:p>
          <w:p w14:paraId="13A5C3B2" w14:textId="77777777" w:rsidR="00A841CB" w:rsidRPr="00C02453" w:rsidRDefault="00A841CB" w:rsidP="00266B2D">
            <w:pPr>
              <w:rPr>
                <w:highlight w:val="yellow"/>
              </w:rPr>
            </w:pPr>
            <w:r>
              <w:t>- konkrétní účinky jednotlivých cvičení</w:t>
            </w:r>
          </w:p>
        </w:tc>
      </w:tr>
      <w:tr w:rsidR="00A841CB" w:rsidRPr="00025899" w14:paraId="394AD450" w14:textId="77777777" w:rsidTr="00266B2D">
        <w:tc>
          <w:tcPr>
            <w:tcW w:w="3301" w:type="dxa"/>
            <w:shd w:val="clear" w:color="auto" w:fill="auto"/>
          </w:tcPr>
          <w:p w14:paraId="1F100B79" w14:textId="77777777" w:rsidR="00A841CB" w:rsidRPr="00A841CB" w:rsidRDefault="00A841CB" w:rsidP="00266B2D">
            <w:pPr>
              <w:pStyle w:val="Default"/>
              <w:rPr>
                <w:i/>
              </w:rPr>
            </w:pPr>
            <w:r w:rsidRPr="00A841CB">
              <w:rPr>
                <w:i/>
                <w:iCs/>
              </w:rPr>
              <w:t xml:space="preserve">TV-5-1-02p zařazuje do pohybového režimu korektivní cvičení v souvislosti s vlastním svalovým oslabením </w:t>
            </w:r>
          </w:p>
        </w:tc>
        <w:tc>
          <w:tcPr>
            <w:tcW w:w="3005" w:type="dxa"/>
            <w:shd w:val="clear" w:color="auto" w:fill="auto"/>
          </w:tcPr>
          <w:p w14:paraId="4594DBC7" w14:textId="77777777" w:rsidR="00A841CB" w:rsidRPr="00C02453" w:rsidRDefault="00A841CB" w:rsidP="00266B2D">
            <w:pPr>
              <w:rPr>
                <w:highlight w:val="yellow"/>
              </w:rPr>
            </w:pPr>
            <w:r>
              <w:t>- zařazuje do pohybového režimu korektivní cvičení v souvislosti s vlastním svalovým oslabením</w:t>
            </w:r>
          </w:p>
        </w:tc>
        <w:tc>
          <w:tcPr>
            <w:tcW w:w="2756" w:type="dxa"/>
          </w:tcPr>
          <w:p w14:paraId="7AC02B52" w14:textId="77777777" w:rsidR="00A841CB" w:rsidRPr="00C02453" w:rsidRDefault="00A841CB" w:rsidP="00266B2D">
            <w:pPr>
              <w:rPr>
                <w:highlight w:val="yellow"/>
              </w:rPr>
            </w:pPr>
            <w:r>
              <w:t>- dechová a jiná zdravotně zaměřená cvičení</w:t>
            </w:r>
          </w:p>
        </w:tc>
      </w:tr>
      <w:tr w:rsidR="00A841CB" w:rsidRPr="00025899" w14:paraId="5E1D249D" w14:textId="77777777" w:rsidTr="00266B2D">
        <w:tc>
          <w:tcPr>
            <w:tcW w:w="3301" w:type="dxa"/>
            <w:shd w:val="clear" w:color="auto" w:fill="auto"/>
          </w:tcPr>
          <w:p w14:paraId="06BFCDB8" w14:textId="77777777" w:rsidR="00A841CB" w:rsidRPr="00A841CB" w:rsidRDefault="00A841CB" w:rsidP="00266B2D">
            <w:pPr>
              <w:pStyle w:val="Default"/>
              <w:rPr>
                <w:i/>
              </w:rPr>
            </w:pPr>
            <w:r w:rsidRPr="00A841CB">
              <w:rPr>
                <w:i/>
                <w:iCs/>
              </w:rPr>
              <w:t xml:space="preserve">TV-5-1-03p zdokonaluje základní pohybové dovednosti podle svých pohybových možností a schopností </w:t>
            </w:r>
          </w:p>
        </w:tc>
        <w:tc>
          <w:tcPr>
            <w:tcW w:w="3005" w:type="dxa"/>
            <w:shd w:val="clear" w:color="auto" w:fill="auto"/>
          </w:tcPr>
          <w:p w14:paraId="0743B85B" w14:textId="77777777" w:rsidR="00A841CB" w:rsidRDefault="00A841CB" w:rsidP="00266B2D">
            <w:r>
              <w:t xml:space="preserve">- zvládá osvojované pohybové dovednosti </w:t>
            </w:r>
          </w:p>
          <w:p w14:paraId="4C042A7D" w14:textId="77777777" w:rsidR="00A841CB" w:rsidRPr="00C02453" w:rsidRDefault="00A841CB" w:rsidP="00266B2D">
            <w:pPr>
              <w:rPr>
                <w:highlight w:val="yellow"/>
              </w:rPr>
            </w:pPr>
            <w:r>
              <w:t>- vytváří varianty osvojených pohybových her</w:t>
            </w:r>
          </w:p>
        </w:tc>
        <w:tc>
          <w:tcPr>
            <w:tcW w:w="2756" w:type="dxa"/>
          </w:tcPr>
          <w:p w14:paraId="56DED66D" w14:textId="77777777" w:rsidR="00A841CB" w:rsidRDefault="00A841CB" w:rsidP="00266B2D">
            <w:r>
              <w:t xml:space="preserve">- rozvoj různých forem rychlosti, vytrvalosti, síly, pohyblivosti, koordinace pohybu </w:t>
            </w:r>
          </w:p>
          <w:p w14:paraId="3DD4E558" w14:textId="77777777" w:rsidR="00A841CB" w:rsidRDefault="00A841CB" w:rsidP="00266B2D"/>
          <w:p w14:paraId="2B6F4154" w14:textId="77777777" w:rsidR="00A841CB" w:rsidRDefault="00A841CB" w:rsidP="00266B2D">
            <w:r>
              <w:t>- pohybové hry</w:t>
            </w:r>
          </w:p>
          <w:p w14:paraId="6629FD9E" w14:textId="77777777" w:rsidR="00A841CB" w:rsidRDefault="00A841CB" w:rsidP="00266B2D">
            <w:r>
              <w:t xml:space="preserve">- průpravné úpoly </w:t>
            </w:r>
          </w:p>
          <w:p w14:paraId="73F388E3" w14:textId="77777777" w:rsidR="00A841CB" w:rsidRDefault="00A841CB" w:rsidP="00266B2D">
            <w:r>
              <w:t>- přetahy a přetlaky</w:t>
            </w:r>
          </w:p>
          <w:p w14:paraId="60D75B48" w14:textId="77777777" w:rsidR="00A841CB" w:rsidRDefault="00A841CB" w:rsidP="00266B2D">
            <w:r>
              <w:t xml:space="preserve">- základy gymnastiky </w:t>
            </w:r>
          </w:p>
          <w:p w14:paraId="40D5CBDF" w14:textId="77777777" w:rsidR="00A841CB" w:rsidRDefault="00A841CB" w:rsidP="00266B2D">
            <w:r>
              <w:t xml:space="preserve">- průpravná cvičení </w:t>
            </w:r>
          </w:p>
          <w:p w14:paraId="64FB075F" w14:textId="77777777" w:rsidR="00A841CB" w:rsidRDefault="00A841CB" w:rsidP="00266B2D">
            <w:r>
              <w:t xml:space="preserve">- akrobacie </w:t>
            </w:r>
          </w:p>
          <w:p w14:paraId="0D56ADCB" w14:textId="77777777" w:rsidR="00A841CB" w:rsidRDefault="00A841CB" w:rsidP="00266B2D">
            <w:r>
              <w:lastRenderedPageBreak/>
              <w:t xml:space="preserve">- cvičení s náčiním a na nářadí odpovídající velikosti a hmotnosti </w:t>
            </w:r>
          </w:p>
          <w:p w14:paraId="5155F5E6" w14:textId="77777777" w:rsidR="00A841CB" w:rsidRDefault="00A841CB" w:rsidP="00266B2D"/>
          <w:p w14:paraId="69C75863" w14:textId="77777777" w:rsidR="00A841CB" w:rsidRDefault="00A841CB" w:rsidP="00266B2D">
            <w:r>
              <w:t xml:space="preserve">- rytmické a kondiční formy cvičení pro děti (s hudbou nebo rytmickým doprovodem) </w:t>
            </w:r>
          </w:p>
          <w:p w14:paraId="1F96B405" w14:textId="77777777" w:rsidR="00A841CB" w:rsidRDefault="00A841CB" w:rsidP="00266B2D">
            <w:r>
              <w:t xml:space="preserve">- základy estetického pohybu </w:t>
            </w:r>
          </w:p>
          <w:p w14:paraId="7384E66D" w14:textId="77777777" w:rsidR="00A841CB" w:rsidRDefault="00A841CB" w:rsidP="00266B2D">
            <w:r>
              <w:t xml:space="preserve">- vyjádření melodie a rytmu pohybem </w:t>
            </w:r>
          </w:p>
          <w:p w14:paraId="4C88CFCB" w14:textId="77777777" w:rsidR="00A841CB" w:rsidRDefault="00A841CB" w:rsidP="00266B2D">
            <w:r>
              <w:t xml:space="preserve">- jednoduché tance </w:t>
            </w:r>
          </w:p>
          <w:p w14:paraId="379883AD" w14:textId="77777777" w:rsidR="00A841CB" w:rsidRDefault="00A841CB" w:rsidP="00266B2D"/>
          <w:p w14:paraId="71005105" w14:textId="77777777" w:rsidR="00A841CB" w:rsidRDefault="00A841CB" w:rsidP="00266B2D">
            <w:r>
              <w:t xml:space="preserve">- základy atletiky </w:t>
            </w:r>
          </w:p>
          <w:p w14:paraId="34313077" w14:textId="77777777" w:rsidR="00A841CB" w:rsidRPr="00C02453" w:rsidRDefault="00A841CB" w:rsidP="00266B2D">
            <w:pPr>
              <w:rPr>
                <w:highlight w:val="yellow"/>
              </w:rPr>
            </w:pPr>
            <w:r>
              <w:t>- hod míčkem, skok do dálky, běh na 60 m, motivovaný vytrvalý běh</w:t>
            </w:r>
          </w:p>
        </w:tc>
      </w:tr>
      <w:tr w:rsidR="00A841CB" w:rsidRPr="00025899" w14:paraId="7EEE47BE" w14:textId="77777777" w:rsidTr="00266B2D">
        <w:tc>
          <w:tcPr>
            <w:tcW w:w="3301" w:type="dxa"/>
            <w:shd w:val="clear" w:color="auto" w:fill="auto"/>
          </w:tcPr>
          <w:p w14:paraId="1F127DA5" w14:textId="77777777" w:rsidR="00A841CB" w:rsidRPr="00A841CB" w:rsidRDefault="00A841CB" w:rsidP="00266B2D">
            <w:pPr>
              <w:pStyle w:val="Default"/>
              <w:rPr>
                <w:i/>
              </w:rPr>
            </w:pPr>
            <w:r w:rsidRPr="00A841CB">
              <w:rPr>
                <w:i/>
                <w:iCs/>
              </w:rPr>
              <w:lastRenderedPageBreak/>
              <w:t xml:space="preserve">TV-5-1-04p uplatňuje hygienické a bezpečnostní zásady pro provádění zdravotně vhodné a bezpečné pohybové činnosti </w:t>
            </w:r>
          </w:p>
        </w:tc>
        <w:tc>
          <w:tcPr>
            <w:tcW w:w="3005" w:type="dxa"/>
            <w:shd w:val="clear" w:color="auto" w:fill="auto"/>
          </w:tcPr>
          <w:p w14:paraId="236AD7EB" w14:textId="77777777" w:rsidR="00A841CB" w:rsidRPr="00C02453" w:rsidRDefault="00A841CB" w:rsidP="00266B2D">
            <w:pPr>
              <w:rPr>
                <w:highlight w:val="yellow"/>
              </w:rPr>
            </w:pPr>
            <w:r>
              <w:t>- uplatňuje hygienické a bezpečnostní zásady pro provádění zdravotně vhodné a bezpečné pohybové činnosti</w:t>
            </w:r>
          </w:p>
        </w:tc>
        <w:tc>
          <w:tcPr>
            <w:tcW w:w="2756" w:type="dxa"/>
          </w:tcPr>
          <w:p w14:paraId="54EA15F5" w14:textId="77777777" w:rsidR="00A841CB" w:rsidRDefault="00A841CB" w:rsidP="00266B2D">
            <w:r>
              <w:t xml:space="preserve">- vhodné a nevhodné prostředí pro pohybové aktivity, vhodné oblečení a obuv, osobní hygiena </w:t>
            </w:r>
          </w:p>
          <w:p w14:paraId="33592BB3" w14:textId="77777777" w:rsidR="00A841CB" w:rsidRPr="00C02453" w:rsidRDefault="00A841CB" w:rsidP="00266B2D">
            <w:pPr>
              <w:rPr>
                <w:highlight w:val="yellow"/>
              </w:rPr>
            </w:pPr>
            <w:r>
              <w:t>- seznámení a upevnění záchrany a dopomoci při cvičení, první pomoc při drobném poranění</w:t>
            </w:r>
          </w:p>
        </w:tc>
      </w:tr>
      <w:tr w:rsidR="00A841CB" w:rsidRPr="00025899" w14:paraId="5DDEB589" w14:textId="77777777" w:rsidTr="00266B2D">
        <w:tc>
          <w:tcPr>
            <w:tcW w:w="3301" w:type="dxa"/>
            <w:shd w:val="clear" w:color="auto" w:fill="auto"/>
          </w:tcPr>
          <w:p w14:paraId="16433C70" w14:textId="77777777" w:rsidR="00A841CB" w:rsidRPr="00A841CB" w:rsidRDefault="00A841CB" w:rsidP="00266B2D">
            <w:pPr>
              <w:pStyle w:val="Default"/>
              <w:rPr>
                <w:i/>
              </w:rPr>
            </w:pPr>
            <w:r w:rsidRPr="00A841CB">
              <w:rPr>
                <w:i/>
                <w:iCs/>
              </w:rPr>
              <w:t xml:space="preserve">TV-5-1-05p reaguje na pokyny k provádění vlastní pohybové činnosti </w:t>
            </w:r>
          </w:p>
        </w:tc>
        <w:tc>
          <w:tcPr>
            <w:tcW w:w="3005" w:type="dxa"/>
            <w:shd w:val="clear" w:color="auto" w:fill="auto"/>
          </w:tcPr>
          <w:p w14:paraId="2C724445" w14:textId="77777777" w:rsidR="00A841CB" w:rsidRPr="00C02453" w:rsidRDefault="00A841CB" w:rsidP="00266B2D">
            <w:pPr>
              <w:rPr>
                <w:highlight w:val="yellow"/>
              </w:rPr>
            </w:pPr>
            <w:r>
              <w:t>- reaguje na pokyny k dané pohybové činnosti</w:t>
            </w:r>
          </w:p>
        </w:tc>
        <w:tc>
          <w:tcPr>
            <w:tcW w:w="2756" w:type="dxa"/>
          </w:tcPr>
          <w:p w14:paraId="36B1CBA8" w14:textId="77777777" w:rsidR="00A841CB" w:rsidRPr="00C02453" w:rsidRDefault="00A841CB" w:rsidP="00266B2D">
            <w:pPr>
              <w:rPr>
                <w:highlight w:val="yellow"/>
              </w:rPr>
            </w:pPr>
            <w:r>
              <w:t>- reakce na pokyny k dané pohybové činnosti</w:t>
            </w:r>
          </w:p>
        </w:tc>
      </w:tr>
      <w:tr w:rsidR="00A841CB" w:rsidRPr="00025899" w14:paraId="53392C51" w14:textId="77777777" w:rsidTr="00266B2D">
        <w:tc>
          <w:tcPr>
            <w:tcW w:w="3301" w:type="dxa"/>
            <w:shd w:val="clear" w:color="auto" w:fill="auto"/>
          </w:tcPr>
          <w:p w14:paraId="43E729E0" w14:textId="77777777" w:rsidR="00A841CB" w:rsidRPr="00A841CB" w:rsidRDefault="00A841CB" w:rsidP="00266B2D">
            <w:pPr>
              <w:pStyle w:val="Default"/>
              <w:rPr>
                <w:i/>
              </w:rPr>
            </w:pPr>
            <w:r w:rsidRPr="00A841CB">
              <w:rPr>
                <w:i/>
                <w:iCs/>
              </w:rPr>
              <w:t xml:space="preserve">TV-5-1-06p dodržuje pravidla her a jedná v duchu fair play </w:t>
            </w:r>
          </w:p>
        </w:tc>
        <w:tc>
          <w:tcPr>
            <w:tcW w:w="3005" w:type="dxa"/>
            <w:shd w:val="clear" w:color="auto" w:fill="auto"/>
          </w:tcPr>
          <w:p w14:paraId="163E5FCD" w14:textId="77777777" w:rsidR="00A841CB" w:rsidRPr="00C02453" w:rsidRDefault="00A841CB" w:rsidP="00266B2D">
            <w:pPr>
              <w:rPr>
                <w:highlight w:val="yellow"/>
              </w:rPr>
            </w:pPr>
            <w:r>
              <w:t>- zná pravidla osvojovaných pohybových činností a jedná v duchu fair play</w:t>
            </w:r>
          </w:p>
        </w:tc>
        <w:tc>
          <w:tcPr>
            <w:tcW w:w="2756" w:type="dxa"/>
          </w:tcPr>
          <w:p w14:paraId="71EE04C0" w14:textId="77777777" w:rsidR="00A841CB" w:rsidRPr="00C02453" w:rsidRDefault="00A841CB" w:rsidP="00266B2D">
            <w:pPr>
              <w:rPr>
                <w:highlight w:val="yellow"/>
              </w:rPr>
            </w:pPr>
            <w:r>
              <w:t>- základní pravidla her a soutěží upevnění chování fair play vzhledem ke znalosti pravidel</w:t>
            </w:r>
          </w:p>
        </w:tc>
      </w:tr>
      <w:tr w:rsidR="00A841CB" w:rsidRPr="00025899" w14:paraId="7DD0FDF1" w14:textId="77777777" w:rsidTr="00266B2D">
        <w:tc>
          <w:tcPr>
            <w:tcW w:w="3301" w:type="dxa"/>
            <w:shd w:val="clear" w:color="auto" w:fill="auto"/>
          </w:tcPr>
          <w:p w14:paraId="5365EEED" w14:textId="77777777" w:rsidR="00A841CB" w:rsidRPr="00A841CB" w:rsidRDefault="00A841CB" w:rsidP="00266B2D">
            <w:pPr>
              <w:pStyle w:val="Default"/>
              <w:rPr>
                <w:i/>
              </w:rPr>
            </w:pPr>
            <w:r w:rsidRPr="00A841CB">
              <w:rPr>
                <w:i/>
                <w:iCs/>
              </w:rPr>
              <w:t xml:space="preserve">- zlepšuje svou tělesnou kondici, pohybový projev a správné držení těla </w:t>
            </w:r>
          </w:p>
        </w:tc>
        <w:tc>
          <w:tcPr>
            <w:tcW w:w="3005" w:type="dxa"/>
            <w:shd w:val="clear" w:color="auto" w:fill="auto"/>
          </w:tcPr>
          <w:p w14:paraId="088BC93A" w14:textId="77777777" w:rsidR="00A841CB" w:rsidRPr="00C02453" w:rsidRDefault="00A841CB" w:rsidP="00266B2D">
            <w:pPr>
              <w:rPr>
                <w:highlight w:val="yellow"/>
              </w:rPr>
            </w:pPr>
            <w:r>
              <w:t>- zlepšuje svou tělesnou kondici, pohybový projev a správné držení těla</w:t>
            </w:r>
          </w:p>
        </w:tc>
        <w:tc>
          <w:tcPr>
            <w:tcW w:w="2756" w:type="dxa"/>
          </w:tcPr>
          <w:p w14:paraId="75B3625A" w14:textId="77777777" w:rsidR="00A841CB" w:rsidRPr="00C02453" w:rsidRDefault="00A841CB" w:rsidP="00266B2D">
            <w:pPr>
              <w:rPr>
                <w:highlight w:val="yellow"/>
              </w:rPr>
            </w:pPr>
            <w:r>
              <w:t>- zlepšování tělesné kondice, správné držení těla</w:t>
            </w:r>
          </w:p>
        </w:tc>
      </w:tr>
      <w:tr w:rsidR="00A841CB" w:rsidRPr="00025899" w14:paraId="2A2F6A67" w14:textId="77777777" w:rsidTr="00266B2D">
        <w:tc>
          <w:tcPr>
            <w:tcW w:w="3301" w:type="dxa"/>
            <w:shd w:val="clear" w:color="auto" w:fill="auto"/>
          </w:tcPr>
          <w:p w14:paraId="55AB1271" w14:textId="77777777" w:rsidR="00A841CB" w:rsidRPr="00A841CB" w:rsidRDefault="00A841CB" w:rsidP="00266B2D">
            <w:pPr>
              <w:pStyle w:val="Default"/>
              <w:rPr>
                <w:i/>
              </w:rPr>
            </w:pPr>
            <w:r w:rsidRPr="00A841CB">
              <w:rPr>
                <w:i/>
                <w:iCs/>
              </w:rPr>
              <w:t xml:space="preserve">- zvládá podle pokynu základní přípravu organismu před pohybovou činností i uklidnění organismu po ukončení činnosti a umí využívat cviky na odstranění únavy </w:t>
            </w:r>
          </w:p>
        </w:tc>
        <w:tc>
          <w:tcPr>
            <w:tcW w:w="3005" w:type="dxa"/>
            <w:shd w:val="clear" w:color="auto" w:fill="auto"/>
          </w:tcPr>
          <w:p w14:paraId="1EEF57B0" w14:textId="77777777" w:rsidR="00A841CB" w:rsidRPr="00C02453" w:rsidRDefault="00A841CB" w:rsidP="00266B2D">
            <w:pPr>
              <w:rPr>
                <w:highlight w:val="yellow"/>
              </w:rPr>
            </w:pPr>
            <w:r>
              <w:t>- zvládá přípravu organismu před pohybovou činností, uklidnění po zátěži</w:t>
            </w:r>
          </w:p>
        </w:tc>
        <w:tc>
          <w:tcPr>
            <w:tcW w:w="2756" w:type="dxa"/>
          </w:tcPr>
          <w:p w14:paraId="5F03BE39" w14:textId="77777777" w:rsidR="00A841CB" w:rsidRDefault="00A841CB" w:rsidP="00266B2D">
            <w:r>
              <w:t xml:space="preserve">- příprava před pohybovou zátěží </w:t>
            </w:r>
          </w:p>
          <w:p w14:paraId="2DA56EE5" w14:textId="77777777" w:rsidR="00A841CB" w:rsidRDefault="00A841CB" w:rsidP="00266B2D">
            <w:r>
              <w:t xml:space="preserve">- vhodná, nevhodná cvičení </w:t>
            </w:r>
          </w:p>
          <w:p w14:paraId="3E9C0708" w14:textId="77777777" w:rsidR="00A841CB" w:rsidRDefault="00A841CB" w:rsidP="00266B2D">
            <w:r>
              <w:t xml:space="preserve">- uklidnění po zátěži </w:t>
            </w:r>
          </w:p>
          <w:p w14:paraId="02C68E75" w14:textId="77777777" w:rsidR="00A841CB" w:rsidRDefault="00A841CB" w:rsidP="00266B2D">
            <w:r>
              <w:t xml:space="preserve">- protahovací cvičení </w:t>
            </w:r>
          </w:p>
          <w:p w14:paraId="1653DC19" w14:textId="77777777" w:rsidR="00A841CB" w:rsidRPr="00C02453" w:rsidRDefault="00A841CB" w:rsidP="00266B2D">
            <w:pPr>
              <w:rPr>
                <w:highlight w:val="yellow"/>
              </w:rPr>
            </w:pPr>
            <w:r>
              <w:t xml:space="preserve">- vyrovnávací cvičení (pro vyrovnávání svalových </w:t>
            </w:r>
            <w:proofErr w:type="spellStart"/>
            <w:r>
              <w:t>dysbalancí</w:t>
            </w:r>
            <w:proofErr w:type="spellEnd"/>
            <w:r>
              <w:t xml:space="preserve"> nebo jako prevence zdravotních oslabení)</w:t>
            </w:r>
          </w:p>
        </w:tc>
      </w:tr>
    </w:tbl>
    <w:p w14:paraId="7811A830" w14:textId="77777777" w:rsidR="00A841CB" w:rsidRPr="00E00541" w:rsidRDefault="00A841CB" w:rsidP="00A841CB"/>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A841CB" w:rsidRPr="00A841CB" w14:paraId="16614904" w14:textId="77777777" w:rsidTr="00266B2D">
        <w:trPr>
          <w:trHeight w:val="100"/>
        </w:trPr>
        <w:tc>
          <w:tcPr>
            <w:tcW w:w="9039" w:type="dxa"/>
            <w:shd w:val="clear" w:color="auto" w:fill="E7E6E6"/>
          </w:tcPr>
          <w:p w14:paraId="586E312C" w14:textId="77777777" w:rsidR="00A841CB" w:rsidRPr="00A841CB" w:rsidRDefault="00A841CB" w:rsidP="00A841CB">
            <w:pPr>
              <w:suppressAutoHyphens w:val="0"/>
              <w:autoSpaceDE w:val="0"/>
              <w:autoSpaceDN w:val="0"/>
              <w:adjustRightInd w:val="0"/>
              <w:rPr>
                <w:color w:val="000000"/>
                <w:lang w:eastAsia="cs-CZ"/>
              </w:rPr>
            </w:pPr>
            <w:r w:rsidRPr="00A841CB">
              <w:rPr>
                <w:b/>
                <w:bCs/>
                <w:color w:val="000000"/>
                <w:lang w:eastAsia="cs-CZ"/>
              </w:rPr>
              <w:t xml:space="preserve">Průřezová témata, přesahy, souvislosti </w:t>
            </w:r>
          </w:p>
        </w:tc>
      </w:tr>
      <w:tr w:rsidR="00A841CB" w:rsidRPr="00A841CB" w14:paraId="4765E8AC" w14:textId="77777777" w:rsidTr="00A841CB">
        <w:trPr>
          <w:trHeight w:val="100"/>
        </w:trPr>
        <w:tc>
          <w:tcPr>
            <w:tcW w:w="9039" w:type="dxa"/>
          </w:tcPr>
          <w:p w14:paraId="2D3AE4BD"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MULTIKULTURNÍ VÝCHOVA - Lidské vztahy </w:t>
            </w:r>
          </w:p>
        </w:tc>
      </w:tr>
      <w:tr w:rsidR="00A841CB" w:rsidRPr="00A841CB" w14:paraId="1751E825" w14:textId="77777777" w:rsidTr="00A841CB">
        <w:trPr>
          <w:trHeight w:val="221"/>
        </w:trPr>
        <w:tc>
          <w:tcPr>
            <w:tcW w:w="9039" w:type="dxa"/>
          </w:tcPr>
          <w:p w14:paraId="2B9BE94D"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lastRenderedPageBreak/>
              <w:t xml:space="preserve">– udržovat tolerantní vztahy a rozvíjet spolupráci s jinými lidmi, bez ohledu na jejich kulturní, sociální, náboženskou, zájmovou nebo generační příslušnost, osobní přispění k zapojení žáků z odlišného kulturního prostředí do kolektivu třídy </w:t>
            </w:r>
          </w:p>
        </w:tc>
      </w:tr>
      <w:tr w:rsidR="00A841CB" w:rsidRPr="00A841CB" w14:paraId="0902AFDC" w14:textId="77777777" w:rsidTr="00A841CB">
        <w:trPr>
          <w:trHeight w:val="100"/>
        </w:trPr>
        <w:tc>
          <w:tcPr>
            <w:tcW w:w="9039" w:type="dxa"/>
          </w:tcPr>
          <w:p w14:paraId="3C439D9F"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Hodnoty, postoje, praktická etika </w:t>
            </w:r>
          </w:p>
        </w:tc>
      </w:tr>
      <w:tr w:rsidR="00A841CB" w:rsidRPr="00A841CB" w14:paraId="63EA63A0" w14:textId="77777777" w:rsidTr="00A841CB">
        <w:trPr>
          <w:trHeight w:val="100"/>
        </w:trPr>
        <w:tc>
          <w:tcPr>
            <w:tcW w:w="9039" w:type="dxa"/>
          </w:tcPr>
          <w:p w14:paraId="47214F42"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analýzy vlastních i cizích postojů a hodnot a jejich projevů v chování lidí, pomáhající a prosociální chování (člověk neočekává protislužbu) </w:t>
            </w:r>
          </w:p>
        </w:tc>
      </w:tr>
      <w:tr w:rsidR="00A841CB" w:rsidRPr="00A841CB" w14:paraId="4EB7A137" w14:textId="77777777" w:rsidTr="00A841CB">
        <w:trPr>
          <w:trHeight w:val="100"/>
        </w:trPr>
        <w:tc>
          <w:tcPr>
            <w:tcW w:w="9039" w:type="dxa"/>
          </w:tcPr>
          <w:p w14:paraId="31FCEA5C"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Komunikace </w:t>
            </w:r>
          </w:p>
        </w:tc>
      </w:tr>
      <w:tr w:rsidR="00A841CB" w:rsidRPr="00A841CB" w14:paraId="122A6F63" w14:textId="77777777" w:rsidTr="00A841CB">
        <w:trPr>
          <w:trHeight w:val="222"/>
        </w:trPr>
        <w:tc>
          <w:tcPr>
            <w:tcW w:w="9039" w:type="dxa"/>
          </w:tcPr>
          <w:p w14:paraId="75B093FE" w14:textId="77777777" w:rsidR="00A841CB" w:rsidRPr="00A841CB" w:rsidRDefault="00A841CB" w:rsidP="00A841CB">
            <w:pPr>
              <w:suppressAutoHyphens w:val="0"/>
              <w:autoSpaceDE w:val="0"/>
              <w:autoSpaceDN w:val="0"/>
              <w:adjustRightInd w:val="0"/>
              <w:rPr>
                <w:color w:val="000000"/>
                <w:lang w:eastAsia="cs-CZ"/>
              </w:rPr>
            </w:pPr>
            <w:r w:rsidRPr="00A841CB">
              <w:rPr>
                <w:b/>
                <w:bCs/>
                <w:i/>
                <w:iCs/>
                <w:color w:val="000000"/>
                <w:lang w:eastAsia="cs-CZ"/>
              </w:rPr>
              <w:t xml:space="preserve">– </w:t>
            </w:r>
            <w:r w:rsidRPr="00A841CB">
              <w:rPr>
                <w:color w:val="000000"/>
                <w:lang w:eastAsia="cs-CZ"/>
              </w:rPr>
              <w:t xml:space="preserve">řeč těla, řeč zvuků a slov, řeč lidských skutků, cvičení pozorování a empatického a aktivního naslouchání, dovednosti pro sdělování verbální i neverbální (technika řeči, výraz řeči, cvičení v neverbálním sdělování) </w:t>
            </w:r>
          </w:p>
        </w:tc>
      </w:tr>
      <w:tr w:rsidR="00A841CB" w:rsidRPr="00A841CB" w14:paraId="73B5A157" w14:textId="77777777" w:rsidTr="00A841CB">
        <w:trPr>
          <w:trHeight w:val="100"/>
        </w:trPr>
        <w:tc>
          <w:tcPr>
            <w:tcW w:w="9039" w:type="dxa"/>
          </w:tcPr>
          <w:p w14:paraId="00FFE30A"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Kooperace a </w:t>
            </w:r>
            <w:proofErr w:type="spellStart"/>
            <w:r w:rsidRPr="00A841CB">
              <w:rPr>
                <w:color w:val="000000"/>
                <w:lang w:eastAsia="cs-CZ"/>
              </w:rPr>
              <w:t>kompetice</w:t>
            </w:r>
            <w:proofErr w:type="spellEnd"/>
            <w:r w:rsidRPr="00A841CB">
              <w:rPr>
                <w:color w:val="000000"/>
                <w:lang w:eastAsia="cs-CZ"/>
              </w:rPr>
              <w:t xml:space="preserve"> </w:t>
            </w:r>
          </w:p>
        </w:tc>
      </w:tr>
      <w:tr w:rsidR="00A841CB" w:rsidRPr="00A841CB" w14:paraId="5EC36F43" w14:textId="77777777" w:rsidTr="00A841CB">
        <w:trPr>
          <w:trHeight w:val="343"/>
        </w:trPr>
        <w:tc>
          <w:tcPr>
            <w:tcW w:w="9039" w:type="dxa"/>
          </w:tcPr>
          <w:p w14:paraId="19FB74FB"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rozvoj individuálních dovedností pro kooperaci (seberegulace v situaci nesouhlasu, odporu apod., dovednost odstoupit od vlastního nápadu.), rozvoj sociálních dovedností pro kooperaci (řešení konfliktů, podřízení se, vedení a organizování práce skupiny), rozvoj individuálních a sociálních dovedností pro etické zvládání situací soutěže, konkurence </w:t>
            </w:r>
          </w:p>
        </w:tc>
      </w:tr>
      <w:tr w:rsidR="00A841CB" w:rsidRPr="00A841CB" w14:paraId="5DB52270" w14:textId="77777777" w:rsidTr="00A841CB">
        <w:trPr>
          <w:trHeight w:val="100"/>
        </w:trPr>
        <w:tc>
          <w:tcPr>
            <w:tcW w:w="9039" w:type="dxa"/>
          </w:tcPr>
          <w:p w14:paraId="0A905262"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Kreativita </w:t>
            </w:r>
          </w:p>
        </w:tc>
      </w:tr>
      <w:tr w:rsidR="00A841CB" w:rsidRPr="00A841CB" w14:paraId="0639F91B" w14:textId="77777777" w:rsidTr="00A841CB">
        <w:trPr>
          <w:trHeight w:val="100"/>
        </w:trPr>
        <w:tc>
          <w:tcPr>
            <w:tcW w:w="9039" w:type="dxa"/>
          </w:tcPr>
          <w:p w14:paraId="08F6FC4E"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cvičení pro rozvoj základních rysů kreativity (pružnosti nápadů, originality, schopnosti vidět věci jinak, citlivosti, schopnosti dotahovat nápady do reality) </w:t>
            </w:r>
          </w:p>
        </w:tc>
      </w:tr>
      <w:tr w:rsidR="00A841CB" w:rsidRPr="00A841CB" w14:paraId="65A9B1A0" w14:textId="77777777" w:rsidTr="00A841CB">
        <w:trPr>
          <w:trHeight w:val="100"/>
        </w:trPr>
        <w:tc>
          <w:tcPr>
            <w:tcW w:w="9039" w:type="dxa"/>
          </w:tcPr>
          <w:p w14:paraId="79164032"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Mezilidské vztahy </w:t>
            </w:r>
          </w:p>
        </w:tc>
      </w:tr>
      <w:tr w:rsidR="00A841CB" w:rsidRPr="00A841CB" w14:paraId="1D08F924" w14:textId="77777777" w:rsidTr="00A841CB">
        <w:trPr>
          <w:trHeight w:val="100"/>
        </w:trPr>
        <w:tc>
          <w:tcPr>
            <w:tcW w:w="9039" w:type="dxa"/>
          </w:tcPr>
          <w:p w14:paraId="3A1043E2"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péče o dobré vztahy, chování podporující dobré vztahy, empatie a pohled na svět očima druhého, respektování, podpora, pomoc, vztahy a naše skupina/třída (práce s přirozenou dynamikou dané třídy jako sociální skupiny) </w:t>
            </w:r>
          </w:p>
        </w:tc>
      </w:tr>
      <w:tr w:rsidR="00A841CB" w:rsidRPr="00A841CB" w14:paraId="52BDD6EA" w14:textId="77777777" w:rsidTr="00A841CB">
        <w:trPr>
          <w:trHeight w:val="100"/>
        </w:trPr>
        <w:tc>
          <w:tcPr>
            <w:tcW w:w="9039" w:type="dxa"/>
          </w:tcPr>
          <w:p w14:paraId="7C4A8ADA"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Poznávání lidí </w:t>
            </w:r>
          </w:p>
        </w:tc>
      </w:tr>
      <w:tr w:rsidR="00A841CB" w:rsidRPr="00A841CB" w14:paraId="5F8D67D0" w14:textId="77777777" w:rsidTr="00A841CB">
        <w:trPr>
          <w:trHeight w:val="100"/>
        </w:trPr>
        <w:tc>
          <w:tcPr>
            <w:tcW w:w="9039" w:type="dxa"/>
          </w:tcPr>
          <w:p w14:paraId="57EAA373"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vzájemné poznávání se ve skupině/třídě </w:t>
            </w:r>
          </w:p>
        </w:tc>
      </w:tr>
      <w:tr w:rsidR="00A841CB" w:rsidRPr="00A841CB" w14:paraId="4B10813D" w14:textId="77777777" w:rsidTr="00A841CB">
        <w:trPr>
          <w:trHeight w:val="100"/>
        </w:trPr>
        <w:tc>
          <w:tcPr>
            <w:tcW w:w="9039" w:type="dxa"/>
          </w:tcPr>
          <w:p w14:paraId="4ED48C20"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Rozvoj schopností poznávání </w:t>
            </w:r>
          </w:p>
        </w:tc>
      </w:tr>
      <w:tr w:rsidR="00A841CB" w:rsidRPr="00A841CB" w14:paraId="1554D0A3" w14:textId="77777777" w:rsidTr="00A841CB">
        <w:trPr>
          <w:trHeight w:val="100"/>
        </w:trPr>
        <w:tc>
          <w:tcPr>
            <w:tcW w:w="9039" w:type="dxa"/>
          </w:tcPr>
          <w:p w14:paraId="533AE44A"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cvičení smyslového vnímání, pozornosti a soustředění, cvičení dovednosti zapamatování, řešení problémů </w:t>
            </w:r>
          </w:p>
        </w:tc>
      </w:tr>
      <w:tr w:rsidR="00A841CB" w:rsidRPr="00A841CB" w14:paraId="0B625BBF" w14:textId="77777777" w:rsidTr="00A841CB">
        <w:trPr>
          <w:trHeight w:val="100"/>
        </w:trPr>
        <w:tc>
          <w:tcPr>
            <w:tcW w:w="9039" w:type="dxa"/>
          </w:tcPr>
          <w:p w14:paraId="71D4CA50"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OSOBNOSTNÍ A SOCIÁLNÍ VÝCHOVA - Řešení problémů a rozhodovací dovednosti </w:t>
            </w:r>
          </w:p>
        </w:tc>
      </w:tr>
      <w:tr w:rsidR="00A841CB" w:rsidRPr="00A841CB" w14:paraId="0F351C68" w14:textId="77777777" w:rsidTr="00A841CB">
        <w:trPr>
          <w:trHeight w:val="100"/>
        </w:trPr>
        <w:tc>
          <w:tcPr>
            <w:tcW w:w="9039" w:type="dxa"/>
          </w:tcPr>
          <w:p w14:paraId="57666B74" w14:textId="77777777" w:rsidR="00A841CB" w:rsidRPr="00A841CB" w:rsidRDefault="00A841CB" w:rsidP="00A841CB">
            <w:pPr>
              <w:suppressAutoHyphens w:val="0"/>
              <w:autoSpaceDE w:val="0"/>
              <w:autoSpaceDN w:val="0"/>
              <w:adjustRightInd w:val="0"/>
              <w:rPr>
                <w:color w:val="000000"/>
                <w:lang w:eastAsia="cs-CZ"/>
              </w:rPr>
            </w:pPr>
            <w:r w:rsidRPr="00A841CB">
              <w:rPr>
                <w:color w:val="000000"/>
                <w:lang w:eastAsia="cs-CZ"/>
              </w:rPr>
              <w:t xml:space="preserve">– dovednosti pro řešení problémů a rozhodování z hlediska různých typů problémů a sociálních rolí problémy v mezilidských vztazích, problémy v seberegulaci </w:t>
            </w:r>
          </w:p>
        </w:tc>
      </w:tr>
    </w:tbl>
    <w:p w14:paraId="038F7E67" w14:textId="77777777" w:rsidR="00A841CB" w:rsidRDefault="00A841CB" w:rsidP="00572870">
      <w:pPr>
        <w:rPr>
          <w:b/>
        </w:rPr>
      </w:pPr>
    </w:p>
    <w:p w14:paraId="32F0E6DF" w14:textId="77777777" w:rsidR="00B22FE5" w:rsidRPr="00B32B99" w:rsidRDefault="00A841CB" w:rsidP="00916C76">
      <w:pPr>
        <w:pStyle w:val="Nadpis1"/>
      </w:pPr>
      <w:r>
        <w:rPr>
          <w:b w:val="0"/>
        </w:rPr>
        <w:br w:type="page"/>
      </w:r>
      <w:bookmarkStart w:id="16" w:name="_Toc46063711"/>
      <w:r w:rsidR="00B22FE5" w:rsidRPr="00B32B99">
        <w:lastRenderedPageBreak/>
        <w:t xml:space="preserve">Hodnocení žáků a </w:t>
      </w:r>
      <w:proofErr w:type="spellStart"/>
      <w:r w:rsidR="00B22FE5" w:rsidRPr="00916C76">
        <w:t>autoevaluace</w:t>
      </w:r>
      <w:proofErr w:type="spellEnd"/>
      <w:r w:rsidR="00B22FE5" w:rsidRPr="00B32B99">
        <w:t xml:space="preserve"> školy</w:t>
      </w:r>
      <w:bookmarkEnd w:id="16"/>
    </w:p>
    <w:p w14:paraId="5ED5CE5A" w14:textId="77777777" w:rsidR="00B22FE5" w:rsidRDefault="00B22FE5" w:rsidP="00B32B99">
      <w:pPr>
        <w:ind w:firstLine="349"/>
        <w:jc w:val="center"/>
        <w:rPr>
          <w:b/>
          <w:sz w:val="28"/>
          <w:szCs w:val="28"/>
        </w:rPr>
      </w:pPr>
    </w:p>
    <w:p w14:paraId="4B5A4EA0" w14:textId="77777777" w:rsidR="00B22FE5" w:rsidRDefault="00B22FE5" w:rsidP="00B32B99">
      <w:pPr>
        <w:ind w:firstLine="349"/>
        <w:jc w:val="center"/>
        <w:rPr>
          <w:b/>
          <w:sz w:val="28"/>
          <w:szCs w:val="28"/>
        </w:rPr>
      </w:pPr>
      <w:r>
        <w:rPr>
          <w:b/>
          <w:sz w:val="28"/>
          <w:szCs w:val="28"/>
        </w:rPr>
        <w:t>Pravidla pro hodnocení žáků</w:t>
      </w:r>
    </w:p>
    <w:p w14:paraId="62873A99" w14:textId="77777777" w:rsidR="00B22FE5" w:rsidRDefault="00B22FE5" w:rsidP="00B32B99">
      <w:pPr>
        <w:ind w:firstLine="349"/>
        <w:jc w:val="center"/>
        <w:rPr>
          <w:b/>
        </w:rPr>
      </w:pPr>
    </w:p>
    <w:p w14:paraId="78DFDDB0" w14:textId="77777777" w:rsidR="00B22FE5" w:rsidRDefault="00B22FE5" w:rsidP="00B32B99">
      <w:pPr>
        <w:autoSpaceDE w:val="0"/>
        <w:ind w:firstLine="349"/>
        <w:jc w:val="both"/>
      </w:pPr>
      <w:r>
        <w:t xml:space="preserve">Součástí výchovně vzdělávacího procesu probíhajícího ve škole jsou činnosti spojené s hodnocením žáků a </w:t>
      </w:r>
      <w:proofErr w:type="spellStart"/>
      <w:r>
        <w:t>autoevaluací</w:t>
      </w:r>
      <w:proofErr w:type="spellEnd"/>
      <w:r>
        <w:t xml:space="preserve"> práce školy.</w:t>
      </w:r>
    </w:p>
    <w:p w14:paraId="3F48AE89" w14:textId="77777777" w:rsidR="00B22FE5" w:rsidRDefault="00B22FE5" w:rsidP="00B32B99">
      <w:pPr>
        <w:autoSpaceDE w:val="0"/>
        <w:ind w:firstLine="349"/>
        <w:jc w:val="both"/>
      </w:pPr>
      <w:r>
        <w:rPr>
          <w:bCs/>
          <w:iCs/>
        </w:rPr>
        <w:t>Hodnocení žáků</w:t>
      </w:r>
      <w:r>
        <w:rPr>
          <w:b/>
          <w:bCs/>
          <w:iCs/>
        </w:rPr>
        <w:t xml:space="preserve"> </w:t>
      </w:r>
      <w:r>
        <w:t>je běžnou činností, kterou učitel ve škole vykonává průběžně ve výuce (ale i mimo ni)</w:t>
      </w:r>
      <w:r>
        <w:rPr>
          <w:b/>
          <w:bCs/>
          <w:iCs/>
        </w:rPr>
        <w:t xml:space="preserve"> </w:t>
      </w:r>
      <w:r>
        <w:t>po celý školní rok. Vzhledem ke změnám, které do škol přináší nové</w:t>
      </w:r>
      <w:r>
        <w:rPr>
          <w:b/>
          <w:bCs/>
          <w:iCs/>
        </w:rPr>
        <w:t xml:space="preserve"> </w:t>
      </w:r>
      <w:r>
        <w:t>kurikulum prostřednictvím RVP, je nutno změnit přístup k hodnocení žáků.</w:t>
      </w:r>
    </w:p>
    <w:p w14:paraId="625C9283" w14:textId="77777777" w:rsidR="00B22FE5" w:rsidRDefault="00B22FE5" w:rsidP="00B32B99">
      <w:pPr>
        <w:pStyle w:val="MezititulekRVPZV12bTunZarovnatdoblokuPrvndek1cmPed6"/>
        <w:tabs>
          <w:tab w:val="clear" w:pos="567"/>
          <w:tab w:val="left" w:pos="2835"/>
        </w:tabs>
        <w:ind w:firstLine="349"/>
        <w:jc w:val="center"/>
      </w:pPr>
    </w:p>
    <w:p w14:paraId="146D9624" w14:textId="77777777" w:rsidR="00B22FE5" w:rsidRDefault="00B22FE5" w:rsidP="00B32B99">
      <w:pPr>
        <w:pStyle w:val="MezititulekRVPZV12bTunZarovnatdoblokuPrvndek1cmPed6"/>
        <w:tabs>
          <w:tab w:val="clear" w:pos="567"/>
          <w:tab w:val="left" w:pos="2835"/>
        </w:tabs>
        <w:ind w:firstLine="349"/>
        <w:jc w:val="center"/>
      </w:pPr>
      <w:r>
        <w:t>obecné zásady hodnocení</w:t>
      </w:r>
    </w:p>
    <w:p w14:paraId="4B25A1CB" w14:textId="77777777" w:rsidR="00B22FE5" w:rsidRDefault="00B22FE5" w:rsidP="00266B2D">
      <w:pPr>
        <w:pStyle w:val="MezititulekRVPZV12bTunZarovnatdoblokuPrvndek1cmPed6"/>
        <w:numPr>
          <w:ilvl w:val="0"/>
          <w:numId w:val="94"/>
        </w:numPr>
        <w:ind w:firstLine="349"/>
        <w:jc w:val="both"/>
        <w:rPr>
          <w:b w:val="0"/>
        </w:rPr>
      </w:pPr>
      <w:r>
        <w:rPr>
          <w:b w:val="0"/>
        </w:rPr>
        <w:t>chceme, aby každé hodnocení poskytlo žákovi zpětnou vazbu, aby chápal a věděl, co se naučil, co zvládl, v čem se zlepšil, v čem chybuje, jak postupovat dále</w:t>
      </w:r>
    </w:p>
    <w:p w14:paraId="7DBCC3DB" w14:textId="77777777" w:rsidR="00B22FE5" w:rsidRDefault="00B22FE5" w:rsidP="00266B2D">
      <w:pPr>
        <w:pStyle w:val="MezititulekRVPZV12bTunZarovnatdoblokuPrvndek1cmPed6"/>
        <w:numPr>
          <w:ilvl w:val="0"/>
          <w:numId w:val="94"/>
        </w:numPr>
        <w:ind w:firstLine="349"/>
        <w:jc w:val="both"/>
        <w:rPr>
          <w:b w:val="0"/>
        </w:rPr>
      </w:pPr>
      <w:r>
        <w:rPr>
          <w:b w:val="0"/>
        </w:rPr>
        <w:t>aby bylo hodnocení motivující, musí převládat pozitivní vyjádření</w:t>
      </w:r>
    </w:p>
    <w:p w14:paraId="4DB2A3F7" w14:textId="77777777" w:rsidR="00B22FE5" w:rsidRDefault="00B22FE5" w:rsidP="00266B2D">
      <w:pPr>
        <w:pStyle w:val="MezititulekRVPZV12bTunZarovnatdoblokuPrvndek1cmPed6"/>
        <w:numPr>
          <w:ilvl w:val="0"/>
          <w:numId w:val="94"/>
        </w:numPr>
        <w:ind w:firstLine="349"/>
        <w:jc w:val="both"/>
        <w:rPr>
          <w:b w:val="0"/>
        </w:rPr>
      </w:pPr>
      <w:r>
        <w:rPr>
          <w:b w:val="0"/>
        </w:rPr>
        <w:t>za důležité považujeme přiměřenou náročnost</w:t>
      </w:r>
    </w:p>
    <w:p w14:paraId="59491ADD" w14:textId="77777777" w:rsidR="00B22FE5" w:rsidRDefault="00B22FE5" w:rsidP="00266B2D">
      <w:pPr>
        <w:pStyle w:val="MezititulekRVPZV12bTunZarovnatdoblokuPrvndek1cmPed6"/>
        <w:numPr>
          <w:ilvl w:val="0"/>
          <w:numId w:val="94"/>
        </w:numPr>
        <w:ind w:firstLine="349"/>
        <w:jc w:val="both"/>
        <w:rPr>
          <w:b w:val="0"/>
        </w:rPr>
      </w:pPr>
      <w:r>
        <w:rPr>
          <w:b w:val="0"/>
        </w:rPr>
        <w:t>soustředíme se na individuální pokrok každého žáka porovnáním aktuálního stavu s předchozím</w:t>
      </w:r>
    </w:p>
    <w:p w14:paraId="64986BD8" w14:textId="77777777" w:rsidR="00B22FE5" w:rsidRDefault="00B22FE5" w:rsidP="00266B2D">
      <w:pPr>
        <w:pStyle w:val="MezititulekRVPZV12bTunZarovnatdoblokuPrvndek1cmPed6"/>
        <w:numPr>
          <w:ilvl w:val="0"/>
          <w:numId w:val="94"/>
        </w:numPr>
        <w:ind w:firstLine="349"/>
        <w:jc w:val="both"/>
        <w:rPr>
          <w:b w:val="0"/>
        </w:rPr>
      </w:pPr>
      <w:r>
        <w:rPr>
          <w:b w:val="0"/>
        </w:rPr>
        <w:t>každému hodnocení musí předcházet jasné a srozumitelné seznámení žáka s kritérii hodnocení</w:t>
      </w:r>
    </w:p>
    <w:p w14:paraId="466E3C53" w14:textId="77777777" w:rsidR="00B22FE5" w:rsidRDefault="00B22FE5" w:rsidP="00266B2D">
      <w:pPr>
        <w:pStyle w:val="MezititulekRVPZV12bTunZarovnatdoblokuPrvndek1cmPed6"/>
        <w:numPr>
          <w:ilvl w:val="0"/>
          <w:numId w:val="94"/>
        </w:numPr>
        <w:ind w:firstLine="349"/>
        <w:jc w:val="both"/>
        <w:rPr>
          <w:b w:val="0"/>
        </w:rPr>
      </w:pPr>
      <w:r>
        <w:rPr>
          <w:b w:val="0"/>
        </w:rPr>
        <w:t>nedílnou součástí hodnocení žáka se musí stát sebehodnocení, což je také jedna z významných kompetencí, ke které žáky povedeme.</w:t>
      </w:r>
    </w:p>
    <w:p w14:paraId="0E0D037D" w14:textId="77777777" w:rsidR="00B22FE5" w:rsidRDefault="00B22FE5" w:rsidP="00266B2D">
      <w:pPr>
        <w:pStyle w:val="MezititulekRVPZV12bTunZarovnatdoblokuPrvndek1cmPed6"/>
        <w:numPr>
          <w:ilvl w:val="0"/>
          <w:numId w:val="94"/>
        </w:numPr>
        <w:ind w:firstLine="349"/>
        <w:jc w:val="both"/>
        <w:rPr>
          <w:b w:val="0"/>
        </w:rPr>
      </w:pPr>
      <w:r>
        <w:rPr>
          <w:b w:val="0"/>
        </w:rPr>
        <w:t>Při průběžném hodnocení mají žáci právo říci, že nejsou připraveni(toto neplatí pro větší souhrnné písemné práce)</w:t>
      </w:r>
    </w:p>
    <w:p w14:paraId="244B82E4" w14:textId="77777777" w:rsidR="00B22FE5" w:rsidRDefault="00B22FE5" w:rsidP="00266B2D">
      <w:pPr>
        <w:pStyle w:val="MezititulekRVPZV12bTunZarovnatdoblokuPrvndek1cmPed6"/>
        <w:numPr>
          <w:ilvl w:val="0"/>
          <w:numId w:val="94"/>
        </w:numPr>
        <w:ind w:firstLine="349"/>
        <w:jc w:val="both"/>
        <w:rPr>
          <w:b w:val="0"/>
        </w:rPr>
      </w:pPr>
      <w:r>
        <w:rPr>
          <w:b w:val="0"/>
        </w:rPr>
        <w:t>Pro celkové hodnocení používáme klasifikaci, pouze na žádost rodičů podpořenou doporučením z PPP se u žáků se SVPU používá slovní hodnocení.</w:t>
      </w:r>
    </w:p>
    <w:p w14:paraId="7FE92C4E" w14:textId="77777777" w:rsidR="00B22FE5" w:rsidRDefault="00B22FE5" w:rsidP="00266B2D">
      <w:pPr>
        <w:pStyle w:val="MezititulekRVPZV12bTunZarovnatdoblokuPrvndek1cmPed6"/>
        <w:numPr>
          <w:ilvl w:val="0"/>
          <w:numId w:val="94"/>
        </w:numPr>
        <w:ind w:firstLine="349"/>
        <w:jc w:val="both"/>
        <w:rPr>
          <w:b w:val="0"/>
        </w:rPr>
      </w:pPr>
      <w:r>
        <w:rPr>
          <w:b w:val="0"/>
        </w:rPr>
        <w:t>U průběžného hodnocení používáme různé formy(klasifikace, bodové hodnocení, slovní hodnocení, sebehodnocení žáka…)</w:t>
      </w:r>
    </w:p>
    <w:p w14:paraId="2F55B77B" w14:textId="77777777" w:rsidR="00B22FE5" w:rsidRDefault="00B22FE5" w:rsidP="00266B2D">
      <w:pPr>
        <w:pStyle w:val="MezititulekRVPZV12bTunZarovnatdoblokuPrvndek1cmPed6"/>
        <w:numPr>
          <w:ilvl w:val="0"/>
          <w:numId w:val="94"/>
        </w:numPr>
        <w:ind w:firstLine="349"/>
        <w:jc w:val="both"/>
        <w:rPr>
          <w:b w:val="0"/>
        </w:rPr>
      </w:pPr>
      <w:r>
        <w:rPr>
          <w:b w:val="0"/>
        </w:rPr>
        <w:t>Žák je během roku hodnocen z ústních i písemných projevů v dostatečné míře, učitel upřednostňuje ústní nebo písemnou formu podle individuálních potřeb žáka</w:t>
      </w:r>
    </w:p>
    <w:p w14:paraId="066CA900" w14:textId="77777777" w:rsidR="00B22FE5" w:rsidRDefault="00B22FE5" w:rsidP="00266B2D">
      <w:pPr>
        <w:pStyle w:val="MezititulekRVPZV12bTunZarovnatdoblokuPrvndek1cmPed6"/>
        <w:numPr>
          <w:ilvl w:val="0"/>
          <w:numId w:val="94"/>
        </w:numPr>
        <w:ind w:firstLine="349"/>
        <w:jc w:val="both"/>
        <w:rPr>
          <w:b w:val="0"/>
        </w:rPr>
      </w:pPr>
      <w:r>
        <w:rPr>
          <w:b w:val="0"/>
        </w:rPr>
        <w:t>Skupinová práce se zásadně nehodnotí známkou, žák je hodnocen pouze za individuální výkon</w:t>
      </w:r>
    </w:p>
    <w:p w14:paraId="119C2B23" w14:textId="77777777" w:rsidR="00B22FE5" w:rsidRDefault="00B22FE5" w:rsidP="00266B2D">
      <w:pPr>
        <w:pStyle w:val="MezititulekRVPZV12bTunZarovnatdoblokuPrvndek1cmPed6"/>
        <w:numPr>
          <w:ilvl w:val="0"/>
          <w:numId w:val="94"/>
        </w:numPr>
        <w:ind w:firstLine="349"/>
        <w:jc w:val="both"/>
        <w:rPr>
          <w:b w:val="0"/>
        </w:rPr>
      </w:pPr>
      <w:r>
        <w:rPr>
          <w:b w:val="0"/>
        </w:rPr>
        <w:t>Žáci nebudou klasifikováni nedostatečně.</w:t>
      </w:r>
    </w:p>
    <w:p w14:paraId="2F2F91CB" w14:textId="77777777" w:rsidR="00B22FE5" w:rsidRDefault="00B22FE5" w:rsidP="00266B2D">
      <w:pPr>
        <w:pStyle w:val="MezititulekRVPZV12bTunZarovnatdoblokuPrvndek1cmPed6"/>
        <w:numPr>
          <w:ilvl w:val="0"/>
          <w:numId w:val="94"/>
        </w:numPr>
        <w:ind w:firstLine="349"/>
        <w:jc w:val="both"/>
        <w:rPr>
          <w:sz w:val="28"/>
          <w:szCs w:val="28"/>
        </w:rPr>
      </w:pPr>
    </w:p>
    <w:p w14:paraId="4EF8D570" w14:textId="77777777" w:rsidR="00B22FE5" w:rsidRDefault="00B22FE5" w:rsidP="00266B2D">
      <w:pPr>
        <w:numPr>
          <w:ilvl w:val="0"/>
          <w:numId w:val="94"/>
        </w:numPr>
        <w:ind w:firstLine="349"/>
        <w:jc w:val="both"/>
      </w:pPr>
      <w:r>
        <w:t>způsoby hodnocení – klasifikací, slovně, kombinací obou způsobů</w:t>
      </w:r>
    </w:p>
    <w:p w14:paraId="3B210879" w14:textId="77777777" w:rsidR="00B22FE5" w:rsidRDefault="00B22FE5" w:rsidP="00266B2D">
      <w:pPr>
        <w:numPr>
          <w:ilvl w:val="0"/>
          <w:numId w:val="94"/>
        </w:numPr>
        <w:ind w:firstLine="349"/>
        <w:jc w:val="both"/>
      </w:pPr>
      <w:r>
        <w:t>kritéria hodnocení</w:t>
      </w:r>
    </w:p>
    <w:p w14:paraId="7D4EDB2D" w14:textId="77777777" w:rsidR="00B22FE5" w:rsidRDefault="00B22FE5" w:rsidP="00B32B99">
      <w:pPr>
        <w:ind w:firstLine="349"/>
        <w:jc w:val="both"/>
      </w:pPr>
    </w:p>
    <w:p w14:paraId="553B49A7" w14:textId="77777777" w:rsidR="00B22FE5" w:rsidRDefault="00B22FE5" w:rsidP="00B32B99">
      <w:pPr>
        <w:ind w:firstLine="349"/>
        <w:jc w:val="both"/>
        <w:rPr>
          <w:b/>
        </w:rPr>
      </w:pPr>
      <w:r>
        <w:rPr>
          <w:b/>
        </w:rPr>
        <w:t>formy ověřování vědomostí, dovedností, schopností, postojů, hodnot</w:t>
      </w:r>
    </w:p>
    <w:p w14:paraId="5E8572B1" w14:textId="77777777" w:rsidR="00B22FE5" w:rsidRDefault="00B22FE5" w:rsidP="00266B2D">
      <w:pPr>
        <w:numPr>
          <w:ilvl w:val="0"/>
          <w:numId w:val="98"/>
        </w:numPr>
        <w:ind w:firstLine="349"/>
        <w:jc w:val="both"/>
      </w:pPr>
      <w:r>
        <w:t>ústní zkoušení a mluvený projev</w:t>
      </w:r>
    </w:p>
    <w:p w14:paraId="408DE723" w14:textId="77777777" w:rsidR="00B22FE5" w:rsidRDefault="00B22FE5" w:rsidP="00266B2D">
      <w:pPr>
        <w:numPr>
          <w:ilvl w:val="0"/>
          <w:numId w:val="99"/>
        </w:numPr>
        <w:ind w:firstLine="349"/>
        <w:jc w:val="both"/>
      </w:pPr>
      <w:r>
        <w:t>písemné práce, slohové práce, testy, sondy, diktáty, cvičení</w:t>
      </w:r>
    </w:p>
    <w:p w14:paraId="1EE906B4" w14:textId="77777777" w:rsidR="00B22FE5" w:rsidRDefault="00B22FE5" w:rsidP="00266B2D">
      <w:pPr>
        <w:numPr>
          <w:ilvl w:val="0"/>
          <w:numId w:val="99"/>
        </w:numPr>
        <w:ind w:firstLine="349"/>
        <w:jc w:val="both"/>
      </w:pPr>
      <w:r>
        <w:t>referáty a práce k danému tématu</w:t>
      </w:r>
    </w:p>
    <w:p w14:paraId="6CB2EAD3" w14:textId="77777777" w:rsidR="00B22FE5" w:rsidRDefault="00B22FE5" w:rsidP="00266B2D">
      <w:pPr>
        <w:numPr>
          <w:ilvl w:val="0"/>
          <w:numId w:val="99"/>
        </w:numPr>
        <w:ind w:firstLine="349"/>
        <w:jc w:val="both"/>
      </w:pPr>
      <w:r>
        <w:t>úprava sešitů, samostatné aktivity domácí úkoly</w:t>
      </w:r>
    </w:p>
    <w:p w14:paraId="26E78CC7" w14:textId="77777777" w:rsidR="00B22FE5" w:rsidRDefault="00B22FE5" w:rsidP="00266B2D">
      <w:pPr>
        <w:numPr>
          <w:ilvl w:val="0"/>
          <w:numId w:val="99"/>
        </w:numPr>
        <w:ind w:firstLine="349"/>
        <w:jc w:val="both"/>
      </w:pPr>
      <w:r>
        <w:t>modelové a problémové úkoly, kvízy, křížovky, rébusy</w:t>
      </w:r>
    </w:p>
    <w:p w14:paraId="1C1065F8" w14:textId="77777777" w:rsidR="00B22FE5" w:rsidRDefault="00B22FE5" w:rsidP="00266B2D">
      <w:pPr>
        <w:numPr>
          <w:ilvl w:val="0"/>
          <w:numId w:val="99"/>
        </w:numPr>
        <w:ind w:firstLine="349"/>
        <w:jc w:val="both"/>
      </w:pPr>
      <w:r>
        <w:t>výroba pomůcek, modelů, laboratorní práce, pokusy</w:t>
      </w:r>
    </w:p>
    <w:p w14:paraId="3C248CFF" w14:textId="77777777" w:rsidR="00B22FE5" w:rsidRDefault="00B22FE5" w:rsidP="00266B2D">
      <w:pPr>
        <w:numPr>
          <w:ilvl w:val="0"/>
          <w:numId w:val="99"/>
        </w:numPr>
        <w:ind w:firstLine="349"/>
        <w:jc w:val="both"/>
      </w:pPr>
      <w:r>
        <w:t>projektové a skupinové práce</w:t>
      </w:r>
    </w:p>
    <w:p w14:paraId="6141EB6D" w14:textId="77777777" w:rsidR="00B22FE5" w:rsidRDefault="00B22FE5" w:rsidP="00266B2D">
      <w:pPr>
        <w:numPr>
          <w:ilvl w:val="0"/>
          <w:numId w:val="99"/>
        </w:numPr>
        <w:ind w:firstLine="349"/>
        <w:jc w:val="both"/>
      </w:pPr>
      <w:r>
        <w:t>soustavné diagnostické pozorování žáka</w:t>
      </w:r>
    </w:p>
    <w:p w14:paraId="38F197CE" w14:textId="77777777" w:rsidR="00B22FE5" w:rsidRDefault="00B22FE5" w:rsidP="00266B2D">
      <w:pPr>
        <w:numPr>
          <w:ilvl w:val="0"/>
          <w:numId w:val="99"/>
        </w:numPr>
        <w:ind w:firstLine="349"/>
        <w:jc w:val="both"/>
      </w:pPr>
      <w:r>
        <w:t>týdenní školy v přírodě</w:t>
      </w:r>
    </w:p>
    <w:p w14:paraId="27598032" w14:textId="77777777" w:rsidR="00B22FE5" w:rsidRDefault="00B22FE5" w:rsidP="00B22FE5">
      <w:pPr>
        <w:ind w:left="825"/>
        <w:jc w:val="center"/>
      </w:pPr>
    </w:p>
    <w:p w14:paraId="2F97C725" w14:textId="77777777" w:rsidR="00B22FE5" w:rsidRDefault="00B22FE5" w:rsidP="00B22FE5">
      <w:pPr>
        <w:jc w:val="center"/>
      </w:pPr>
    </w:p>
    <w:p w14:paraId="6CBFAD22" w14:textId="77777777" w:rsidR="00B22FE5" w:rsidRDefault="00B22FE5" w:rsidP="00B32B99">
      <w:pPr>
        <w:ind w:firstLine="709"/>
        <w:jc w:val="center"/>
        <w:rPr>
          <w:b/>
        </w:rPr>
      </w:pPr>
      <w:r>
        <w:rPr>
          <w:b/>
        </w:rPr>
        <w:lastRenderedPageBreak/>
        <w:t>základní pravidla hodnocení klasifikací</w:t>
      </w:r>
    </w:p>
    <w:p w14:paraId="1061D143" w14:textId="77777777" w:rsidR="00B22FE5" w:rsidRDefault="00B22FE5" w:rsidP="00266B2D">
      <w:pPr>
        <w:numPr>
          <w:ilvl w:val="0"/>
          <w:numId w:val="100"/>
        </w:numPr>
        <w:ind w:firstLine="491"/>
        <w:jc w:val="both"/>
      </w:pPr>
      <w:r>
        <w:t>1 – výborný</w:t>
      </w:r>
    </w:p>
    <w:p w14:paraId="13A5BE00" w14:textId="77777777" w:rsidR="00B22FE5" w:rsidRDefault="00B22FE5" w:rsidP="00266B2D">
      <w:pPr>
        <w:numPr>
          <w:ilvl w:val="0"/>
          <w:numId w:val="100"/>
        </w:numPr>
        <w:ind w:firstLine="491"/>
        <w:jc w:val="both"/>
      </w:pPr>
      <w:r>
        <w:t>2 – chvalitebný</w:t>
      </w:r>
    </w:p>
    <w:p w14:paraId="5876C47D" w14:textId="77777777" w:rsidR="00B22FE5" w:rsidRDefault="00B22FE5" w:rsidP="00266B2D">
      <w:pPr>
        <w:numPr>
          <w:ilvl w:val="0"/>
          <w:numId w:val="100"/>
        </w:numPr>
        <w:tabs>
          <w:tab w:val="left" w:pos="284"/>
        </w:tabs>
        <w:ind w:firstLine="491"/>
        <w:jc w:val="both"/>
      </w:pPr>
      <w:r>
        <w:t>3 – dobrý</w:t>
      </w:r>
    </w:p>
    <w:p w14:paraId="5F5CDBFB" w14:textId="77777777" w:rsidR="00B22FE5" w:rsidRDefault="00B22FE5" w:rsidP="00266B2D">
      <w:pPr>
        <w:numPr>
          <w:ilvl w:val="0"/>
          <w:numId w:val="100"/>
        </w:numPr>
        <w:ind w:firstLine="491"/>
        <w:jc w:val="both"/>
      </w:pPr>
      <w:r>
        <w:t>4 – dostatečný</w:t>
      </w:r>
    </w:p>
    <w:p w14:paraId="08700D98" w14:textId="77777777" w:rsidR="00B22FE5" w:rsidRDefault="00B22FE5" w:rsidP="00266B2D">
      <w:pPr>
        <w:numPr>
          <w:ilvl w:val="0"/>
          <w:numId w:val="100"/>
        </w:numPr>
        <w:ind w:firstLine="491"/>
        <w:jc w:val="both"/>
      </w:pPr>
      <w:r>
        <w:t>N - nezvládá</w:t>
      </w:r>
    </w:p>
    <w:p w14:paraId="4DC638CA" w14:textId="77777777" w:rsidR="00B22FE5" w:rsidRDefault="00B22FE5" w:rsidP="00B32B99">
      <w:pPr>
        <w:ind w:firstLine="709"/>
        <w:jc w:val="both"/>
      </w:pPr>
    </w:p>
    <w:p w14:paraId="487D7C8B" w14:textId="77777777" w:rsidR="00B22FE5" w:rsidRDefault="00B22FE5" w:rsidP="00B32B99">
      <w:pPr>
        <w:ind w:firstLine="709"/>
        <w:jc w:val="both"/>
      </w:pPr>
      <w:r>
        <w:t>Známka z hodnocení vědomostí, dovedností, schopností, postojů a hodnot nezahrnuje hodnocení chování žáka</w:t>
      </w:r>
    </w:p>
    <w:p w14:paraId="111FAE33" w14:textId="77777777" w:rsidR="00B22FE5" w:rsidRDefault="00B22FE5" w:rsidP="00B32B99">
      <w:pPr>
        <w:ind w:firstLine="709"/>
        <w:jc w:val="both"/>
      </w:pPr>
      <w:r>
        <w:t>Do klasifikace se promítá hodnocení úrovně dosažených vědomostí, dovedností, schopností, postojů a hodnot, postup a práce s informacemi, úroveň komunikace a tvořivost žáka</w:t>
      </w:r>
    </w:p>
    <w:p w14:paraId="076A9BDE" w14:textId="77777777" w:rsidR="00B22FE5" w:rsidRDefault="00B22FE5" w:rsidP="00B32B99">
      <w:pPr>
        <w:ind w:firstLine="709"/>
        <w:jc w:val="both"/>
      </w:pPr>
      <w:r>
        <w:t>Hodnocení musí probíhat průběžně v celém časovém období a výsledná známka je stanovena na základě dostatečného množství různých podkladů</w:t>
      </w:r>
    </w:p>
    <w:p w14:paraId="1FEA561D" w14:textId="77777777" w:rsidR="00B22FE5" w:rsidRDefault="00B22FE5" w:rsidP="00B32B99">
      <w:pPr>
        <w:ind w:firstLine="709"/>
        <w:jc w:val="both"/>
      </w:pPr>
      <w:r>
        <w:t>V případě zhoršení prospěchu jsou rodiče neprodleně informováni a je s nimi daný problém konzultován.</w:t>
      </w:r>
    </w:p>
    <w:p w14:paraId="7BF64E6E" w14:textId="77777777" w:rsidR="00B22FE5" w:rsidRDefault="00B22FE5" w:rsidP="00B32B99">
      <w:pPr>
        <w:ind w:firstLine="709"/>
        <w:jc w:val="both"/>
      </w:pPr>
      <w:r>
        <w:t>Klasifikuje se jen probrané a procvičené učivo</w:t>
      </w:r>
    </w:p>
    <w:p w14:paraId="332BBF22" w14:textId="77777777" w:rsidR="00B22FE5" w:rsidRDefault="00B22FE5" w:rsidP="00B32B99">
      <w:pPr>
        <w:ind w:firstLine="709"/>
        <w:jc w:val="both"/>
      </w:pPr>
      <w:r>
        <w:t>Všechny diktáty, testy a rozsáhlejší</w:t>
      </w:r>
      <w:r>
        <w:rPr>
          <w:rFonts w:ascii="Verdana" w:hAnsi="Verdana" w:cs="Arial"/>
        </w:rPr>
        <w:t xml:space="preserve"> </w:t>
      </w:r>
      <w:r>
        <w:t>písemné práce jsou včas oznámeny žákům, aby měli žáci přiměřený čas se na ně připravit</w:t>
      </w:r>
    </w:p>
    <w:p w14:paraId="305047DB" w14:textId="77777777" w:rsidR="00B22FE5" w:rsidRDefault="00B22FE5" w:rsidP="00B32B99">
      <w:pPr>
        <w:ind w:firstLine="709"/>
        <w:jc w:val="both"/>
      </w:pPr>
      <w:r>
        <w:t>Klasifikační stupeň 5 byl nahrazen písmenem N (nezvládá) z důvodu menšího stresu z neúspěchu a větší motivace k nápravě ( platí pouze pro 1. 2. ročník)</w:t>
      </w:r>
    </w:p>
    <w:p w14:paraId="12E1617F" w14:textId="77777777" w:rsidR="00B22FE5" w:rsidRDefault="00B22FE5" w:rsidP="00B32B99">
      <w:pPr>
        <w:ind w:left="1080" w:firstLine="709"/>
        <w:jc w:val="both"/>
        <w:rPr>
          <w:rFonts w:ascii="Verdana" w:hAnsi="Verdana" w:cs="Arial"/>
        </w:rPr>
      </w:pPr>
    </w:p>
    <w:p w14:paraId="6B65FCCE" w14:textId="77777777" w:rsidR="00B22FE5" w:rsidRDefault="00B22FE5" w:rsidP="00B32B99">
      <w:pPr>
        <w:ind w:firstLine="709"/>
        <w:jc w:val="center"/>
        <w:rPr>
          <w:b/>
        </w:rPr>
      </w:pPr>
      <w:r>
        <w:rPr>
          <w:b/>
        </w:rPr>
        <w:t>zabezpečení výuky žáků se speciálními vzdělávacími potřebami</w:t>
      </w:r>
    </w:p>
    <w:p w14:paraId="42A06977" w14:textId="77777777" w:rsidR="00B22FE5" w:rsidRDefault="00B22FE5" w:rsidP="00B32B99">
      <w:pPr>
        <w:ind w:firstLine="709"/>
        <w:jc w:val="both"/>
        <w:rPr>
          <w:b/>
          <w:sz w:val="28"/>
          <w:szCs w:val="28"/>
        </w:rPr>
      </w:pPr>
    </w:p>
    <w:p w14:paraId="1EFAD32C" w14:textId="77777777" w:rsidR="00B22FE5" w:rsidRDefault="00B22FE5" w:rsidP="00B32B99">
      <w:pPr>
        <w:ind w:firstLine="709"/>
        <w:jc w:val="both"/>
      </w:pPr>
      <w:r>
        <w:t>Děti s vývojovými poruchami učení jsou plně integrovány do běžného vyučování. Se souhlasem jejich zákonných zástupců je posíláme na vyšetření do PPP. Na základě vyšetření a doporučení jsou pak tito žáci zařazováni do reedukační péče. Ředitelka školy je vyškoleným pedagogem pro reedukaci těchto specifických poruch a podle zájmu rodičů se může těmto dětem věnovat i mimo výuku. Při hodnocení se přihlíží k problémům žáků a hodnotí s tolerancí.</w:t>
      </w:r>
    </w:p>
    <w:p w14:paraId="178409C4" w14:textId="77777777" w:rsidR="00B22FE5" w:rsidRDefault="00B22FE5" w:rsidP="00B32B99">
      <w:pPr>
        <w:ind w:firstLine="709"/>
        <w:jc w:val="both"/>
      </w:pPr>
    </w:p>
    <w:p w14:paraId="3F776252" w14:textId="77777777" w:rsidR="00B22FE5" w:rsidRDefault="00B22FE5" w:rsidP="00B32B99">
      <w:pPr>
        <w:ind w:firstLine="709"/>
        <w:jc w:val="center"/>
        <w:rPr>
          <w:b/>
        </w:rPr>
      </w:pPr>
      <w:r>
        <w:rPr>
          <w:b/>
        </w:rPr>
        <w:t>zabezpečení výuky žáků mimořádně nadaných</w:t>
      </w:r>
    </w:p>
    <w:p w14:paraId="6203AD84" w14:textId="77777777" w:rsidR="00B22FE5" w:rsidRDefault="00B22FE5" w:rsidP="00B32B99">
      <w:pPr>
        <w:ind w:firstLine="709"/>
        <w:jc w:val="both"/>
        <w:rPr>
          <w:b/>
          <w:sz w:val="28"/>
          <w:szCs w:val="28"/>
        </w:rPr>
      </w:pPr>
    </w:p>
    <w:p w14:paraId="422496F7" w14:textId="77777777" w:rsidR="00B22FE5" w:rsidRDefault="00B22FE5" w:rsidP="00B32B99">
      <w:pPr>
        <w:ind w:firstLine="709"/>
        <w:jc w:val="both"/>
      </w:pPr>
      <w:r>
        <w:t>Naše základní škola využívá nižšího počtu žáků ve třídách k individuálnímu přístupu ke všem žákům. Je to výhodné jak pro děti se SVPU, tak i pro práci se žáky nadanými. Nadanému žákovi je umožněno rozvíjet vědomosti, dovednosti, postoje, schopnosti a hodnoty hlouběji a vlastním tempem. Hodnocení rozšiřujícího učiva neovlivňuje celkové hodnocení a klasifikaci mimořádně nadaných žáků.</w:t>
      </w:r>
    </w:p>
    <w:p w14:paraId="10C05ECB" w14:textId="77777777" w:rsidR="00B22FE5" w:rsidRDefault="00B22FE5" w:rsidP="00B32B99">
      <w:pPr>
        <w:ind w:left="1080" w:firstLine="709"/>
        <w:jc w:val="both"/>
        <w:rPr>
          <w:sz w:val="28"/>
          <w:szCs w:val="28"/>
        </w:rPr>
      </w:pPr>
    </w:p>
    <w:p w14:paraId="3F015C26" w14:textId="77777777" w:rsidR="00B22FE5" w:rsidRDefault="00B22FE5" w:rsidP="00B32B99">
      <w:pPr>
        <w:pStyle w:val="MezititulekRVPZV12bTunZarovnatdoblokuPrvndek1cmPed6"/>
        <w:ind w:left="1080" w:firstLine="709"/>
        <w:jc w:val="center"/>
      </w:pPr>
      <w:proofErr w:type="spellStart"/>
      <w:r>
        <w:t>Autoevaluace</w:t>
      </w:r>
      <w:proofErr w:type="spellEnd"/>
      <w:r>
        <w:t xml:space="preserve"> školy a její evaluační činnost</w:t>
      </w:r>
    </w:p>
    <w:p w14:paraId="323905CE" w14:textId="77777777" w:rsidR="00B22FE5" w:rsidRDefault="00B22FE5" w:rsidP="00B32B99">
      <w:pPr>
        <w:pStyle w:val="MezititulekRVPZV12bTunZarovnatdoblokuPrvndek1cmPed6"/>
        <w:ind w:firstLine="709"/>
        <w:jc w:val="center"/>
      </w:pPr>
    </w:p>
    <w:p w14:paraId="50A08E2C" w14:textId="77777777" w:rsidR="00B22FE5" w:rsidRDefault="00B22FE5" w:rsidP="00266B2D">
      <w:pPr>
        <w:numPr>
          <w:ilvl w:val="0"/>
          <w:numId w:val="101"/>
        </w:numPr>
        <w:ind w:firstLine="349"/>
        <w:jc w:val="both"/>
      </w:pPr>
      <w:r>
        <w:t xml:space="preserve">oblasti </w:t>
      </w:r>
      <w:proofErr w:type="spellStart"/>
      <w:r>
        <w:t>autoevaluace</w:t>
      </w:r>
      <w:proofErr w:type="spellEnd"/>
    </w:p>
    <w:p w14:paraId="3A7AFBC3" w14:textId="77777777" w:rsidR="00B22FE5" w:rsidRDefault="00B22FE5" w:rsidP="00266B2D">
      <w:pPr>
        <w:numPr>
          <w:ilvl w:val="0"/>
          <w:numId w:val="101"/>
        </w:numPr>
        <w:ind w:firstLine="349"/>
        <w:jc w:val="both"/>
      </w:pPr>
      <w:r>
        <w:t xml:space="preserve">cíle a kritéria </w:t>
      </w:r>
      <w:proofErr w:type="spellStart"/>
      <w:r>
        <w:t>autoevaluace</w:t>
      </w:r>
      <w:proofErr w:type="spellEnd"/>
    </w:p>
    <w:p w14:paraId="1B193026" w14:textId="77777777" w:rsidR="00B22FE5" w:rsidRDefault="00B22FE5" w:rsidP="00266B2D">
      <w:pPr>
        <w:numPr>
          <w:ilvl w:val="0"/>
          <w:numId w:val="101"/>
        </w:numPr>
        <w:ind w:firstLine="349"/>
        <w:jc w:val="both"/>
      </w:pPr>
      <w:r>
        <w:t xml:space="preserve">nástroje </w:t>
      </w:r>
      <w:proofErr w:type="spellStart"/>
      <w:r>
        <w:t>autoevaluace</w:t>
      </w:r>
      <w:proofErr w:type="spellEnd"/>
    </w:p>
    <w:p w14:paraId="3058E025" w14:textId="77777777" w:rsidR="00B22FE5" w:rsidRDefault="00B22FE5" w:rsidP="00266B2D">
      <w:pPr>
        <w:numPr>
          <w:ilvl w:val="0"/>
          <w:numId w:val="101"/>
        </w:numPr>
        <w:ind w:firstLine="349"/>
        <w:jc w:val="both"/>
      </w:pPr>
      <w:r>
        <w:t>časové rozvržení evaluačních činností</w:t>
      </w:r>
    </w:p>
    <w:p w14:paraId="5C9BCA13" w14:textId="77777777" w:rsidR="00B22FE5" w:rsidRDefault="00B22FE5" w:rsidP="00B32B99">
      <w:pPr>
        <w:ind w:left="816" w:firstLine="709"/>
        <w:jc w:val="both"/>
        <w:rPr>
          <w:rFonts w:ascii="Verdana" w:hAnsi="Verdana" w:cs="Arial"/>
          <w:b/>
          <w:sz w:val="28"/>
          <w:szCs w:val="28"/>
        </w:rPr>
      </w:pPr>
    </w:p>
    <w:p w14:paraId="5FA4248D" w14:textId="77777777" w:rsidR="00B22FE5" w:rsidRDefault="00B22FE5" w:rsidP="00B32B99">
      <w:pPr>
        <w:autoSpaceDE w:val="0"/>
        <w:ind w:firstLine="709"/>
        <w:jc w:val="both"/>
      </w:pPr>
      <w:r>
        <w:t xml:space="preserve">Novou záležitostí je i požadavek </w:t>
      </w:r>
      <w:proofErr w:type="spellStart"/>
      <w:r>
        <w:rPr>
          <w:bCs/>
          <w:iCs/>
        </w:rPr>
        <w:t>autoevaluace</w:t>
      </w:r>
      <w:proofErr w:type="spellEnd"/>
      <w:r>
        <w:rPr>
          <w:bCs/>
          <w:iCs/>
        </w:rPr>
        <w:t xml:space="preserve"> v rámci školy</w:t>
      </w:r>
      <w:r>
        <w:t>. Doposud vnitřní kontrolu a hodnocení zajišťovaly především</w:t>
      </w:r>
      <w:r>
        <w:rPr>
          <w:bCs/>
          <w:iCs/>
        </w:rPr>
        <w:t xml:space="preserve"> </w:t>
      </w:r>
      <w:r>
        <w:t>hospitace a závěry z pedagogických rad. Se zavedením ŠVP</w:t>
      </w:r>
      <w:r>
        <w:rPr>
          <w:bCs/>
          <w:iCs/>
        </w:rPr>
        <w:t xml:space="preserve"> budeme my, pedagogové, odkázáni na t</w:t>
      </w:r>
      <w:r>
        <w:t xml:space="preserve">o, co si sami vytvoříme a realizujeme. </w:t>
      </w:r>
    </w:p>
    <w:p w14:paraId="371B1369" w14:textId="77777777" w:rsidR="00B22FE5" w:rsidRDefault="00B22FE5" w:rsidP="00B32B99">
      <w:pPr>
        <w:autoSpaceDE w:val="0"/>
        <w:ind w:firstLine="709"/>
        <w:jc w:val="both"/>
      </w:pPr>
      <w:proofErr w:type="spellStart"/>
      <w:r>
        <w:rPr>
          <w:b/>
        </w:rPr>
        <w:t>Autoevaluaci</w:t>
      </w:r>
      <w:proofErr w:type="spellEnd"/>
      <w:r>
        <w:rPr>
          <w:b/>
        </w:rPr>
        <w:t xml:space="preserve"> školy budeme tedy chápat především jako </w:t>
      </w:r>
      <w:r>
        <w:rPr>
          <w:b/>
          <w:bCs/>
          <w:iCs/>
        </w:rPr>
        <w:t xml:space="preserve">průběžnou diskusi </w:t>
      </w:r>
      <w:r>
        <w:rPr>
          <w:b/>
        </w:rPr>
        <w:t>o problémech, které je třeba řešit, i o způsobech jejich</w:t>
      </w:r>
      <w:r>
        <w:rPr>
          <w:b/>
          <w:bCs/>
          <w:iCs/>
        </w:rPr>
        <w:t xml:space="preserve"> </w:t>
      </w:r>
      <w:r>
        <w:rPr>
          <w:b/>
        </w:rPr>
        <w:t>nápravy</w:t>
      </w:r>
      <w:r>
        <w:t>.</w:t>
      </w:r>
    </w:p>
    <w:p w14:paraId="24C462FC" w14:textId="77777777" w:rsidR="00B22FE5" w:rsidRDefault="00B22FE5" w:rsidP="00B32B99">
      <w:pPr>
        <w:autoSpaceDE w:val="0"/>
        <w:ind w:firstLine="709"/>
        <w:jc w:val="both"/>
      </w:pPr>
      <w:r>
        <w:lastRenderedPageBreak/>
        <w:t xml:space="preserve">Pokud chceme naplánovat a provést </w:t>
      </w:r>
      <w:proofErr w:type="spellStart"/>
      <w:r>
        <w:t>autoevaluaci</w:t>
      </w:r>
      <w:proofErr w:type="spellEnd"/>
      <w:r>
        <w:t xml:space="preserve"> tak, aby přinesla žádané informace, které pomohou škole učinit další kroky k zefektivnění procesu výuky, je zapotřebí stanovit si</w:t>
      </w:r>
    </w:p>
    <w:p w14:paraId="1D162E19" w14:textId="77777777" w:rsidR="00B22FE5" w:rsidRDefault="00B22FE5" w:rsidP="00B32B99">
      <w:pPr>
        <w:autoSpaceDE w:val="0"/>
        <w:ind w:firstLine="709"/>
        <w:jc w:val="both"/>
      </w:pPr>
      <w:r>
        <w:rPr>
          <w:b/>
          <w:bCs/>
          <w:iCs/>
        </w:rPr>
        <w:t xml:space="preserve">-oblasti </w:t>
      </w:r>
      <w:proofErr w:type="spellStart"/>
      <w:r>
        <w:rPr>
          <w:b/>
          <w:bCs/>
          <w:iCs/>
        </w:rPr>
        <w:t>autoevaluace</w:t>
      </w:r>
      <w:proofErr w:type="spellEnd"/>
      <w:r>
        <w:rPr>
          <w:b/>
          <w:bCs/>
          <w:i/>
          <w:iCs/>
        </w:rPr>
        <w:t xml:space="preserve"> </w:t>
      </w:r>
      <w:r>
        <w:t>- tedy vymezit ty oblasti školní práce, které jsou pro práci školy důležité a na základě kterých chceme práci školy hodnotit</w:t>
      </w:r>
    </w:p>
    <w:p w14:paraId="76F332AC" w14:textId="77777777" w:rsidR="00B22FE5" w:rsidRDefault="00B22FE5" w:rsidP="00266B2D">
      <w:pPr>
        <w:numPr>
          <w:ilvl w:val="0"/>
          <w:numId w:val="102"/>
        </w:numPr>
        <w:shd w:val="clear" w:color="auto" w:fill="FFFFFF"/>
        <w:spacing w:before="75" w:after="75"/>
        <w:ind w:firstLine="349"/>
        <w:jc w:val="both"/>
        <w:rPr>
          <w:color w:val="000000"/>
        </w:rPr>
      </w:pPr>
      <w:r>
        <w:rPr>
          <w:bCs/>
          <w:color w:val="000000"/>
        </w:rPr>
        <w:t>materiální, technické, ekonomické, hygienické a další podmínky ke vzdělávání</w:t>
      </w:r>
      <w:r>
        <w:rPr>
          <w:color w:val="000000"/>
        </w:rPr>
        <w:t xml:space="preserve"> (1× ročně)</w:t>
      </w:r>
    </w:p>
    <w:p w14:paraId="6AEBD629" w14:textId="77777777" w:rsidR="00B22FE5" w:rsidRDefault="00B22FE5" w:rsidP="00266B2D">
      <w:pPr>
        <w:numPr>
          <w:ilvl w:val="0"/>
          <w:numId w:val="102"/>
        </w:numPr>
        <w:shd w:val="clear" w:color="auto" w:fill="FFFFFF"/>
        <w:spacing w:before="75" w:after="75"/>
        <w:ind w:firstLine="349"/>
        <w:jc w:val="both"/>
        <w:rPr>
          <w:color w:val="000000"/>
        </w:rPr>
      </w:pPr>
      <w:r>
        <w:rPr>
          <w:bCs/>
          <w:color w:val="000000"/>
        </w:rPr>
        <w:t>průběh vzdělávání</w:t>
      </w:r>
      <w:r>
        <w:rPr>
          <w:color w:val="000000"/>
        </w:rPr>
        <w:t xml:space="preserve"> (individuálně učitelé ve výuce)</w:t>
      </w:r>
    </w:p>
    <w:p w14:paraId="7483CF76" w14:textId="77777777" w:rsidR="00B22FE5" w:rsidRDefault="00B22FE5" w:rsidP="00266B2D">
      <w:pPr>
        <w:numPr>
          <w:ilvl w:val="0"/>
          <w:numId w:val="102"/>
        </w:numPr>
        <w:shd w:val="clear" w:color="auto" w:fill="FFFFFF"/>
        <w:spacing w:before="75" w:after="75"/>
        <w:ind w:firstLine="349"/>
        <w:jc w:val="both"/>
        <w:rPr>
          <w:color w:val="000000"/>
        </w:rPr>
      </w:pPr>
      <w:r>
        <w:rPr>
          <w:bCs/>
          <w:color w:val="000000"/>
        </w:rPr>
        <w:t>školní klima a vzájemné vztahy s rodiči a místní komunitou</w:t>
      </w:r>
      <w:r>
        <w:rPr>
          <w:color w:val="000000"/>
        </w:rPr>
        <w:t xml:space="preserve"> (1× ročně)</w:t>
      </w:r>
    </w:p>
    <w:p w14:paraId="7FBAE9B5" w14:textId="77777777" w:rsidR="00B22FE5" w:rsidRDefault="00B22FE5" w:rsidP="00266B2D">
      <w:pPr>
        <w:numPr>
          <w:ilvl w:val="0"/>
          <w:numId w:val="102"/>
        </w:numPr>
        <w:shd w:val="clear" w:color="auto" w:fill="FFFFFF"/>
        <w:spacing w:before="75" w:after="75"/>
        <w:ind w:firstLine="349"/>
        <w:jc w:val="both"/>
        <w:rPr>
          <w:color w:val="000000"/>
        </w:rPr>
      </w:pPr>
      <w:r>
        <w:rPr>
          <w:bCs/>
          <w:color w:val="000000"/>
        </w:rPr>
        <w:t>výsledky vzdělávání</w:t>
      </w:r>
      <w:r>
        <w:rPr>
          <w:color w:val="000000"/>
        </w:rPr>
        <w:t xml:space="preserve"> (4× ročně – pedagogické porady)</w:t>
      </w:r>
    </w:p>
    <w:p w14:paraId="40A4D118" w14:textId="77777777" w:rsidR="00B22FE5" w:rsidRDefault="00B22FE5" w:rsidP="00266B2D">
      <w:pPr>
        <w:numPr>
          <w:ilvl w:val="0"/>
          <w:numId w:val="102"/>
        </w:numPr>
        <w:shd w:val="clear" w:color="auto" w:fill="FFFFFF"/>
        <w:spacing w:before="75" w:after="75"/>
        <w:ind w:firstLine="349"/>
        <w:jc w:val="both"/>
        <w:rPr>
          <w:color w:val="000000"/>
        </w:rPr>
      </w:pPr>
      <w:r>
        <w:rPr>
          <w:bCs/>
          <w:color w:val="000000"/>
        </w:rPr>
        <w:t>řízení školy, kvalita personální práce, kvalita dalšího vzdělávání pedagogických pracovníků</w:t>
      </w:r>
      <w:r>
        <w:rPr>
          <w:color w:val="000000"/>
        </w:rPr>
        <w:t xml:space="preserve"> (1× ročně)</w:t>
      </w:r>
    </w:p>
    <w:p w14:paraId="0DF667CE" w14:textId="77777777" w:rsidR="00B22FE5" w:rsidRDefault="00B22FE5" w:rsidP="00266B2D">
      <w:pPr>
        <w:numPr>
          <w:ilvl w:val="0"/>
          <w:numId w:val="102"/>
        </w:numPr>
        <w:shd w:val="clear" w:color="auto" w:fill="FFFFFF"/>
        <w:spacing w:before="75" w:after="75"/>
        <w:ind w:firstLine="349"/>
        <w:jc w:val="both"/>
        <w:rPr>
          <w:color w:val="000000"/>
        </w:rPr>
      </w:pPr>
      <w:r>
        <w:rPr>
          <w:bCs/>
          <w:color w:val="000000"/>
        </w:rPr>
        <w:t>soulad realizovaného školního vzdělávacího programu s rámcovým vzdělávacím programem pro základní vzdělávání  </w:t>
      </w:r>
      <w:r>
        <w:rPr>
          <w:color w:val="000000"/>
        </w:rPr>
        <w:t>(1× ročně)</w:t>
      </w:r>
    </w:p>
    <w:p w14:paraId="40F8F465" w14:textId="77777777" w:rsidR="00B22FE5" w:rsidRDefault="00B22FE5" w:rsidP="00B32B99">
      <w:pPr>
        <w:autoSpaceDE w:val="0"/>
        <w:ind w:firstLine="349"/>
        <w:jc w:val="both"/>
      </w:pPr>
    </w:p>
    <w:p w14:paraId="29C4A720" w14:textId="77777777" w:rsidR="00B22FE5" w:rsidRDefault="00B22FE5" w:rsidP="00B32B99">
      <w:pPr>
        <w:autoSpaceDE w:val="0"/>
        <w:ind w:firstLine="349"/>
        <w:jc w:val="both"/>
      </w:pPr>
      <w:r>
        <w:rPr>
          <w:b/>
          <w:bCs/>
          <w:iCs/>
        </w:rPr>
        <w:t xml:space="preserve">cíle </w:t>
      </w:r>
      <w:r>
        <w:rPr>
          <w:b/>
        </w:rPr>
        <w:t xml:space="preserve">a </w:t>
      </w:r>
      <w:r>
        <w:rPr>
          <w:b/>
          <w:bCs/>
          <w:iCs/>
        </w:rPr>
        <w:t>kritéria evaluace</w:t>
      </w:r>
      <w:r>
        <w:rPr>
          <w:b/>
          <w:bCs/>
          <w:i/>
          <w:iCs/>
        </w:rPr>
        <w:t xml:space="preserve"> </w:t>
      </w:r>
      <w:r>
        <w:t>(tedy měřítka, znaky, podle kterých budeme vyhodnocovat, zda se nám práce v dané oblasti daří)</w:t>
      </w:r>
    </w:p>
    <w:p w14:paraId="784C47B2" w14:textId="77777777" w:rsidR="00B22FE5" w:rsidRDefault="00B22FE5" w:rsidP="00266B2D">
      <w:pPr>
        <w:numPr>
          <w:ilvl w:val="0"/>
          <w:numId w:val="103"/>
        </w:numPr>
        <w:shd w:val="clear" w:color="auto" w:fill="FFFFFF"/>
        <w:spacing w:before="75" w:after="75"/>
        <w:ind w:firstLine="349"/>
        <w:jc w:val="both"/>
        <w:rPr>
          <w:color w:val="000000"/>
        </w:rPr>
      </w:pPr>
      <w:r>
        <w:rPr>
          <w:bCs/>
          <w:color w:val="000000"/>
        </w:rPr>
        <w:t xml:space="preserve">Cílem </w:t>
      </w:r>
      <w:proofErr w:type="spellStart"/>
      <w:r>
        <w:rPr>
          <w:bCs/>
          <w:color w:val="000000"/>
        </w:rPr>
        <w:t>autoevaluace</w:t>
      </w:r>
      <w:proofErr w:type="spellEnd"/>
      <w:r>
        <w:rPr>
          <w:bCs/>
          <w:color w:val="000000"/>
        </w:rPr>
        <w:t xml:space="preserve"> školy je zjistit aktuální informace o stavu školy a tím získat podklady pro plánování a realizaci dalšího rozvoje školy.</w:t>
      </w:r>
      <w:r>
        <w:rPr>
          <w:color w:val="000000"/>
        </w:rPr>
        <w:t xml:space="preserve"> </w:t>
      </w:r>
    </w:p>
    <w:p w14:paraId="21676609" w14:textId="77777777" w:rsidR="00B22FE5" w:rsidRDefault="00B22FE5" w:rsidP="00266B2D">
      <w:pPr>
        <w:numPr>
          <w:ilvl w:val="0"/>
          <w:numId w:val="103"/>
        </w:numPr>
        <w:autoSpaceDE w:val="0"/>
        <w:ind w:firstLine="349"/>
        <w:jc w:val="both"/>
      </w:pPr>
      <w:r>
        <w:rPr>
          <w:bCs/>
          <w:color w:val="000000"/>
        </w:rPr>
        <w:t xml:space="preserve">Kritéria </w:t>
      </w:r>
      <w:proofErr w:type="spellStart"/>
      <w:r>
        <w:rPr>
          <w:bCs/>
          <w:color w:val="000000"/>
        </w:rPr>
        <w:t>autoevaluace</w:t>
      </w:r>
      <w:proofErr w:type="spellEnd"/>
      <w:r>
        <w:rPr>
          <w:bCs/>
          <w:color w:val="000000"/>
        </w:rPr>
        <w:t xml:space="preserve"> jsou stanovována pro jednotlivé dílčí cíle, které si škola stanovuje na každý školní rok </w:t>
      </w:r>
      <w:r>
        <w:t xml:space="preserve"> </w:t>
      </w:r>
    </w:p>
    <w:p w14:paraId="16C2302D" w14:textId="77777777" w:rsidR="00B22FE5" w:rsidRDefault="00B22FE5" w:rsidP="00B32B99">
      <w:pPr>
        <w:autoSpaceDE w:val="0"/>
        <w:ind w:left="-15" w:firstLine="349"/>
        <w:jc w:val="both"/>
      </w:pPr>
      <w:r>
        <w:rPr>
          <w:b/>
        </w:rPr>
        <w:t xml:space="preserve">        vymezit </w:t>
      </w:r>
      <w:r>
        <w:rPr>
          <w:b/>
          <w:bCs/>
          <w:iCs/>
        </w:rPr>
        <w:t>nástroje</w:t>
      </w:r>
      <w:r>
        <w:rPr>
          <w:b/>
        </w:rPr>
        <w:t xml:space="preserve">, </w:t>
      </w:r>
      <w:r>
        <w:t xml:space="preserve">které budeme využívat, a v souladu s etapami </w:t>
      </w:r>
      <w:proofErr w:type="spellStart"/>
      <w:r>
        <w:t>autoevaluace</w:t>
      </w:r>
      <w:proofErr w:type="spellEnd"/>
      <w:r>
        <w:t xml:space="preserve"> určit </w:t>
      </w:r>
      <w:r>
        <w:rPr>
          <w:bCs/>
          <w:iCs/>
        </w:rPr>
        <w:t>časové    rozvržení</w:t>
      </w:r>
      <w:r>
        <w:t xml:space="preserve"> </w:t>
      </w:r>
      <w:r>
        <w:rPr>
          <w:bCs/>
          <w:iCs/>
        </w:rPr>
        <w:t>evaluačních činností</w:t>
      </w:r>
      <w:r>
        <w:t xml:space="preserve">, podle něhož bude </w:t>
      </w:r>
      <w:proofErr w:type="spellStart"/>
      <w:r>
        <w:t>autoevaluace</w:t>
      </w:r>
      <w:proofErr w:type="spellEnd"/>
      <w:r>
        <w:t xml:space="preserve"> ve škole probíhat.</w:t>
      </w:r>
    </w:p>
    <w:p w14:paraId="32BEFE13" w14:textId="77777777" w:rsidR="00B22FE5" w:rsidRDefault="00B22FE5" w:rsidP="00B32B99">
      <w:pPr>
        <w:autoSpaceDE w:val="0"/>
        <w:ind w:firstLine="349"/>
        <w:jc w:val="both"/>
      </w:pPr>
    </w:p>
    <w:p w14:paraId="6425DC91" w14:textId="77777777" w:rsidR="00B22FE5" w:rsidRDefault="00B22FE5" w:rsidP="00B32B99">
      <w:pPr>
        <w:autoSpaceDE w:val="0"/>
        <w:ind w:firstLine="349"/>
        <w:jc w:val="both"/>
        <w:rPr>
          <w:bCs/>
        </w:rPr>
      </w:pPr>
      <w:r>
        <w:rPr>
          <w:bCs/>
        </w:rPr>
        <w:t xml:space="preserve">Dosud jsme si vymezili tyto </w:t>
      </w:r>
      <w:proofErr w:type="spellStart"/>
      <w:r>
        <w:rPr>
          <w:bCs/>
        </w:rPr>
        <w:t>autoevaluační</w:t>
      </w:r>
      <w:proofErr w:type="spellEnd"/>
      <w:r>
        <w:rPr>
          <w:bCs/>
        </w:rPr>
        <w:t xml:space="preserve"> nástroje:</w:t>
      </w:r>
    </w:p>
    <w:p w14:paraId="1B8B9353" w14:textId="77777777" w:rsidR="00B22FE5" w:rsidRDefault="00B22FE5" w:rsidP="00266B2D">
      <w:pPr>
        <w:numPr>
          <w:ilvl w:val="0"/>
          <w:numId w:val="104"/>
        </w:numPr>
        <w:autoSpaceDE w:val="0"/>
        <w:ind w:firstLine="349"/>
        <w:jc w:val="both"/>
        <w:rPr>
          <w:bCs/>
          <w:iCs/>
        </w:rPr>
      </w:pPr>
      <w:r>
        <w:rPr>
          <w:bCs/>
          <w:iCs/>
        </w:rPr>
        <w:t xml:space="preserve">řízené rozhovory </w:t>
      </w:r>
    </w:p>
    <w:p w14:paraId="549F992A" w14:textId="77777777" w:rsidR="00B22FE5" w:rsidRDefault="00B22FE5" w:rsidP="00266B2D">
      <w:pPr>
        <w:numPr>
          <w:ilvl w:val="0"/>
          <w:numId w:val="104"/>
        </w:numPr>
        <w:autoSpaceDE w:val="0"/>
        <w:ind w:firstLine="349"/>
        <w:jc w:val="both"/>
        <w:rPr>
          <w:bCs/>
          <w:iCs/>
        </w:rPr>
      </w:pPr>
      <w:r>
        <w:rPr>
          <w:bCs/>
          <w:iCs/>
        </w:rPr>
        <w:t>strukturované moderované skupinové diskuze</w:t>
      </w:r>
    </w:p>
    <w:p w14:paraId="09C3BB13" w14:textId="77777777" w:rsidR="00B22FE5" w:rsidRDefault="00B22FE5" w:rsidP="00266B2D">
      <w:pPr>
        <w:numPr>
          <w:ilvl w:val="0"/>
          <w:numId w:val="104"/>
        </w:numPr>
        <w:autoSpaceDE w:val="0"/>
        <w:ind w:firstLine="349"/>
        <w:jc w:val="both"/>
        <w:rPr>
          <w:bCs/>
          <w:iCs/>
        </w:rPr>
      </w:pPr>
      <w:r>
        <w:rPr>
          <w:bCs/>
          <w:iCs/>
        </w:rPr>
        <w:t>školní dokumentace</w:t>
      </w:r>
    </w:p>
    <w:p w14:paraId="34EC8113" w14:textId="77777777" w:rsidR="00B22FE5" w:rsidRDefault="00B22FE5" w:rsidP="00266B2D">
      <w:pPr>
        <w:numPr>
          <w:ilvl w:val="0"/>
          <w:numId w:val="104"/>
        </w:numPr>
        <w:autoSpaceDE w:val="0"/>
        <w:ind w:firstLine="349"/>
        <w:jc w:val="both"/>
        <w:rPr>
          <w:bCs/>
          <w:iCs/>
        </w:rPr>
      </w:pPr>
      <w:r>
        <w:rPr>
          <w:bCs/>
          <w:iCs/>
        </w:rPr>
        <w:t>žákovské práce</w:t>
      </w:r>
    </w:p>
    <w:p w14:paraId="70208014" w14:textId="77777777" w:rsidR="00B22FE5" w:rsidRDefault="00B22FE5" w:rsidP="00266B2D">
      <w:pPr>
        <w:numPr>
          <w:ilvl w:val="0"/>
          <w:numId w:val="104"/>
        </w:numPr>
        <w:autoSpaceDE w:val="0"/>
        <w:ind w:firstLine="349"/>
        <w:jc w:val="both"/>
        <w:rPr>
          <w:color w:val="000000"/>
        </w:rPr>
      </w:pPr>
      <w:r>
        <w:rPr>
          <w:bCs/>
          <w:color w:val="000000"/>
        </w:rPr>
        <w:t>rozhovory s učiteli, rodiči</w:t>
      </w:r>
      <w:r>
        <w:rPr>
          <w:color w:val="000000"/>
        </w:rPr>
        <w:t xml:space="preserve"> </w:t>
      </w:r>
    </w:p>
    <w:p w14:paraId="29DE78BA" w14:textId="77777777" w:rsidR="00B22FE5" w:rsidRDefault="00B22FE5" w:rsidP="00266B2D">
      <w:pPr>
        <w:numPr>
          <w:ilvl w:val="0"/>
          <w:numId w:val="104"/>
        </w:numPr>
        <w:shd w:val="clear" w:color="auto" w:fill="FFFFFF"/>
        <w:ind w:firstLine="349"/>
        <w:jc w:val="both"/>
        <w:rPr>
          <w:color w:val="000000"/>
        </w:rPr>
      </w:pPr>
      <w:r>
        <w:rPr>
          <w:bCs/>
          <w:color w:val="000000"/>
        </w:rPr>
        <w:t>dotazníky pro rodiče, žáky a učitele</w:t>
      </w:r>
      <w:r>
        <w:rPr>
          <w:color w:val="000000"/>
        </w:rPr>
        <w:t xml:space="preserve"> </w:t>
      </w:r>
    </w:p>
    <w:p w14:paraId="56CA3BFB" w14:textId="77777777" w:rsidR="00B22FE5" w:rsidRDefault="00B22FE5" w:rsidP="00266B2D">
      <w:pPr>
        <w:numPr>
          <w:ilvl w:val="0"/>
          <w:numId w:val="104"/>
        </w:numPr>
        <w:shd w:val="clear" w:color="auto" w:fill="FFFFFF"/>
        <w:spacing w:before="75"/>
        <w:ind w:firstLine="349"/>
        <w:jc w:val="both"/>
        <w:rPr>
          <w:color w:val="000000"/>
        </w:rPr>
      </w:pPr>
      <w:r>
        <w:rPr>
          <w:bCs/>
          <w:color w:val="000000"/>
        </w:rPr>
        <w:t>srovnávací prověrky, dovednostní testy</w:t>
      </w:r>
      <w:r>
        <w:rPr>
          <w:color w:val="000000"/>
        </w:rPr>
        <w:t xml:space="preserve"> </w:t>
      </w:r>
    </w:p>
    <w:p w14:paraId="276BDFCE" w14:textId="77777777" w:rsidR="00B22FE5" w:rsidRDefault="00B22FE5" w:rsidP="00266B2D">
      <w:pPr>
        <w:numPr>
          <w:ilvl w:val="0"/>
          <w:numId w:val="104"/>
        </w:numPr>
        <w:shd w:val="clear" w:color="auto" w:fill="FFFFFF"/>
        <w:spacing w:before="75"/>
        <w:ind w:firstLine="349"/>
        <w:jc w:val="both"/>
        <w:rPr>
          <w:color w:val="000000"/>
        </w:rPr>
      </w:pPr>
      <w:r>
        <w:rPr>
          <w:bCs/>
          <w:color w:val="000000"/>
        </w:rPr>
        <w:t>hospitace </w:t>
      </w:r>
      <w:r>
        <w:rPr>
          <w:color w:val="000000"/>
        </w:rPr>
        <w:t xml:space="preserve"> </w:t>
      </w:r>
    </w:p>
    <w:p w14:paraId="7075B095" w14:textId="77777777" w:rsidR="00B22FE5" w:rsidRDefault="00B22FE5" w:rsidP="00B22FE5">
      <w:pPr>
        <w:autoSpaceDE w:val="0"/>
        <w:jc w:val="both"/>
      </w:pPr>
    </w:p>
    <w:p w14:paraId="6E0440A8" w14:textId="77777777" w:rsidR="00B22FE5" w:rsidRDefault="00B22FE5" w:rsidP="00B22FE5">
      <w:pPr>
        <w:autoSpaceDE w:val="0"/>
        <w:jc w:val="both"/>
      </w:pPr>
    </w:p>
    <w:p w14:paraId="3431690A" w14:textId="77777777" w:rsidR="00B22FE5" w:rsidRDefault="00B22FE5" w:rsidP="00B32B99">
      <w:pPr>
        <w:autoSpaceDE w:val="0"/>
        <w:ind w:firstLine="709"/>
        <w:jc w:val="both"/>
      </w:pPr>
      <w:r>
        <w:t xml:space="preserve">První fáze </w:t>
      </w:r>
      <w:proofErr w:type="spellStart"/>
      <w:r>
        <w:t>autoevaluace</w:t>
      </w:r>
      <w:proofErr w:type="spellEnd"/>
    </w:p>
    <w:p w14:paraId="66976FC9" w14:textId="77777777" w:rsidR="00B22FE5" w:rsidRDefault="00B22FE5" w:rsidP="00B32B99">
      <w:pPr>
        <w:autoSpaceDE w:val="0"/>
        <w:ind w:firstLine="709"/>
        <w:jc w:val="both"/>
        <w:rPr>
          <w:iCs/>
        </w:rPr>
      </w:pPr>
      <w:r>
        <w:rPr>
          <w:iCs/>
        </w:rPr>
        <w:t xml:space="preserve">škola zjišťuje své „výchozí podmínky“ a na základě tohoto zjištění určuje své zaměření, vytyčuje programové cíle, výchovné a vzdělávací strategie atp. </w:t>
      </w:r>
    </w:p>
    <w:p w14:paraId="5AA852FA" w14:textId="77777777" w:rsidR="00B22FE5" w:rsidRDefault="00B22FE5" w:rsidP="00B32B99">
      <w:pPr>
        <w:autoSpaceDE w:val="0"/>
        <w:ind w:firstLine="709"/>
        <w:jc w:val="both"/>
        <w:rPr>
          <w:iCs/>
        </w:rPr>
      </w:pPr>
    </w:p>
    <w:p w14:paraId="06841C50" w14:textId="77777777" w:rsidR="00B22FE5" w:rsidRDefault="00B22FE5" w:rsidP="00B32B99">
      <w:pPr>
        <w:autoSpaceDE w:val="0"/>
        <w:ind w:firstLine="709"/>
        <w:jc w:val="both"/>
        <w:rPr>
          <w:bCs/>
          <w:iCs/>
        </w:rPr>
      </w:pPr>
      <w:r>
        <w:rPr>
          <w:bCs/>
          <w:iCs/>
        </w:rPr>
        <w:t xml:space="preserve">Druhá fáze </w:t>
      </w:r>
      <w:proofErr w:type="spellStart"/>
      <w:r>
        <w:rPr>
          <w:bCs/>
          <w:iCs/>
        </w:rPr>
        <w:t>autoevaluace</w:t>
      </w:r>
      <w:proofErr w:type="spellEnd"/>
      <w:r>
        <w:rPr>
          <w:bCs/>
          <w:iCs/>
        </w:rPr>
        <w:t xml:space="preserve"> </w:t>
      </w:r>
    </w:p>
    <w:p w14:paraId="153ED439" w14:textId="77777777" w:rsidR="00B22FE5" w:rsidRDefault="00B22FE5" w:rsidP="00B32B99">
      <w:pPr>
        <w:autoSpaceDE w:val="0"/>
        <w:ind w:firstLine="709"/>
        <w:jc w:val="both"/>
        <w:rPr>
          <w:iCs/>
        </w:rPr>
      </w:pPr>
      <w:r>
        <w:rPr>
          <w:iCs/>
        </w:rPr>
        <w:t xml:space="preserve">škola začne pracovat podle svého ŠVP . Bude spojena s </w:t>
      </w:r>
      <w:r>
        <w:rPr>
          <w:bCs/>
          <w:iCs/>
        </w:rPr>
        <w:t>průběžným sledováním práce učitelů, žáků, s ověřováním</w:t>
      </w:r>
      <w:r>
        <w:rPr>
          <w:iCs/>
        </w:rPr>
        <w:t xml:space="preserve"> </w:t>
      </w:r>
      <w:r>
        <w:rPr>
          <w:bCs/>
          <w:iCs/>
        </w:rPr>
        <w:t xml:space="preserve">vzdělávacího programu v životě školy apod. </w:t>
      </w:r>
      <w:r>
        <w:rPr>
          <w:iCs/>
        </w:rPr>
        <w:t xml:space="preserve">V této etapě se chystáme zařazovat </w:t>
      </w:r>
      <w:proofErr w:type="spellStart"/>
      <w:r>
        <w:rPr>
          <w:iCs/>
        </w:rPr>
        <w:t>autoevaluační</w:t>
      </w:r>
      <w:proofErr w:type="spellEnd"/>
      <w:r>
        <w:rPr>
          <w:iCs/>
        </w:rPr>
        <w:t xml:space="preserve"> prvky do mateřské školy, ladit některé prvky ŠVP, zajišťovat zpětnou vazbu žákům, učitelům a  monitorovat klima školy.</w:t>
      </w:r>
    </w:p>
    <w:p w14:paraId="26605A29" w14:textId="77777777" w:rsidR="00B22FE5" w:rsidRDefault="00B22FE5" w:rsidP="00B32B99">
      <w:pPr>
        <w:autoSpaceDE w:val="0"/>
        <w:ind w:firstLine="709"/>
        <w:jc w:val="both"/>
        <w:rPr>
          <w:iCs/>
        </w:rPr>
      </w:pPr>
    </w:p>
    <w:p w14:paraId="596FAD5C" w14:textId="77777777" w:rsidR="00B22FE5" w:rsidRDefault="00B22FE5" w:rsidP="00B32B99">
      <w:pPr>
        <w:autoSpaceDE w:val="0"/>
        <w:ind w:firstLine="709"/>
        <w:jc w:val="both"/>
        <w:rPr>
          <w:bCs/>
          <w:iCs/>
        </w:rPr>
      </w:pPr>
      <w:r>
        <w:rPr>
          <w:bCs/>
          <w:iCs/>
        </w:rPr>
        <w:t xml:space="preserve">Ve třetí fázi </w:t>
      </w:r>
      <w:proofErr w:type="spellStart"/>
      <w:r>
        <w:rPr>
          <w:bCs/>
          <w:iCs/>
        </w:rPr>
        <w:t>autoevaluace</w:t>
      </w:r>
      <w:proofErr w:type="spellEnd"/>
      <w:r>
        <w:rPr>
          <w:bCs/>
          <w:iCs/>
        </w:rPr>
        <w:t xml:space="preserve"> </w:t>
      </w:r>
    </w:p>
    <w:p w14:paraId="2C5A93CA" w14:textId="77777777" w:rsidR="00B22FE5" w:rsidRDefault="00B22FE5" w:rsidP="00B32B99">
      <w:pPr>
        <w:autoSpaceDE w:val="0"/>
        <w:ind w:firstLine="709"/>
        <w:jc w:val="both"/>
        <w:rPr>
          <w:iCs/>
        </w:rPr>
      </w:pPr>
      <w:r>
        <w:rPr>
          <w:bCs/>
          <w:iCs/>
        </w:rPr>
        <w:t>bude potřeba zhodnotit dosažené výsledky</w:t>
      </w:r>
      <w:r>
        <w:rPr>
          <w:b/>
          <w:bCs/>
          <w:i/>
          <w:iCs/>
        </w:rPr>
        <w:t xml:space="preserve"> </w:t>
      </w:r>
      <w:r>
        <w:rPr>
          <w:bCs/>
          <w:iCs/>
        </w:rPr>
        <w:t>na konci určitého většího celku –pravděpodobně na konci třetího ročníku budoucích prvňáků. Budeme z</w:t>
      </w:r>
      <w:r>
        <w:rPr>
          <w:iCs/>
        </w:rPr>
        <w:t xml:space="preserve">jišťovat dosažené </w:t>
      </w:r>
      <w:r>
        <w:rPr>
          <w:iCs/>
        </w:rPr>
        <w:lastRenderedPageBreak/>
        <w:t>výsledky žáků, hodnotit efektivitu programu, jeho dopad na klima školy, na přístup učitelů k žákům, na  používané výukové metody učitelů, na chování žáků atp.</w:t>
      </w:r>
    </w:p>
    <w:p w14:paraId="29E47F68" w14:textId="77777777" w:rsidR="00B22FE5" w:rsidRDefault="00B22FE5" w:rsidP="00B32B99">
      <w:pPr>
        <w:autoSpaceDE w:val="0"/>
        <w:ind w:firstLine="709"/>
        <w:jc w:val="both"/>
        <w:rPr>
          <w:bCs/>
          <w:iCs/>
        </w:rPr>
      </w:pPr>
    </w:p>
    <w:p w14:paraId="3DF87626" w14:textId="77777777" w:rsidR="00B22FE5" w:rsidRDefault="00B22FE5" w:rsidP="00B32B99">
      <w:pPr>
        <w:autoSpaceDE w:val="0"/>
        <w:ind w:firstLine="709"/>
        <w:jc w:val="both"/>
        <w:rPr>
          <w:bCs/>
          <w:iCs/>
        </w:rPr>
      </w:pPr>
      <w:r>
        <w:rPr>
          <w:bCs/>
          <w:iCs/>
        </w:rPr>
        <w:t xml:space="preserve">Ve čtvrté fázi </w:t>
      </w:r>
      <w:proofErr w:type="spellStart"/>
      <w:r>
        <w:rPr>
          <w:bCs/>
          <w:iCs/>
        </w:rPr>
        <w:t>autoevaluace</w:t>
      </w:r>
      <w:proofErr w:type="spellEnd"/>
      <w:r>
        <w:rPr>
          <w:bCs/>
          <w:iCs/>
        </w:rPr>
        <w:t xml:space="preserve"> </w:t>
      </w:r>
    </w:p>
    <w:p w14:paraId="7FD96093" w14:textId="77777777" w:rsidR="00B22FE5" w:rsidRDefault="00B22FE5" w:rsidP="00B32B99">
      <w:pPr>
        <w:autoSpaceDE w:val="0"/>
        <w:ind w:firstLine="709"/>
        <w:jc w:val="both"/>
        <w:rPr>
          <w:iCs/>
        </w:rPr>
      </w:pPr>
      <w:r>
        <w:rPr>
          <w:iCs/>
        </w:rPr>
        <w:t xml:space="preserve">opět provedeme hodnocení výchozích podmínek školy spojené s důkladnou analýzou ŠVP. To nám umožní ŠVP zcela změnit a upravit, nebo upravit jen částečně tak, aby stále odpovídal postupně se měnícím podmínkám výchovně vzdělávacího procesu.  </w:t>
      </w:r>
    </w:p>
    <w:p w14:paraId="515AE043" w14:textId="77777777" w:rsidR="00B22FE5" w:rsidRDefault="00B22FE5" w:rsidP="00B32B99">
      <w:pPr>
        <w:autoSpaceDE w:val="0"/>
        <w:ind w:firstLine="709"/>
        <w:jc w:val="both"/>
        <w:rPr>
          <w:iCs/>
        </w:rPr>
      </w:pPr>
    </w:p>
    <w:p w14:paraId="265A43BB" w14:textId="77777777" w:rsidR="00B22FE5" w:rsidRDefault="00B22FE5" w:rsidP="00B32B99">
      <w:pPr>
        <w:autoSpaceDE w:val="0"/>
        <w:ind w:firstLine="709"/>
        <w:jc w:val="both"/>
        <w:rPr>
          <w:iCs/>
        </w:rPr>
      </w:pPr>
      <w:r>
        <w:rPr>
          <w:iCs/>
        </w:rPr>
        <w:t xml:space="preserve">Předpokládáme, že fáze </w:t>
      </w:r>
      <w:proofErr w:type="spellStart"/>
      <w:r>
        <w:rPr>
          <w:iCs/>
        </w:rPr>
        <w:t>autoevaluace</w:t>
      </w:r>
      <w:proofErr w:type="spellEnd"/>
      <w:r>
        <w:rPr>
          <w:iCs/>
        </w:rPr>
        <w:t xml:space="preserve"> se budou periodicky opakovat.</w:t>
      </w:r>
    </w:p>
    <w:p w14:paraId="6FE52B28" w14:textId="77777777" w:rsidR="00B22FE5" w:rsidRDefault="00B22FE5" w:rsidP="00B32B99">
      <w:pPr>
        <w:ind w:firstLine="709"/>
        <w:jc w:val="both"/>
      </w:pPr>
    </w:p>
    <w:p w14:paraId="45B58FA6" w14:textId="77777777" w:rsidR="00B22FE5" w:rsidRDefault="00B22FE5" w:rsidP="00B32B99">
      <w:pPr>
        <w:pStyle w:val="Odstavecseseznamem"/>
        <w:ind w:left="0" w:firstLine="709"/>
        <w:jc w:val="both"/>
      </w:pPr>
      <w:r>
        <w:t>Formy vyhodnocování evaluace budou projednávány a stanoveny vždy na začátku školního roku na pedagogické poradě.</w:t>
      </w:r>
    </w:p>
    <w:p w14:paraId="61549F5B" w14:textId="77777777" w:rsidR="00B22FE5" w:rsidRDefault="00B22FE5" w:rsidP="00B32B99">
      <w:pPr>
        <w:jc w:val="both"/>
      </w:pPr>
    </w:p>
    <w:p w14:paraId="06724DEA" w14:textId="77777777" w:rsidR="00B22FE5" w:rsidRDefault="00B22FE5" w:rsidP="00B22FE5"/>
    <w:p w14:paraId="6A23B40A" w14:textId="77777777" w:rsidR="000B7502" w:rsidRPr="000B7502" w:rsidRDefault="00B22FE5" w:rsidP="00CB1D9E">
      <w:pPr>
        <w:pStyle w:val="Nadpis1"/>
      </w:pPr>
      <w:bookmarkStart w:id="17" w:name="_Vzdělávání_žáků_se"/>
      <w:bookmarkStart w:id="18" w:name="_Vzdělávání_žáků_se_1"/>
      <w:bookmarkEnd w:id="17"/>
      <w:bookmarkEnd w:id="18"/>
      <w:r>
        <w:br w:type="page"/>
      </w:r>
      <w:bookmarkStart w:id="19" w:name="_Toc46063712"/>
      <w:r w:rsidR="000B7502" w:rsidRPr="000B7502">
        <w:lastRenderedPageBreak/>
        <w:t>V</w:t>
      </w:r>
      <w:r w:rsidR="000B7502">
        <w:t>zdělávání</w:t>
      </w:r>
      <w:r w:rsidR="000B7502" w:rsidRPr="000B7502">
        <w:t xml:space="preserve"> </w:t>
      </w:r>
      <w:r w:rsidR="000B7502">
        <w:t>žáků</w:t>
      </w:r>
      <w:r w:rsidR="000B7502" w:rsidRPr="000B7502">
        <w:t xml:space="preserve"> </w:t>
      </w:r>
      <w:r w:rsidR="00AF36CF">
        <w:t>se speciálními vzdělávacími potřebami</w:t>
      </w:r>
      <w:r w:rsidR="000B7502" w:rsidRPr="000B7502">
        <w:t xml:space="preserve"> </w:t>
      </w:r>
      <w:r w:rsidR="00CB1D9E">
        <w:t>a žáků nadaných</w:t>
      </w:r>
      <w:bookmarkEnd w:id="19"/>
    </w:p>
    <w:p w14:paraId="76BEE003" w14:textId="77777777" w:rsidR="000B7502" w:rsidRDefault="000B7502" w:rsidP="00274AA2">
      <w:pPr>
        <w:ind w:firstLine="709"/>
      </w:pPr>
    </w:p>
    <w:p w14:paraId="13A4C103" w14:textId="77777777" w:rsidR="004054EA" w:rsidRDefault="004054EA" w:rsidP="00274AA2">
      <w:pPr>
        <w:ind w:firstLine="709"/>
        <w:jc w:val="both"/>
      </w:pPr>
      <w:r>
        <w:t>V souladu s vyhláškou č. 27/2016 Sb., o vzdělávání žáků se speciálními vzdělávacími potřebami a žáků nadaných, se výstupy minimální doporučené úrovně využijí v případě podpůrných opatření od třetího stupně pouze u žáků s lehkým mentálním postižením. Výstupy, upravené v IVP žáků s lehkým mentálním postižením na základě minimální doporučené úrovně v rámci podpůrných opatření, jsou na vyšší úrovni než očekávané výstupy stanovené v RVP ZŠS.</w:t>
      </w:r>
    </w:p>
    <w:p w14:paraId="328D558D" w14:textId="77777777" w:rsidR="004054EA" w:rsidRDefault="004054EA" w:rsidP="00274AA2">
      <w:pPr>
        <w:ind w:firstLine="709"/>
        <w:jc w:val="both"/>
      </w:pPr>
      <w:r>
        <w:t>K úpravám očekávaných výstupů stanovených v ŠVP se využívá podpůrné opatření IVP. To umožňuje u žáků s přiznanými podpůrnými opatřeními, za podmínek stanovených školským zákonem a vyhláškou č. 27/2016 Sb., upravovat očekávané výstupy vzdělávání, případně je možné přizpůsobit i výběr učiva.</w:t>
      </w:r>
      <w:r w:rsidR="00A83B38">
        <w:t xml:space="preserve"> </w:t>
      </w:r>
    </w:p>
    <w:p w14:paraId="7317C44E" w14:textId="77777777" w:rsidR="00A83B38" w:rsidRDefault="00A83B38" w:rsidP="00274AA2">
      <w:pPr>
        <w:ind w:firstLine="709"/>
        <w:jc w:val="both"/>
      </w:pPr>
      <w: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p>
    <w:p w14:paraId="71D2EC7A" w14:textId="77777777" w:rsidR="004054EA" w:rsidRDefault="004054EA" w:rsidP="00274AA2">
      <w:pPr>
        <w:ind w:firstLine="709"/>
        <w:jc w:val="both"/>
      </w:pPr>
    </w:p>
    <w:p w14:paraId="43C7062C" w14:textId="77777777" w:rsidR="00AF36CF" w:rsidRDefault="000B7502" w:rsidP="00274AA2">
      <w:pPr>
        <w:ind w:firstLine="709"/>
        <w:jc w:val="both"/>
      </w:pPr>
      <w:r>
        <w:t xml:space="preserve">Za žáka se speciálními vzdělávacími potřebami považujeme: </w:t>
      </w:r>
    </w:p>
    <w:p w14:paraId="45449795" w14:textId="77777777" w:rsidR="00AF36CF" w:rsidRDefault="000B7502" w:rsidP="00274AA2">
      <w:pPr>
        <w:ind w:firstLine="709"/>
        <w:jc w:val="both"/>
      </w:pPr>
      <w:r>
        <w:t xml:space="preserve">- žáka se zdravotním postižením </w:t>
      </w:r>
    </w:p>
    <w:p w14:paraId="7378018C" w14:textId="77777777" w:rsidR="00AF36CF" w:rsidRDefault="000B7502" w:rsidP="00274AA2">
      <w:pPr>
        <w:ind w:firstLine="709"/>
        <w:jc w:val="both"/>
      </w:pPr>
      <w:r>
        <w:t xml:space="preserve">– tělesným, zrakovým, sluchovým a mentálním postižením, artismem, s vadami řeči, s vývojovými poruchami učení nebo chování, nebo s více vadami </w:t>
      </w:r>
    </w:p>
    <w:p w14:paraId="5DE05091" w14:textId="77777777" w:rsidR="00AF36CF" w:rsidRDefault="000B7502" w:rsidP="00274AA2">
      <w:pPr>
        <w:ind w:firstLine="709"/>
        <w:jc w:val="both"/>
      </w:pPr>
      <w:r>
        <w:t xml:space="preserve">- žáka se zdravotním a sociálním znevýhodněním </w:t>
      </w:r>
    </w:p>
    <w:p w14:paraId="017FBC7F" w14:textId="77777777" w:rsidR="00AF36CF" w:rsidRDefault="000B7502" w:rsidP="00274AA2">
      <w:pPr>
        <w:ind w:firstLine="709"/>
        <w:jc w:val="both"/>
      </w:pPr>
      <w:r>
        <w:t xml:space="preserve">– žáci zdravotně oslabení, dlouhodobě nemocní a s lehčími poruchami učení a chování, žáci se sociálním znevýhodněním, žáci ohrožení patologickými jevy </w:t>
      </w:r>
    </w:p>
    <w:p w14:paraId="1C6F043E" w14:textId="77777777" w:rsidR="00AF36CF" w:rsidRDefault="000B7502" w:rsidP="00274AA2">
      <w:pPr>
        <w:ind w:firstLine="709"/>
        <w:jc w:val="both"/>
      </w:pPr>
      <w:r>
        <w:t xml:space="preserve">- žáka nadaného nebo mimořádně nadaného </w:t>
      </w:r>
    </w:p>
    <w:p w14:paraId="6A028987" w14:textId="77777777" w:rsidR="00AF36CF" w:rsidRDefault="00AF36CF" w:rsidP="00274AA2">
      <w:pPr>
        <w:ind w:firstLine="709"/>
      </w:pPr>
    </w:p>
    <w:p w14:paraId="7E62DE90" w14:textId="77777777" w:rsidR="00AF36CF" w:rsidRDefault="000B7502" w:rsidP="00CB1D9E">
      <w:pPr>
        <w:pStyle w:val="Nadpis2"/>
      </w:pPr>
      <w:bookmarkStart w:id="20" w:name="_Toc46063713"/>
      <w:r w:rsidRPr="00AF36CF">
        <w:t>Vzdělávání žáků se zdravotním postižením</w:t>
      </w:r>
      <w:bookmarkEnd w:id="20"/>
      <w:r>
        <w:t xml:space="preserve"> </w:t>
      </w:r>
    </w:p>
    <w:p w14:paraId="32012CA7" w14:textId="77777777" w:rsidR="00AF36CF" w:rsidRDefault="00AF36CF" w:rsidP="00274AA2">
      <w:pPr>
        <w:ind w:firstLine="709"/>
      </w:pPr>
    </w:p>
    <w:p w14:paraId="721AE3B3" w14:textId="77777777" w:rsidR="00AF36CF" w:rsidRDefault="000B7502" w:rsidP="00274AA2">
      <w:pPr>
        <w:ind w:firstLine="709"/>
        <w:jc w:val="both"/>
      </w:pPr>
      <w:r w:rsidRPr="00AF36CF">
        <w:rPr>
          <w:b/>
        </w:rPr>
        <w:t>Žáci s tělesným postižením.</w:t>
      </w:r>
      <w:r>
        <w:t xml:space="preserve"> Situaci řeš</w:t>
      </w:r>
      <w:r w:rsidR="00AF36CF">
        <w:t>íme</w:t>
      </w:r>
      <w:r>
        <w:t xml:space="preserve"> integrací ve třídě s menším počtem žáků. V případě potřeby – zavedení osobního asistenta.</w:t>
      </w:r>
      <w:r w:rsidR="00AF36CF">
        <w:t xml:space="preserve"> </w:t>
      </w:r>
      <w:r>
        <w:t xml:space="preserve">Zaměření </w:t>
      </w:r>
      <w:proofErr w:type="spellStart"/>
      <w:r>
        <w:t>Tv</w:t>
      </w:r>
      <w:proofErr w:type="spellEnd"/>
      <w:r>
        <w:t xml:space="preserve"> a další pohybové aktivity</w:t>
      </w:r>
      <w:r w:rsidR="00AF36CF">
        <w:t xml:space="preserve"> se</w:t>
      </w:r>
      <w:r>
        <w:t xml:space="preserve"> řeš</w:t>
      </w:r>
      <w:r w:rsidR="00AF36CF">
        <w:t>í</w:t>
      </w:r>
      <w:r>
        <w:t xml:space="preserve"> dle tělesného stavu dítěte. Využív</w:t>
      </w:r>
      <w:r w:rsidR="00AF36CF">
        <w:t>á</w:t>
      </w:r>
      <w:r>
        <w:t xml:space="preserve"> se také kompenzačních pomůc</w:t>
      </w:r>
      <w:r w:rsidR="00AF36CF">
        <w:t>ek</w:t>
      </w:r>
      <w:r>
        <w:t xml:space="preserve"> a práce na PC. </w:t>
      </w:r>
    </w:p>
    <w:p w14:paraId="0C9E2C7D" w14:textId="77777777" w:rsidR="00AF36CF" w:rsidRDefault="000B7502" w:rsidP="00274AA2">
      <w:pPr>
        <w:ind w:firstLine="709"/>
        <w:jc w:val="both"/>
      </w:pPr>
      <w:r w:rsidRPr="00AF36CF">
        <w:rPr>
          <w:b/>
        </w:rPr>
        <w:t>Žáci se zrakovým postižením</w:t>
      </w:r>
      <w:r w:rsidR="00AF36CF">
        <w:rPr>
          <w:b/>
        </w:rPr>
        <w:t xml:space="preserve">. </w:t>
      </w:r>
      <w:r w:rsidR="00AF36CF">
        <w:t>R</w:t>
      </w:r>
      <w:r>
        <w:t>ozděl</w:t>
      </w:r>
      <w:r w:rsidR="00AF36CF">
        <w:t>ujeme je</w:t>
      </w:r>
      <w:r>
        <w:t xml:space="preserve"> na slabozraké, se zbytky zraku nebo nevidomé. Integr</w:t>
      </w:r>
      <w:r w:rsidR="00AF36CF">
        <w:t>ujeme</w:t>
      </w:r>
      <w:r>
        <w:t xml:space="preserve"> pouze žáky slabozraké. Posaz</w:t>
      </w:r>
      <w:r w:rsidR="00AF36CF">
        <w:t>ujeme</w:t>
      </w:r>
      <w:r>
        <w:t xml:space="preserve"> je nejdále 3 m od tabule, k postižení přihlíž</w:t>
      </w:r>
      <w:r w:rsidR="00AF36CF">
        <w:t>íme</w:t>
      </w:r>
      <w:r>
        <w:t xml:space="preserve"> i v </w:t>
      </w:r>
      <w:proofErr w:type="spellStart"/>
      <w:r>
        <w:t>Tv</w:t>
      </w:r>
      <w:proofErr w:type="spellEnd"/>
      <w:r>
        <w:t>. Klíčové kompetence splň</w:t>
      </w:r>
      <w:r w:rsidR="00AF36CF">
        <w:t>ují</w:t>
      </w:r>
      <w:r>
        <w:t xml:space="preserve"> bez redukcí. </w:t>
      </w:r>
    </w:p>
    <w:p w14:paraId="2B1D5E99" w14:textId="77777777" w:rsidR="00AF36CF" w:rsidRDefault="000B7502" w:rsidP="00274AA2">
      <w:pPr>
        <w:ind w:firstLine="709"/>
        <w:jc w:val="both"/>
      </w:pPr>
      <w:r w:rsidRPr="00AF36CF">
        <w:rPr>
          <w:b/>
        </w:rPr>
        <w:t>Žáci se sluchovým postižením</w:t>
      </w:r>
      <w:r w:rsidR="00AF36CF">
        <w:rPr>
          <w:b/>
        </w:rPr>
        <w:t>.</w:t>
      </w:r>
      <w:r>
        <w:t xml:space="preserve"> Vady sluchu můžeme rozdělit na nedoslýchavost a hluchotu. Podle vážnosti postižení situaci řeš</w:t>
      </w:r>
      <w:r w:rsidR="00AF36CF">
        <w:t>íme</w:t>
      </w:r>
      <w:r>
        <w:t xml:space="preserve"> následovně: zajištěním individuálních sluchadel, rozšiř</w:t>
      </w:r>
      <w:r w:rsidR="00AF36CF">
        <w:t>ujeme</w:t>
      </w:r>
      <w:r>
        <w:t xml:space="preserve"> slovní zásobu prací s encyklopediemi, atlasy, internetem, povinně by se žáci účastnili logopedické péče, integrovali bychom dítě ve štítě s menším počtem žáků, výrazná by byla především individuální práce apod. </w:t>
      </w:r>
    </w:p>
    <w:p w14:paraId="20C2ED59" w14:textId="77777777" w:rsidR="00AF36CF" w:rsidRDefault="000B7502" w:rsidP="00274AA2">
      <w:pPr>
        <w:ind w:firstLine="709"/>
        <w:jc w:val="both"/>
      </w:pPr>
      <w:r w:rsidRPr="00AF36CF">
        <w:rPr>
          <w:b/>
        </w:rPr>
        <w:t>Žáci s poruchami komunikačních schopností</w:t>
      </w:r>
      <w:r w:rsidR="00AF36CF">
        <w:rPr>
          <w:b/>
        </w:rPr>
        <w:t>.</w:t>
      </w:r>
      <w:r>
        <w:t xml:space="preserve"> Tato postižení dělíme na: </w:t>
      </w:r>
    </w:p>
    <w:p w14:paraId="71183A08" w14:textId="77777777" w:rsidR="00AF36CF" w:rsidRDefault="000B7502" w:rsidP="00274AA2">
      <w:pPr>
        <w:ind w:firstLine="709"/>
        <w:jc w:val="both"/>
      </w:pPr>
      <w:r>
        <w:t xml:space="preserve">- afázie - vývojová nemluvnost </w:t>
      </w:r>
    </w:p>
    <w:p w14:paraId="497748C8" w14:textId="77777777" w:rsidR="00AF36CF" w:rsidRDefault="000B7502" w:rsidP="00274AA2">
      <w:pPr>
        <w:ind w:firstLine="709"/>
        <w:jc w:val="both"/>
      </w:pPr>
      <w:r>
        <w:t xml:space="preserve">– dysfázie, opožděný vývoj řeči, fyziologická nemluvnost </w:t>
      </w:r>
    </w:p>
    <w:p w14:paraId="002FEE83" w14:textId="77777777" w:rsidR="00AF36CF" w:rsidRDefault="000B7502" w:rsidP="00274AA2">
      <w:pPr>
        <w:ind w:firstLine="709"/>
        <w:jc w:val="both"/>
      </w:pPr>
      <w:r>
        <w:t xml:space="preserve">- neurotické poruchy řeči </w:t>
      </w:r>
    </w:p>
    <w:p w14:paraId="49DDC080" w14:textId="77777777" w:rsidR="00AF36CF" w:rsidRDefault="00AF36CF" w:rsidP="00274AA2">
      <w:pPr>
        <w:ind w:firstLine="709"/>
        <w:jc w:val="both"/>
      </w:pPr>
      <w:r>
        <w:t>-</w:t>
      </w:r>
      <w:r w:rsidR="000B7502">
        <w:t xml:space="preserve"> mutismus, elektivní nemluvnost</w:t>
      </w:r>
    </w:p>
    <w:p w14:paraId="5B2ECF15" w14:textId="77777777" w:rsidR="00AF36CF" w:rsidRDefault="000B7502" w:rsidP="00274AA2">
      <w:pPr>
        <w:ind w:firstLine="709"/>
        <w:jc w:val="both"/>
      </w:pPr>
      <w:r>
        <w:t xml:space="preserve">- poruchy plynulosti řeči – koktavost, breptavost </w:t>
      </w:r>
    </w:p>
    <w:p w14:paraId="2DCB4607" w14:textId="77777777" w:rsidR="00AF36CF" w:rsidRDefault="000B7502" w:rsidP="00274AA2">
      <w:pPr>
        <w:ind w:firstLine="709"/>
        <w:jc w:val="both"/>
      </w:pPr>
      <w:r>
        <w:t xml:space="preserve">- poruchy zvuku řeči – huhňavost, palatolalie </w:t>
      </w:r>
    </w:p>
    <w:p w14:paraId="6A4A3582" w14:textId="77777777" w:rsidR="00AF36CF" w:rsidRDefault="000B7502" w:rsidP="00274AA2">
      <w:pPr>
        <w:ind w:firstLine="709"/>
        <w:jc w:val="both"/>
      </w:pPr>
      <w:r>
        <w:t>- poruchy artikulace – dyslálie, dysartrie</w:t>
      </w:r>
    </w:p>
    <w:p w14:paraId="3BF3BA8E" w14:textId="77777777" w:rsidR="00AF36CF" w:rsidRDefault="000B7502" w:rsidP="00274AA2">
      <w:pPr>
        <w:ind w:firstLine="709"/>
        <w:jc w:val="both"/>
      </w:pPr>
      <w:r>
        <w:t xml:space="preserve">- poruchy hlasu – dystonie </w:t>
      </w:r>
    </w:p>
    <w:p w14:paraId="1048BCDF" w14:textId="77777777" w:rsidR="00AF36CF" w:rsidRDefault="000B7502" w:rsidP="00274AA2">
      <w:pPr>
        <w:ind w:firstLine="709"/>
        <w:jc w:val="both"/>
      </w:pPr>
      <w:r>
        <w:lastRenderedPageBreak/>
        <w:t xml:space="preserve">Naše škola integruje </w:t>
      </w:r>
      <w:r w:rsidR="00AF36CF">
        <w:t xml:space="preserve">pouze </w:t>
      </w:r>
      <w:r>
        <w:t xml:space="preserve">žáky s lehčími formami postižení. Základem je </w:t>
      </w:r>
      <w:r w:rsidR="00AF36CF">
        <w:t xml:space="preserve">opět </w:t>
      </w:r>
      <w:r>
        <w:t>intenzivní logopedická péče</w:t>
      </w:r>
      <w:r w:rsidR="00AF36CF">
        <w:t>, kterou si zákonní zástupci zajišťují dle svých možností v logopedických poradnách</w:t>
      </w:r>
      <w:r>
        <w:t xml:space="preserve">. </w:t>
      </w:r>
      <w:r w:rsidR="00AF36CF">
        <w:t>N</w:t>
      </w:r>
      <w:r>
        <w:t>a škole</w:t>
      </w:r>
      <w:r w:rsidR="00AF36CF">
        <w:t xml:space="preserve"> nemáme </w:t>
      </w:r>
      <w:r>
        <w:t>zřízenu logopedickou poradnu</w:t>
      </w:r>
      <w:r w:rsidR="00AF36CF">
        <w:t>.</w:t>
      </w:r>
      <w:r>
        <w:t xml:space="preserve"> </w:t>
      </w:r>
      <w:r w:rsidR="00AF36CF">
        <w:t xml:space="preserve">Nutná je i spolupráce s rodinou, SPC, PPP a odbornými lékaři. </w:t>
      </w:r>
    </w:p>
    <w:p w14:paraId="51825DF9" w14:textId="77777777" w:rsidR="00AF36CF" w:rsidRDefault="00AF36CF" w:rsidP="00274AA2">
      <w:pPr>
        <w:ind w:firstLine="709"/>
        <w:jc w:val="both"/>
      </w:pPr>
      <w:r w:rsidRPr="00AF36CF">
        <w:rPr>
          <w:b/>
        </w:rPr>
        <w:t>Žáci se specifickými poruchami učení a chování</w:t>
      </w:r>
      <w:r>
        <w:rPr>
          <w:b/>
        </w:rPr>
        <w:t>.</w:t>
      </w:r>
      <w:r>
        <w:t xml:space="preserve"> Specifické vývojové poruchy /SVPU/ jsou charakteristické neschopností dítěte integrovat více mentálních schopností do jednoho cíle – do procesu učení. Nejčastěji se vyskytují tyto poruchy: </w:t>
      </w:r>
    </w:p>
    <w:p w14:paraId="115C04AF" w14:textId="77777777" w:rsidR="00AF36CF" w:rsidRDefault="00AF36CF" w:rsidP="00274AA2">
      <w:pPr>
        <w:ind w:firstLine="709"/>
        <w:jc w:val="both"/>
      </w:pPr>
      <w:r>
        <w:t xml:space="preserve">- dyslexie – porucha schopnosti číst </w:t>
      </w:r>
    </w:p>
    <w:p w14:paraId="122C5E48" w14:textId="77777777" w:rsidR="00AF36CF" w:rsidRDefault="00AF36CF" w:rsidP="00274AA2">
      <w:pPr>
        <w:ind w:firstLine="709"/>
        <w:jc w:val="both"/>
      </w:pPr>
      <w:r>
        <w:t xml:space="preserve">- dysgrafie – porucha schopnosti psát </w:t>
      </w:r>
    </w:p>
    <w:p w14:paraId="4B29A62E" w14:textId="77777777" w:rsidR="00AF36CF" w:rsidRDefault="00AF36CF" w:rsidP="00274AA2">
      <w:pPr>
        <w:ind w:firstLine="709"/>
        <w:jc w:val="both"/>
      </w:pPr>
      <w:r>
        <w:t xml:space="preserve">- dysortografie – porucha pravopisu </w:t>
      </w:r>
    </w:p>
    <w:p w14:paraId="17D90B21" w14:textId="77777777" w:rsidR="00AF36CF" w:rsidRDefault="00AF36CF" w:rsidP="00274AA2">
      <w:pPr>
        <w:ind w:firstLine="709"/>
        <w:jc w:val="both"/>
      </w:pPr>
      <w:r>
        <w:t xml:space="preserve">- dyskalkulie – porucha matematických schopností </w:t>
      </w:r>
    </w:p>
    <w:p w14:paraId="7C8CB159" w14:textId="77777777" w:rsidR="00AF36CF" w:rsidRDefault="00AF36CF" w:rsidP="00274AA2">
      <w:pPr>
        <w:ind w:firstLine="709"/>
        <w:jc w:val="both"/>
      </w:pPr>
      <w:r>
        <w:t xml:space="preserve">- příp. </w:t>
      </w:r>
      <w:proofErr w:type="spellStart"/>
      <w:r>
        <w:t>dyspinxie</w:t>
      </w:r>
      <w:proofErr w:type="spellEnd"/>
      <w:r>
        <w:t xml:space="preserve"> – porucha schopnosti kreslit </w:t>
      </w:r>
    </w:p>
    <w:p w14:paraId="3C7CA4A9" w14:textId="77777777" w:rsidR="00AF36CF" w:rsidRDefault="00AF36CF" w:rsidP="00274AA2">
      <w:pPr>
        <w:ind w:firstLine="709"/>
        <w:jc w:val="both"/>
      </w:pPr>
      <w:r>
        <w:t xml:space="preserve">- příp. </w:t>
      </w:r>
      <w:proofErr w:type="spellStart"/>
      <w:r>
        <w:t>dysmúzie</w:t>
      </w:r>
      <w:proofErr w:type="spellEnd"/>
      <w:r>
        <w:t xml:space="preserve"> – porucha schopnosti vnímat a reprodukovat hudbu </w:t>
      </w:r>
    </w:p>
    <w:p w14:paraId="14C5AEA8" w14:textId="77777777" w:rsidR="00AF36CF" w:rsidRDefault="00AF36CF" w:rsidP="00274AA2">
      <w:pPr>
        <w:ind w:firstLine="709"/>
        <w:jc w:val="both"/>
      </w:pPr>
      <w:r>
        <w:t xml:space="preserve">Většina těchto poruch se pojí se syndromem ADHD. Žáci jsou </w:t>
      </w:r>
      <w:proofErr w:type="spellStart"/>
      <w:r>
        <w:t>hypoaktivní</w:t>
      </w:r>
      <w:proofErr w:type="spellEnd"/>
      <w:r>
        <w:t xml:space="preserve"> nebo hyperaktivní, nesoustředění, jednají impulzivně, mají problémy s koordinací, poruchy paměti a další psychomotorické, menzální a volní problémy. Učivo je redukováno. Hodnocení a klasifikace jsou specifické. Zákonní zástupci dítěte si mohou vybrat mezi klasickým, slovním nebo kombinovaným hodnocením, a to pouze v předmětech, ve kterých má dítě problémy /jazyky, matematika, příp. výchovy u </w:t>
      </w:r>
      <w:proofErr w:type="spellStart"/>
      <w:r>
        <w:t>dyspinxie</w:t>
      </w:r>
      <w:proofErr w:type="spellEnd"/>
      <w:r>
        <w:t xml:space="preserve"> a </w:t>
      </w:r>
      <w:proofErr w:type="spellStart"/>
      <w:r>
        <w:t>dysmúzie</w:t>
      </w:r>
      <w:proofErr w:type="spellEnd"/>
      <w:r>
        <w:t xml:space="preserve">/. Efektivity při nápravě poruch je dosahováno: kvalifikovaným personálním zabezpečením, vytvořením vhodných podmínek pro výuku, specifickými postupy a metodami, pravidelnou relaxací, úzkou spoluprací s PPP, PC, spoluprací s rodinou. Žáci jsou integrováni v běžných třídách a podle potřeby jsou vybavování individuálním vzdělávacím plánem, který vypracovávají všichni vyučující. U žáků používáme  hodnocení buď běžné, slovní nebo kombinované. </w:t>
      </w:r>
    </w:p>
    <w:p w14:paraId="7ECA0C8A" w14:textId="77777777" w:rsidR="00AF36CF" w:rsidRDefault="00AF36CF" w:rsidP="00274AA2">
      <w:pPr>
        <w:ind w:firstLine="709"/>
        <w:jc w:val="both"/>
      </w:pPr>
      <w:r w:rsidRPr="00AF36CF">
        <w:rPr>
          <w:b/>
        </w:rPr>
        <w:t xml:space="preserve">Žáci </w:t>
      </w:r>
      <w:r>
        <w:rPr>
          <w:b/>
        </w:rPr>
        <w:t xml:space="preserve">s </w:t>
      </w:r>
      <w:r w:rsidRPr="00AF36CF">
        <w:rPr>
          <w:b/>
        </w:rPr>
        <w:t>poruchami chování</w:t>
      </w:r>
      <w:r>
        <w:rPr>
          <w:b/>
        </w:rPr>
        <w:t>.</w:t>
      </w:r>
      <w:r>
        <w:t xml:space="preserve"> Jako žáci s poruchami chování jsou považováni ti, kteří nerespektují některé normy společenského chování, jsou nepřizpůsobiví, impulzivní a snadno unavitelní. Někteří žáci nejsou schopni dodržovat školní řád a režim školy a nemohou se vzdělávat ve třídách a za použití běžných metod. Příčinou mohou být nervová a psychická onemocnění, ale i problémy, které vznikly na základě narušeného vztahu k sobě i okolí. Pokud tito žáci nemají sníženou úroveň rozumových schopností, měli by zvládnout klíčové kompetence v plném rozsahu, důraz je kladen na samostatné rozhodování, kritické myšlení, výchovu k práci a spolupráci. Je nutné vést žáka k odpovědnosti při plnění povinností, ke spolupráci ve skupině, k toleranci a především ke zvládnutí elementárních norem chování.</w:t>
      </w:r>
    </w:p>
    <w:p w14:paraId="284FFC1A" w14:textId="77777777" w:rsidR="00274AA2" w:rsidRDefault="00AF36CF" w:rsidP="00274AA2">
      <w:pPr>
        <w:ind w:firstLine="709"/>
        <w:jc w:val="both"/>
      </w:pPr>
      <w:r w:rsidRPr="00AF36CF">
        <w:rPr>
          <w:b/>
        </w:rPr>
        <w:t>Žáci mentálně postižení</w:t>
      </w:r>
      <w:r>
        <w:t xml:space="preserve">. Za mentálně retardované považujeme žáky, u nichž dochází k zaostávání vývoje rozumových schopností, k odlišnému vývoji některých psychických vlastností a k poruchám v adaptačním vývoji. Příčiny mentální retardace jsou buď organické /biologické/nebo sociální. Doposud se tito žáci vzdělávají ve zvláštních a pomocných školách. Základní školy při jejich vzdělávání mohou požádat ministerstvo o experiment a integrovat tyto děti v běžných nebo speciálních třídách. Na naší škole </w:t>
      </w:r>
      <w:r w:rsidR="00274AA2">
        <w:t>mohou být</w:t>
      </w:r>
      <w:r>
        <w:t xml:space="preserve"> integrováni žáci se slabým až </w:t>
      </w:r>
      <w:r w:rsidR="00274AA2">
        <w:t xml:space="preserve">lehce </w:t>
      </w:r>
      <w:r>
        <w:t>podprůměrným intelektem</w:t>
      </w:r>
      <w:r w:rsidR="00274AA2">
        <w:t xml:space="preserve">. Při práci s nimi je ve všech předmětech vyžadován kvalitní individuální přístup. </w:t>
      </w:r>
    </w:p>
    <w:p w14:paraId="1F872F90" w14:textId="77777777" w:rsidR="00274AA2" w:rsidRDefault="00274AA2" w:rsidP="00274AA2">
      <w:pPr>
        <w:ind w:firstLine="709"/>
        <w:jc w:val="both"/>
      </w:pPr>
      <w:r w:rsidRPr="00274AA2">
        <w:rPr>
          <w:b/>
        </w:rPr>
        <w:t>Žáci s</w:t>
      </w:r>
      <w:r>
        <w:rPr>
          <w:b/>
        </w:rPr>
        <w:t> </w:t>
      </w:r>
      <w:r w:rsidRPr="00274AA2">
        <w:rPr>
          <w:b/>
        </w:rPr>
        <w:t>autismem</w:t>
      </w:r>
      <w:r>
        <w:rPr>
          <w:b/>
        </w:rPr>
        <w:t>.</w:t>
      </w:r>
      <w:r>
        <w:t xml:space="preserve"> Autismus je </w:t>
      </w:r>
      <w:proofErr w:type="spellStart"/>
      <w:r>
        <w:t>pervazivní</w:t>
      </w:r>
      <w:proofErr w:type="spellEnd"/>
      <w:r>
        <w:t xml:space="preserve"> vývojová porucha charakterizovaná těmito příznaky: - neschopnost vzájemné společenské interakce </w:t>
      </w:r>
    </w:p>
    <w:p w14:paraId="2038710B" w14:textId="77777777" w:rsidR="00274AA2" w:rsidRDefault="00274AA2" w:rsidP="00274AA2">
      <w:pPr>
        <w:ind w:firstLine="709"/>
        <w:jc w:val="both"/>
      </w:pPr>
      <w:r>
        <w:t xml:space="preserve">- neschopnost komunikace </w:t>
      </w:r>
    </w:p>
    <w:p w14:paraId="305582A5" w14:textId="77777777" w:rsidR="00274AA2" w:rsidRDefault="00274AA2" w:rsidP="00274AA2">
      <w:pPr>
        <w:ind w:firstLine="709"/>
        <w:jc w:val="both"/>
      </w:pPr>
      <w:r>
        <w:t xml:space="preserve">- omezený, stereotypně se opakující repertoár zájmů a aktivit. </w:t>
      </w:r>
    </w:p>
    <w:p w14:paraId="5B81D100" w14:textId="77777777" w:rsidR="00274AA2" w:rsidRDefault="00274AA2" w:rsidP="00274AA2">
      <w:pPr>
        <w:ind w:firstLine="709"/>
        <w:jc w:val="both"/>
      </w:pPr>
      <w:r>
        <w:t xml:space="preserve">Při výuce autistů je nutné postupovat podle individuálních plánů. V lehčích formách postižení jsou schopni se vzdělávat v běžných základních školách, ale zpravidla se zařazují do zvláštních škol, v těžších případech se vzdělávají v samostatných třídách. </w:t>
      </w:r>
    </w:p>
    <w:p w14:paraId="1E3BDDC5" w14:textId="77777777" w:rsidR="00274AA2" w:rsidRDefault="00274AA2" w:rsidP="00274AA2">
      <w:pPr>
        <w:ind w:firstLine="709"/>
        <w:jc w:val="both"/>
      </w:pPr>
    </w:p>
    <w:p w14:paraId="044E45AC" w14:textId="77777777" w:rsidR="00916C6D" w:rsidRDefault="00916C6D" w:rsidP="00274AA2">
      <w:pPr>
        <w:ind w:firstLine="709"/>
        <w:jc w:val="both"/>
      </w:pPr>
    </w:p>
    <w:p w14:paraId="79B79033" w14:textId="77777777" w:rsidR="00274AA2" w:rsidRDefault="00274AA2" w:rsidP="00CB1D9E">
      <w:pPr>
        <w:pStyle w:val="Nadpis2"/>
      </w:pPr>
      <w:bookmarkStart w:id="21" w:name="_Toc46063714"/>
      <w:r w:rsidRPr="00274AA2">
        <w:lastRenderedPageBreak/>
        <w:t>Vzdělávání žáků se zdravotním znevýhodněním</w:t>
      </w:r>
      <w:bookmarkEnd w:id="21"/>
      <w:r>
        <w:t xml:space="preserve"> </w:t>
      </w:r>
    </w:p>
    <w:p w14:paraId="1223F93A" w14:textId="77777777" w:rsidR="00274AA2" w:rsidRDefault="00274AA2" w:rsidP="00274AA2">
      <w:pPr>
        <w:ind w:firstLine="709"/>
        <w:jc w:val="both"/>
      </w:pPr>
    </w:p>
    <w:p w14:paraId="091CF3ED" w14:textId="77777777" w:rsidR="00274AA2" w:rsidRDefault="00274AA2" w:rsidP="00274AA2">
      <w:pPr>
        <w:ind w:firstLine="709"/>
        <w:jc w:val="both"/>
      </w:pPr>
      <w:r>
        <w:t xml:space="preserve">Jednou z hlavních podmínek vzdělávání žáků se zdravotním znevýhodněním je zajištění odborného přístupu k jejich vzdělávacím potřebám kvalifikovanými speciálními pedagogy, případně dalšími odborníky. Naše škola nabízí vzdělávání v menším třídním kolektivu, popř. s redukovanými osnovami nebo individuální vzdělávací plán. Při hodnocení a klasifikaci bychom spolupracovali s vyučujícími v nemocnicích, lázních a jiných zařízeních, kde by se děti léčily. </w:t>
      </w:r>
    </w:p>
    <w:p w14:paraId="36C67402" w14:textId="77777777" w:rsidR="00274AA2" w:rsidRDefault="00274AA2" w:rsidP="00274AA2">
      <w:pPr>
        <w:ind w:firstLine="709"/>
        <w:jc w:val="both"/>
      </w:pPr>
    </w:p>
    <w:p w14:paraId="765D514E" w14:textId="77777777" w:rsidR="00274AA2" w:rsidRDefault="00274AA2" w:rsidP="00CB1D9E">
      <w:pPr>
        <w:pStyle w:val="Nadpis2"/>
      </w:pPr>
      <w:bookmarkStart w:id="22" w:name="_Toc46063715"/>
      <w:r w:rsidRPr="00274AA2">
        <w:t>Vzdělávání žáků se sociálním znevýhodněním</w:t>
      </w:r>
      <w:bookmarkEnd w:id="22"/>
      <w:r>
        <w:t xml:space="preserve"> </w:t>
      </w:r>
    </w:p>
    <w:p w14:paraId="750522B5" w14:textId="77777777" w:rsidR="00274AA2" w:rsidRDefault="00274AA2" w:rsidP="00274AA2">
      <w:pPr>
        <w:ind w:firstLine="709"/>
        <w:jc w:val="both"/>
      </w:pPr>
    </w:p>
    <w:p w14:paraId="61115FE1" w14:textId="77777777" w:rsidR="00274AA2" w:rsidRDefault="00274AA2" w:rsidP="00274AA2">
      <w:pPr>
        <w:ind w:firstLine="709"/>
        <w:jc w:val="both"/>
      </w:pPr>
      <w:r>
        <w:t xml:space="preserve">Mezi žáky se sociálním znevýhodněním patří žáci z rodinného prostředí s nízkým sociálně kulturním postavením, žáci ohrožení sociálně patologickými jevy a děti azylantů a účastníků řízení o udělení azylu na území ČR. Některé z těchto dětí se integrují do běžné populace, jiné se odlišují kulturními, náboženskými nebo jinými zvyklostmi. Naše škola je schopná poskytnout těmto dětem vzdělání s individuálními ohledy. </w:t>
      </w:r>
    </w:p>
    <w:p w14:paraId="72982AC1" w14:textId="77777777" w:rsidR="00274AA2" w:rsidRDefault="00274AA2" w:rsidP="00274AA2">
      <w:pPr>
        <w:ind w:firstLine="709"/>
        <w:jc w:val="both"/>
      </w:pPr>
    </w:p>
    <w:p w14:paraId="52AD1D28" w14:textId="77777777" w:rsidR="00A66912" w:rsidRDefault="00A66912" w:rsidP="00274AA2">
      <w:pPr>
        <w:ind w:firstLine="709"/>
        <w:jc w:val="both"/>
      </w:pPr>
      <w:r w:rsidRPr="00A66912">
        <w:rPr>
          <w:b/>
        </w:rPr>
        <w:t>Zabezpečení vzdělávání žáků se speciálními vzdělávacími potřebami:</w:t>
      </w:r>
      <w:r>
        <w:t xml:space="preserve"> </w:t>
      </w:r>
    </w:p>
    <w:p w14:paraId="564468DD" w14:textId="77777777" w:rsidR="00A66912" w:rsidRDefault="00A66912" w:rsidP="00274AA2">
      <w:pPr>
        <w:ind w:firstLine="709"/>
        <w:jc w:val="both"/>
      </w:pPr>
      <w:r>
        <w:t>a) pravidla a průběh tvorby, realizace a vyhodnocení plánu pedagogické podpory (dále jen PLPP): PLPP sestavuje třídní učitel ve spolupráci se všemi učiteli konkrétních 2 vyučovacích předmětů za pomoci výchovného poradce, případně dalších pracovníků školního poradenského zařízení. PLPP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 Konečné schválení PLPP je plně v kompetenci ředitele školy. Třídní učitel a výchovný poradce odpovídají za seznámení zákonných zástupců žáka s konečnou podobou. PLPP. Vyhodnocení naplnění cílů PLPP proběhne po třech měsících jeho realizace na společné schůzce třídního učitele, všech učitelů příslušných předmětů a výchovného poradce (případně dalších pracovníků školního poradenského zařízení). Konečné rozhodnutí o dalším postupu je v kompetenci výchovného poradce.</w:t>
      </w:r>
    </w:p>
    <w:p w14:paraId="1977BE41" w14:textId="77777777" w:rsidR="00A66912" w:rsidRDefault="00A66912" w:rsidP="00274AA2">
      <w:pPr>
        <w:ind w:firstLine="709"/>
        <w:jc w:val="both"/>
      </w:pPr>
      <w:r>
        <w:t xml:space="preserve"> Výstupy RVP ZV jsou zakomponovány v IVP. </w:t>
      </w:r>
    </w:p>
    <w:p w14:paraId="21CA8088" w14:textId="77777777" w:rsidR="00A66912" w:rsidRDefault="00A66912" w:rsidP="00274AA2">
      <w:pPr>
        <w:ind w:firstLine="709"/>
        <w:jc w:val="both"/>
      </w:pPr>
      <w:r>
        <w:t>b) pravidla a průběh tvorby, realizace a vyhodnocení individuálního vzdělávacího plánu (dále jen IVP): IVP sestavuje výchovný poradce ve spolupráci s třídním učitelem, se všemi učiteli konkrétních vyučovacích předmětů a případně za pomoci dalších pracovníků školního 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ředitele školy. Výchovný poradce odpovídá za závěrečné projednání IVP se zákonným zástupcem a za získání jeho informovaného souhlasu.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 Vyhodnocení plnění IVP proběhne po dohodě s příslušným pracovníkem školského poradenského zařízení nejpozději do 1 roku od začátku jeho realizace. Za vyhodnocení plnění IVP odpovídá výchovný poradce.</w:t>
      </w:r>
    </w:p>
    <w:p w14:paraId="70B1AEBB" w14:textId="77777777" w:rsidR="00A83B38" w:rsidRDefault="00A83B38" w:rsidP="00274AA2">
      <w:pPr>
        <w:ind w:firstLine="709"/>
        <w:jc w:val="both"/>
      </w:pPr>
    </w:p>
    <w:p w14:paraId="49D38C3C" w14:textId="77777777" w:rsidR="00916C6D" w:rsidRDefault="00916C6D" w:rsidP="00274AA2">
      <w:pPr>
        <w:ind w:firstLine="709"/>
        <w:jc w:val="both"/>
      </w:pPr>
    </w:p>
    <w:p w14:paraId="6B892727" w14:textId="77777777" w:rsidR="00A83B38" w:rsidRDefault="00A83B38" w:rsidP="00274AA2">
      <w:pPr>
        <w:ind w:firstLine="709"/>
        <w:jc w:val="both"/>
      </w:pPr>
      <w:r w:rsidRPr="00A83B38">
        <w:rPr>
          <w:b/>
        </w:rPr>
        <w:lastRenderedPageBreak/>
        <w:t>Charakteristika předmětu speciálně pedagogické péče a jeho odborné zajištění</w:t>
      </w:r>
      <w:r>
        <w:t xml:space="preserve"> </w:t>
      </w:r>
    </w:p>
    <w:p w14:paraId="07B000AD" w14:textId="77777777" w:rsidR="00A83B38" w:rsidRDefault="00A83B38" w:rsidP="00A83B38">
      <w:pPr>
        <w:ind w:firstLine="709"/>
        <w:jc w:val="both"/>
      </w:pPr>
      <w:r>
        <w:t xml:space="preserve">Účelem tohoto podpůrného opatření je podpora žáků, kteří z důvodů svých speciálních vzdělávacích potřeb nemohou dosahovat srovnatelných výsledků ve vzdělávání. Předměty speciálně pedagogické péče mohou zajistit kompenzaci obtíží žáka, přispět ke kvalitnímu vzdělání žáka s přihlédnutím k jeho specifickým potřebám. Škola vychází z § 19, § 23 odst. 3 a § 26 odst. 4 zákona č. 561/2004 Sb., o předškolním, základním, středním, vyšším odborném a jiném vzdělávání (školský zákon), ve znění pozdějších předpisů a z ustanovení Přílohy č. 1 vyhlášky č. 27/2016 Sb., o vzdělávání žáků se speciálními vzdělávacími potřebami. Účelem tohoto podpůrného opatření je podpora žáků, kteří z důvodů svých speciálních vzdělávacích potřeb (SVP) nemohou dosahovat srovnatelných výsledků ve vzdělávání, předměty speciálně-pedagogické péče mohou zajistit kompenzaci obtíží žáka, přispět ke kvalitnímu vzdělání žáka s přihlédnutím k jeho specifickým potřebám. Předmět speciálně pedagogické péče (PSPP) je zajišťován pedagogickými pracovníky školy s rozšířenou kompetencí pro oblast speciální pedagogiky, speciálními pedagogy školy při dodržení nejvyššího počtu povinných vyučovacích hodin, přičemž ve druhém stupni podpory je zaměřen na nápravy v oblasti logopedických obtíží, řečové výchovy, specifických poruch učení, rozvoj </w:t>
      </w:r>
      <w:proofErr w:type="spellStart"/>
      <w:r>
        <w:t>grafomotorických</w:t>
      </w:r>
      <w:proofErr w:type="spellEnd"/>
      <w:r>
        <w:t xml:space="preserve"> dovedností, rozvoj vizuálně percepčních dovedností, zdravotní tělesné výchovy, nácvik sociální komunikace. Ve třetím stupni podpory zahrnuje předměty speciálně pedagogické péče uvedené ve druhém stupni podpůrných opatření, doplněné např. o zrakovou stimulaci, bazální stimulaci u žáků s mentálním postižením, práci s optickými pomůckami, logopedickou péči, u žáků, kteří nemohou vnímat řeč sluchem, se věnuje rozvíjení sluchového vnímání, odezírání, rozumění mluvené řeči a její produkci, českému znakovému jazyku, dále se věnuje prostorové orientaci, případně dalším oblastem speciálně pedagogické péče. Ve čtvrtém stupni podpory je předmět speciálně pedagogické péče zaměřen na oblasti předmětů speciálně pedagogické péče ve druhém i třetím stupni podpůrných opatření a dále na český znakový jazyk, prostředky alternativní nebo augmentativní komunikace, 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 V pátém stupni podpory vychází předmět speciálně pedagogické péče ze specifik obtíží žáka, je stanoven SPC. Předmět speciálně pedagogické péče (podpůrné opatření na základě doporučení školského poradenského zařízení) konkrétnímu žákovi je zapracován do školního vzdělávacího programu. </w:t>
      </w:r>
    </w:p>
    <w:p w14:paraId="0616A9EB" w14:textId="77777777" w:rsidR="00A83B38" w:rsidRDefault="00A83B38" w:rsidP="00274AA2">
      <w:pPr>
        <w:ind w:firstLine="709"/>
        <w:jc w:val="both"/>
      </w:pPr>
      <w:r>
        <w:t xml:space="preserve">Počet hodin speciálně pedagogické péče (PSPP), které může školské poradenské zařízení (ŠPZ) v rámci podpůrných opatření určit konkrétnímu žákovi je dané Přílohou 1 k vyhlášce č. 27/2016 Sb. v platném znění. Liší se podle jednotlivých stupňů podpory. Zajištění PSPP je možné jak nad rámec celkové povinné časové dotace (nesmí být překročena maximální týdenní hodinová dotace stanovená pro jednotlivé ročníky základního vzdělávání školským zákonem) tak v rámci výuky, kdy je časová dotace k realizaci PSPP čerpána z disponibilní časové dotace RUP RVP. Škola tento PSPP zapracovává do ŠVP až v případě realizace výuky u konkrétních žáků v rámci Charakteristiky ŠVP formou dodatků. 5 Organizace vzdělávání při poskytování podpůrného opatření spočívajícího v odborném zajištění předmětu speciálně pedagogické péče </w:t>
      </w:r>
    </w:p>
    <w:p w14:paraId="2E815146" w14:textId="77777777" w:rsidR="00A83B38" w:rsidRDefault="00A83B38" w:rsidP="00274AA2">
      <w:pPr>
        <w:ind w:firstLine="709"/>
        <w:jc w:val="both"/>
      </w:pPr>
    </w:p>
    <w:p w14:paraId="3217A70C" w14:textId="77777777" w:rsidR="00A83B38" w:rsidRDefault="00A83B38" w:rsidP="00274AA2">
      <w:pPr>
        <w:ind w:firstLine="709"/>
        <w:jc w:val="both"/>
      </w:pPr>
      <w:r w:rsidRPr="00A83B38">
        <w:rPr>
          <w:b/>
        </w:rPr>
        <w:t>Výuka předmětu speciálně pedagogické péče</w:t>
      </w:r>
      <w:r>
        <w:t xml:space="preserve"> </w:t>
      </w:r>
    </w:p>
    <w:p w14:paraId="50704F2D" w14:textId="77777777" w:rsidR="00A83B38" w:rsidRDefault="00A83B38" w:rsidP="00274AA2">
      <w:pPr>
        <w:ind w:firstLine="709"/>
        <w:jc w:val="both"/>
      </w:pPr>
      <w:r>
        <w:t xml:space="preserve">Výuka předmětu speciálně pedagogické péče (dále jen PSPP) probíhá podle stupně podpůrných opatření. Omezením je dodržení nejvyššího počtu povinných vyučovacích hodin, kterým je naplněno ustanovení § 26 školského zákona, který tyto počty pro jednotlivé RVP stanoví. U základního vzdělávání navíc stanoví i limity pro jednotlivé ročníky: 3. – 5. ročník nejvýše 26 povinných vyučovacích hodin týdně. Pokud školské poradenské zařízení doporučí žákovi jako podpůrné opatření jednu hodinu předmětu speciálně pedagogické péče v prvním ročníku, je možné ji vyučovat nad rámec hodin, které má tento žák v rozvrhu, neboť je to jeho 21. hodina, což je méně než zákonem stanovená maximální týdenní hodinová dotace. Stejně tak </w:t>
      </w:r>
      <w:r>
        <w:lastRenderedPageBreak/>
        <w:t xml:space="preserve">by tomu bylo i u doporučení dvou hodin předmětu speciálně pedagogické péče. Teprve v případě doporučení tří hodin předmětu speciálně pedagogické péče by musela být jedna hodina realizována místo některé hodiny v rozvrhu žáka, neboť jinak by došlo k překročení zákonem stanovené maximální týdenní hodinová dotace. V takovém případě se uplatní ustanovení vyhlášky č. 27/2016 Sb., kde je v příloze č. 1 uvedeno, že se hodiny speciálně pedagogické péče čerpají z disponibilní časové dotace. V tomto případě je jediná volba, a to je využití jedné hodiny vyučovacího předmětu český jazyk, o kterou byla minimální časová dotace tohoto předmětu v prvním ročníku posílena, pokud školské poradenské zařízení nedoporučí jinak. Pokud školské poradenské zařízení doporučí žákovi jako podpůrné opatření jednu, dvě nebo tři hodiny předmětu speciálně pedagogické péče v pátém ročníku, budou tyto hodiny probíhat vždy místo některé vyučovací hodiny, neboť učební plán v tomto modelu v pátém ročníku využívá týdenní maxima. Při rozhodování, o které vyučovací hodiny se bude jednat, je na výběr ze tří vyučovacích hodin, tj. Český jazyk, Matematika, pokud školské poradenské zařízení nedoporučí jinak. V případech, kdy po splnění podmínky nepřekročení maximální týdenní hodinové dotace v ročníku a případném využití celé disponibilní časové dotace v daném ročníku nelze zajistit realizaci předmětu speciálně pedagogické péče, musí být využita i minimální časová dotace. V každém případě však nesmí být překročena maximální týdenní časová dotace stanovená zákonem. </w:t>
      </w:r>
    </w:p>
    <w:p w14:paraId="7F9A46B0" w14:textId="77777777" w:rsidR="00A83B38" w:rsidRDefault="00A83B38" w:rsidP="00274AA2">
      <w:pPr>
        <w:ind w:firstLine="709"/>
        <w:jc w:val="both"/>
      </w:pPr>
      <w:r>
        <w:t>Předmět PSPP je možno zařadit:</w:t>
      </w:r>
    </w:p>
    <w:p w14:paraId="5C96C9DE" w14:textId="77777777" w:rsidR="00A83B38" w:rsidRDefault="00A83B38" w:rsidP="00274AA2">
      <w:pPr>
        <w:ind w:firstLine="709"/>
        <w:jc w:val="both"/>
      </w:pPr>
      <w:r>
        <w:t xml:space="preserve">a) jako vyučovací předmět </w:t>
      </w:r>
    </w:p>
    <w:p w14:paraId="1FCB3446" w14:textId="77777777" w:rsidR="00A83B38" w:rsidRDefault="00A83B38" w:rsidP="00274AA2">
      <w:pPr>
        <w:ind w:firstLine="709"/>
        <w:jc w:val="both"/>
      </w:pPr>
      <w:r>
        <w:t xml:space="preserve">    - od 2. stupně podpůrných opatření</w:t>
      </w:r>
    </w:p>
    <w:p w14:paraId="51A1271D" w14:textId="77777777" w:rsidR="00A83B38" w:rsidRDefault="00A83B38" w:rsidP="00274AA2">
      <w:pPr>
        <w:ind w:firstLine="709"/>
        <w:jc w:val="both"/>
      </w:pPr>
      <w:r>
        <w:t xml:space="preserve">    - je realizován z disponibilních hodin.</w:t>
      </w:r>
    </w:p>
    <w:p w14:paraId="2E665A87" w14:textId="77777777" w:rsidR="00A83B38" w:rsidRDefault="00A83B38" w:rsidP="00274AA2">
      <w:pPr>
        <w:ind w:firstLine="709"/>
        <w:jc w:val="both"/>
      </w:pPr>
      <w:r>
        <w:t>PSPP může vyučovat na I. stupni učitel/</w:t>
      </w:r>
      <w:proofErr w:type="spellStart"/>
      <w:r>
        <w:t>ka</w:t>
      </w:r>
      <w:proofErr w:type="spellEnd"/>
      <w:r>
        <w:t>, který získal/a kvalifikaci podle § 7 odst. 2 zákona č. 563/2004 Sb., o pedagogických pracovnících, ve znění pozdějších předpisů.</w:t>
      </w:r>
    </w:p>
    <w:p w14:paraId="27ABC277" w14:textId="77777777" w:rsidR="00A83B38" w:rsidRDefault="00A83B38" w:rsidP="00274AA2">
      <w:pPr>
        <w:ind w:firstLine="709"/>
        <w:jc w:val="both"/>
      </w:pPr>
      <w:r>
        <w:t xml:space="preserve">b) jako „nápravy“ </w:t>
      </w:r>
    </w:p>
    <w:p w14:paraId="03500568" w14:textId="77777777" w:rsidR="00A83B38" w:rsidRDefault="00A83B38" w:rsidP="00274AA2">
      <w:pPr>
        <w:ind w:firstLine="709"/>
        <w:jc w:val="both"/>
      </w:pPr>
      <w:r>
        <w:t xml:space="preserve">    - od 2. stupně podpůrných opatření</w:t>
      </w:r>
    </w:p>
    <w:p w14:paraId="2FEC26C5" w14:textId="77777777" w:rsidR="00A83B38" w:rsidRDefault="00A83B38" w:rsidP="00274AA2">
      <w:pPr>
        <w:ind w:firstLine="709"/>
        <w:jc w:val="both"/>
      </w:pPr>
      <w:r>
        <w:t xml:space="preserve">    - PSPP v této formě nemá osnovy, není uveden na vysvědčení, nehodnotí se</w:t>
      </w:r>
    </w:p>
    <w:p w14:paraId="1198320E" w14:textId="77777777" w:rsidR="00A83B38" w:rsidRDefault="00A83B38" w:rsidP="00274AA2">
      <w:pPr>
        <w:ind w:firstLine="709"/>
        <w:jc w:val="both"/>
      </w:pPr>
      <w:r>
        <w:t xml:space="preserve">    - je realizován z disponibilních hodin nebo nad rámec výuky při dodržení maximálního počtu povinných vyučovacích hodin. </w:t>
      </w:r>
    </w:p>
    <w:p w14:paraId="16C50F71" w14:textId="77777777" w:rsidR="00A83B38" w:rsidRDefault="00A83B38" w:rsidP="00274AA2">
      <w:pPr>
        <w:ind w:firstLine="709"/>
        <w:jc w:val="both"/>
      </w:pPr>
      <w:r>
        <w:t>PSPP může vyučovat na I. stupni učitel/</w:t>
      </w:r>
      <w:proofErr w:type="spellStart"/>
      <w:r>
        <w:t>ka</w:t>
      </w:r>
      <w:proofErr w:type="spellEnd"/>
      <w:r>
        <w:t>, který získal/a kvalifikaci, viz bod A). Dále speciální pedagog/pedagožka dle § 18 zákona č. 563/2004 Sb., ve znění pozdějších předpisů a 6 psycholog/psycholožka dle §19 zákona č. 563/2004 Sb., ve znění pozdějších předpisů a výjimečně i asistent/</w:t>
      </w:r>
      <w:proofErr w:type="spellStart"/>
      <w:r>
        <w:t>ka</w:t>
      </w:r>
      <w:proofErr w:type="spellEnd"/>
      <w:r>
        <w:t xml:space="preserve"> dyslektické nápravy, není-li k dispozici kvalifikovaný/á vyučující. Zajištění PSPP u konkrétních žáků je vždy podmíněno doporučením školského poradenského zařízení. Toto doporučení bude obsahovat kromě údaje o zařazení PSPP, počet hodin výuky PSPP a kód NFN (normované finanční náročnosti), který ředitel školy uvede do školské matriky v rámci předávání individuálních dat ze školních matrik, aby mu mohly být přiznány finanční prostředky na realizaci výuky PSPP. </w:t>
      </w:r>
    </w:p>
    <w:p w14:paraId="20EE190D" w14:textId="77777777" w:rsidR="00A83B38" w:rsidRDefault="00A83B38" w:rsidP="00274AA2">
      <w:pPr>
        <w:ind w:firstLine="709"/>
        <w:jc w:val="both"/>
      </w:pPr>
    </w:p>
    <w:p w14:paraId="6943C7A2" w14:textId="77777777" w:rsidR="00A83B38" w:rsidRDefault="00A83B38" w:rsidP="00274AA2">
      <w:pPr>
        <w:ind w:firstLine="709"/>
        <w:jc w:val="both"/>
        <w:rPr>
          <w:b/>
        </w:rPr>
      </w:pPr>
      <w:r w:rsidRPr="00A83B38">
        <w:rPr>
          <w:b/>
        </w:rPr>
        <w:t xml:space="preserve">Pedagogická intervence: </w:t>
      </w:r>
    </w:p>
    <w:p w14:paraId="684E8FBB" w14:textId="77777777" w:rsidR="00A83B38" w:rsidRDefault="00A83B38" w:rsidP="00274AA2">
      <w:pPr>
        <w:ind w:firstLine="709"/>
        <w:jc w:val="both"/>
      </w:pPr>
      <w:r>
        <w:t xml:space="preserve">1) Doučování </w:t>
      </w:r>
    </w:p>
    <w:p w14:paraId="28ECD8C5" w14:textId="77777777" w:rsidR="00A83B38" w:rsidRDefault="00A83B38" w:rsidP="00274AA2">
      <w:pPr>
        <w:ind w:firstLine="709"/>
        <w:jc w:val="both"/>
      </w:pPr>
      <w:r>
        <w:t xml:space="preserve">    - vyučuje pedagogický pracovník, </w:t>
      </w:r>
    </w:p>
    <w:p w14:paraId="2144BD42" w14:textId="77777777" w:rsidR="00A83B38" w:rsidRDefault="00A83B38" w:rsidP="00274AA2">
      <w:pPr>
        <w:ind w:firstLine="709"/>
        <w:jc w:val="both"/>
      </w:pPr>
      <w:r>
        <w:t xml:space="preserve">    - realizuje se zcela nad rámec vyučování. </w:t>
      </w:r>
    </w:p>
    <w:p w14:paraId="651D4F96" w14:textId="77777777" w:rsidR="00A83B38" w:rsidRDefault="00A83B38" w:rsidP="00274AA2">
      <w:pPr>
        <w:ind w:firstLine="709"/>
        <w:jc w:val="both"/>
      </w:pPr>
      <w:r>
        <w:t xml:space="preserve">2) Příprava na vyučování </w:t>
      </w:r>
    </w:p>
    <w:p w14:paraId="308319B1" w14:textId="77777777" w:rsidR="00A83B38" w:rsidRDefault="00A83B38" w:rsidP="00274AA2">
      <w:pPr>
        <w:ind w:firstLine="709"/>
        <w:jc w:val="both"/>
      </w:pPr>
      <w:r>
        <w:t xml:space="preserve">    - pomoc při vypracovávání domácích úkolů, </w:t>
      </w:r>
    </w:p>
    <w:p w14:paraId="307D59DE" w14:textId="77777777" w:rsidR="00A83B38" w:rsidRDefault="00A83B38" w:rsidP="00274AA2">
      <w:pPr>
        <w:ind w:firstLine="709"/>
        <w:jc w:val="both"/>
      </w:pPr>
      <w:r>
        <w:t xml:space="preserve">    - může být zabezpečena i vychovatelkou školní družiny či asistentem pedagoga, </w:t>
      </w:r>
    </w:p>
    <w:p w14:paraId="53ED66D3" w14:textId="77777777" w:rsidR="00A83B38" w:rsidRDefault="00A83B38" w:rsidP="00274AA2">
      <w:pPr>
        <w:ind w:firstLine="709"/>
        <w:jc w:val="both"/>
      </w:pPr>
      <w:r>
        <w:t xml:space="preserve">    - realizuje se nad rámec výuky, ale i v rámci školní družiny. </w:t>
      </w:r>
    </w:p>
    <w:p w14:paraId="558E89F0" w14:textId="77777777" w:rsidR="00A83B38" w:rsidRDefault="00A83B38" w:rsidP="00274AA2">
      <w:pPr>
        <w:ind w:firstLine="709"/>
        <w:jc w:val="both"/>
      </w:pPr>
      <w:r>
        <w:t xml:space="preserve">Podmínky k zajištění podpory </w:t>
      </w:r>
    </w:p>
    <w:p w14:paraId="584E9B7F" w14:textId="77777777" w:rsidR="00A83B38" w:rsidRDefault="00A83B38" w:rsidP="00A83B38">
      <w:pPr>
        <w:jc w:val="both"/>
      </w:pPr>
      <w:r>
        <w:t>- doporučení školského poradenského zařízení</w:t>
      </w:r>
    </w:p>
    <w:p w14:paraId="5AB032C6" w14:textId="77777777" w:rsidR="00A83B38" w:rsidRDefault="00A83B38" w:rsidP="00A83B38">
      <w:pPr>
        <w:jc w:val="both"/>
      </w:pPr>
      <w:r>
        <w:t xml:space="preserve">- pracovník školského poradenského zařízení odpovědný za komunikaci se školou </w:t>
      </w:r>
    </w:p>
    <w:p w14:paraId="3498B564" w14:textId="77777777" w:rsidR="00A83B38" w:rsidRDefault="00A83B38" w:rsidP="00A83B38">
      <w:pPr>
        <w:jc w:val="both"/>
      </w:pPr>
      <w:r>
        <w:t xml:space="preserve">- v případě potřeby osoba poskytující škole konzultace z důvodu své odbornosti pro účely </w:t>
      </w:r>
    </w:p>
    <w:p w14:paraId="61738089" w14:textId="77777777" w:rsidR="00A83B38" w:rsidRDefault="00A83B38" w:rsidP="00A83B38">
      <w:pPr>
        <w:jc w:val="both"/>
      </w:pPr>
      <w:r>
        <w:lastRenderedPageBreak/>
        <w:t xml:space="preserve">- spolupráce s rodinou a případně dalším subjektem pro naplňování podpory žáka (školská zařízení, která se podílejí na vzdělávání žáka) </w:t>
      </w:r>
    </w:p>
    <w:p w14:paraId="2717055A" w14:textId="77777777" w:rsidR="00A83B38" w:rsidRDefault="00A83B38" w:rsidP="00A83B38">
      <w:pPr>
        <w:jc w:val="both"/>
      </w:pPr>
      <w:r>
        <w:t>- zařazení žáka do speciálně pedagogické nebo pedagogické intervenční péče podle skladby obtíží žáka a možností školy organizované školou nebo školskými zařízeními (školní družina, školní klub)</w:t>
      </w:r>
    </w:p>
    <w:p w14:paraId="393511A8" w14:textId="77777777" w:rsidR="00A83B38" w:rsidRDefault="00A83B38" w:rsidP="00A83B38">
      <w:pPr>
        <w:jc w:val="both"/>
      </w:pPr>
      <w:r>
        <w:t xml:space="preserve"> - konzultant na straně vzdělavatele</w:t>
      </w:r>
    </w:p>
    <w:p w14:paraId="43F32A34" w14:textId="77777777" w:rsidR="00A83B38" w:rsidRDefault="00A83B38" w:rsidP="00274AA2">
      <w:pPr>
        <w:ind w:firstLine="709"/>
        <w:jc w:val="both"/>
      </w:pPr>
      <w:r>
        <w:t xml:space="preserve"> Forma vzdělávání je volena na základě věku žáka a požadavků na organizaci jeho vzdělávání, které vždy respektují speciální vzdělávací potřeby žáka nebo jiné závažné důvody na straně žáka. </w:t>
      </w:r>
    </w:p>
    <w:p w14:paraId="62A6F45D" w14:textId="77777777" w:rsidR="00A83B38" w:rsidRDefault="00A83B38" w:rsidP="00274AA2">
      <w:pPr>
        <w:ind w:firstLine="709"/>
        <w:jc w:val="both"/>
      </w:pPr>
      <w:r>
        <w:t>Metody výuky</w:t>
      </w:r>
      <w:r w:rsidR="00277024">
        <w:t>,</w:t>
      </w:r>
      <w:r>
        <w:t xml:space="preserve"> </w:t>
      </w:r>
      <w:r w:rsidR="00277024">
        <w:t>ú</w:t>
      </w:r>
      <w:r>
        <w:t xml:space="preserve">pravy metod výuky, včetně domácí přípravy: </w:t>
      </w:r>
    </w:p>
    <w:p w14:paraId="39F98E12" w14:textId="77777777" w:rsidR="00A83B38" w:rsidRDefault="00A83B38" w:rsidP="00277024">
      <w:pPr>
        <w:jc w:val="both"/>
      </w:pPr>
      <w:r>
        <w:t xml:space="preserve">- možnosti a potřeby žáka ve vztahu k věku, rozvíjejí a podporují výchovu žáka; zohledňují učební styly žáka; respektují míru nadání žáka a jeho specifika. </w:t>
      </w:r>
    </w:p>
    <w:p w14:paraId="35CC0CCD" w14:textId="77777777" w:rsidR="00A83B38" w:rsidRDefault="00A83B38" w:rsidP="00277024">
      <w:pPr>
        <w:jc w:val="both"/>
      </w:pPr>
      <w:r>
        <w:t>- vedou k osvojení vědomostí, dovedností a postojů</w:t>
      </w:r>
    </w:p>
    <w:p w14:paraId="7013DA27" w14:textId="77777777" w:rsidR="00A83B38" w:rsidRDefault="00A83B38" w:rsidP="00277024">
      <w:pPr>
        <w:jc w:val="both"/>
      </w:pPr>
      <w:r>
        <w:t xml:space="preserve">- umožňují obohacení dílčích výstupů školního vzdělávacího programu nad rámec učiva vyučovacích předmětů a oblastí školního vzdělávacího programu pro nadané a mimořádně nadané žáky. </w:t>
      </w:r>
    </w:p>
    <w:p w14:paraId="44A50786" w14:textId="77777777" w:rsidR="00A83B38" w:rsidRDefault="00A83B38" w:rsidP="00274AA2">
      <w:pPr>
        <w:ind w:firstLine="709"/>
        <w:jc w:val="both"/>
      </w:pPr>
    </w:p>
    <w:p w14:paraId="0A1E752D" w14:textId="77777777" w:rsidR="00A83B38" w:rsidRPr="00A83B38" w:rsidRDefault="00A83B38" w:rsidP="00274AA2">
      <w:pPr>
        <w:ind w:firstLine="709"/>
        <w:jc w:val="both"/>
        <w:rPr>
          <w:b/>
        </w:rPr>
      </w:pPr>
      <w:r w:rsidRPr="00A83B38">
        <w:rPr>
          <w:b/>
        </w:rPr>
        <w:t xml:space="preserve">Úprava obsahu a výstupů vzdělávání </w:t>
      </w:r>
    </w:p>
    <w:p w14:paraId="4D81FC7D" w14:textId="77777777" w:rsidR="00A83B38" w:rsidRDefault="00A83B38" w:rsidP="00274AA2">
      <w:pPr>
        <w:ind w:firstLine="709"/>
        <w:jc w:val="both"/>
      </w:pPr>
      <w:r>
        <w:t xml:space="preserve">Obsah vzdělávání žáka v dílčích oblastech, které žák vzhledem ke svým vzdělávacím potřebám nemůže zvládnout nebo je zvládá alternativním způsobem je upraven: </w:t>
      </w:r>
    </w:p>
    <w:p w14:paraId="0EC029A5" w14:textId="77777777" w:rsidR="00A83B38" w:rsidRDefault="00A83B38" w:rsidP="00277024">
      <w:pPr>
        <w:jc w:val="both"/>
      </w:pPr>
      <w:r>
        <w:t xml:space="preserve">- v závislosti na struktuře a charakteru speciálních vzdělávacích potřeb žáků </w:t>
      </w:r>
    </w:p>
    <w:p w14:paraId="7D0A576F" w14:textId="77777777" w:rsidR="00A83B38" w:rsidRDefault="00A83B38" w:rsidP="00277024">
      <w:pPr>
        <w:jc w:val="both"/>
      </w:pPr>
      <w:r>
        <w:t xml:space="preserve">- na základě doporučení školských poradenských zařízení. </w:t>
      </w:r>
    </w:p>
    <w:p w14:paraId="10C93BE2" w14:textId="77777777" w:rsidR="00A83B38" w:rsidRDefault="00A83B38" w:rsidP="00274AA2">
      <w:pPr>
        <w:ind w:firstLine="709"/>
        <w:jc w:val="both"/>
      </w:pPr>
      <w:r>
        <w:t xml:space="preserve">Práce s obsahy vzdělávání směřuje k posílení vzdělávání žáka v oblastech, kde nedosahuje uspokojivých výsledků. </w:t>
      </w:r>
    </w:p>
    <w:p w14:paraId="130AF8A3" w14:textId="77777777" w:rsidR="00A83B38" w:rsidRDefault="00A83B38" w:rsidP="00274AA2">
      <w:pPr>
        <w:ind w:firstLine="709"/>
        <w:jc w:val="both"/>
      </w:pPr>
      <w:r>
        <w:t xml:space="preserve">Organizace výuky - úpravy organizace a průběhu vzdělávání žáka ve třídě respektují specifika podmínek, které usnadní vzdělávání žáka, včetně možností využívání speciálních učebních a kompenzačních pomůcek a postupů. Organizace a podmínky výuky jsou definovány v individuálním vzdělávacím plánu. Individuální vzdělávací plán jako podpůrné opatření navrhuje školské poradenské zařízení a zpracovává ho škola. Vychází ze školního vzdělávacího programu, vyhovuje vzdělávacím potřebám žáka. V případě potřeby zahrnuje předměty speciálně pedagogické péče a pedagogickou intervenci, pokud je třeba podpořit vzdělávání žáka, včetně možnosti podpory školským poradenským zařízením. </w:t>
      </w:r>
    </w:p>
    <w:p w14:paraId="26F14D26" w14:textId="77777777" w:rsidR="00A83B38" w:rsidRDefault="00A83B38" w:rsidP="00274AA2">
      <w:pPr>
        <w:ind w:firstLine="709"/>
        <w:jc w:val="both"/>
      </w:pPr>
      <w:r>
        <w:t xml:space="preserve">Hodnocení - vychází ze zjištěných specifik žáka,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hodnotící kritéria, dále třída hodnocených vlastností i hodnotící škála, respektuje specifické nároky na činnost žáků, specifikuje hodnotící kritéria, třídu hodnocených vlastností i hodnotící škálu; provádí kriteriální úpravy hodnocení, využívá slovní hodnocení, formativní i </w:t>
      </w:r>
      <w:proofErr w:type="spellStart"/>
      <w:r>
        <w:t>sumativní</w:t>
      </w:r>
      <w:proofErr w:type="spellEnd"/>
      <w:r>
        <w:t xml:space="preserve"> hodnocení žáka, podporuje autonomní hodnocení (sebehodnocení) žáka a všechny prvky hodnocení zvyšující motivaci žáka k učení. Intervence - zahrnuje podpůrná opatření spočívající v zajištění předmětu speciálně pedagogické péče a v zajištění pedagogické intervence. Předmět speciálně pedagogické péče je zajišťován pedagogickými pracovníky školy s rozšířenou kompetencí pro oblast speciální pedagogiky, speciálními pedagogy školy nebo školského poradenského zařízení při dodržení nejvyššího počtu povinných vyučovacích hodin. PSPP je zaměřen na oblasti předmětů speciálně pedagogické péče uvedené v daném stupni podpůrných opatření. Pomůcky - speciální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a pomůcky, včetně kompenzačních pomůcek v souladu s jejich speciálními vzdělávacími potřebami, vždy v odpovídajícím stupni podpůrných opatření. Při navrhování </w:t>
      </w:r>
      <w:r>
        <w:lastRenderedPageBreak/>
        <w:t>kompenzačních pomůcek se dbá na posouzení potřebnosti kompenzačních a speciálních pomůcek, které mohou být žákovi již poskytnuty z jiných zdrojů pro zabránění nedůvodného čerpání prostředků ze státního rozpočtu. Personální podpora - asistent pedagoga, další pedagogický či nepedagogický pracovník, školní psycholog/školní speciální pedagog, tlumočník, přepisovatel,… vždy dle stupně podpůrného opatření.</w:t>
      </w:r>
    </w:p>
    <w:p w14:paraId="12296CAB" w14:textId="77777777" w:rsidR="00851F16" w:rsidRDefault="00851F16" w:rsidP="00274AA2">
      <w:pPr>
        <w:ind w:firstLine="709"/>
        <w:jc w:val="both"/>
      </w:pPr>
    </w:p>
    <w:p w14:paraId="5A3AA8FF" w14:textId="77777777" w:rsidR="00851F16" w:rsidRDefault="00851F16" w:rsidP="00274AA2">
      <w:pPr>
        <w:ind w:firstLine="709"/>
        <w:jc w:val="both"/>
      </w:pPr>
      <w:r w:rsidRPr="00851F16">
        <w:rPr>
          <w:b/>
        </w:rPr>
        <w:t>Zabezpečení vzdělávání žáků s LMP:</w:t>
      </w:r>
      <w:r>
        <w:t xml:space="preserve"> </w:t>
      </w:r>
    </w:p>
    <w:p w14:paraId="1772266A" w14:textId="77777777" w:rsidR="00A66912" w:rsidRDefault="00851F16" w:rsidP="00851F16">
      <w:pPr>
        <w:ind w:firstLine="709"/>
        <w:jc w:val="both"/>
      </w:pPr>
      <w: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14:paraId="113879F1" w14:textId="77777777" w:rsidR="00A66912" w:rsidRDefault="00A66912" w:rsidP="00274AA2">
      <w:pPr>
        <w:ind w:firstLine="709"/>
        <w:jc w:val="both"/>
      </w:pPr>
    </w:p>
    <w:p w14:paraId="3EAAC654" w14:textId="77777777" w:rsidR="00274AA2" w:rsidRDefault="00274AA2" w:rsidP="00CB1D9E">
      <w:pPr>
        <w:pStyle w:val="Nadpis2"/>
      </w:pPr>
      <w:bookmarkStart w:id="23" w:name="_Toc46063716"/>
      <w:r w:rsidRPr="00274AA2">
        <w:t>Vzdělávání žáků nadaných a mimořádně nadaných</w:t>
      </w:r>
      <w:bookmarkEnd w:id="23"/>
      <w:r>
        <w:t xml:space="preserve"> </w:t>
      </w:r>
    </w:p>
    <w:p w14:paraId="38874BB3" w14:textId="77777777" w:rsidR="00274AA2" w:rsidRDefault="00274AA2" w:rsidP="00274AA2">
      <w:pPr>
        <w:ind w:firstLine="709"/>
        <w:jc w:val="both"/>
      </w:pPr>
    </w:p>
    <w:p w14:paraId="396FDAEF" w14:textId="77777777" w:rsidR="00274AA2" w:rsidRDefault="00274AA2" w:rsidP="00274AA2">
      <w:pPr>
        <w:ind w:firstLine="709"/>
        <w:jc w:val="both"/>
      </w:pPr>
      <w:r>
        <w:t>Uspokojit potřeby všech dětí ve třídě znamená pro učitele volit různé metody, formy i organizaci výuky, týmově spolupracovat s ostatními kolegy nebo i subjekty mimo školu. K činnostem, ve výuce samotné může např. učitel dávat přednost kooperativnímu – skupinovému vyučování, kde nadaného žáka zvolí do vedoucí funkce, dále projektové vyučování, kde může propojovat své poznatky z různých vědních oborů a spojovat je s reálným životem. Základem práce s nadaným dítětem je důležitá dostupnost činnosti v níž žák nadání projevuje nebo může projevit. Dosud neprobádanou možností je na naší škole přesun žáka do vyššího ročníku. Další možností je dohodnout žákovi konzultaci s odborníkem v daném oboru nebo návštěvu odborného pracoviště. K tomu, aby se nadaný žák vyvíjel zdravě, nebyl jednostranně zaměřen, dobře se rozvíjela jeho osobnost, jeho fyzický a psychický rozvoj, jakož i emocionalita, by měla přispět nejen souhra všech kantorů, kteří se na výuce žáka podílejí, nýbrž i další odborníci. Žák by měl být vybaven individuálním plánem a je nutná i úzká spolupráce s rodinou.</w:t>
      </w:r>
    </w:p>
    <w:p w14:paraId="132ED28D" w14:textId="77777777" w:rsidR="00851F16" w:rsidRDefault="00851F16" w:rsidP="00274AA2">
      <w:pPr>
        <w:ind w:firstLine="709"/>
        <w:jc w:val="both"/>
      </w:pPr>
    </w:p>
    <w:p w14:paraId="065028E4" w14:textId="77777777" w:rsidR="00851F16" w:rsidRDefault="00851F16" w:rsidP="00274AA2">
      <w:pPr>
        <w:ind w:firstLine="709"/>
        <w:jc w:val="both"/>
      </w:pPr>
      <w:r w:rsidRPr="00851F16">
        <w:rPr>
          <w:b/>
        </w:rPr>
        <w:t>Zabezpečení vzdělávání žáků nadaných a mimořádně nadaných:</w:t>
      </w:r>
      <w:r>
        <w:t xml:space="preserve"> </w:t>
      </w:r>
    </w:p>
    <w:p w14:paraId="4C3D791C" w14:textId="77777777" w:rsidR="00851F16" w:rsidRDefault="00851F16" w:rsidP="00274AA2">
      <w:pPr>
        <w:ind w:firstLine="709"/>
        <w:jc w:val="both"/>
      </w:pPr>
      <w:r>
        <w:t xml:space="preserve">a) pravidla a průběh tvorby, realizace a vyhodnocení plánu pedagogické podpory (dále jen PLPP): PLPP sestavuje třídní učitel ve spolupráci se všemi učiteli konkrétních vyučovacích předmětů za pomoci výchovného poradce, případně dalších pracovníků školního poradenského zařízení. PLPP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PLPP. Výchovný poradce dále stanoví termín přípravy PLPP a organizuje společné schůzky s rodiči, pedagogy, vedením školy i žákem samotným. Konečné schválení PLPP je plně v kompetenci ředitele školy. Třídní učitel odpovídá za seznámení zákonných zástupců žáka s konečnou podobou. PLPP. Vyhodnocení naplnění cílů PLPP proběhne po třech měsících jeho realizace na společné schůzce třídního učitele, všech učitelů příslušných předmětů a výchovného poradce (případně dalších pracovníků školního poradenského zařízení). Konečné rozhodnutí o dalším postupu je v kompetenci výchovného poradce. </w:t>
      </w:r>
    </w:p>
    <w:p w14:paraId="6D5C0F8B" w14:textId="77777777" w:rsidR="00851F16" w:rsidRDefault="00851F16" w:rsidP="00851F16">
      <w:pPr>
        <w:ind w:firstLine="709"/>
        <w:jc w:val="both"/>
      </w:pPr>
      <w:r>
        <w:t xml:space="preserve">b) pravidla a průběh tvorby, realizace a vyhodnocení individuálního vzdělávacího plánu (dále jen IVP): IVP sestavuje výchovný poradce ve spolupráci s třídním učitelem, se všemi učiteli konkrétních vyučovacích předmětů a případně za pomoci dalších pracovníků školního 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Výchovný poradce plní koordinační a kontrolní funkci a odpovídá za konečnou podobu IVP. Výchovný poradce dále stanoví termín přípravy IVP a organizuje společné schůzky s rodiči, pedagogy, vedením školy i žákem samotným. Konečné schválení IVP je plně v kompetenci </w:t>
      </w:r>
      <w:r>
        <w:lastRenderedPageBreak/>
        <w:t>ředitele školy. Výchovný poradce odpovídá za závěrečné projednání IVP se zákonným zástupcem a za získání jeho informovaného souhlasu. Výchovný poradce po podpisu IVP zákonným zástupcem žáka a získání písemného informovaného souhlasu zákonného zástupce žáka předá informace o zahájení poskytování podpůrných opatření podle IVP ředitelce školy, která je zaznamená do školní matriky. Vyhodnocení plnění IVP proběhne po dohodě s příslušným pracovníkem školského poradenského zařízení nejpozději do 1 roku od začátku jeho realizace. Za vyhodnocení plnění IVP odpovídá výchovný poradce.</w:t>
      </w:r>
    </w:p>
    <w:p w14:paraId="7FCD48AB" w14:textId="77777777" w:rsidR="00274AA2" w:rsidRDefault="00274AA2" w:rsidP="00274AA2">
      <w:pPr>
        <w:ind w:firstLine="709"/>
        <w:jc w:val="both"/>
      </w:pPr>
    </w:p>
    <w:p w14:paraId="0169CE06" w14:textId="77777777" w:rsidR="00AF36CF" w:rsidRDefault="00AF36CF" w:rsidP="00AF36CF">
      <w:pPr>
        <w:jc w:val="both"/>
      </w:pPr>
    </w:p>
    <w:p w14:paraId="53116012" w14:textId="77777777" w:rsidR="000B7502" w:rsidRDefault="000B7502" w:rsidP="00B22FE5"/>
    <w:p w14:paraId="5C9F6C9A" w14:textId="77777777" w:rsidR="00B22FE5" w:rsidRDefault="00B22FE5" w:rsidP="00B22FE5">
      <w:pPr>
        <w:jc w:val="both"/>
      </w:pPr>
    </w:p>
    <w:p w14:paraId="6B1641FC" w14:textId="77777777" w:rsidR="00B22FE5" w:rsidRDefault="00B22FE5" w:rsidP="00B22FE5"/>
    <w:p w14:paraId="4FEE4BEB" w14:textId="77777777" w:rsidR="00B22FE5" w:rsidRDefault="00B22FE5" w:rsidP="00B22FE5"/>
    <w:p w14:paraId="03E35B74" w14:textId="77777777" w:rsidR="00B22FE5" w:rsidRDefault="00B22FE5" w:rsidP="00B22FE5"/>
    <w:p w14:paraId="443825E4" w14:textId="77777777" w:rsidR="00B22FE5" w:rsidRDefault="00B22FE5" w:rsidP="00B22FE5"/>
    <w:p w14:paraId="391270DF" w14:textId="77777777" w:rsidR="00B22FE5" w:rsidRDefault="00B22FE5" w:rsidP="00B22FE5"/>
    <w:p w14:paraId="1380FB13" w14:textId="77777777" w:rsidR="00B22FE5" w:rsidRDefault="00B22FE5" w:rsidP="00B22FE5"/>
    <w:p w14:paraId="562CB622" w14:textId="77777777" w:rsidR="00B22FE5" w:rsidRDefault="00B22FE5" w:rsidP="00B22FE5"/>
    <w:p w14:paraId="0C5412F7" w14:textId="77777777" w:rsidR="00B22FE5" w:rsidRDefault="00B22FE5" w:rsidP="00B22FE5"/>
    <w:p w14:paraId="106854B1" w14:textId="77777777" w:rsidR="00B22FE5" w:rsidRDefault="00B22FE5" w:rsidP="00B22FE5"/>
    <w:p w14:paraId="0D85BE4E" w14:textId="77777777" w:rsidR="001B7DA2" w:rsidRPr="00A46154" w:rsidRDefault="001B7DA2" w:rsidP="00572870">
      <w:pPr>
        <w:rPr>
          <w:b/>
        </w:rPr>
      </w:pPr>
    </w:p>
    <w:sectPr w:rsidR="001B7DA2" w:rsidRPr="00A46154" w:rsidSect="00113171">
      <w:footerReference w:type="default" r:id="rId11"/>
      <w:pgSz w:w="11906" w:h="16838"/>
      <w:pgMar w:top="1418" w:right="1418" w:bottom="1259" w:left="125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7844" w14:textId="77777777" w:rsidR="00CB068D" w:rsidRDefault="00CB068D">
      <w:r>
        <w:separator/>
      </w:r>
    </w:p>
  </w:endnote>
  <w:endnote w:type="continuationSeparator" w:id="0">
    <w:p w14:paraId="04E78A76" w14:textId="77777777" w:rsidR="00CB068D" w:rsidRDefault="00CB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resident">
    <w:altName w:val="Times New Roman"/>
    <w:charset w:val="00"/>
    <w:family w:val="auto"/>
    <w:pitch w:val="variable"/>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EB77" w14:textId="77777777" w:rsidR="007135B9" w:rsidRDefault="007135B9">
    <w:pPr>
      <w:pStyle w:val="Zpat"/>
    </w:pPr>
    <w:r>
      <w:rPr>
        <w:noProof/>
        <w:lang w:eastAsia="cs-CZ"/>
      </w:rPr>
      <mc:AlternateContent>
        <mc:Choice Requires="wps">
          <w:drawing>
            <wp:anchor distT="0" distB="0" distL="0" distR="0" simplePos="0" relativeHeight="251657216" behindDoc="0" locked="0" layoutInCell="1" allowOverlap="1" wp14:anchorId="7607E696" wp14:editId="28260A6B">
              <wp:simplePos x="0" y="0"/>
              <wp:positionH relativeFrom="margin">
                <wp:align>center</wp:align>
              </wp:positionH>
              <wp:positionV relativeFrom="paragraph">
                <wp:posOffset>635</wp:posOffset>
              </wp:positionV>
              <wp:extent cx="127000" cy="292735"/>
              <wp:effectExtent l="0" t="635" r="3175" b="0"/>
              <wp:wrapSquare wrapText="larges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468DA" w14:textId="77777777" w:rsidR="007135B9" w:rsidRDefault="007135B9">
                          <w:pPr>
                            <w:pStyle w:val="Zpat"/>
                          </w:pPr>
                          <w:r>
                            <w:rPr>
                              <w:rStyle w:val="slostrnky"/>
                            </w:rPr>
                            <w:fldChar w:fldCharType="begin"/>
                          </w:r>
                          <w:r>
                            <w:rPr>
                              <w:rStyle w:val="slostrnky"/>
                            </w:rPr>
                            <w:instrText xml:space="preserve"> PAGE </w:instrText>
                          </w:r>
                          <w:r>
                            <w:rPr>
                              <w:rStyle w:val="slostrnky"/>
                            </w:rPr>
                            <w:fldChar w:fldCharType="separate"/>
                          </w:r>
                          <w:r w:rsidR="00F51A7D">
                            <w:rPr>
                              <w:rStyle w:val="slostrnky"/>
                              <w:noProof/>
                            </w:rPr>
                            <w:t>2</w:t>
                          </w:r>
                          <w:r>
                            <w:rPr>
                              <w:rStyle w:val="slostrnky"/>
                            </w:rPr>
                            <w:fldChar w:fldCharType="end"/>
                          </w:r>
                        </w:p>
                        <w:p w14:paraId="13B737C2" w14:textId="77777777" w:rsidR="007135B9" w:rsidRDefault="007135B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7E696" id="_x0000_t202" coordsize="21600,21600" o:spt="202" path="m,l,21600r21600,l21600,xe">
              <v:stroke joinstyle="miter"/>
              <v:path gradientshapeok="t" o:connecttype="rect"/>
            </v:shapetype>
            <v:shape id="Text Box 27" o:spid="_x0000_s1031" type="#_x0000_t202" style="position:absolute;margin-left:0;margin-top:.05pt;width:10pt;height:23.0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" stroked="f">
              <v:fill opacity="0"/>
              <v:textbox inset="0,0,0,0">
                <w:txbxContent>
                  <w:p w14:paraId="158468DA" w14:textId="77777777" w:rsidR="007135B9" w:rsidRDefault="007135B9">
                    <w:pPr>
                      <w:pStyle w:val="Zpat"/>
                    </w:pPr>
                    <w:r>
                      <w:rPr>
                        <w:rStyle w:val="slostrnky"/>
                      </w:rPr>
                      <w:fldChar w:fldCharType="begin"/>
                    </w:r>
                    <w:r>
                      <w:rPr>
                        <w:rStyle w:val="slostrnky"/>
                      </w:rPr>
                      <w:instrText xml:space="preserve"> PAGE </w:instrText>
                    </w:r>
                    <w:r>
                      <w:rPr>
                        <w:rStyle w:val="slostrnky"/>
                      </w:rPr>
                      <w:fldChar w:fldCharType="separate"/>
                    </w:r>
                    <w:r w:rsidR="00F51A7D">
                      <w:rPr>
                        <w:rStyle w:val="slostrnky"/>
                        <w:noProof/>
                      </w:rPr>
                      <w:t>2</w:t>
                    </w:r>
                    <w:r>
                      <w:rPr>
                        <w:rStyle w:val="slostrnky"/>
                      </w:rPr>
                      <w:fldChar w:fldCharType="end"/>
                    </w:r>
                  </w:p>
                  <w:p w14:paraId="13B737C2" w14:textId="77777777" w:rsidR="007135B9" w:rsidRDefault="007135B9">
                    <w:pPr>
                      <w:pStyle w:val="Zpat"/>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C5B8" w14:textId="77777777" w:rsidR="007135B9" w:rsidRDefault="007135B9">
    <w:pPr>
      <w:pStyle w:val="Zpat"/>
    </w:pPr>
    <w:r>
      <w:rPr>
        <w:noProof/>
        <w:lang w:eastAsia="cs-CZ"/>
      </w:rPr>
      <mc:AlternateContent>
        <mc:Choice Requires="wps">
          <w:drawing>
            <wp:anchor distT="0" distB="0" distL="0" distR="0" simplePos="0" relativeHeight="251658240" behindDoc="0" locked="0" layoutInCell="1" allowOverlap="1" wp14:anchorId="566A8383" wp14:editId="4F440DDC">
              <wp:simplePos x="0" y="0"/>
              <wp:positionH relativeFrom="margin">
                <wp:align>center</wp:align>
              </wp:positionH>
              <wp:positionV relativeFrom="paragraph">
                <wp:posOffset>635</wp:posOffset>
              </wp:positionV>
              <wp:extent cx="190500" cy="292735"/>
              <wp:effectExtent l="0" t="0" r="0" b="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92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934FD" w14:textId="77777777" w:rsidR="007135B9" w:rsidRDefault="007135B9">
                          <w:pPr>
                            <w:pStyle w:val="Zpat"/>
                          </w:pPr>
                          <w:r>
                            <w:rPr>
                              <w:rStyle w:val="slostrnky"/>
                            </w:rPr>
                            <w:fldChar w:fldCharType="begin"/>
                          </w:r>
                          <w:r>
                            <w:rPr>
                              <w:rStyle w:val="slostrnky"/>
                            </w:rPr>
                            <w:instrText xml:space="preserve"> PAGE </w:instrText>
                          </w:r>
                          <w:r>
                            <w:rPr>
                              <w:rStyle w:val="slostrnky"/>
                            </w:rPr>
                            <w:fldChar w:fldCharType="separate"/>
                          </w:r>
                          <w:r w:rsidR="00F51A7D">
                            <w:rPr>
                              <w:rStyle w:val="slostrnky"/>
                              <w:noProof/>
                            </w:rPr>
                            <w:t>161</w:t>
                          </w:r>
                          <w:r>
                            <w:rPr>
                              <w:rStyle w:val="slostrnky"/>
                            </w:rPr>
                            <w:fldChar w:fldCharType="end"/>
                          </w:r>
                        </w:p>
                        <w:p w14:paraId="2EB2CB44" w14:textId="77777777" w:rsidR="007135B9" w:rsidRDefault="007135B9">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A8383" id="_x0000_t202" coordsize="21600,21600" o:spt="202" path="m,l,21600r21600,l21600,xe">
              <v:stroke joinstyle="miter"/>
              <v:path gradientshapeok="t" o:connecttype="rect"/>
            </v:shapetype>
            <v:shape id="Textové pole 1" o:spid="_x0000_s1032" type="#_x0000_t202" style="position:absolute;margin-left:0;margin-top:.05pt;width:15pt;height:23.0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" stroked="f">
              <v:fill opacity="0"/>
              <v:textbox inset="0,0,0,0">
                <w:txbxContent>
                  <w:p w14:paraId="753934FD" w14:textId="77777777" w:rsidR="007135B9" w:rsidRDefault="007135B9">
                    <w:pPr>
                      <w:pStyle w:val="Zpat"/>
                    </w:pPr>
                    <w:r>
                      <w:rPr>
                        <w:rStyle w:val="slostrnky"/>
                      </w:rPr>
                      <w:fldChar w:fldCharType="begin"/>
                    </w:r>
                    <w:r>
                      <w:rPr>
                        <w:rStyle w:val="slostrnky"/>
                      </w:rPr>
                      <w:instrText xml:space="preserve"> PAGE </w:instrText>
                    </w:r>
                    <w:r>
                      <w:rPr>
                        <w:rStyle w:val="slostrnky"/>
                      </w:rPr>
                      <w:fldChar w:fldCharType="separate"/>
                    </w:r>
                    <w:r w:rsidR="00F51A7D">
                      <w:rPr>
                        <w:rStyle w:val="slostrnky"/>
                        <w:noProof/>
                      </w:rPr>
                      <w:t>161</w:t>
                    </w:r>
                    <w:r>
                      <w:rPr>
                        <w:rStyle w:val="slostrnky"/>
                      </w:rPr>
                      <w:fldChar w:fldCharType="end"/>
                    </w:r>
                  </w:p>
                  <w:p w14:paraId="2EB2CB44" w14:textId="77777777" w:rsidR="007135B9" w:rsidRDefault="007135B9">
                    <w:pPr>
                      <w:pStyle w:val="Zpat"/>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AFE8" w14:textId="77777777" w:rsidR="007135B9" w:rsidRDefault="007135B9">
    <w:pPr>
      <w:pStyle w:val="Zpat"/>
      <w:jc w:val="center"/>
    </w:pPr>
    <w:r>
      <w:fldChar w:fldCharType="begin"/>
    </w:r>
    <w:r>
      <w:instrText xml:space="preserve"> PAGE   \* MERGEFORMAT </w:instrText>
    </w:r>
    <w:r>
      <w:fldChar w:fldCharType="separate"/>
    </w:r>
    <w:r w:rsidR="00F51A7D">
      <w:rPr>
        <w:noProof/>
      </w:rPr>
      <w:t>248</w:t>
    </w:r>
    <w:r>
      <w:fldChar w:fldCharType="end"/>
    </w:r>
  </w:p>
  <w:p w14:paraId="483B298D" w14:textId="77777777" w:rsidR="007135B9" w:rsidRDefault="007135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EA3B" w14:textId="77777777" w:rsidR="00CB068D" w:rsidRDefault="00CB068D">
      <w:r>
        <w:separator/>
      </w:r>
    </w:p>
  </w:footnote>
  <w:footnote w:type="continuationSeparator" w:id="0">
    <w:p w14:paraId="35D866D3" w14:textId="77777777" w:rsidR="00CB068D" w:rsidRDefault="00CB068D">
      <w:r>
        <w:continuationSeparator/>
      </w:r>
    </w:p>
  </w:footnote>
  <w:footnote w:id="1">
    <w:p w14:paraId="7790DCEA" w14:textId="77777777" w:rsidR="007135B9" w:rsidRDefault="007135B9" w:rsidP="000534F3">
      <w:pPr>
        <w:pStyle w:val="Textpoznpodarou"/>
      </w:pPr>
      <w:r>
        <w:rPr>
          <w:rStyle w:val="Znakapoznpodarou"/>
        </w:rPr>
        <w:footnoteRef/>
      </w:r>
      <w:r>
        <w:t xml:space="preserve"> Výuka probíhá ve skupinkách, ročníky jsou různě spojovány v rámci školního roku podle počtu žáků v jednotlivých ročnících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95C972E"/>
    <w:lvl w:ilvl="0">
      <w:start w:val="1"/>
      <w:numFmt w:val="decimal"/>
      <w:pStyle w:val="Nadpis1"/>
      <w:lvlText w:val="%1."/>
      <w:lvlJc w:val="left"/>
      <w:pPr>
        <w:ind w:left="360" w:hanging="360"/>
      </w:pPr>
    </w:lvl>
    <w:lvl w:ilvl="1">
      <w:start w:val="1"/>
      <w:numFmt w:val="decimal"/>
      <w:pStyle w:val="Nadpis2"/>
      <w:lvlText w:val="%1.%2."/>
      <w:lvlJc w:val="left"/>
      <w:pPr>
        <w:ind w:left="792" w:hanging="432"/>
      </w:pPr>
      <w:rPr>
        <w:sz w:val="24"/>
        <w:szCs w:val="24"/>
      </w:r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tar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5"/>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1"/>
    <w:multiLevelType w:val="multilevel"/>
    <w:tmpl w:val="00000011"/>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3"/>
    <w:multiLevelType w:val="singleLevel"/>
    <w:tmpl w:val="00000013"/>
    <w:name w:val="WW8Num18"/>
    <w:lvl w:ilvl="0">
      <w:start w:val="1"/>
      <w:numFmt w:val="decimal"/>
      <w:lvlText w:val="%1."/>
      <w:lvlJc w:val="left"/>
      <w:pPr>
        <w:tabs>
          <w:tab w:val="num" w:pos="1440"/>
        </w:tabs>
        <w:ind w:left="1440" w:hanging="360"/>
      </w:pPr>
    </w:lvl>
  </w:abstractNum>
  <w:abstractNum w:abstractNumId="1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6"/>
    <w:multiLevelType w:val="singleLevel"/>
    <w:tmpl w:val="00000016"/>
    <w:name w:val="WW8Num21"/>
    <w:lvl w:ilvl="0">
      <w:start w:val="1"/>
      <w:numFmt w:val="bullet"/>
      <w:lvlText w:val=""/>
      <w:lvlJc w:val="left"/>
      <w:pPr>
        <w:tabs>
          <w:tab w:val="num" w:pos="720"/>
        </w:tabs>
        <w:ind w:left="720" w:hanging="360"/>
      </w:pPr>
      <w:rPr>
        <w:rFonts w:ascii="Symbol" w:hAnsi="Symbol"/>
        <w:color w:val="auto"/>
      </w:rPr>
    </w:lvl>
  </w:abstractNum>
  <w:abstractNum w:abstractNumId="21"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F"/>
    <w:multiLevelType w:val="singleLevel"/>
    <w:tmpl w:val="0000001F"/>
    <w:name w:val="WW8Num30"/>
    <w:lvl w:ilvl="0">
      <w:start w:val="1"/>
      <w:numFmt w:val="bullet"/>
      <w:lvlText w:val=""/>
      <w:lvlJc w:val="left"/>
      <w:pPr>
        <w:tabs>
          <w:tab w:val="num" w:pos="1500"/>
        </w:tabs>
        <w:ind w:left="1500" w:hanging="360"/>
      </w:pPr>
      <w:rPr>
        <w:rFonts w:ascii="Symbol" w:hAnsi="Symbol"/>
      </w:rPr>
    </w:lvl>
  </w:abstractNum>
  <w:abstractNum w:abstractNumId="29"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Symbol" w:hAnsi="Symbol"/>
        <w:color w:val="auto"/>
      </w:rPr>
    </w:lvl>
  </w:abstractNum>
  <w:abstractNum w:abstractNumId="30" w15:restartNumberingAfterBreak="0">
    <w:nsid w:val="00000021"/>
    <w:multiLevelType w:val="singleLevel"/>
    <w:tmpl w:val="00000021"/>
    <w:name w:val="WW8Num32"/>
    <w:lvl w:ilvl="0">
      <w:start w:val="1"/>
      <w:numFmt w:val="bullet"/>
      <w:lvlText w:val="-"/>
      <w:lvlJc w:val="left"/>
      <w:pPr>
        <w:tabs>
          <w:tab w:val="num" w:pos="720"/>
        </w:tabs>
        <w:ind w:left="720" w:hanging="360"/>
      </w:pPr>
      <w:rPr>
        <w:rFonts w:ascii="Arial Narrow" w:hAnsi="Arial Narrow" w:cs="Times New Roman"/>
      </w:rPr>
    </w:lvl>
  </w:abstractNum>
  <w:abstractNum w:abstractNumId="31"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Wingdings" w:hAnsi="Wingdings"/>
      </w:rPr>
    </w:lvl>
  </w:abstractNum>
  <w:abstractNum w:abstractNumId="32" w15:restartNumberingAfterBreak="0">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4"/>
    <w:multiLevelType w:val="singleLevel"/>
    <w:tmpl w:val="00000024"/>
    <w:name w:val="WW8Num35"/>
    <w:lvl w:ilvl="0">
      <w:start w:val="1"/>
      <w:numFmt w:val="bullet"/>
      <w:lvlText w:val=""/>
      <w:lvlJc w:val="left"/>
      <w:pPr>
        <w:tabs>
          <w:tab w:val="num" w:pos="780"/>
        </w:tabs>
        <w:ind w:left="780" w:hanging="360"/>
      </w:pPr>
      <w:rPr>
        <w:rFonts w:ascii="Symbol" w:hAnsi="Symbol"/>
      </w:rPr>
    </w:lvl>
  </w:abstractNum>
  <w:abstractNum w:abstractNumId="34" w15:restartNumberingAfterBreak="0">
    <w:nsid w:val="00000025"/>
    <w:multiLevelType w:val="singleLevel"/>
    <w:tmpl w:val="00000025"/>
    <w:name w:val="WW8Num36"/>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7"/>
    <w:multiLevelType w:val="singleLevel"/>
    <w:tmpl w:val="00000027"/>
    <w:name w:val="WW8Num38"/>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9"/>
    <w:multiLevelType w:val="singleLevel"/>
    <w:tmpl w:val="00000029"/>
    <w:name w:val="WW8Num4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A"/>
    <w:multiLevelType w:val="singleLevel"/>
    <w:tmpl w:val="0000002A"/>
    <w:name w:val="WW8Num41"/>
    <w:lvl w:ilvl="0">
      <w:start w:val="1"/>
      <w:numFmt w:val="bullet"/>
      <w:lvlText w:val=""/>
      <w:lvlJc w:val="left"/>
      <w:pPr>
        <w:tabs>
          <w:tab w:val="num" w:pos="720"/>
        </w:tabs>
        <w:ind w:left="720" w:hanging="360"/>
      </w:pPr>
      <w:rPr>
        <w:rFonts w:ascii="Symbol" w:hAnsi="Symbol"/>
        <w:color w:val="auto"/>
      </w:rPr>
    </w:lvl>
  </w:abstractNum>
  <w:abstractNum w:abstractNumId="39" w15:restartNumberingAfterBreak="0">
    <w:nsid w:val="0000002B"/>
    <w:multiLevelType w:val="singleLevel"/>
    <w:tmpl w:val="0000002B"/>
    <w:name w:val="WW8Num42"/>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D"/>
    <w:multiLevelType w:val="singleLevel"/>
    <w:tmpl w:val="0000002D"/>
    <w:name w:val="WW8Num44"/>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E"/>
    <w:multiLevelType w:val="singleLevel"/>
    <w:tmpl w:val="0000002E"/>
    <w:name w:val="WW8Num45"/>
    <w:lvl w:ilvl="0">
      <w:start w:val="1"/>
      <w:numFmt w:val="bullet"/>
      <w:lvlText w:val=""/>
      <w:lvlJc w:val="left"/>
      <w:pPr>
        <w:tabs>
          <w:tab w:val="num" w:pos="612"/>
        </w:tabs>
        <w:ind w:left="612" w:hanging="360"/>
      </w:pPr>
      <w:rPr>
        <w:rFonts w:ascii="Symbol" w:hAnsi="Symbol"/>
      </w:rPr>
    </w:lvl>
  </w:abstractNum>
  <w:abstractNum w:abstractNumId="42"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Symbol" w:hAnsi="Symbol"/>
        <w:color w:val="auto"/>
      </w:rPr>
    </w:lvl>
  </w:abstractNum>
  <w:abstractNum w:abstractNumId="43"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46" w15:restartNumberingAfterBreak="0">
    <w:nsid w:val="00000033"/>
    <w:multiLevelType w:val="singleLevel"/>
    <w:tmpl w:val="00000033"/>
    <w:name w:val="WW8Num51"/>
    <w:lvl w:ilvl="0">
      <w:start w:val="1"/>
      <w:numFmt w:val="bullet"/>
      <w:lvlText w:val=""/>
      <w:lvlJc w:val="left"/>
      <w:pPr>
        <w:tabs>
          <w:tab w:val="num" w:pos="1500"/>
        </w:tabs>
        <w:ind w:left="1500" w:hanging="360"/>
      </w:pPr>
      <w:rPr>
        <w:rFonts w:ascii="Symbol" w:hAnsi="Symbol"/>
      </w:rPr>
    </w:lvl>
  </w:abstractNum>
  <w:abstractNum w:abstractNumId="47"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Symbol" w:hAnsi="Symbol"/>
      </w:rPr>
    </w:lvl>
  </w:abstractNum>
  <w:abstractNum w:abstractNumId="52"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3D"/>
    <w:multiLevelType w:val="singleLevel"/>
    <w:tmpl w:val="0000003D"/>
    <w:name w:val="WW8Num61"/>
    <w:lvl w:ilvl="0">
      <w:start w:val="1"/>
      <w:numFmt w:val="bullet"/>
      <w:lvlText w:val=""/>
      <w:lvlJc w:val="left"/>
      <w:pPr>
        <w:tabs>
          <w:tab w:val="num" w:pos="0"/>
        </w:tabs>
        <w:ind w:left="1440" w:hanging="360"/>
      </w:pPr>
      <w:rPr>
        <w:rFonts w:ascii="Symbol" w:hAnsi="Symbol"/>
      </w:rPr>
    </w:lvl>
  </w:abstractNum>
  <w:abstractNum w:abstractNumId="56"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F"/>
    <w:multiLevelType w:val="singleLevel"/>
    <w:tmpl w:val="0000003F"/>
    <w:name w:val="WW8Num63"/>
    <w:lvl w:ilvl="0">
      <w:start w:val="1"/>
      <w:numFmt w:val="bullet"/>
      <w:lvlText w:val=""/>
      <w:lvlJc w:val="left"/>
      <w:pPr>
        <w:tabs>
          <w:tab w:val="num" w:pos="612"/>
        </w:tabs>
        <w:ind w:left="612" w:hanging="360"/>
      </w:pPr>
      <w:rPr>
        <w:rFonts w:ascii="Symbol" w:hAnsi="Symbol"/>
      </w:rPr>
    </w:lvl>
  </w:abstractNum>
  <w:abstractNum w:abstractNumId="58" w15:restartNumberingAfterBreak="0">
    <w:nsid w:val="00000040"/>
    <w:multiLevelType w:val="singleLevel"/>
    <w:tmpl w:val="00000040"/>
    <w:name w:val="WW8Num64"/>
    <w:lvl w:ilvl="0">
      <w:start w:val="5"/>
      <w:numFmt w:val="bullet"/>
      <w:lvlText w:val="-"/>
      <w:lvlJc w:val="left"/>
      <w:pPr>
        <w:tabs>
          <w:tab w:val="num" w:pos="720"/>
        </w:tabs>
        <w:ind w:left="720" w:hanging="360"/>
      </w:pPr>
      <w:rPr>
        <w:rFonts w:ascii="Times New Roman" w:hAnsi="Times New Roman" w:cs="Times New Roman"/>
      </w:rPr>
    </w:lvl>
  </w:abstractNum>
  <w:abstractNum w:abstractNumId="59" w15:restartNumberingAfterBreak="0">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42"/>
    <w:multiLevelType w:val="singleLevel"/>
    <w:tmpl w:val="00000042"/>
    <w:name w:val="WW8Num66"/>
    <w:lvl w:ilvl="0">
      <w:start w:val="1"/>
      <w:numFmt w:val="bullet"/>
      <w:lvlText w:val=""/>
      <w:lvlJc w:val="left"/>
      <w:pPr>
        <w:tabs>
          <w:tab w:val="num" w:pos="2512"/>
        </w:tabs>
        <w:ind w:left="2512" w:hanging="712"/>
      </w:pPr>
      <w:rPr>
        <w:rFonts w:ascii="Wingdings" w:hAnsi="Wingdings" w:cs="Wingdings"/>
        <w:color w:val="auto"/>
      </w:rPr>
    </w:lvl>
  </w:abstractNum>
  <w:abstractNum w:abstractNumId="61"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62"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64" w15:restartNumberingAfterBreak="0">
    <w:nsid w:val="00000046"/>
    <w:multiLevelType w:val="singleLevel"/>
    <w:tmpl w:val="00000046"/>
    <w:name w:val="WW8Num70"/>
    <w:lvl w:ilvl="0">
      <w:start w:val="1"/>
      <w:numFmt w:val="bullet"/>
      <w:lvlText w:val=""/>
      <w:lvlJc w:val="left"/>
      <w:pPr>
        <w:tabs>
          <w:tab w:val="num" w:pos="720"/>
        </w:tabs>
        <w:ind w:left="720" w:hanging="360"/>
      </w:pPr>
      <w:rPr>
        <w:rFonts w:ascii="Symbol" w:hAnsi="Symbol"/>
        <w:color w:val="auto"/>
      </w:rPr>
    </w:lvl>
  </w:abstractNum>
  <w:abstractNum w:abstractNumId="65"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8"/>
    <w:multiLevelType w:val="singleLevel"/>
    <w:tmpl w:val="00000048"/>
    <w:name w:val="WW8Num72"/>
    <w:lvl w:ilvl="0">
      <w:start w:val="1"/>
      <w:numFmt w:val="bullet"/>
      <w:lvlText w:val=""/>
      <w:lvlJc w:val="left"/>
      <w:pPr>
        <w:tabs>
          <w:tab w:val="num" w:pos="780"/>
        </w:tabs>
        <w:ind w:left="780" w:hanging="360"/>
      </w:pPr>
      <w:rPr>
        <w:rFonts w:ascii="Symbol" w:hAnsi="Symbol"/>
      </w:rPr>
    </w:lvl>
  </w:abstractNum>
  <w:abstractNum w:abstractNumId="67" w15:restartNumberingAfterBreak="0">
    <w:nsid w:val="00000049"/>
    <w:multiLevelType w:val="singleLevel"/>
    <w:tmpl w:val="00000049"/>
    <w:name w:val="WW8Num73"/>
    <w:lvl w:ilvl="0">
      <w:start w:val="1"/>
      <w:numFmt w:val="bullet"/>
      <w:lvlText w:val=""/>
      <w:lvlJc w:val="left"/>
      <w:pPr>
        <w:tabs>
          <w:tab w:val="num" w:pos="720"/>
        </w:tabs>
        <w:ind w:left="720" w:hanging="360"/>
      </w:pPr>
      <w:rPr>
        <w:rFonts w:ascii="Wingdings" w:hAnsi="Wingdings"/>
      </w:rPr>
    </w:lvl>
  </w:abstractNum>
  <w:abstractNum w:abstractNumId="68"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B"/>
    <w:multiLevelType w:val="singleLevel"/>
    <w:tmpl w:val="0000004B"/>
    <w:name w:val="WW8Num75"/>
    <w:lvl w:ilvl="0">
      <w:start w:val="1"/>
      <w:numFmt w:val="bullet"/>
      <w:lvlText w:val=""/>
      <w:lvlJc w:val="left"/>
      <w:pPr>
        <w:tabs>
          <w:tab w:val="num" w:pos="780"/>
        </w:tabs>
        <w:ind w:left="780" w:hanging="360"/>
      </w:pPr>
      <w:rPr>
        <w:rFonts w:ascii="Symbol" w:hAnsi="Symbol"/>
      </w:rPr>
    </w:lvl>
  </w:abstractNum>
  <w:abstractNum w:abstractNumId="70" w15:restartNumberingAfterBreak="0">
    <w:nsid w:val="0000004C"/>
    <w:multiLevelType w:val="singleLevel"/>
    <w:tmpl w:val="0000004C"/>
    <w:name w:val="WW8Num76"/>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D"/>
    <w:multiLevelType w:val="singleLevel"/>
    <w:tmpl w:val="0000004D"/>
    <w:name w:val="WW8Num77"/>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E"/>
    <w:multiLevelType w:val="multilevel"/>
    <w:tmpl w:val="0000004E"/>
    <w:name w:val="WW8Num7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3" w15:restartNumberingAfterBreak="0">
    <w:nsid w:val="0000004F"/>
    <w:multiLevelType w:val="singleLevel"/>
    <w:tmpl w:val="0000004F"/>
    <w:name w:val="WW8Num79"/>
    <w:lvl w:ilvl="0">
      <w:start w:val="1"/>
      <w:numFmt w:val="bullet"/>
      <w:lvlText w:val=""/>
      <w:lvlJc w:val="left"/>
      <w:pPr>
        <w:tabs>
          <w:tab w:val="num" w:pos="1080"/>
        </w:tabs>
        <w:ind w:left="1080" w:hanging="360"/>
      </w:pPr>
      <w:rPr>
        <w:rFonts w:ascii="Symbol" w:hAnsi="Symbol"/>
      </w:rPr>
    </w:lvl>
  </w:abstractNum>
  <w:abstractNum w:abstractNumId="74" w15:restartNumberingAfterBreak="0">
    <w:nsid w:val="00000050"/>
    <w:multiLevelType w:val="singleLevel"/>
    <w:tmpl w:val="00000050"/>
    <w:name w:val="WW8Num80"/>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77"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color w:val="auto"/>
      </w:rPr>
    </w:lvl>
  </w:abstractNum>
  <w:abstractNum w:abstractNumId="78" w15:restartNumberingAfterBreak="0">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55"/>
    <w:multiLevelType w:val="singleLevel"/>
    <w:tmpl w:val="00000055"/>
    <w:name w:val="WW8Num85"/>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rPr>
    </w:lvl>
  </w:abstractNum>
  <w:abstractNum w:abstractNumId="82" w15:restartNumberingAfterBreak="0">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9"/>
    <w:multiLevelType w:val="singleLevel"/>
    <w:tmpl w:val="00000059"/>
    <w:name w:val="WW8Num89"/>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B"/>
    <w:multiLevelType w:val="singleLevel"/>
    <w:tmpl w:val="0000005B"/>
    <w:name w:val="WW8Num92"/>
    <w:lvl w:ilvl="0">
      <w:start w:val="1"/>
      <w:numFmt w:val="bullet"/>
      <w:lvlText w:val=""/>
      <w:lvlJc w:val="left"/>
      <w:pPr>
        <w:tabs>
          <w:tab w:val="num" w:pos="780"/>
        </w:tabs>
        <w:ind w:left="780" w:hanging="360"/>
      </w:pPr>
      <w:rPr>
        <w:rFonts w:ascii="Symbol" w:hAnsi="Symbol"/>
      </w:rPr>
    </w:lvl>
  </w:abstractNum>
  <w:abstractNum w:abstractNumId="86" w15:restartNumberingAfterBreak="0">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D"/>
    <w:multiLevelType w:val="singleLevel"/>
    <w:tmpl w:val="0000005D"/>
    <w:name w:val="WW8Num94"/>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E"/>
    <w:multiLevelType w:val="singleLevel"/>
    <w:tmpl w:val="0000005E"/>
    <w:name w:val="WW8Num95"/>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5F"/>
    <w:multiLevelType w:val="singleLevel"/>
    <w:tmpl w:val="0000005F"/>
    <w:name w:val="WW8Num96"/>
    <w:lvl w:ilvl="0">
      <w:start w:val="1"/>
      <w:numFmt w:val="bullet"/>
      <w:lvlText w:val=""/>
      <w:lvlJc w:val="left"/>
      <w:pPr>
        <w:tabs>
          <w:tab w:val="num" w:pos="0"/>
        </w:tabs>
        <w:ind w:left="720" w:hanging="360"/>
      </w:pPr>
      <w:rPr>
        <w:rFonts w:ascii="Symbol" w:hAnsi="Symbol"/>
      </w:rPr>
    </w:lvl>
  </w:abstractNum>
  <w:abstractNum w:abstractNumId="90" w15:restartNumberingAfterBreak="0">
    <w:nsid w:val="00000061"/>
    <w:multiLevelType w:val="singleLevel"/>
    <w:tmpl w:val="00000061"/>
    <w:name w:val="WW8Num98"/>
    <w:lvl w:ilvl="0">
      <w:start w:val="1"/>
      <w:numFmt w:val="bullet"/>
      <w:lvlText w:val=""/>
      <w:lvlJc w:val="left"/>
      <w:pPr>
        <w:tabs>
          <w:tab w:val="num" w:pos="720"/>
        </w:tabs>
        <w:ind w:left="720" w:hanging="360"/>
      </w:pPr>
      <w:rPr>
        <w:rFonts w:ascii="Symbol" w:hAnsi="Symbol"/>
        <w:color w:val="auto"/>
      </w:rPr>
    </w:lvl>
  </w:abstractNum>
  <w:abstractNum w:abstractNumId="91" w15:restartNumberingAfterBreak="0">
    <w:nsid w:val="00000062"/>
    <w:multiLevelType w:val="singleLevel"/>
    <w:tmpl w:val="00000062"/>
    <w:name w:val="WW8Num99"/>
    <w:lvl w:ilvl="0">
      <w:start w:val="1"/>
      <w:numFmt w:val="bullet"/>
      <w:lvlText w:val=""/>
      <w:lvlJc w:val="left"/>
      <w:pPr>
        <w:tabs>
          <w:tab w:val="num" w:pos="1072"/>
        </w:tabs>
        <w:ind w:left="1072" w:hanging="712"/>
      </w:pPr>
      <w:rPr>
        <w:rFonts w:ascii="Wingdings" w:hAnsi="Wingdings" w:cs="Wingdings"/>
        <w:color w:val="auto"/>
      </w:rPr>
    </w:lvl>
  </w:abstractNum>
  <w:abstractNum w:abstractNumId="92" w15:restartNumberingAfterBreak="0">
    <w:nsid w:val="00000063"/>
    <w:multiLevelType w:val="singleLevel"/>
    <w:tmpl w:val="00000063"/>
    <w:name w:val="WW8Num100"/>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94" w15:restartNumberingAfterBreak="0">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95" w15:restartNumberingAfterBreak="0">
    <w:nsid w:val="00000066"/>
    <w:multiLevelType w:val="singleLevel"/>
    <w:tmpl w:val="00000066"/>
    <w:name w:val="WW8Num103"/>
    <w:lvl w:ilvl="0">
      <w:start w:val="1"/>
      <w:numFmt w:val="bullet"/>
      <w:lvlText w:val=""/>
      <w:lvlJc w:val="left"/>
      <w:pPr>
        <w:tabs>
          <w:tab w:val="num" w:pos="720"/>
        </w:tabs>
        <w:ind w:left="720" w:hanging="360"/>
      </w:pPr>
      <w:rPr>
        <w:rFonts w:ascii="Symbol" w:hAnsi="Symbol"/>
        <w:color w:val="auto"/>
      </w:rPr>
    </w:lvl>
  </w:abstractNum>
  <w:abstractNum w:abstractNumId="96" w15:restartNumberingAfterBreak="0">
    <w:nsid w:val="00000067"/>
    <w:multiLevelType w:val="singleLevel"/>
    <w:tmpl w:val="00000067"/>
    <w:name w:val="WW8Num104"/>
    <w:lvl w:ilvl="0">
      <w:start w:val="1"/>
      <w:numFmt w:val="bullet"/>
      <w:lvlText w:val=""/>
      <w:lvlJc w:val="left"/>
      <w:pPr>
        <w:tabs>
          <w:tab w:val="num" w:pos="720"/>
        </w:tabs>
        <w:ind w:left="720" w:hanging="360"/>
      </w:pPr>
      <w:rPr>
        <w:rFonts w:ascii="Symbol" w:hAnsi="Symbol"/>
      </w:rPr>
    </w:lvl>
  </w:abstractNum>
  <w:abstractNum w:abstractNumId="97" w15:restartNumberingAfterBreak="0">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99" w15:restartNumberingAfterBreak="0">
    <w:nsid w:val="0000006A"/>
    <w:multiLevelType w:val="singleLevel"/>
    <w:tmpl w:val="0000006A"/>
    <w:name w:val="WW8Num107"/>
    <w:lvl w:ilvl="0">
      <w:start w:val="1"/>
      <w:numFmt w:val="bullet"/>
      <w:lvlText w:val=""/>
      <w:lvlJc w:val="left"/>
      <w:pPr>
        <w:tabs>
          <w:tab w:val="num" w:pos="2152"/>
        </w:tabs>
        <w:ind w:left="2152" w:hanging="712"/>
      </w:pPr>
      <w:rPr>
        <w:rFonts w:ascii="Wingdings" w:hAnsi="Wingdings" w:cs="Wingdings"/>
        <w:color w:val="auto"/>
      </w:rPr>
    </w:lvl>
  </w:abstractNum>
  <w:abstractNum w:abstractNumId="100" w15:restartNumberingAfterBreak="0">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03" w15:restartNumberingAfterBreak="0">
    <w:nsid w:val="0000006E"/>
    <w:multiLevelType w:val="singleLevel"/>
    <w:tmpl w:val="0000006E"/>
    <w:name w:val="WW8Num111"/>
    <w:lvl w:ilvl="0">
      <w:start w:val="6"/>
      <w:numFmt w:val="decimal"/>
      <w:lvlText w:val="%1."/>
      <w:lvlJc w:val="left"/>
      <w:pPr>
        <w:tabs>
          <w:tab w:val="num" w:pos="0"/>
        </w:tabs>
        <w:ind w:left="1440" w:hanging="360"/>
      </w:pPr>
    </w:lvl>
  </w:abstractNum>
  <w:abstractNum w:abstractNumId="104" w15:restartNumberingAfterBreak="0">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70"/>
    <w:multiLevelType w:val="singleLevel"/>
    <w:tmpl w:val="00000070"/>
    <w:name w:val="WW8Num113"/>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08" w15:restartNumberingAfterBreak="0">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75"/>
    <w:multiLevelType w:val="singleLevel"/>
    <w:tmpl w:val="00000075"/>
    <w:name w:val="WW8Num118"/>
    <w:lvl w:ilvl="0">
      <w:start w:val="1"/>
      <w:numFmt w:val="bullet"/>
      <w:lvlText w:val=""/>
      <w:lvlJc w:val="left"/>
      <w:pPr>
        <w:tabs>
          <w:tab w:val="num" w:pos="720"/>
        </w:tabs>
        <w:ind w:left="720" w:hanging="360"/>
      </w:pPr>
      <w:rPr>
        <w:rFonts w:ascii="Symbol" w:hAnsi="Symbol"/>
        <w:color w:val="auto"/>
      </w:rPr>
    </w:lvl>
  </w:abstractNum>
  <w:abstractNum w:abstractNumId="110" w15:restartNumberingAfterBreak="0">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1" w15:restartNumberingAfterBreak="0">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12" w15:restartNumberingAfterBreak="0">
    <w:nsid w:val="00000078"/>
    <w:multiLevelType w:val="singleLevel"/>
    <w:tmpl w:val="00000078"/>
    <w:name w:val="WW8Num121"/>
    <w:lvl w:ilvl="0">
      <w:start w:val="1"/>
      <w:numFmt w:val="bullet"/>
      <w:pStyle w:val="VetvtextuRVPZVCharPed3b"/>
      <w:lvlText w:val=""/>
      <w:lvlJc w:val="left"/>
      <w:pPr>
        <w:tabs>
          <w:tab w:val="num" w:pos="530"/>
        </w:tabs>
        <w:ind w:left="530" w:hanging="360"/>
      </w:pPr>
      <w:rPr>
        <w:rFonts w:ascii="Wingdings" w:hAnsi="Wingdings" w:cs="Wingdings"/>
        <w:b w:val="0"/>
        <w:bCs w:val="0"/>
        <w:i w:val="0"/>
        <w:iCs w:val="0"/>
        <w:sz w:val="18"/>
        <w:szCs w:val="18"/>
      </w:rPr>
    </w:lvl>
  </w:abstractNum>
  <w:abstractNum w:abstractNumId="113" w15:restartNumberingAfterBreak="0">
    <w:nsid w:val="00000079"/>
    <w:multiLevelType w:val="singleLevel"/>
    <w:tmpl w:val="00000079"/>
    <w:name w:val="WW8Num122"/>
    <w:lvl w:ilvl="0">
      <w:start w:val="1"/>
      <w:numFmt w:val="decimal"/>
      <w:lvlText w:val="%1)"/>
      <w:lvlJc w:val="left"/>
      <w:pPr>
        <w:tabs>
          <w:tab w:val="num" w:pos="720"/>
        </w:tabs>
        <w:ind w:left="720" w:hanging="360"/>
      </w:pPr>
    </w:lvl>
  </w:abstractNum>
  <w:abstractNum w:abstractNumId="114" w15:restartNumberingAfterBreak="0">
    <w:nsid w:val="0000007A"/>
    <w:multiLevelType w:val="singleLevel"/>
    <w:tmpl w:val="0000007A"/>
    <w:name w:val="WW8Num123"/>
    <w:lvl w:ilvl="0">
      <w:start w:val="1"/>
      <w:numFmt w:val="bullet"/>
      <w:pStyle w:val="VetvtextuRVPZVChar"/>
      <w:lvlText w:val=""/>
      <w:lvlJc w:val="left"/>
      <w:pPr>
        <w:tabs>
          <w:tab w:val="num" w:pos="360"/>
        </w:tabs>
        <w:ind w:left="360" w:hanging="360"/>
      </w:pPr>
      <w:rPr>
        <w:rFonts w:ascii="Wingdings" w:hAnsi="Wingdings" w:cs="Wingdings"/>
      </w:rPr>
    </w:lvl>
  </w:abstractNum>
  <w:abstractNum w:abstractNumId="115" w15:restartNumberingAfterBreak="0">
    <w:nsid w:val="0000007B"/>
    <w:multiLevelType w:val="singleLevel"/>
    <w:tmpl w:val="0000007B"/>
    <w:name w:val="WW8Num124"/>
    <w:lvl w:ilvl="0">
      <w:start w:val="1"/>
      <w:numFmt w:val="bullet"/>
      <w:lvlText w:val=""/>
      <w:lvlJc w:val="left"/>
      <w:pPr>
        <w:tabs>
          <w:tab w:val="num" w:pos="0"/>
        </w:tabs>
        <w:ind w:left="720" w:hanging="360"/>
      </w:pPr>
      <w:rPr>
        <w:rFonts w:ascii="Symbol" w:hAnsi="Symbol"/>
      </w:rPr>
    </w:lvl>
  </w:abstractNum>
  <w:abstractNum w:abstractNumId="116" w15:restartNumberingAfterBreak="0">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17" w15:restartNumberingAfterBreak="0">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7E"/>
    <w:multiLevelType w:val="singleLevel"/>
    <w:tmpl w:val="0000007E"/>
    <w:name w:val="WW8Num127"/>
    <w:lvl w:ilvl="0">
      <w:start w:val="1"/>
      <w:numFmt w:val="bullet"/>
      <w:pStyle w:val="CleodrkyRVPZVTun"/>
      <w:lvlText w:val=""/>
      <w:lvlJc w:val="left"/>
      <w:pPr>
        <w:tabs>
          <w:tab w:val="num" w:pos="1080"/>
        </w:tabs>
        <w:ind w:left="1080" w:hanging="360"/>
      </w:pPr>
      <w:rPr>
        <w:rFonts w:ascii="Symbol" w:hAnsi="Symbol" w:cs="Symbol"/>
      </w:rPr>
    </w:lvl>
  </w:abstractNum>
  <w:abstractNum w:abstractNumId="119" w15:restartNumberingAfterBreak="0">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0" w15:restartNumberingAfterBreak="0">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1" w15:restartNumberingAfterBreak="0">
    <w:nsid w:val="00000081"/>
    <w:multiLevelType w:val="singleLevel"/>
    <w:tmpl w:val="00000081"/>
    <w:name w:val="WW8Num130"/>
    <w:lvl w:ilvl="0">
      <w:start w:val="1"/>
      <w:numFmt w:val="bullet"/>
      <w:lvlText w:val=""/>
      <w:lvlJc w:val="left"/>
      <w:pPr>
        <w:tabs>
          <w:tab w:val="num" w:pos="0"/>
        </w:tabs>
        <w:ind w:left="720" w:hanging="360"/>
      </w:pPr>
      <w:rPr>
        <w:rFonts w:ascii="Symbol" w:hAnsi="Symbol"/>
      </w:rPr>
    </w:lvl>
  </w:abstractNum>
  <w:abstractNum w:abstractNumId="122" w15:restartNumberingAfterBreak="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24" w15:restartNumberingAfterBreak="0">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25" w15:restartNumberingAfterBreak="0">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26" w15:restartNumberingAfterBreak="0">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27" w15:restartNumberingAfterBreak="0">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28" w15:restartNumberingAfterBreak="0">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29" w15:restartNumberingAfterBreak="0">
    <w:nsid w:val="0000008A"/>
    <w:multiLevelType w:val="singleLevel"/>
    <w:tmpl w:val="0000008A"/>
    <w:lvl w:ilvl="0">
      <w:start w:val="1"/>
      <w:numFmt w:val="bullet"/>
      <w:lvlText w:val=""/>
      <w:lvlJc w:val="left"/>
      <w:pPr>
        <w:tabs>
          <w:tab w:val="num" w:pos="720"/>
        </w:tabs>
        <w:ind w:left="720" w:hanging="360"/>
      </w:pPr>
      <w:rPr>
        <w:rFonts w:ascii="Wingdings" w:hAnsi="Wingdings"/>
      </w:rPr>
    </w:lvl>
  </w:abstractNum>
  <w:abstractNum w:abstractNumId="130" w15:restartNumberingAfterBreak="0">
    <w:nsid w:val="0000008B"/>
    <w:multiLevelType w:val="singleLevel"/>
    <w:tmpl w:val="0000008B"/>
    <w:name w:val="WW8Num140"/>
    <w:lvl w:ilvl="0">
      <w:start w:val="1"/>
      <w:numFmt w:val="bullet"/>
      <w:lvlText w:val=""/>
      <w:lvlJc w:val="left"/>
      <w:pPr>
        <w:tabs>
          <w:tab w:val="num" w:pos="720"/>
        </w:tabs>
        <w:ind w:left="720" w:hanging="360"/>
      </w:pPr>
      <w:rPr>
        <w:rFonts w:ascii="Symbol" w:hAnsi="Symbol"/>
      </w:rPr>
    </w:lvl>
  </w:abstractNum>
  <w:abstractNum w:abstractNumId="131" w15:restartNumberingAfterBreak="0">
    <w:nsid w:val="0000008C"/>
    <w:multiLevelType w:val="singleLevel"/>
    <w:tmpl w:val="0000008C"/>
    <w:name w:val="WW8Num141"/>
    <w:lvl w:ilvl="0">
      <w:start w:val="1"/>
      <w:numFmt w:val="bullet"/>
      <w:lvlText w:val=""/>
      <w:lvlJc w:val="left"/>
      <w:pPr>
        <w:tabs>
          <w:tab w:val="num" w:pos="720"/>
        </w:tabs>
        <w:ind w:left="720" w:hanging="360"/>
      </w:pPr>
      <w:rPr>
        <w:rFonts w:ascii="Symbol" w:hAnsi="Symbol"/>
      </w:rPr>
    </w:lvl>
  </w:abstractNum>
  <w:abstractNum w:abstractNumId="132" w15:restartNumberingAfterBreak="0">
    <w:nsid w:val="0000008D"/>
    <w:multiLevelType w:val="singleLevel"/>
    <w:tmpl w:val="0000008D"/>
    <w:name w:val="WW8Num142"/>
    <w:lvl w:ilvl="0">
      <w:start w:val="1"/>
      <w:numFmt w:val="bullet"/>
      <w:lvlText w:val=""/>
      <w:lvlJc w:val="left"/>
      <w:pPr>
        <w:tabs>
          <w:tab w:val="num" w:pos="1072"/>
        </w:tabs>
        <w:ind w:left="1072" w:hanging="712"/>
      </w:pPr>
      <w:rPr>
        <w:rFonts w:ascii="Wingdings" w:hAnsi="Wingdings" w:cs="Wingdings"/>
        <w:color w:val="auto"/>
      </w:rPr>
    </w:lvl>
  </w:abstractNum>
  <w:abstractNum w:abstractNumId="133" w15:restartNumberingAfterBreak="0">
    <w:nsid w:val="0000008E"/>
    <w:multiLevelType w:val="singleLevel"/>
    <w:tmpl w:val="0000008E"/>
    <w:name w:val="WW8Num143"/>
    <w:lvl w:ilvl="0">
      <w:start w:val="1"/>
      <w:numFmt w:val="bullet"/>
      <w:lvlText w:val=""/>
      <w:lvlJc w:val="left"/>
      <w:pPr>
        <w:tabs>
          <w:tab w:val="num" w:pos="1080"/>
        </w:tabs>
        <w:ind w:left="1080" w:hanging="360"/>
      </w:pPr>
      <w:rPr>
        <w:rFonts w:ascii="Symbol" w:hAnsi="Symbol"/>
      </w:rPr>
    </w:lvl>
  </w:abstractNum>
  <w:abstractNum w:abstractNumId="134" w15:restartNumberingAfterBreak="0">
    <w:nsid w:val="0000008F"/>
    <w:multiLevelType w:val="singleLevel"/>
    <w:tmpl w:val="0000008F"/>
    <w:name w:val="WW8Num144"/>
    <w:lvl w:ilvl="0">
      <w:start w:val="1"/>
      <w:numFmt w:val="bullet"/>
      <w:lvlText w:val=""/>
      <w:lvlJc w:val="left"/>
      <w:pPr>
        <w:tabs>
          <w:tab w:val="num" w:pos="780"/>
        </w:tabs>
        <w:ind w:left="780" w:hanging="360"/>
      </w:pPr>
      <w:rPr>
        <w:rFonts w:ascii="Symbol" w:hAnsi="Symbol"/>
      </w:rPr>
    </w:lvl>
  </w:abstractNum>
  <w:abstractNum w:abstractNumId="135" w15:restartNumberingAfterBreak="0">
    <w:nsid w:val="00000090"/>
    <w:multiLevelType w:val="singleLevel"/>
    <w:tmpl w:val="00000090"/>
    <w:name w:val="WW8Num145"/>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91"/>
    <w:multiLevelType w:val="singleLevel"/>
    <w:tmpl w:val="00000091"/>
    <w:name w:val="WW8Num146"/>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92"/>
    <w:multiLevelType w:val="singleLevel"/>
    <w:tmpl w:val="00000092"/>
    <w:name w:val="WW8Num147"/>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93"/>
    <w:multiLevelType w:val="singleLevel"/>
    <w:tmpl w:val="00000093"/>
    <w:name w:val="WW8Num148"/>
    <w:lvl w:ilvl="0">
      <w:start w:val="1"/>
      <w:numFmt w:val="bullet"/>
      <w:lvlText w:val=""/>
      <w:lvlJc w:val="left"/>
      <w:pPr>
        <w:tabs>
          <w:tab w:val="num" w:pos="720"/>
        </w:tabs>
        <w:ind w:left="720" w:hanging="360"/>
      </w:pPr>
      <w:rPr>
        <w:rFonts w:ascii="Symbol" w:hAnsi="Symbol"/>
      </w:rPr>
    </w:lvl>
  </w:abstractNum>
  <w:abstractNum w:abstractNumId="139" w15:restartNumberingAfterBreak="0">
    <w:nsid w:val="00000094"/>
    <w:multiLevelType w:val="multilevel"/>
    <w:tmpl w:val="00000094"/>
    <w:lvl w:ilvl="0">
      <w:start w:val="1"/>
      <w:numFmt w:val="bullet"/>
      <w:lvlText w:val=""/>
      <w:lvlJc w:val="left"/>
      <w:pPr>
        <w:tabs>
          <w:tab w:val="num" w:pos="1072"/>
        </w:tabs>
        <w:ind w:left="1072" w:hanging="712"/>
      </w:pPr>
      <w:rPr>
        <w:rFonts w:ascii="Wingdings" w:hAnsi="Wingdings" w:cs="Wingdings"/>
        <w:color w:val="auto"/>
      </w:rPr>
    </w:lvl>
    <w:lvl w:ilvl="1">
      <w:numFmt w:val="bullet"/>
      <w:lvlText w:val="-"/>
      <w:lvlJc w:val="left"/>
      <w:pPr>
        <w:tabs>
          <w:tab w:val="num" w:pos="1440"/>
        </w:tabs>
        <w:ind w:left="1440" w:hanging="360"/>
      </w:pPr>
      <w:rPr>
        <w:rFonts w:ascii="Times New Roman" w:hAnsi="Times New Roman" w:cs="Times New Roman"/>
        <w:color w:val="auto"/>
      </w:rPr>
    </w:lvl>
    <w:lvl w:ilvl="2">
      <w:start w:val="1"/>
      <w:numFmt w:val="bullet"/>
      <w:lvlText w:val="-"/>
      <w:lvlJc w:val="left"/>
      <w:pPr>
        <w:tabs>
          <w:tab w:val="num" w:pos="2512"/>
        </w:tabs>
        <w:ind w:left="2512" w:hanging="712"/>
      </w:pPr>
      <w:rPr>
        <w:rFonts w:ascii="Arial" w:hAnsi="Arial" w:cs="Arial"/>
        <w:b w:val="0"/>
        <w:bCs w:val="0"/>
        <w:i w:val="0"/>
        <w:iCs w:val="0"/>
        <w:color w:val="auto"/>
        <w:sz w:val="20"/>
        <w:szCs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0" w15:restartNumberingAfterBreak="0">
    <w:nsid w:val="0000009B"/>
    <w:multiLevelType w:val="multilevel"/>
    <w:tmpl w:val="DFAE9B2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1" w15:restartNumberingAfterBreak="0">
    <w:nsid w:val="0D867895"/>
    <w:multiLevelType w:val="hybridMultilevel"/>
    <w:tmpl w:val="86D88A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2" w15:restartNumberingAfterBreak="0">
    <w:nsid w:val="134A2C20"/>
    <w:multiLevelType w:val="hybridMultilevel"/>
    <w:tmpl w:val="FA366B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3" w15:restartNumberingAfterBreak="0">
    <w:nsid w:val="15DB2FA0"/>
    <w:multiLevelType w:val="hybridMultilevel"/>
    <w:tmpl w:val="B9CEC2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259B6107"/>
    <w:multiLevelType w:val="multilevel"/>
    <w:tmpl w:val="45762B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176"/>
        </w:tabs>
        <w:ind w:left="1176" w:hanging="360"/>
      </w:pPr>
      <w:rPr>
        <w:rFonts w:ascii="OpenSymbol" w:hAnsi="OpenSymbol" w:cs="OpenSymbol"/>
      </w:rPr>
    </w:lvl>
    <w:lvl w:ilvl="2">
      <w:start w:val="1"/>
      <w:numFmt w:val="bullet"/>
      <w:lvlText w:val="▪"/>
      <w:lvlJc w:val="left"/>
      <w:pPr>
        <w:tabs>
          <w:tab w:val="num" w:pos="1536"/>
        </w:tabs>
        <w:ind w:left="1536" w:hanging="360"/>
      </w:pPr>
      <w:rPr>
        <w:rFonts w:ascii="OpenSymbol" w:hAnsi="OpenSymbol" w:cs="OpenSymbol"/>
      </w:rPr>
    </w:lvl>
    <w:lvl w:ilvl="3">
      <w:start w:val="1"/>
      <w:numFmt w:val="bullet"/>
      <w:lvlText w:val=""/>
      <w:lvlJc w:val="left"/>
      <w:pPr>
        <w:tabs>
          <w:tab w:val="num" w:pos="1896"/>
        </w:tabs>
        <w:ind w:left="1896" w:hanging="360"/>
      </w:pPr>
      <w:rPr>
        <w:rFonts w:ascii="Wingdings 2" w:hAnsi="Wingdings 2" w:cs="OpenSymbol"/>
      </w:rPr>
    </w:lvl>
    <w:lvl w:ilvl="4">
      <w:start w:val="1"/>
      <w:numFmt w:val="bullet"/>
      <w:lvlText w:val="◦"/>
      <w:lvlJc w:val="left"/>
      <w:pPr>
        <w:tabs>
          <w:tab w:val="num" w:pos="2256"/>
        </w:tabs>
        <w:ind w:left="2256" w:hanging="360"/>
      </w:pPr>
      <w:rPr>
        <w:rFonts w:ascii="OpenSymbol" w:hAnsi="OpenSymbol" w:cs="OpenSymbol"/>
      </w:rPr>
    </w:lvl>
    <w:lvl w:ilvl="5">
      <w:start w:val="1"/>
      <w:numFmt w:val="bullet"/>
      <w:lvlText w:val="▪"/>
      <w:lvlJc w:val="left"/>
      <w:pPr>
        <w:tabs>
          <w:tab w:val="num" w:pos="2616"/>
        </w:tabs>
        <w:ind w:left="2616" w:hanging="360"/>
      </w:pPr>
      <w:rPr>
        <w:rFonts w:ascii="OpenSymbol" w:hAnsi="OpenSymbol" w:cs="OpenSymbol"/>
      </w:rPr>
    </w:lvl>
    <w:lvl w:ilvl="6">
      <w:start w:val="1"/>
      <w:numFmt w:val="bullet"/>
      <w:lvlText w:val=""/>
      <w:lvlJc w:val="left"/>
      <w:pPr>
        <w:tabs>
          <w:tab w:val="num" w:pos="2976"/>
        </w:tabs>
        <w:ind w:left="2976" w:hanging="360"/>
      </w:pPr>
      <w:rPr>
        <w:rFonts w:ascii="Wingdings 2" w:hAnsi="Wingdings 2" w:cs="OpenSymbol"/>
      </w:rPr>
    </w:lvl>
    <w:lvl w:ilvl="7">
      <w:start w:val="1"/>
      <w:numFmt w:val="bullet"/>
      <w:lvlText w:val="◦"/>
      <w:lvlJc w:val="left"/>
      <w:pPr>
        <w:tabs>
          <w:tab w:val="num" w:pos="3336"/>
        </w:tabs>
        <w:ind w:left="3336" w:hanging="360"/>
      </w:pPr>
      <w:rPr>
        <w:rFonts w:ascii="OpenSymbol" w:hAnsi="OpenSymbol" w:cs="OpenSymbol"/>
      </w:rPr>
    </w:lvl>
    <w:lvl w:ilvl="8">
      <w:start w:val="1"/>
      <w:numFmt w:val="bullet"/>
      <w:lvlText w:val="▪"/>
      <w:lvlJc w:val="left"/>
      <w:pPr>
        <w:tabs>
          <w:tab w:val="num" w:pos="3696"/>
        </w:tabs>
        <w:ind w:left="3696" w:hanging="360"/>
      </w:pPr>
      <w:rPr>
        <w:rFonts w:ascii="OpenSymbol" w:hAnsi="OpenSymbol" w:cs="OpenSymbol"/>
      </w:rPr>
    </w:lvl>
  </w:abstractNum>
  <w:abstractNum w:abstractNumId="145" w15:restartNumberingAfterBreak="0">
    <w:nsid w:val="2D6B0C2F"/>
    <w:multiLevelType w:val="hybridMultilevel"/>
    <w:tmpl w:val="221270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6" w15:restartNumberingAfterBreak="0">
    <w:nsid w:val="3FA55A54"/>
    <w:multiLevelType w:val="hybridMultilevel"/>
    <w:tmpl w:val="431ABB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15:restartNumberingAfterBreak="0">
    <w:nsid w:val="4F8274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FC21AA4"/>
    <w:multiLevelType w:val="hybridMultilevel"/>
    <w:tmpl w:val="BE263996"/>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9" w15:restartNumberingAfterBreak="0">
    <w:nsid w:val="5F905A36"/>
    <w:multiLevelType w:val="multilevel"/>
    <w:tmpl w:val="DFAE9B2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50" w15:restartNumberingAfterBreak="0">
    <w:nsid w:val="621167AA"/>
    <w:multiLevelType w:val="multilevel"/>
    <w:tmpl w:val="71F2C0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12"/>
  </w:num>
  <w:num w:numId="10">
    <w:abstractNumId w:val="13"/>
  </w:num>
  <w:num w:numId="11">
    <w:abstractNumId w:val="14"/>
  </w:num>
  <w:num w:numId="12">
    <w:abstractNumId w:val="15"/>
  </w:num>
  <w:num w:numId="13">
    <w:abstractNumId w:val="16"/>
  </w:num>
  <w:num w:numId="14">
    <w:abstractNumId w:val="20"/>
  </w:num>
  <w:num w:numId="15">
    <w:abstractNumId w:val="21"/>
  </w:num>
  <w:num w:numId="16">
    <w:abstractNumId w:val="22"/>
  </w:num>
  <w:num w:numId="17">
    <w:abstractNumId w:val="23"/>
  </w:num>
  <w:num w:numId="18">
    <w:abstractNumId w:val="25"/>
  </w:num>
  <w:num w:numId="19">
    <w:abstractNumId w:val="26"/>
  </w:num>
  <w:num w:numId="20">
    <w:abstractNumId w:val="28"/>
  </w:num>
  <w:num w:numId="21">
    <w:abstractNumId w:val="29"/>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39"/>
  </w:num>
  <w:num w:numId="30">
    <w:abstractNumId w:val="40"/>
  </w:num>
  <w:num w:numId="31">
    <w:abstractNumId w:val="43"/>
  </w:num>
  <w:num w:numId="32">
    <w:abstractNumId w:val="44"/>
  </w:num>
  <w:num w:numId="33">
    <w:abstractNumId w:val="46"/>
  </w:num>
  <w:num w:numId="34">
    <w:abstractNumId w:val="47"/>
  </w:num>
  <w:num w:numId="35">
    <w:abstractNumId w:val="48"/>
  </w:num>
  <w:num w:numId="36">
    <w:abstractNumId w:val="49"/>
  </w:num>
  <w:num w:numId="37">
    <w:abstractNumId w:val="51"/>
  </w:num>
  <w:num w:numId="38">
    <w:abstractNumId w:val="53"/>
  </w:num>
  <w:num w:numId="39">
    <w:abstractNumId w:val="54"/>
  </w:num>
  <w:num w:numId="40">
    <w:abstractNumId w:val="55"/>
  </w:num>
  <w:num w:numId="41">
    <w:abstractNumId w:val="58"/>
  </w:num>
  <w:num w:numId="42">
    <w:abstractNumId w:val="59"/>
  </w:num>
  <w:num w:numId="43">
    <w:abstractNumId w:val="60"/>
  </w:num>
  <w:num w:numId="44">
    <w:abstractNumId w:val="61"/>
  </w:num>
  <w:num w:numId="45">
    <w:abstractNumId w:val="63"/>
  </w:num>
  <w:num w:numId="46">
    <w:abstractNumId w:val="65"/>
  </w:num>
  <w:num w:numId="47">
    <w:abstractNumId w:val="67"/>
  </w:num>
  <w:num w:numId="48">
    <w:abstractNumId w:val="71"/>
  </w:num>
  <w:num w:numId="49">
    <w:abstractNumId w:val="73"/>
  </w:num>
  <w:num w:numId="50">
    <w:abstractNumId w:val="74"/>
  </w:num>
  <w:num w:numId="51">
    <w:abstractNumId w:val="76"/>
  </w:num>
  <w:num w:numId="52">
    <w:abstractNumId w:val="78"/>
  </w:num>
  <w:num w:numId="53">
    <w:abstractNumId w:val="79"/>
  </w:num>
  <w:num w:numId="54">
    <w:abstractNumId w:val="83"/>
  </w:num>
  <w:num w:numId="55">
    <w:abstractNumId w:val="84"/>
  </w:num>
  <w:num w:numId="56">
    <w:abstractNumId w:val="85"/>
  </w:num>
  <w:num w:numId="57">
    <w:abstractNumId w:val="86"/>
  </w:num>
  <w:num w:numId="58">
    <w:abstractNumId w:val="90"/>
  </w:num>
  <w:num w:numId="59">
    <w:abstractNumId w:val="92"/>
  </w:num>
  <w:num w:numId="60">
    <w:abstractNumId w:val="93"/>
  </w:num>
  <w:num w:numId="61">
    <w:abstractNumId w:val="96"/>
  </w:num>
  <w:num w:numId="62">
    <w:abstractNumId w:val="97"/>
  </w:num>
  <w:num w:numId="63">
    <w:abstractNumId w:val="100"/>
  </w:num>
  <w:num w:numId="64">
    <w:abstractNumId w:val="101"/>
  </w:num>
  <w:num w:numId="65">
    <w:abstractNumId w:val="104"/>
  </w:num>
  <w:num w:numId="66">
    <w:abstractNumId w:val="105"/>
  </w:num>
  <w:num w:numId="67">
    <w:abstractNumId w:val="108"/>
  </w:num>
  <w:num w:numId="68">
    <w:abstractNumId w:val="110"/>
  </w:num>
  <w:num w:numId="69">
    <w:abstractNumId w:val="111"/>
  </w:num>
  <w:num w:numId="70">
    <w:abstractNumId w:val="112"/>
  </w:num>
  <w:num w:numId="71">
    <w:abstractNumId w:val="113"/>
  </w:num>
  <w:num w:numId="72">
    <w:abstractNumId w:val="114"/>
  </w:num>
  <w:num w:numId="73">
    <w:abstractNumId w:val="115"/>
  </w:num>
  <w:num w:numId="74">
    <w:abstractNumId w:val="116"/>
  </w:num>
  <w:num w:numId="75">
    <w:abstractNumId w:val="118"/>
  </w:num>
  <w:num w:numId="76">
    <w:abstractNumId w:val="119"/>
  </w:num>
  <w:num w:numId="77">
    <w:abstractNumId w:val="120"/>
  </w:num>
  <w:num w:numId="78">
    <w:abstractNumId w:val="121"/>
  </w:num>
  <w:num w:numId="79">
    <w:abstractNumId w:val="122"/>
  </w:num>
  <w:num w:numId="80">
    <w:abstractNumId w:val="123"/>
  </w:num>
  <w:num w:numId="81">
    <w:abstractNumId w:val="124"/>
  </w:num>
  <w:num w:numId="82">
    <w:abstractNumId w:val="125"/>
  </w:num>
  <w:num w:numId="83">
    <w:abstractNumId w:val="126"/>
  </w:num>
  <w:num w:numId="84">
    <w:abstractNumId w:val="127"/>
  </w:num>
  <w:num w:numId="85">
    <w:abstractNumId w:val="128"/>
  </w:num>
  <w:num w:numId="86">
    <w:abstractNumId w:val="129"/>
  </w:num>
  <w:num w:numId="87">
    <w:abstractNumId w:val="130"/>
  </w:num>
  <w:num w:numId="88">
    <w:abstractNumId w:val="133"/>
  </w:num>
  <w:num w:numId="89">
    <w:abstractNumId w:val="134"/>
  </w:num>
  <w:num w:numId="90">
    <w:abstractNumId w:val="135"/>
  </w:num>
  <w:num w:numId="91">
    <w:abstractNumId w:val="137"/>
  </w:num>
  <w:num w:numId="92">
    <w:abstractNumId w:val="138"/>
  </w:num>
  <w:num w:numId="93">
    <w:abstractNumId w:val="139"/>
  </w:num>
  <w:num w:numId="94">
    <w:abstractNumId w:val="140"/>
  </w:num>
  <w:num w:numId="95">
    <w:abstractNumId w:val="143"/>
  </w:num>
  <w:num w:numId="96">
    <w:abstractNumId w:val="148"/>
  </w:num>
  <w:num w:numId="97">
    <w:abstractNumId w:val="147"/>
  </w:num>
  <w:num w:numId="98">
    <w:abstractNumId w:val="149"/>
  </w:num>
  <w:num w:numId="99">
    <w:abstractNumId w:val="150"/>
  </w:num>
  <w:num w:numId="100">
    <w:abstractNumId w:val="141"/>
  </w:num>
  <w:num w:numId="101">
    <w:abstractNumId w:val="144"/>
  </w:num>
  <w:num w:numId="102">
    <w:abstractNumId w:val="145"/>
  </w:num>
  <w:num w:numId="103">
    <w:abstractNumId w:val="142"/>
  </w:num>
  <w:num w:numId="104">
    <w:abstractNumId w:val="14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spelling="clean"/>
  <w:defaultTabStop w:val="708"/>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77"/>
    <w:rsid w:val="0002346F"/>
    <w:rsid w:val="00026557"/>
    <w:rsid w:val="0004340F"/>
    <w:rsid w:val="000534F3"/>
    <w:rsid w:val="00054764"/>
    <w:rsid w:val="000547B3"/>
    <w:rsid w:val="00067683"/>
    <w:rsid w:val="00075ECF"/>
    <w:rsid w:val="000835B3"/>
    <w:rsid w:val="00084069"/>
    <w:rsid w:val="0009497A"/>
    <w:rsid w:val="00097339"/>
    <w:rsid w:val="000A0A2C"/>
    <w:rsid w:val="000A64F6"/>
    <w:rsid w:val="000B009A"/>
    <w:rsid w:val="000B1DFE"/>
    <w:rsid w:val="000B47C4"/>
    <w:rsid w:val="000B7502"/>
    <w:rsid w:val="000C1402"/>
    <w:rsid w:val="000C5DAA"/>
    <w:rsid w:val="000D12DF"/>
    <w:rsid w:val="000D546C"/>
    <w:rsid w:val="000F1871"/>
    <w:rsid w:val="00113171"/>
    <w:rsid w:val="001279DB"/>
    <w:rsid w:val="001418FA"/>
    <w:rsid w:val="00151BDD"/>
    <w:rsid w:val="00163DBA"/>
    <w:rsid w:val="00167A50"/>
    <w:rsid w:val="00182215"/>
    <w:rsid w:val="00184C49"/>
    <w:rsid w:val="001B7DA2"/>
    <w:rsid w:val="001C55DB"/>
    <w:rsid w:val="001D7912"/>
    <w:rsid w:val="00215A92"/>
    <w:rsid w:val="002477F9"/>
    <w:rsid w:val="00257C4B"/>
    <w:rsid w:val="002660D2"/>
    <w:rsid w:val="00266B2D"/>
    <w:rsid w:val="00274AA2"/>
    <w:rsid w:val="00277024"/>
    <w:rsid w:val="00290E44"/>
    <w:rsid w:val="00293AEA"/>
    <w:rsid w:val="002C7A36"/>
    <w:rsid w:val="002D6112"/>
    <w:rsid w:val="002E0B03"/>
    <w:rsid w:val="002E69A2"/>
    <w:rsid w:val="002F6885"/>
    <w:rsid w:val="00316756"/>
    <w:rsid w:val="00326801"/>
    <w:rsid w:val="003320BD"/>
    <w:rsid w:val="00335353"/>
    <w:rsid w:val="003455B5"/>
    <w:rsid w:val="00361CD8"/>
    <w:rsid w:val="003672D3"/>
    <w:rsid w:val="0038268B"/>
    <w:rsid w:val="003876E4"/>
    <w:rsid w:val="003B23E3"/>
    <w:rsid w:val="003B5029"/>
    <w:rsid w:val="003B5931"/>
    <w:rsid w:val="003D52B3"/>
    <w:rsid w:val="003E27C9"/>
    <w:rsid w:val="003F1BA5"/>
    <w:rsid w:val="003F2707"/>
    <w:rsid w:val="00400D9B"/>
    <w:rsid w:val="0040484B"/>
    <w:rsid w:val="004054EA"/>
    <w:rsid w:val="00440673"/>
    <w:rsid w:val="00447C5C"/>
    <w:rsid w:val="004518EF"/>
    <w:rsid w:val="00486E46"/>
    <w:rsid w:val="004A05E7"/>
    <w:rsid w:val="004A083C"/>
    <w:rsid w:val="004B1D40"/>
    <w:rsid w:val="004B4F33"/>
    <w:rsid w:val="004C3E35"/>
    <w:rsid w:val="004D52CF"/>
    <w:rsid w:val="004E20EB"/>
    <w:rsid w:val="004F1A74"/>
    <w:rsid w:val="004F320A"/>
    <w:rsid w:val="00502EF8"/>
    <w:rsid w:val="00514ACF"/>
    <w:rsid w:val="005253AD"/>
    <w:rsid w:val="00537368"/>
    <w:rsid w:val="00546E9C"/>
    <w:rsid w:val="00567EAF"/>
    <w:rsid w:val="00572870"/>
    <w:rsid w:val="00581992"/>
    <w:rsid w:val="005826BE"/>
    <w:rsid w:val="00585B54"/>
    <w:rsid w:val="005A0AD7"/>
    <w:rsid w:val="005D3E46"/>
    <w:rsid w:val="005D6991"/>
    <w:rsid w:val="005E59AF"/>
    <w:rsid w:val="00602B9D"/>
    <w:rsid w:val="00607C94"/>
    <w:rsid w:val="00607D71"/>
    <w:rsid w:val="00617F03"/>
    <w:rsid w:val="00640991"/>
    <w:rsid w:val="00644E2E"/>
    <w:rsid w:val="00656E33"/>
    <w:rsid w:val="006619E5"/>
    <w:rsid w:val="00682D7A"/>
    <w:rsid w:val="006B2AB2"/>
    <w:rsid w:val="006B3E41"/>
    <w:rsid w:val="006C4C44"/>
    <w:rsid w:val="006C7151"/>
    <w:rsid w:val="006D2521"/>
    <w:rsid w:val="006D3321"/>
    <w:rsid w:val="006E7725"/>
    <w:rsid w:val="006F3B07"/>
    <w:rsid w:val="006F6E52"/>
    <w:rsid w:val="007002A9"/>
    <w:rsid w:val="00701AA0"/>
    <w:rsid w:val="007135B9"/>
    <w:rsid w:val="00760903"/>
    <w:rsid w:val="00772F36"/>
    <w:rsid w:val="007762F3"/>
    <w:rsid w:val="00776D27"/>
    <w:rsid w:val="00782E95"/>
    <w:rsid w:val="007A0781"/>
    <w:rsid w:val="007C5515"/>
    <w:rsid w:val="007C7D81"/>
    <w:rsid w:val="007D42F1"/>
    <w:rsid w:val="007D7769"/>
    <w:rsid w:val="007E06F3"/>
    <w:rsid w:val="007F1EEA"/>
    <w:rsid w:val="007F6CEB"/>
    <w:rsid w:val="0080358C"/>
    <w:rsid w:val="0080427F"/>
    <w:rsid w:val="0082452F"/>
    <w:rsid w:val="00831CEC"/>
    <w:rsid w:val="008332E6"/>
    <w:rsid w:val="00840160"/>
    <w:rsid w:val="00841BD0"/>
    <w:rsid w:val="00841CFB"/>
    <w:rsid w:val="00841EBD"/>
    <w:rsid w:val="0084698A"/>
    <w:rsid w:val="00851F16"/>
    <w:rsid w:val="008533F4"/>
    <w:rsid w:val="00875080"/>
    <w:rsid w:val="008772B5"/>
    <w:rsid w:val="008900C3"/>
    <w:rsid w:val="00897BDF"/>
    <w:rsid w:val="008A4A4D"/>
    <w:rsid w:val="008A6663"/>
    <w:rsid w:val="008C734B"/>
    <w:rsid w:val="008C79AF"/>
    <w:rsid w:val="008E5A63"/>
    <w:rsid w:val="008E688F"/>
    <w:rsid w:val="008E7DE9"/>
    <w:rsid w:val="008F1928"/>
    <w:rsid w:val="008F53BD"/>
    <w:rsid w:val="0090119F"/>
    <w:rsid w:val="00901897"/>
    <w:rsid w:val="00914914"/>
    <w:rsid w:val="00916C6D"/>
    <w:rsid w:val="00916C76"/>
    <w:rsid w:val="00926BCA"/>
    <w:rsid w:val="009423FB"/>
    <w:rsid w:val="009528C8"/>
    <w:rsid w:val="00952C90"/>
    <w:rsid w:val="00962B3C"/>
    <w:rsid w:val="009A2D71"/>
    <w:rsid w:val="009A6053"/>
    <w:rsid w:val="009B7AAD"/>
    <w:rsid w:val="009C623E"/>
    <w:rsid w:val="009D7C6A"/>
    <w:rsid w:val="009F21ED"/>
    <w:rsid w:val="00A01077"/>
    <w:rsid w:val="00A117CA"/>
    <w:rsid w:val="00A46154"/>
    <w:rsid w:val="00A50FCE"/>
    <w:rsid w:val="00A60AAB"/>
    <w:rsid w:val="00A66912"/>
    <w:rsid w:val="00A74086"/>
    <w:rsid w:val="00A741BB"/>
    <w:rsid w:val="00A83B38"/>
    <w:rsid w:val="00A841CB"/>
    <w:rsid w:val="00AE3005"/>
    <w:rsid w:val="00AF36CF"/>
    <w:rsid w:val="00AF3BF5"/>
    <w:rsid w:val="00B02A3F"/>
    <w:rsid w:val="00B06101"/>
    <w:rsid w:val="00B16EF0"/>
    <w:rsid w:val="00B21CE6"/>
    <w:rsid w:val="00B22C3E"/>
    <w:rsid w:val="00B22FE5"/>
    <w:rsid w:val="00B230A7"/>
    <w:rsid w:val="00B32B99"/>
    <w:rsid w:val="00B524E0"/>
    <w:rsid w:val="00B55FE2"/>
    <w:rsid w:val="00B609B8"/>
    <w:rsid w:val="00B63358"/>
    <w:rsid w:val="00B74543"/>
    <w:rsid w:val="00B764CD"/>
    <w:rsid w:val="00B77896"/>
    <w:rsid w:val="00B81328"/>
    <w:rsid w:val="00B92630"/>
    <w:rsid w:val="00BB0981"/>
    <w:rsid w:val="00BB4769"/>
    <w:rsid w:val="00BC2D2C"/>
    <w:rsid w:val="00BD1DF6"/>
    <w:rsid w:val="00C05B04"/>
    <w:rsid w:val="00C10542"/>
    <w:rsid w:val="00C10E89"/>
    <w:rsid w:val="00C14707"/>
    <w:rsid w:val="00C22E9A"/>
    <w:rsid w:val="00C31248"/>
    <w:rsid w:val="00C34616"/>
    <w:rsid w:val="00C42B4C"/>
    <w:rsid w:val="00C467E7"/>
    <w:rsid w:val="00C6607E"/>
    <w:rsid w:val="00C84609"/>
    <w:rsid w:val="00C93284"/>
    <w:rsid w:val="00CA2E6C"/>
    <w:rsid w:val="00CB068D"/>
    <w:rsid w:val="00CB1D9E"/>
    <w:rsid w:val="00CB2B17"/>
    <w:rsid w:val="00CB63BF"/>
    <w:rsid w:val="00CC481D"/>
    <w:rsid w:val="00CD4EB2"/>
    <w:rsid w:val="00CD66C4"/>
    <w:rsid w:val="00CE1412"/>
    <w:rsid w:val="00CE482B"/>
    <w:rsid w:val="00D071F9"/>
    <w:rsid w:val="00D45ACD"/>
    <w:rsid w:val="00D51972"/>
    <w:rsid w:val="00D74F84"/>
    <w:rsid w:val="00DA270E"/>
    <w:rsid w:val="00DA556F"/>
    <w:rsid w:val="00DB124B"/>
    <w:rsid w:val="00DC1FD6"/>
    <w:rsid w:val="00DC3BCD"/>
    <w:rsid w:val="00DD5E6A"/>
    <w:rsid w:val="00DE3C97"/>
    <w:rsid w:val="00DE4006"/>
    <w:rsid w:val="00DE59C3"/>
    <w:rsid w:val="00DF6937"/>
    <w:rsid w:val="00E03483"/>
    <w:rsid w:val="00E10687"/>
    <w:rsid w:val="00E11298"/>
    <w:rsid w:val="00E156EB"/>
    <w:rsid w:val="00E22F14"/>
    <w:rsid w:val="00E422F8"/>
    <w:rsid w:val="00E53E22"/>
    <w:rsid w:val="00E6463C"/>
    <w:rsid w:val="00E706A3"/>
    <w:rsid w:val="00E7259F"/>
    <w:rsid w:val="00E9184D"/>
    <w:rsid w:val="00EA134D"/>
    <w:rsid w:val="00EA7C73"/>
    <w:rsid w:val="00EA7E2C"/>
    <w:rsid w:val="00EE06AB"/>
    <w:rsid w:val="00F00D89"/>
    <w:rsid w:val="00F05B56"/>
    <w:rsid w:val="00F16F64"/>
    <w:rsid w:val="00F204E3"/>
    <w:rsid w:val="00F30FE9"/>
    <w:rsid w:val="00F31674"/>
    <w:rsid w:val="00F31820"/>
    <w:rsid w:val="00F40BE3"/>
    <w:rsid w:val="00F42E57"/>
    <w:rsid w:val="00F51A7D"/>
    <w:rsid w:val="00F623CB"/>
    <w:rsid w:val="00F75AC9"/>
    <w:rsid w:val="00F86BAD"/>
    <w:rsid w:val="00FD2F7C"/>
    <w:rsid w:val="00FE1C42"/>
    <w:rsid w:val="00FF34C6"/>
    <w:rsid w:val="00FF4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219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rsid w:val="00916C76"/>
    <w:pPr>
      <w:keepNext/>
      <w:numPr>
        <w:numId w:val="1"/>
      </w:numPr>
      <w:ind w:left="0" w:firstLine="0"/>
      <w:jc w:val="center"/>
      <w:outlineLvl w:val="0"/>
    </w:pPr>
    <w:rPr>
      <w:b/>
      <w:bCs/>
      <w:sz w:val="32"/>
      <w:szCs w:val="32"/>
    </w:rPr>
  </w:style>
  <w:style w:type="paragraph" w:styleId="Nadpis2">
    <w:name w:val="heading 2"/>
    <w:basedOn w:val="Normln"/>
    <w:next w:val="Normln"/>
    <w:qFormat/>
    <w:pPr>
      <w:keepNext/>
      <w:numPr>
        <w:ilvl w:val="1"/>
        <w:numId w:val="1"/>
      </w:numPr>
      <w:outlineLvl w:val="1"/>
    </w:pPr>
    <w:rPr>
      <w:b/>
    </w:rPr>
  </w:style>
  <w:style w:type="paragraph" w:styleId="Nadpis3">
    <w:name w:val="heading 3"/>
    <w:basedOn w:val="Normln"/>
    <w:next w:val="Normln"/>
    <w:qFormat/>
    <w:pPr>
      <w:keepNext/>
      <w:numPr>
        <w:ilvl w:val="2"/>
        <w:numId w:val="1"/>
      </w:numPr>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tarSymbol"/>
      <w:sz w:val="24"/>
      <w:szCs w:val="24"/>
    </w:rPr>
  </w:style>
  <w:style w:type="character" w:customStyle="1" w:styleId="WW8Num1z1">
    <w:name w:val="WW8Num1z1"/>
    <w:rPr>
      <w:rFonts w:ascii="Symbol" w:hAnsi="Symbol" w:cs="StarSymbol"/>
      <w:sz w:val="18"/>
      <w:szCs w:val="18"/>
    </w:rPr>
  </w:style>
  <w:style w:type="character" w:customStyle="1" w:styleId="WW8Num2z0">
    <w:name w:val="WW8Num2z0"/>
    <w:rPr>
      <w:rFonts w:ascii="Symbol" w:hAnsi="Symbol" w:cs="StarSymbol"/>
      <w:sz w:val="24"/>
      <w:szCs w:val="24"/>
    </w:rPr>
  </w:style>
  <w:style w:type="character" w:customStyle="1" w:styleId="WW8Num2z1">
    <w:name w:val="WW8Num2z1"/>
    <w:rPr>
      <w:rFonts w:ascii="Symbol" w:hAnsi="Symbol" w:cs="StarSymbol"/>
      <w:sz w:val="18"/>
      <w:szCs w:val="18"/>
    </w:rPr>
  </w:style>
  <w:style w:type="character" w:customStyle="1" w:styleId="WW8Num3z0">
    <w:name w:val="WW8Num3z0"/>
    <w:rPr>
      <w:rFonts w:ascii="Symbol" w:hAnsi="Symbol" w:cs="StarSymbol"/>
      <w:sz w:val="24"/>
      <w:szCs w:val="24"/>
    </w:rPr>
  </w:style>
  <w:style w:type="character" w:customStyle="1" w:styleId="WW8Num3z1">
    <w:name w:val="WW8Num3z1"/>
    <w:rPr>
      <w:rFonts w:ascii="Symbol" w:hAnsi="Symbol" w:cs="StarSymbol"/>
      <w:sz w:val="18"/>
      <w:szCs w:val="18"/>
    </w:rPr>
  </w:style>
  <w:style w:type="character" w:customStyle="1" w:styleId="WW8Num4z0">
    <w:name w:val="WW8Num4z0"/>
    <w:rPr>
      <w:rFonts w:ascii="Symbol" w:hAnsi="Symbol" w:cs="StarSymbol"/>
      <w:sz w:val="24"/>
      <w:szCs w:val="24"/>
    </w:rPr>
  </w:style>
  <w:style w:type="character" w:customStyle="1" w:styleId="WW8Num4z1">
    <w:name w:val="WW8Num4z1"/>
    <w:rPr>
      <w:rFonts w:ascii="Symbol" w:hAnsi="Symbol" w:cs="StarSymbol"/>
      <w:sz w:val="18"/>
      <w:szCs w:val="18"/>
    </w:rPr>
  </w:style>
  <w:style w:type="character" w:customStyle="1" w:styleId="WW8Num5z0">
    <w:name w:val="WW8Num5z0"/>
    <w:rPr>
      <w:rFonts w:ascii="Symbol" w:hAnsi="Symbol" w:cs="StarSymbol"/>
      <w:sz w:val="24"/>
      <w:szCs w:val="24"/>
    </w:rPr>
  </w:style>
  <w:style w:type="character" w:customStyle="1" w:styleId="WW8Num5z1">
    <w:name w:val="WW8Num5z1"/>
    <w:rPr>
      <w:rFonts w:ascii="Symbol" w:hAnsi="Symbol" w:cs="StarSymbol"/>
      <w:sz w:val="18"/>
      <w:szCs w:val="18"/>
    </w:rPr>
  </w:style>
  <w:style w:type="character" w:customStyle="1" w:styleId="WW8Num6z0">
    <w:name w:val="WW8Num6z0"/>
    <w:rPr>
      <w:rFonts w:ascii="Symbol" w:hAnsi="Symbol" w:cs="StarSymbol"/>
      <w:sz w:val="24"/>
      <w:szCs w:val="24"/>
    </w:rPr>
  </w:style>
  <w:style w:type="character" w:customStyle="1" w:styleId="WW8Num6z1">
    <w:name w:val="WW8Num6z1"/>
    <w:rPr>
      <w:rFonts w:ascii="Symbol" w:hAnsi="Symbol" w:cs="StarSymbol"/>
      <w:sz w:val="18"/>
      <w:szCs w:val="18"/>
    </w:rPr>
  </w:style>
  <w:style w:type="character" w:customStyle="1" w:styleId="WW8Num7z0">
    <w:name w:val="WW8Num7z0"/>
    <w:rPr>
      <w:rFonts w:ascii="Symbol" w:hAnsi="Symbol" w:cs="StarSymbol"/>
      <w:sz w:val="24"/>
      <w:szCs w:val="24"/>
    </w:rPr>
  </w:style>
  <w:style w:type="character" w:customStyle="1" w:styleId="WW8Num7z1">
    <w:name w:val="WW8Num7z1"/>
    <w:rPr>
      <w:rFonts w:ascii="Symbol" w:hAnsi="Symbol" w:cs="StarSymbol"/>
      <w:sz w:val="18"/>
      <w:szCs w:val="18"/>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auto"/>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Arial Narrow" w:eastAsia="Times New Roman" w:hAnsi="Arial Narrow" w:cs="Times New Roman"/>
    </w:rPr>
  </w:style>
  <w:style w:type="character" w:customStyle="1" w:styleId="WW8Num32z1">
    <w:name w:val="WW8Num32z1"/>
    <w:rPr>
      <w:rFonts w:ascii="Symbol" w:hAnsi="Symbol"/>
    </w:rPr>
  </w:style>
  <w:style w:type="character" w:customStyle="1" w:styleId="WW8Num32z2">
    <w:name w:val="WW8Num32z2"/>
    <w:rPr>
      <w:rFonts w:ascii="Wingdings" w:hAnsi="Wingdings"/>
    </w:rPr>
  </w:style>
  <w:style w:type="character" w:customStyle="1" w:styleId="WW8Num32z4">
    <w:name w:val="WW8Num32z4"/>
    <w:rPr>
      <w:rFonts w:ascii="Courier New" w:hAnsi="Courier New" w:cs="Courier New"/>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Symbol" w:hAnsi="Symbol"/>
      <w:color w:val="auto"/>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cs="Wingdings"/>
      <w:color w:val="auto"/>
    </w:rPr>
  </w:style>
  <w:style w:type="character" w:customStyle="1" w:styleId="WW8Num46z1">
    <w:name w:val="WW8Num46z1"/>
    <w:rPr>
      <w:rFonts w:ascii="Times New Roman" w:eastAsia="Times New Roman" w:hAnsi="Times New Roman" w:cs="Times New Roman"/>
      <w:color w:val="auto"/>
    </w:rPr>
  </w:style>
  <w:style w:type="character" w:customStyle="1" w:styleId="WW8Num46z2">
    <w:name w:val="WW8Num46z2"/>
    <w:rPr>
      <w:rFonts w:ascii="Arial" w:hAnsi="Arial" w:cs="Arial"/>
      <w:b w:val="0"/>
      <w:bCs w:val="0"/>
      <w:i w:val="0"/>
      <w:iCs w:val="0"/>
      <w:color w:val="auto"/>
      <w:sz w:val="20"/>
      <w:szCs w:val="20"/>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6z5">
    <w:name w:val="WW8Num46z5"/>
    <w:rPr>
      <w:rFonts w:ascii="Wingdings" w:hAnsi="Wingdings" w:cs="Wingdings"/>
    </w:rPr>
  </w:style>
  <w:style w:type="character" w:customStyle="1" w:styleId="WW8Num47z0">
    <w:name w:val="WW8Num47z0"/>
    <w:rPr>
      <w:rFonts w:ascii="Symbol" w:hAnsi="Symbol"/>
      <w:color w:val="auto"/>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7z4">
    <w:name w:val="WW8Num47z4"/>
    <w:rPr>
      <w:rFonts w:ascii="Courier New" w:hAnsi="Courier New" w:cs="Courier New"/>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Wingdings" w:hAnsi="Wingdings" w:cs="Wingdings"/>
      <w:color w:val="auto"/>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67z0">
    <w:name w:val="WW8Num67z0"/>
    <w:rPr>
      <w:rFonts w:ascii="Symbol" w:hAnsi="Symbol"/>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Times New Roman" w:eastAsia="Times New Roman" w:hAnsi="Times New Roman" w:cs="Times New Roman"/>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color w:val="auto"/>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0">
    <w:name w:val="WW8Num73z0"/>
    <w:rPr>
      <w:rFonts w:ascii="Wingdings" w:hAnsi="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8z0">
    <w:name w:val="WW8Num78z0"/>
    <w:rPr>
      <w:rFonts w:ascii="Symbol" w:hAnsi="Symbol"/>
      <w:sz w:val="24"/>
      <w:szCs w:val="24"/>
    </w:rPr>
  </w:style>
  <w:style w:type="character" w:customStyle="1" w:styleId="WW8Num78z1">
    <w:name w:val="WW8Num78z1"/>
    <w:rPr>
      <w:rFonts w:ascii="Symbol" w:hAnsi="Symbol" w:cs="StarSymbol"/>
      <w:sz w:val="18"/>
      <w:szCs w:val="18"/>
    </w:rPr>
  </w:style>
  <w:style w:type="character" w:customStyle="1" w:styleId="WW8Num79z0">
    <w:name w:val="WW8Num79z0"/>
    <w:rPr>
      <w:rFonts w:ascii="Symbol" w:hAnsi="Symbol"/>
    </w:rPr>
  </w:style>
  <w:style w:type="character" w:customStyle="1" w:styleId="WW8Num79z1">
    <w:name w:val="WW8Num79z1"/>
    <w:rPr>
      <w:rFonts w:ascii="Times New Roman" w:eastAsia="Times New Roman" w:hAnsi="Times New Roman" w:cs="Times New Roman"/>
    </w:rPr>
  </w:style>
  <w:style w:type="character" w:customStyle="1" w:styleId="WW8Num79z2">
    <w:name w:val="WW8Num79z2"/>
    <w:rPr>
      <w:rFonts w:ascii="Wingdings" w:hAnsi="Wingdings"/>
    </w:rPr>
  </w:style>
  <w:style w:type="character" w:customStyle="1" w:styleId="WW8Num79z4">
    <w:name w:val="WW8Num79z4"/>
    <w:rPr>
      <w:rFonts w:ascii="Courier New" w:hAnsi="Courier New" w:cs="Courier New"/>
    </w:rPr>
  </w:style>
  <w:style w:type="character" w:customStyle="1" w:styleId="WW8Num80z0">
    <w:name w:val="WW8Num80z0"/>
    <w:rPr>
      <w:rFonts w:ascii="Symbol" w:hAnsi="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0">
    <w:name w:val="WW8Num83z0"/>
    <w:rPr>
      <w:rFonts w:ascii="Symbol" w:hAnsi="Symbol"/>
      <w:color w:val="auto"/>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88z0">
    <w:name w:val="WW8Num88z0"/>
    <w:rPr>
      <w:rFonts w:ascii="Symbol" w:hAnsi="Symbol"/>
    </w:rPr>
  </w:style>
  <w:style w:type="character" w:customStyle="1" w:styleId="WW8Num88z1">
    <w:name w:val="WW8Num88z1"/>
    <w:rPr>
      <w:rFonts w:ascii="Courier New" w:hAnsi="Courier New" w:cs="Courier New"/>
    </w:rPr>
  </w:style>
  <w:style w:type="character" w:customStyle="1" w:styleId="WW8Num88z2">
    <w:name w:val="WW8Num88z2"/>
    <w:rPr>
      <w:rFonts w:ascii="Wingdings" w:hAnsi="Wingdings"/>
    </w:rPr>
  </w:style>
  <w:style w:type="character" w:customStyle="1" w:styleId="WW8Num89z0">
    <w:name w:val="WW8Num89z0"/>
    <w:rPr>
      <w:rFonts w:ascii="Symbol" w:hAnsi="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rPr>
  </w:style>
  <w:style w:type="character" w:customStyle="1" w:styleId="WW8Num94z0">
    <w:name w:val="WW8Num94z0"/>
    <w:rPr>
      <w:rFonts w:ascii="Symbol" w:hAnsi="Symbol"/>
    </w:rPr>
  </w:style>
  <w:style w:type="character" w:customStyle="1" w:styleId="WW8Num94z1">
    <w:name w:val="WW8Num94z1"/>
    <w:rPr>
      <w:rFonts w:ascii="Times New Roman" w:eastAsia="Times New Roman" w:hAnsi="Times New Roman" w:cs="Times New Roman"/>
    </w:rPr>
  </w:style>
  <w:style w:type="character" w:customStyle="1" w:styleId="WW8Num94z2">
    <w:name w:val="WW8Num94z2"/>
    <w:rPr>
      <w:rFonts w:ascii="Wingdings" w:hAnsi="Wingdings"/>
    </w:rPr>
  </w:style>
  <w:style w:type="character" w:customStyle="1" w:styleId="WW8Num94z4">
    <w:name w:val="WW8Num94z4"/>
    <w:rPr>
      <w:rFonts w:ascii="Courier New" w:hAnsi="Courier New" w:cs="Courier New"/>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rFonts w:ascii="Symbol" w:hAnsi="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rPr>
  </w:style>
  <w:style w:type="character" w:customStyle="1" w:styleId="WW8Num98z0">
    <w:name w:val="WW8Num98z0"/>
    <w:rPr>
      <w:rFonts w:ascii="Symbol" w:hAnsi="Symbol"/>
      <w:color w:val="auto"/>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rPr>
  </w:style>
  <w:style w:type="character" w:customStyle="1" w:styleId="WW8Num98z3">
    <w:name w:val="WW8Num98z3"/>
    <w:rPr>
      <w:rFonts w:ascii="Symbol" w:hAnsi="Symbol"/>
    </w:rPr>
  </w:style>
  <w:style w:type="character" w:customStyle="1" w:styleId="WW8Num99z0">
    <w:name w:val="WW8Num99z0"/>
    <w:rPr>
      <w:rFonts w:ascii="Wingdings" w:hAnsi="Wingdings" w:cs="Wingdings"/>
      <w:color w:val="auto"/>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1z0">
    <w:name w:val="WW8Num101z0"/>
    <w:rPr>
      <w:rFonts w:ascii="Symbol" w:hAnsi="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2z0">
    <w:name w:val="WW8Num102z0"/>
    <w:rPr>
      <w:rFonts w:ascii="Symbol" w:hAnsi="Symbol"/>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rPr>
  </w:style>
  <w:style w:type="character" w:customStyle="1" w:styleId="WW8Num103z0">
    <w:name w:val="WW8Num103z0"/>
    <w:rPr>
      <w:rFonts w:ascii="Symbol" w:hAnsi="Symbol"/>
      <w:color w:val="auto"/>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4z0">
    <w:name w:val="WW8Num104z0"/>
    <w:rPr>
      <w:rFonts w:ascii="Symbol" w:hAnsi="Symbol"/>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5z0">
    <w:name w:val="WW8Num105z0"/>
    <w:rPr>
      <w:rFonts w:ascii="Symbol" w:hAnsi="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rPr>
  </w:style>
  <w:style w:type="character" w:customStyle="1" w:styleId="WW8Num106z0">
    <w:name w:val="WW8Num106z0"/>
    <w:rPr>
      <w:rFonts w:ascii="Symbol" w:hAnsi="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rPr>
  </w:style>
  <w:style w:type="character" w:customStyle="1" w:styleId="WW8Num107z0">
    <w:name w:val="WW8Num107z0"/>
    <w:rPr>
      <w:rFonts w:ascii="Wingdings" w:hAnsi="Wingdings" w:cs="Wingdings"/>
      <w:color w:val="auto"/>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07z3">
    <w:name w:val="WW8Num107z3"/>
    <w:rPr>
      <w:rFonts w:ascii="Symbol" w:hAnsi="Symbol"/>
    </w:rPr>
  </w:style>
  <w:style w:type="character" w:customStyle="1" w:styleId="WW8Num108z0">
    <w:name w:val="WW8Num108z0"/>
    <w:rPr>
      <w:rFonts w:ascii="Symbol" w:hAnsi="Symbol"/>
    </w:rPr>
  </w:style>
  <w:style w:type="character" w:customStyle="1" w:styleId="WW8Num108z1">
    <w:name w:val="WW8Num108z1"/>
    <w:rPr>
      <w:rFonts w:ascii="Courier New" w:hAnsi="Courier New" w:cs="Courier New"/>
    </w:rPr>
  </w:style>
  <w:style w:type="character" w:customStyle="1" w:styleId="WW8Num108z2">
    <w:name w:val="WW8Num108z2"/>
    <w:rPr>
      <w:rFonts w:ascii="Wingdings" w:hAnsi="Wingdings"/>
    </w:rPr>
  </w:style>
  <w:style w:type="character" w:customStyle="1" w:styleId="WW8Num109z0">
    <w:name w:val="WW8Num109z0"/>
    <w:rPr>
      <w:rFonts w:ascii="Symbol" w:hAnsi="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rPr>
  </w:style>
  <w:style w:type="character" w:customStyle="1" w:styleId="WW8Num110z0">
    <w:name w:val="WW8Num110z0"/>
    <w:rPr>
      <w:rFonts w:ascii="Symbol" w:hAnsi="Symbol"/>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112z0">
    <w:name w:val="WW8Num112z0"/>
    <w:rPr>
      <w:rFonts w:ascii="Symbol" w:hAnsi="Symbol"/>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rPr>
  </w:style>
  <w:style w:type="character" w:customStyle="1" w:styleId="WW8Num113z0">
    <w:name w:val="WW8Num113z0"/>
    <w:rPr>
      <w:rFonts w:ascii="Symbol" w:hAnsi="Symbo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rPr>
  </w:style>
  <w:style w:type="character" w:customStyle="1" w:styleId="WW8Num114z0">
    <w:name w:val="WW8Num114z0"/>
    <w:rPr>
      <w:rFonts w:ascii="Symbol" w:hAnsi="Symbol"/>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rPr>
  </w:style>
  <w:style w:type="character" w:customStyle="1" w:styleId="WW8Num115z0">
    <w:name w:val="WW8Num115z0"/>
    <w:rPr>
      <w:rFonts w:ascii="Symbol" w:hAnsi="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rPr>
  </w:style>
  <w:style w:type="character" w:customStyle="1" w:styleId="WW8Num116z0">
    <w:name w:val="WW8Num116z0"/>
    <w:rPr>
      <w:rFonts w:ascii="Symbol" w:hAnsi="Symbol"/>
    </w:rPr>
  </w:style>
  <w:style w:type="character" w:customStyle="1" w:styleId="WW8Num116z1">
    <w:name w:val="WW8Num116z1"/>
    <w:rPr>
      <w:rFonts w:ascii="Courier New" w:hAnsi="Courier New"/>
    </w:rPr>
  </w:style>
  <w:style w:type="character" w:customStyle="1" w:styleId="WW8Num116z2">
    <w:name w:val="WW8Num116z2"/>
    <w:rPr>
      <w:rFonts w:ascii="Wingdings" w:hAnsi="Wingdings"/>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18z0">
    <w:name w:val="WW8Num118z0"/>
    <w:rPr>
      <w:rFonts w:ascii="Symbol" w:hAnsi="Symbol"/>
      <w:color w:val="auto"/>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Symbol" w:hAnsi="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rPr>
  </w:style>
  <w:style w:type="character" w:customStyle="1" w:styleId="WW8Num120z0">
    <w:name w:val="WW8Num120z0"/>
    <w:rPr>
      <w:rFonts w:ascii="Symbol" w:hAnsi="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rPr>
  </w:style>
  <w:style w:type="character" w:customStyle="1" w:styleId="WW8Num121z0">
    <w:name w:val="WW8Num121z0"/>
    <w:rPr>
      <w:rFonts w:ascii="Wingdings" w:hAnsi="Wingdings" w:cs="Wingdings"/>
      <w:b w:val="0"/>
      <w:bCs w:val="0"/>
      <w:i w:val="0"/>
      <w:iCs w:val="0"/>
      <w:sz w:val="18"/>
      <w:szCs w:val="18"/>
    </w:rPr>
  </w:style>
  <w:style w:type="character" w:customStyle="1" w:styleId="WW8Num123z0">
    <w:name w:val="WW8Num123z0"/>
    <w:rPr>
      <w:rFonts w:ascii="Wingdings" w:hAnsi="Wingdings" w:cs="Wingdings"/>
    </w:rPr>
  </w:style>
  <w:style w:type="character" w:customStyle="1" w:styleId="WW8Num123z1">
    <w:name w:val="WW8Num123z1"/>
    <w:rPr>
      <w:rFonts w:ascii="Courier New" w:hAnsi="Courier New" w:cs="Courier New"/>
    </w:rPr>
  </w:style>
  <w:style w:type="character" w:customStyle="1" w:styleId="WW8Num123z3">
    <w:name w:val="WW8Num123z3"/>
    <w:rPr>
      <w:rFonts w:ascii="Symbol" w:hAnsi="Symbol" w:cs="Symbol"/>
    </w:rPr>
  </w:style>
  <w:style w:type="character" w:customStyle="1" w:styleId="WW8Num124z0">
    <w:name w:val="WW8Num124z0"/>
    <w:rPr>
      <w:rFonts w:ascii="Symbol" w:hAnsi="Symbol"/>
    </w:rPr>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rPr>
  </w:style>
  <w:style w:type="character" w:customStyle="1" w:styleId="WW8Num125z0">
    <w:name w:val="WW8Num125z0"/>
    <w:rPr>
      <w:rFonts w:ascii="Symbol" w:hAnsi="Symbol"/>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rPr>
  </w:style>
  <w:style w:type="character" w:customStyle="1" w:styleId="WW8Num126z0">
    <w:name w:val="WW8Num126z0"/>
    <w:rPr>
      <w:rFonts w:ascii="Symbol" w:hAnsi="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rPr>
  </w:style>
  <w:style w:type="character" w:customStyle="1" w:styleId="WW8Num127z0">
    <w:name w:val="WW8Num127z0"/>
    <w:rPr>
      <w:rFonts w:ascii="Symbol" w:hAnsi="Symbol" w:cs="Symbol"/>
    </w:rPr>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cs="Wingdings"/>
    </w:rPr>
  </w:style>
  <w:style w:type="character" w:customStyle="1" w:styleId="WW8Num128z0">
    <w:name w:val="WW8Num128z0"/>
    <w:rPr>
      <w:rFonts w:ascii="Symbol" w:hAnsi="Symbol"/>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9z0">
    <w:name w:val="WW8Num129z0"/>
    <w:rPr>
      <w:rFonts w:ascii="Symbol" w:hAnsi="Symbol"/>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rPr>
  </w:style>
  <w:style w:type="character" w:customStyle="1" w:styleId="WW8Num130z0">
    <w:name w:val="WW8Num130z0"/>
    <w:rPr>
      <w:rFonts w:ascii="Symbol" w:hAnsi="Symbol"/>
    </w:rPr>
  </w:style>
  <w:style w:type="character" w:customStyle="1" w:styleId="WW8Num130z1">
    <w:name w:val="WW8Num130z1"/>
    <w:rPr>
      <w:rFonts w:ascii="Courier New" w:hAnsi="Courier New" w:cs="Courier New"/>
    </w:rPr>
  </w:style>
  <w:style w:type="character" w:customStyle="1" w:styleId="WW8Num130z2">
    <w:name w:val="WW8Num130z2"/>
    <w:rPr>
      <w:rFonts w:ascii="Wingdings" w:hAnsi="Wingdings"/>
    </w:rPr>
  </w:style>
  <w:style w:type="character" w:customStyle="1" w:styleId="WW8Num131z0">
    <w:name w:val="WW8Num131z0"/>
    <w:rPr>
      <w:rFonts w:ascii="Symbol" w:hAnsi="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rPr>
  </w:style>
  <w:style w:type="character" w:customStyle="1" w:styleId="WW8Num132z0">
    <w:name w:val="WW8Num132z0"/>
    <w:rPr>
      <w:rFonts w:ascii="Symbol" w:hAnsi="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rPr>
  </w:style>
  <w:style w:type="character" w:customStyle="1" w:styleId="WW8Num133z0">
    <w:name w:val="WW8Num133z0"/>
    <w:rPr>
      <w:rFonts w:ascii="Symbol" w:hAnsi="Symbol"/>
    </w:rPr>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rPr>
  </w:style>
  <w:style w:type="character" w:customStyle="1" w:styleId="WW8Num134z0">
    <w:name w:val="WW8Num134z0"/>
    <w:rPr>
      <w:rFonts w:ascii="Symbol" w:hAnsi="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rPr>
  </w:style>
  <w:style w:type="character" w:customStyle="1" w:styleId="WW8Num135z0">
    <w:name w:val="WW8Num135z0"/>
    <w:rPr>
      <w:rFonts w:ascii="Symbol" w:hAnsi="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rPr>
  </w:style>
  <w:style w:type="character" w:customStyle="1" w:styleId="WW8Num136z0">
    <w:name w:val="WW8Num136z0"/>
    <w:rPr>
      <w:rFonts w:ascii="Symbol" w:hAnsi="Symbol"/>
    </w:rPr>
  </w:style>
  <w:style w:type="character" w:customStyle="1" w:styleId="WW8Num136z1">
    <w:name w:val="WW8Num136z1"/>
    <w:rPr>
      <w:rFonts w:ascii="Courier New" w:hAnsi="Courier New" w:cs="Courier New"/>
    </w:rPr>
  </w:style>
  <w:style w:type="character" w:customStyle="1" w:styleId="WW8Num136z2">
    <w:name w:val="WW8Num136z2"/>
    <w:rPr>
      <w:rFonts w:ascii="Wingdings" w:hAnsi="Wingdings"/>
    </w:rPr>
  </w:style>
  <w:style w:type="character" w:customStyle="1" w:styleId="WW8Num137z0">
    <w:name w:val="WW8Num137z0"/>
    <w:rPr>
      <w:rFonts w:ascii="Symbol" w:hAnsi="Symbol"/>
    </w:rPr>
  </w:style>
  <w:style w:type="character" w:customStyle="1" w:styleId="WW8Num137z1">
    <w:name w:val="WW8Num137z1"/>
    <w:rPr>
      <w:rFonts w:ascii="Courier New" w:hAnsi="Courier New" w:cs="Courier New"/>
    </w:rPr>
  </w:style>
  <w:style w:type="character" w:customStyle="1" w:styleId="WW8Num137z2">
    <w:name w:val="WW8Num137z2"/>
    <w:rPr>
      <w:rFonts w:ascii="Wingdings" w:hAnsi="Wingdings"/>
    </w:rPr>
  </w:style>
  <w:style w:type="character" w:customStyle="1" w:styleId="WW8Num138z0">
    <w:name w:val="WW8Num138z0"/>
    <w:rPr>
      <w:rFonts w:ascii="Symbol" w:hAnsi="Symbol"/>
    </w:rPr>
  </w:style>
  <w:style w:type="character" w:customStyle="1" w:styleId="WW8Num138z1">
    <w:name w:val="WW8Num138z1"/>
    <w:rPr>
      <w:rFonts w:ascii="Courier New" w:hAnsi="Courier New" w:cs="Courier New"/>
    </w:rPr>
  </w:style>
  <w:style w:type="character" w:customStyle="1" w:styleId="WW8Num138z2">
    <w:name w:val="WW8Num138z2"/>
    <w:rPr>
      <w:rFonts w:ascii="Wingdings" w:hAnsi="Wingdings"/>
    </w:rPr>
  </w:style>
  <w:style w:type="character" w:customStyle="1" w:styleId="WW8Num139z0">
    <w:name w:val="WW8Num139z0"/>
    <w:rPr>
      <w:rFonts w:ascii="Wingdings" w:hAnsi="Wingdings"/>
    </w:rPr>
  </w:style>
  <w:style w:type="character" w:customStyle="1" w:styleId="WW8Num139z1">
    <w:name w:val="WW8Num139z1"/>
    <w:rPr>
      <w:rFonts w:ascii="Courier New" w:hAnsi="Courier New" w:cs="Courier New"/>
    </w:rPr>
  </w:style>
  <w:style w:type="character" w:customStyle="1" w:styleId="WW8Num139z3">
    <w:name w:val="WW8Num139z3"/>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cs="Courier New"/>
    </w:rPr>
  </w:style>
  <w:style w:type="character" w:customStyle="1" w:styleId="WW8Num140z2">
    <w:name w:val="WW8Num140z2"/>
    <w:rPr>
      <w:rFonts w:ascii="Wingdings" w:hAnsi="Wingdings"/>
    </w:rPr>
  </w:style>
  <w:style w:type="character" w:customStyle="1" w:styleId="WW8Num141z0">
    <w:name w:val="WW8Num141z0"/>
    <w:rPr>
      <w:rFonts w:ascii="Symbol" w:hAnsi="Symbol"/>
    </w:rPr>
  </w:style>
  <w:style w:type="character" w:customStyle="1" w:styleId="WW8Num141z1">
    <w:name w:val="WW8Num141z1"/>
    <w:rPr>
      <w:rFonts w:ascii="Courier New" w:hAnsi="Courier New" w:cs="Courier New"/>
    </w:rPr>
  </w:style>
  <w:style w:type="character" w:customStyle="1" w:styleId="WW8Num141z2">
    <w:name w:val="WW8Num141z2"/>
    <w:rPr>
      <w:rFonts w:ascii="Wingdings" w:hAnsi="Wingdings"/>
    </w:rPr>
  </w:style>
  <w:style w:type="character" w:customStyle="1" w:styleId="WW8Num142z0">
    <w:name w:val="WW8Num142z0"/>
    <w:rPr>
      <w:rFonts w:ascii="Wingdings" w:hAnsi="Wingdings" w:cs="Wingdings"/>
      <w:color w:val="auto"/>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rPr>
  </w:style>
  <w:style w:type="character" w:customStyle="1" w:styleId="WW8Num142z3">
    <w:name w:val="WW8Num142z3"/>
    <w:rPr>
      <w:rFonts w:ascii="Symbol" w:hAnsi="Symbol"/>
    </w:rPr>
  </w:style>
  <w:style w:type="character" w:customStyle="1" w:styleId="WW8Num143z0">
    <w:name w:val="WW8Num143z0"/>
    <w:rPr>
      <w:rFonts w:ascii="Symbol" w:hAnsi="Symbol"/>
    </w:rPr>
  </w:style>
  <w:style w:type="character" w:customStyle="1" w:styleId="WW8Num143z1">
    <w:name w:val="WW8Num143z1"/>
    <w:rPr>
      <w:rFonts w:ascii="Times New Roman" w:eastAsia="Times New Roman" w:hAnsi="Times New Roman" w:cs="Times New Roman"/>
    </w:rPr>
  </w:style>
  <w:style w:type="character" w:customStyle="1" w:styleId="WW8Num143z2">
    <w:name w:val="WW8Num143z2"/>
    <w:rPr>
      <w:rFonts w:ascii="Wingdings" w:hAnsi="Wingdings"/>
    </w:rPr>
  </w:style>
  <w:style w:type="character" w:customStyle="1" w:styleId="WW8Num143z4">
    <w:name w:val="WW8Num143z4"/>
    <w:rPr>
      <w:rFonts w:ascii="Courier New" w:hAnsi="Courier New" w:cs="Courier New"/>
    </w:rPr>
  </w:style>
  <w:style w:type="character" w:customStyle="1" w:styleId="WW8Num144z0">
    <w:name w:val="WW8Num144z0"/>
    <w:rPr>
      <w:rFonts w:ascii="Symbol" w:hAnsi="Symbol"/>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rPr>
  </w:style>
  <w:style w:type="character" w:customStyle="1" w:styleId="WW8Num145z0">
    <w:name w:val="WW8Num145z0"/>
    <w:rPr>
      <w:rFonts w:ascii="Symbol" w:hAnsi="Symbol"/>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rPr>
  </w:style>
  <w:style w:type="character" w:customStyle="1" w:styleId="WW8Num147z0">
    <w:name w:val="WW8Num147z0"/>
    <w:rPr>
      <w:rFonts w:ascii="Symbol" w:hAnsi="Symbol"/>
    </w:rPr>
  </w:style>
  <w:style w:type="character" w:customStyle="1" w:styleId="WW8Num147z1">
    <w:name w:val="WW8Num147z1"/>
    <w:rPr>
      <w:rFonts w:ascii="Courier New" w:hAnsi="Courier New" w:cs="Courier New"/>
    </w:rPr>
  </w:style>
  <w:style w:type="character" w:customStyle="1" w:styleId="WW8Num147z2">
    <w:name w:val="WW8Num147z2"/>
    <w:rPr>
      <w:rFonts w:ascii="Wingdings" w:hAnsi="Wingdings"/>
    </w:rPr>
  </w:style>
  <w:style w:type="character" w:customStyle="1" w:styleId="WW8Num148z0">
    <w:name w:val="WW8Num148z0"/>
    <w:rPr>
      <w:rFonts w:ascii="Symbol" w:hAnsi="Symbol"/>
    </w:rPr>
  </w:style>
  <w:style w:type="character" w:customStyle="1" w:styleId="WW8Num148z1">
    <w:name w:val="WW8Num148z1"/>
    <w:rPr>
      <w:rFonts w:ascii="Courier New" w:hAnsi="Courier New" w:cs="Courier New"/>
    </w:rPr>
  </w:style>
  <w:style w:type="character" w:customStyle="1" w:styleId="WW8Num148z2">
    <w:name w:val="WW8Num148z2"/>
    <w:rPr>
      <w:rFonts w:ascii="Wingdings" w:hAnsi="Wingdings"/>
    </w:rPr>
  </w:style>
  <w:style w:type="character" w:customStyle="1" w:styleId="Standardnpsmoodstavce1">
    <w:name w:val="Standardní písmo odstavce1"/>
  </w:style>
  <w:style w:type="character" w:customStyle="1" w:styleId="Znakypropoznmkupodarou">
    <w:name w:val="Znaky pro poznámku pod čarou"/>
    <w:rPr>
      <w:vertAlign w:val="superscript"/>
    </w:rPr>
  </w:style>
  <w:style w:type="character" w:styleId="Hypertextovodkaz">
    <w:name w:val="Hyperlink"/>
    <w:uiPriority w:val="99"/>
    <w:rPr>
      <w:color w:val="0000FF"/>
      <w:u w:val="single"/>
    </w:rPr>
  </w:style>
  <w:style w:type="character" w:styleId="slostrnky">
    <w:name w:val="page number"/>
    <w:basedOn w:val="Standardnpsmoodstavce1"/>
  </w:style>
  <w:style w:type="character" w:customStyle="1" w:styleId="TextodstavecRVPZV11bZarovnatdoblokuPrvndek1cmPed6bCharCharChar">
    <w:name w:val="Text odstavec_RVPZV 11 b. Zarovnat do bloku První řádek:  1 cm Před:  6 b. Char Char Char"/>
    <w:rPr>
      <w:sz w:val="22"/>
      <w:szCs w:val="22"/>
      <w:lang w:val="cs-CZ" w:eastAsia="ar-SA" w:bidi="ar-SA"/>
    </w:rPr>
  </w:style>
  <w:style w:type="character" w:customStyle="1" w:styleId="VetvtextuRVPZVCharChar">
    <w:name w:val="Výčet v textu_RVPZV Char Char"/>
    <w:rPr>
      <w:sz w:val="22"/>
      <w:szCs w:val="22"/>
    </w:rPr>
  </w:style>
  <w:style w:type="character" w:customStyle="1" w:styleId="Zkladntextodsazen2Char">
    <w:name w:val="Základní text odsazený 2 Char"/>
    <w:rPr>
      <w:sz w:val="24"/>
      <w:szCs w:val="24"/>
      <w:lang w:val="cs-CZ" w:eastAsia="ar-SA" w:bidi="ar-SA"/>
    </w:rPr>
  </w:style>
  <w:style w:type="character" w:customStyle="1" w:styleId="CleodrkyRVPZVTunChar">
    <w:name w:val="Cíle odrážky_RVPZVTučné Char"/>
    <w:rPr>
      <w:b/>
      <w:bCs/>
      <w:sz w:val="28"/>
      <w:szCs w:val="28"/>
    </w:rPr>
  </w:style>
  <w:style w:type="character" w:customStyle="1" w:styleId="MezeraChar">
    <w:name w:val="Mezera Char"/>
    <w:rPr>
      <w:sz w:val="22"/>
      <w:szCs w:val="24"/>
      <w:lang w:val="cs-CZ" w:eastAsia="ar-SA" w:bidi="ar-SA"/>
    </w:rPr>
  </w:style>
  <w:style w:type="character" w:customStyle="1" w:styleId="TextodatsvecRVPZV11bZarovnatdoblokuPrvndek1cmPed6bChar">
    <w:name w:val="Text odatsvec_RVPZV 11 b. Zarovnat do bloku První řádek:  1 cm Před:  6 b. Char"/>
    <w:rPr>
      <w:sz w:val="22"/>
      <w:szCs w:val="22"/>
      <w:lang w:val="cs-CZ" w:eastAsia="ar-SA" w:bidi="ar-SA"/>
    </w:rPr>
  </w:style>
  <w:style w:type="character" w:customStyle="1" w:styleId="ZkladntextChar">
    <w:name w:val="Základní text Char"/>
    <w:rPr>
      <w:sz w:val="24"/>
      <w:szCs w:val="24"/>
    </w:rPr>
  </w:style>
  <w:style w:type="character" w:customStyle="1" w:styleId="Nadpis1Char">
    <w:name w:val="Nadpis 1 Char"/>
    <w:rPr>
      <w:b/>
      <w:sz w:val="24"/>
      <w:szCs w:val="24"/>
      <w:u w:val="single"/>
    </w:rPr>
  </w:style>
  <w:style w:type="character" w:customStyle="1" w:styleId="Nadpis2Char">
    <w:name w:val="Nadpis 2 Char"/>
    <w:rPr>
      <w:b/>
      <w:sz w:val="24"/>
      <w:szCs w:val="24"/>
    </w:rPr>
  </w:style>
  <w:style w:type="character" w:customStyle="1" w:styleId="Nadpis3Char">
    <w:name w:val="Nadpis 3 Char"/>
    <w:rPr>
      <w:rFonts w:ascii="Cambria" w:hAnsi="Cambria"/>
      <w:b/>
      <w:bCs/>
      <w:sz w:val="26"/>
      <w:szCs w:val="26"/>
    </w:rPr>
  </w:style>
  <w:style w:type="character" w:customStyle="1" w:styleId="TextpoznpodarouChar">
    <w:name w:val="Text pozn. pod čarou Char"/>
    <w:basedOn w:val="Standardnpsmoodstavce1"/>
  </w:style>
  <w:style w:type="character" w:customStyle="1" w:styleId="ZpatChar">
    <w:name w:val="Zápatí Char"/>
    <w:basedOn w:val="Standardnpsmoodstavce1"/>
    <w:uiPriority w:val="99"/>
  </w:style>
  <w:style w:type="character" w:customStyle="1" w:styleId="ZhlavChar">
    <w:name w:val="Záhlaví Char"/>
    <w:basedOn w:val="Standardnpsmoodstavce1"/>
    <w:uiPriority w:val="99"/>
  </w:style>
  <w:style w:type="character" w:customStyle="1" w:styleId="RozvrendokumentuChar">
    <w:name w:val="Rozvržení dokumentu Char"/>
    <w:rPr>
      <w:rFonts w:ascii="Tahoma" w:hAnsi="Tahoma" w:cs="Tahoma"/>
      <w:sz w:val="24"/>
      <w:szCs w:val="24"/>
      <w:shd w:val="clear" w:color="auto" w:fill="000080"/>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poznpodarou">
    <w:name w:val="footnote text"/>
    <w:basedOn w:val="Normln"/>
    <w:rPr>
      <w:sz w:val="20"/>
      <w:szCs w:val="20"/>
    </w:rPr>
  </w:style>
  <w:style w:type="paragraph" w:customStyle="1" w:styleId="VetvtextuRVPZV">
    <w:name w:val="Výčet v textu_RVPZV"/>
    <w:basedOn w:val="Normln"/>
    <w:pPr>
      <w:tabs>
        <w:tab w:val="left" w:pos="567"/>
      </w:tabs>
      <w:spacing w:before="60"/>
      <w:ind w:left="567" w:hanging="397"/>
      <w:jc w:val="both"/>
    </w:pPr>
    <w:rPr>
      <w:sz w:val="22"/>
      <w:szCs w:val="22"/>
    </w:rPr>
  </w:style>
  <w:style w:type="paragraph" w:customStyle="1" w:styleId="VetvtextuRVPZVCharPed3b">
    <w:name w:val="Výčet v textu_RVPZV Char + Před:  3 b."/>
    <w:basedOn w:val="Normln"/>
    <w:pPr>
      <w:numPr>
        <w:numId w:val="70"/>
      </w:numPr>
      <w:tabs>
        <w:tab w:val="left" w:pos="567"/>
      </w:tabs>
      <w:autoSpaceDE w:val="0"/>
      <w:spacing w:before="60"/>
      <w:ind w:left="0" w:right="113" w:firstLine="0"/>
      <w:jc w:val="both"/>
    </w:pPr>
    <w:rPr>
      <w:sz w:val="22"/>
      <w:szCs w:val="22"/>
    </w:rPr>
  </w:style>
  <w:style w:type="paragraph" w:customStyle="1" w:styleId="Mezera">
    <w:name w:val="Mezera"/>
    <w:basedOn w:val="Normln"/>
    <w:rPr>
      <w:sz w:val="22"/>
    </w:rPr>
  </w:style>
  <w:style w:type="paragraph" w:styleId="Zpat">
    <w:name w:val="footer"/>
    <w:basedOn w:val="Normln"/>
    <w:uiPriority w:val="99"/>
    <w:pPr>
      <w:tabs>
        <w:tab w:val="center" w:pos="4536"/>
        <w:tab w:val="right" w:pos="9072"/>
      </w:tabs>
    </w:pPr>
    <w:rPr>
      <w:sz w:val="20"/>
      <w:szCs w:val="20"/>
    </w:rPr>
  </w:style>
  <w:style w:type="paragraph" w:customStyle="1" w:styleId="TextodstavecRVPZV11bZarovnatdoblokuPrvndek1cmPed6bCharChar">
    <w:name w:val="Text odstavec_RVPZV 11 b. Zarovnat do bloku První řádek:  1 cm Před:  6 b. Char Char"/>
    <w:basedOn w:val="Normln"/>
    <w:pPr>
      <w:spacing w:before="120"/>
      <w:ind w:firstLine="567"/>
      <w:jc w:val="both"/>
    </w:pPr>
    <w:rPr>
      <w:sz w:val="22"/>
      <w:szCs w:val="22"/>
    </w:rPr>
  </w:style>
  <w:style w:type="paragraph" w:customStyle="1" w:styleId="MezititulekRVPZV12bTunZarovnatdoblokuPrvndek1cmPed6">
    <w:name w:val="Mezititulek_RVPZV 12 b. Tučné Zarovnat do bloku První řádek:  1 cm Před:  6..."/>
    <w:basedOn w:val="Normln"/>
    <w:pPr>
      <w:tabs>
        <w:tab w:val="left" w:pos="567"/>
      </w:tabs>
    </w:pPr>
    <w:rPr>
      <w:b/>
      <w:bCs/>
    </w:rPr>
  </w:style>
  <w:style w:type="paragraph" w:customStyle="1" w:styleId="VetvtextuRVPZVChar">
    <w:name w:val="Výčet v textu_RVPZV Char"/>
    <w:basedOn w:val="Normln"/>
    <w:pPr>
      <w:numPr>
        <w:numId w:val="72"/>
      </w:numPr>
      <w:tabs>
        <w:tab w:val="left" w:pos="567"/>
      </w:tabs>
      <w:spacing w:before="60"/>
      <w:jc w:val="both"/>
    </w:pPr>
    <w:rPr>
      <w:sz w:val="22"/>
      <w:szCs w:val="22"/>
    </w:rPr>
  </w:style>
  <w:style w:type="paragraph" w:styleId="Zhlav">
    <w:name w:val="header"/>
    <w:basedOn w:val="Normln"/>
    <w:uiPriority w:val="99"/>
    <w:pPr>
      <w:tabs>
        <w:tab w:val="center" w:pos="4536"/>
        <w:tab w:val="right" w:pos="9072"/>
      </w:tabs>
    </w:pPr>
    <w:rPr>
      <w:sz w:val="20"/>
      <w:szCs w:val="20"/>
    </w:rPr>
  </w:style>
  <w:style w:type="paragraph" w:customStyle="1" w:styleId="Zkladntextodsazen21">
    <w:name w:val="Základní text odsazený 21"/>
    <w:basedOn w:val="Normln"/>
    <w:pPr>
      <w:spacing w:after="120" w:line="480" w:lineRule="auto"/>
      <w:ind w:left="283"/>
    </w:pPr>
  </w:style>
  <w:style w:type="paragraph" w:customStyle="1" w:styleId="NadpiskapitolyRVPZV14bTunVlevo0cmPedsazen">
    <w:name w:val="Nadpis kapitoly_RVPZV 14 b. Tučné + Vlevo:  0 cm Předsazení:..."/>
    <w:basedOn w:val="Normln"/>
    <w:pPr>
      <w:tabs>
        <w:tab w:val="left" w:pos="567"/>
      </w:tabs>
      <w:ind w:left="567" w:hanging="567"/>
    </w:pPr>
    <w:rPr>
      <w:b/>
      <w:bCs/>
      <w:sz w:val="32"/>
      <w:szCs w:val="32"/>
    </w:rPr>
  </w:style>
  <w:style w:type="paragraph" w:customStyle="1" w:styleId="stRVPZV16bTunVlevo0cmPedsazen">
    <w:name w:val="Část_RVPZV 16 b. Tučné + Vlevo:  0 cm Předsazení:...."/>
    <w:basedOn w:val="NadpiskapitolyRVPZV14bTunVlevo0cmPedsazen"/>
  </w:style>
  <w:style w:type="paragraph" w:customStyle="1" w:styleId="CleodrkyRVPZVTun">
    <w:name w:val="Cíle odrážky_RVPZVTučné"/>
    <w:basedOn w:val="Normln"/>
    <w:pPr>
      <w:numPr>
        <w:numId w:val="75"/>
      </w:numPr>
      <w:tabs>
        <w:tab w:val="left" w:pos="567"/>
      </w:tabs>
      <w:ind w:left="567" w:hanging="397"/>
    </w:pPr>
    <w:rPr>
      <w:b/>
      <w:bCs/>
      <w:sz w:val="28"/>
      <w:szCs w:val="28"/>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0">
    <w:name w:val="základní text"/>
    <w:basedOn w:val="Normln"/>
    <w:pPr>
      <w:overflowPunct w:val="0"/>
      <w:autoSpaceDE w:val="0"/>
      <w:spacing w:after="80"/>
      <w:jc w:val="both"/>
      <w:textAlignment w:val="baseline"/>
    </w:pPr>
    <w:rPr>
      <w:color w:val="000000"/>
      <w:szCs w:val="20"/>
    </w:rPr>
  </w:style>
  <w:style w:type="paragraph" w:styleId="Odstavecseseznamem">
    <w:name w:val="List Paragraph"/>
    <w:basedOn w:val="Normln"/>
    <w:qFormat/>
    <w:pPr>
      <w:ind w:left="720"/>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adpisobsahu">
    <w:name w:val="TOC Heading"/>
    <w:basedOn w:val="Nadpis1"/>
    <w:next w:val="Normln"/>
    <w:uiPriority w:val="39"/>
    <w:semiHidden/>
    <w:unhideWhenUsed/>
    <w:qFormat/>
    <w:rsid w:val="00B764CD"/>
    <w:pPr>
      <w:keepLines/>
      <w:numPr>
        <w:numId w:val="0"/>
      </w:numPr>
      <w:suppressAutoHyphens w:val="0"/>
      <w:spacing w:before="480" w:line="276" w:lineRule="auto"/>
      <w:outlineLvl w:val="9"/>
    </w:pPr>
    <w:rPr>
      <w:rFonts w:ascii="Cambria" w:hAnsi="Cambria"/>
      <w:bCs w:val="0"/>
      <w:color w:val="365F91"/>
      <w:sz w:val="28"/>
      <w:szCs w:val="28"/>
      <w:lang w:eastAsia="en-US"/>
    </w:rPr>
  </w:style>
  <w:style w:type="paragraph" w:styleId="Obsah2">
    <w:name w:val="toc 2"/>
    <w:basedOn w:val="Normln"/>
    <w:next w:val="Normln"/>
    <w:autoRedefine/>
    <w:uiPriority w:val="39"/>
    <w:unhideWhenUsed/>
    <w:rsid w:val="00B764CD"/>
    <w:pPr>
      <w:ind w:left="240"/>
    </w:pPr>
  </w:style>
  <w:style w:type="paragraph" w:styleId="Obsah1">
    <w:name w:val="toc 1"/>
    <w:basedOn w:val="Normln"/>
    <w:next w:val="Normln"/>
    <w:autoRedefine/>
    <w:uiPriority w:val="39"/>
    <w:unhideWhenUsed/>
    <w:rsid w:val="00B764CD"/>
  </w:style>
  <w:style w:type="paragraph" w:styleId="Textbubliny">
    <w:name w:val="Balloon Text"/>
    <w:basedOn w:val="Normln"/>
    <w:link w:val="TextbublinyChar"/>
    <w:uiPriority w:val="99"/>
    <w:semiHidden/>
    <w:unhideWhenUsed/>
    <w:rsid w:val="00841CFB"/>
    <w:rPr>
      <w:rFonts w:ascii="Tahoma" w:hAnsi="Tahoma" w:cs="Tahoma"/>
      <w:sz w:val="16"/>
      <w:szCs w:val="16"/>
    </w:rPr>
  </w:style>
  <w:style w:type="character" w:customStyle="1" w:styleId="TextbublinyChar">
    <w:name w:val="Text bubliny Char"/>
    <w:link w:val="Textbubliny"/>
    <w:uiPriority w:val="99"/>
    <w:semiHidden/>
    <w:rsid w:val="00841CFB"/>
    <w:rPr>
      <w:rFonts w:ascii="Tahoma" w:hAnsi="Tahoma" w:cs="Tahoma"/>
      <w:sz w:val="16"/>
      <w:szCs w:val="16"/>
      <w:lang w:eastAsia="ar-SA"/>
    </w:rPr>
  </w:style>
  <w:style w:type="paragraph" w:customStyle="1" w:styleId="Default">
    <w:name w:val="Default"/>
    <w:rsid w:val="00B524E0"/>
    <w:pPr>
      <w:autoSpaceDE w:val="0"/>
      <w:autoSpaceDN w:val="0"/>
      <w:adjustRightInd w:val="0"/>
    </w:pPr>
    <w:rPr>
      <w:color w:val="000000"/>
      <w:sz w:val="24"/>
      <w:szCs w:val="24"/>
    </w:rPr>
  </w:style>
  <w:style w:type="table" w:styleId="Mkatabulky">
    <w:name w:val="Table Grid"/>
    <w:basedOn w:val="Normlntabulka"/>
    <w:uiPriority w:val="59"/>
    <w:rsid w:val="002C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uiPriority w:val="99"/>
    <w:semiHidden/>
    <w:unhideWhenUsed/>
    <w:rsid w:val="00656E33"/>
    <w:rPr>
      <w:vertAlign w:val="superscript"/>
    </w:rPr>
  </w:style>
  <w:style w:type="paragraph" w:customStyle="1" w:styleId="Pedformtovantext">
    <w:name w:val="Předformátovaný text"/>
    <w:basedOn w:val="Normln"/>
    <w:rsid w:val="008E5A63"/>
    <w:rPr>
      <w:sz w:val="20"/>
      <w:szCs w:val="20"/>
    </w:rPr>
  </w:style>
  <w:style w:type="character" w:styleId="Sledovanodkaz">
    <w:name w:val="FollowedHyperlink"/>
    <w:basedOn w:val="Standardnpsmoodstavce"/>
    <w:uiPriority w:val="99"/>
    <w:semiHidden/>
    <w:unhideWhenUsed/>
    <w:rsid w:val="00C46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AB99-A591-42A3-ADAF-7B6754DB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248</Pages>
  <Words>67604</Words>
  <Characters>398868</Characters>
  <Application>Microsoft Office Word</Application>
  <DocSecurity>0</DocSecurity>
  <Lines>3323</Lines>
  <Paragraphs>931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ŠKOLNÍ VZDĚLÁVACÍ PROGRAM ZÁKLADNÍ ŠKOLY TOMÁŠE GARRIGUA MASARYKA BLANSKO, RODKOVSKÉHO 2</vt:lpstr>
      <vt:lpstr>ŠKOLNÍ VZDĚLÁVACÍ PROGRAM ZÁKLADNÍ ŠKOLY TOMÁŠE GARRIGUA MASARYKA BLANSKO, RODKOVSKÉHO 2</vt:lpstr>
    </vt:vector>
  </TitlesOfParts>
  <Company>HP</Company>
  <LinksUpToDate>false</LinksUpToDate>
  <CharactersWithSpaces>465541</CharactersWithSpaces>
  <SharedDoc>false</SharedDoc>
  <HLinks>
    <vt:vector size="132" baseType="variant">
      <vt:variant>
        <vt:i4>1376304</vt:i4>
      </vt:variant>
      <vt:variant>
        <vt:i4>122</vt:i4>
      </vt:variant>
      <vt:variant>
        <vt:i4>0</vt:i4>
      </vt:variant>
      <vt:variant>
        <vt:i4>5</vt:i4>
      </vt:variant>
      <vt:variant>
        <vt:lpwstr/>
      </vt:variant>
      <vt:variant>
        <vt:lpwstr>_Toc46061052</vt:lpwstr>
      </vt:variant>
      <vt:variant>
        <vt:i4>1441840</vt:i4>
      </vt:variant>
      <vt:variant>
        <vt:i4>116</vt:i4>
      </vt:variant>
      <vt:variant>
        <vt:i4>0</vt:i4>
      </vt:variant>
      <vt:variant>
        <vt:i4>5</vt:i4>
      </vt:variant>
      <vt:variant>
        <vt:lpwstr/>
      </vt:variant>
      <vt:variant>
        <vt:lpwstr>_Toc46061051</vt:lpwstr>
      </vt:variant>
      <vt:variant>
        <vt:i4>1507376</vt:i4>
      </vt:variant>
      <vt:variant>
        <vt:i4>110</vt:i4>
      </vt:variant>
      <vt:variant>
        <vt:i4>0</vt:i4>
      </vt:variant>
      <vt:variant>
        <vt:i4>5</vt:i4>
      </vt:variant>
      <vt:variant>
        <vt:lpwstr/>
      </vt:variant>
      <vt:variant>
        <vt:lpwstr>_Toc46061050</vt:lpwstr>
      </vt:variant>
      <vt:variant>
        <vt:i4>1966129</vt:i4>
      </vt:variant>
      <vt:variant>
        <vt:i4>104</vt:i4>
      </vt:variant>
      <vt:variant>
        <vt:i4>0</vt:i4>
      </vt:variant>
      <vt:variant>
        <vt:i4>5</vt:i4>
      </vt:variant>
      <vt:variant>
        <vt:lpwstr/>
      </vt:variant>
      <vt:variant>
        <vt:lpwstr>_Toc46061049</vt:lpwstr>
      </vt:variant>
      <vt:variant>
        <vt:i4>2031665</vt:i4>
      </vt:variant>
      <vt:variant>
        <vt:i4>98</vt:i4>
      </vt:variant>
      <vt:variant>
        <vt:i4>0</vt:i4>
      </vt:variant>
      <vt:variant>
        <vt:i4>5</vt:i4>
      </vt:variant>
      <vt:variant>
        <vt:lpwstr/>
      </vt:variant>
      <vt:variant>
        <vt:lpwstr>_Toc46061048</vt:lpwstr>
      </vt:variant>
      <vt:variant>
        <vt:i4>1048625</vt:i4>
      </vt:variant>
      <vt:variant>
        <vt:i4>92</vt:i4>
      </vt:variant>
      <vt:variant>
        <vt:i4>0</vt:i4>
      </vt:variant>
      <vt:variant>
        <vt:i4>5</vt:i4>
      </vt:variant>
      <vt:variant>
        <vt:lpwstr/>
      </vt:variant>
      <vt:variant>
        <vt:lpwstr>_Toc46061047</vt:lpwstr>
      </vt:variant>
      <vt:variant>
        <vt:i4>1114161</vt:i4>
      </vt:variant>
      <vt:variant>
        <vt:i4>86</vt:i4>
      </vt:variant>
      <vt:variant>
        <vt:i4>0</vt:i4>
      </vt:variant>
      <vt:variant>
        <vt:i4>5</vt:i4>
      </vt:variant>
      <vt:variant>
        <vt:lpwstr/>
      </vt:variant>
      <vt:variant>
        <vt:lpwstr>_Toc46061046</vt:lpwstr>
      </vt:variant>
      <vt:variant>
        <vt:i4>1179697</vt:i4>
      </vt:variant>
      <vt:variant>
        <vt:i4>80</vt:i4>
      </vt:variant>
      <vt:variant>
        <vt:i4>0</vt:i4>
      </vt:variant>
      <vt:variant>
        <vt:i4>5</vt:i4>
      </vt:variant>
      <vt:variant>
        <vt:lpwstr/>
      </vt:variant>
      <vt:variant>
        <vt:lpwstr>_Toc46061045</vt:lpwstr>
      </vt:variant>
      <vt:variant>
        <vt:i4>1245233</vt:i4>
      </vt:variant>
      <vt:variant>
        <vt:i4>74</vt:i4>
      </vt:variant>
      <vt:variant>
        <vt:i4>0</vt:i4>
      </vt:variant>
      <vt:variant>
        <vt:i4>5</vt:i4>
      </vt:variant>
      <vt:variant>
        <vt:lpwstr/>
      </vt:variant>
      <vt:variant>
        <vt:lpwstr>_Toc46061044</vt:lpwstr>
      </vt:variant>
      <vt:variant>
        <vt:i4>1310769</vt:i4>
      </vt:variant>
      <vt:variant>
        <vt:i4>68</vt:i4>
      </vt:variant>
      <vt:variant>
        <vt:i4>0</vt:i4>
      </vt:variant>
      <vt:variant>
        <vt:i4>5</vt:i4>
      </vt:variant>
      <vt:variant>
        <vt:lpwstr/>
      </vt:variant>
      <vt:variant>
        <vt:lpwstr>_Toc46061043</vt:lpwstr>
      </vt:variant>
      <vt:variant>
        <vt:i4>1376305</vt:i4>
      </vt:variant>
      <vt:variant>
        <vt:i4>62</vt:i4>
      </vt:variant>
      <vt:variant>
        <vt:i4>0</vt:i4>
      </vt:variant>
      <vt:variant>
        <vt:i4>5</vt:i4>
      </vt:variant>
      <vt:variant>
        <vt:lpwstr/>
      </vt:variant>
      <vt:variant>
        <vt:lpwstr>_Toc46061042</vt:lpwstr>
      </vt:variant>
      <vt:variant>
        <vt:i4>1441841</vt:i4>
      </vt:variant>
      <vt:variant>
        <vt:i4>56</vt:i4>
      </vt:variant>
      <vt:variant>
        <vt:i4>0</vt:i4>
      </vt:variant>
      <vt:variant>
        <vt:i4>5</vt:i4>
      </vt:variant>
      <vt:variant>
        <vt:lpwstr/>
      </vt:variant>
      <vt:variant>
        <vt:lpwstr>_Toc46061041</vt:lpwstr>
      </vt:variant>
      <vt:variant>
        <vt:i4>1507377</vt:i4>
      </vt:variant>
      <vt:variant>
        <vt:i4>50</vt:i4>
      </vt:variant>
      <vt:variant>
        <vt:i4>0</vt:i4>
      </vt:variant>
      <vt:variant>
        <vt:i4>5</vt:i4>
      </vt:variant>
      <vt:variant>
        <vt:lpwstr/>
      </vt:variant>
      <vt:variant>
        <vt:lpwstr>_Toc46061040</vt:lpwstr>
      </vt:variant>
      <vt:variant>
        <vt:i4>1966134</vt:i4>
      </vt:variant>
      <vt:variant>
        <vt:i4>44</vt:i4>
      </vt:variant>
      <vt:variant>
        <vt:i4>0</vt:i4>
      </vt:variant>
      <vt:variant>
        <vt:i4>5</vt:i4>
      </vt:variant>
      <vt:variant>
        <vt:lpwstr/>
      </vt:variant>
      <vt:variant>
        <vt:lpwstr>_Toc46061039</vt:lpwstr>
      </vt:variant>
      <vt:variant>
        <vt:i4>2031670</vt:i4>
      </vt:variant>
      <vt:variant>
        <vt:i4>38</vt:i4>
      </vt:variant>
      <vt:variant>
        <vt:i4>0</vt:i4>
      </vt:variant>
      <vt:variant>
        <vt:i4>5</vt:i4>
      </vt:variant>
      <vt:variant>
        <vt:lpwstr/>
      </vt:variant>
      <vt:variant>
        <vt:lpwstr>_Toc46061038</vt:lpwstr>
      </vt:variant>
      <vt:variant>
        <vt:i4>1048630</vt:i4>
      </vt:variant>
      <vt:variant>
        <vt:i4>32</vt:i4>
      </vt:variant>
      <vt:variant>
        <vt:i4>0</vt:i4>
      </vt:variant>
      <vt:variant>
        <vt:i4>5</vt:i4>
      </vt:variant>
      <vt:variant>
        <vt:lpwstr/>
      </vt:variant>
      <vt:variant>
        <vt:lpwstr>_Toc46061037</vt:lpwstr>
      </vt:variant>
      <vt:variant>
        <vt:i4>1114166</vt:i4>
      </vt:variant>
      <vt:variant>
        <vt:i4>26</vt:i4>
      </vt:variant>
      <vt:variant>
        <vt:i4>0</vt:i4>
      </vt:variant>
      <vt:variant>
        <vt:i4>5</vt:i4>
      </vt:variant>
      <vt:variant>
        <vt:lpwstr/>
      </vt:variant>
      <vt:variant>
        <vt:lpwstr>_Toc46061036</vt:lpwstr>
      </vt:variant>
      <vt:variant>
        <vt:i4>1179702</vt:i4>
      </vt:variant>
      <vt:variant>
        <vt:i4>20</vt:i4>
      </vt:variant>
      <vt:variant>
        <vt:i4>0</vt:i4>
      </vt:variant>
      <vt:variant>
        <vt:i4>5</vt:i4>
      </vt:variant>
      <vt:variant>
        <vt:lpwstr/>
      </vt:variant>
      <vt:variant>
        <vt:lpwstr>_Toc46061035</vt:lpwstr>
      </vt:variant>
      <vt:variant>
        <vt:i4>1245238</vt:i4>
      </vt:variant>
      <vt:variant>
        <vt:i4>14</vt:i4>
      </vt:variant>
      <vt:variant>
        <vt:i4>0</vt:i4>
      </vt:variant>
      <vt:variant>
        <vt:i4>5</vt:i4>
      </vt:variant>
      <vt:variant>
        <vt:lpwstr/>
      </vt:variant>
      <vt:variant>
        <vt:lpwstr>_Toc46061034</vt:lpwstr>
      </vt:variant>
      <vt:variant>
        <vt:i4>1310774</vt:i4>
      </vt:variant>
      <vt:variant>
        <vt:i4>8</vt:i4>
      </vt:variant>
      <vt:variant>
        <vt:i4>0</vt:i4>
      </vt:variant>
      <vt:variant>
        <vt:i4>5</vt:i4>
      </vt:variant>
      <vt:variant>
        <vt:lpwstr/>
      </vt:variant>
      <vt:variant>
        <vt:lpwstr>_Toc46061033</vt:lpwstr>
      </vt:variant>
      <vt:variant>
        <vt:i4>1376310</vt:i4>
      </vt:variant>
      <vt:variant>
        <vt:i4>2</vt:i4>
      </vt:variant>
      <vt:variant>
        <vt:i4>0</vt:i4>
      </vt:variant>
      <vt:variant>
        <vt:i4>5</vt:i4>
      </vt:variant>
      <vt:variant>
        <vt:lpwstr/>
      </vt:variant>
      <vt:variant>
        <vt:lpwstr>_Toc46061032</vt:lpwstr>
      </vt:variant>
      <vt:variant>
        <vt:i4>2097211</vt:i4>
      </vt:variant>
      <vt:variant>
        <vt:i4>2300</vt:i4>
      </vt:variant>
      <vt:variant>
        <vt:i4>1025</vt:i4>
      </vt:variant>
      <vt:variant>
        <vt:i4>1</vt:i4>
      </vt:variant>
      <vt:variant>
        <vt:lpwstr>logo zšmš barv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ZÁKLADNÍ ŠKOLY TOMÁŠE GARRIGUA MASARYKA BLANSKO, RODKOVSKÉHO 2</dc:title>
  <dc:subject/>
  <dc:creator>reditelnb</dc:creator>
  <cp:keywords/>
  <cp:lastModifiedBy>Admin</cp:lastModifiedBy>
  <cp:revision>3</cp:revision>
  <cp:lastPrinted>2016-11-15T10:13:00Z</cp:lastPrinted>
  <dcterms:created xsi:type="dcterms:W3CDTF">2020-07-20T09:14:00Z</dcterms:created>
  <dcterms:modified xsi:type="dcterms:W3CDTF">2020-08-26T07:38:00Z</dcterms:modified>
</cp:coreProperties>
</file>