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76" w:rsidRDefault="00496976" w:rsidP="00496976">
      <w:pPr>
        <w:spacing w:line="240" w:lineRule="auto"/>
        <w:jc w:val="center"/>
        <w:rPr>
          <w:b/>
        </w:rPr>
      </w:pPr>
      <w:r>
        <w:rPr>
          <w:b/>
        </w:rPr>
        <w:t>Základní</w:t>
      </w:r>
      <w:r>
        <w:rPr>
          <w:b/>
          <w:noProof/>
        </w:rPr>
        <w:t xml:space="preserve"> </w:t>
      </w:r>
      <w:r>
        <w:rPr>
          <w:b/>
        </w:rPr>
        <w:t xml:space="preserve">škola a Mateřská škola, Žatčany, příspěvková </w:t>
      </w:r>
      <w:proofErr w:type="gramStart"/>
      <w:r>
        <w:rPr>
          <w:b/>
        </w:rPr>
        <w:t>organizace,   Žatčany</w:t>
      </w:r>
      <w:proofErr w:type="gramEnd"/>
      <w:r>
        <w:rPr>
          <w:b/>
        </w:rPr>
        <w:t xml:space="preserve"> 20, 664 53 Újezd u Brna</w:t>
      </w:r>
      <w:r w:rsidR="005F71AD">
        <w:rPr>
          <w:b/>
        </w:rPr>
        <w:t>, IČ: 75023482, tel. 734 106 670</w:t>
      </w:r>
    </w:p>
    <w:p w:rsidR="00496976" w:rsidRDefault="00496976">
      <w:r>
        <w:rPr>
          <w:noProof/>
          <w:lang w:eastAsia="cs-CZ"/>
        </w:rPr>
        <mc:AlternateContent>
          <mc:Choice Requires="wps">
            <w:drawing>
              <wp:anchor distT="0" distB="0" distL="114300" distR="114300" simplePos="0" relativeHeight="251657216" behindDoc="0" locked="0" layoutInCell="1" allowOverlap="1" wp14:anchorId="3441CE90" wp14:editId="5B9E499F">
                <wp:simplePos x="0" y="0"/>
                <wp:positionH relativeFrom="column">
                  <wp:posOffset>-187114</wp:posOffset>
                </wp:positionH>
                <wp:positionV relativeFrom="paragraph">
                  <wp:posOffset>168275</wp:posOffset>
                </wp:positionV>
                <wp:extent cx="9324340" cy="0"/>
                <wp:effectExtent l="0" t="0" r="10160"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43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2AF2D7" id="_x0000_t32" coordsize="21600,21600" o:spt="32" o:oned="t" path="m,l21600,21600e" filled="f">
                <v:path arrowok="t" fillok="f" o:connecttype="none"/>
                <o:lock v:ext="edit" shapetype="t"/>
              </v:shapetype>
              <v:shape id="Přímá spojnice se šipkou 2" o:spid="_x0000_s1026" type="#_x0000_t32" style="position:absolute;margin-left:-14.75pt;margin-top:13.25pt;width:734.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rqOgIAAE8EAAAOAAAAZHJzL2Uyb0RvYy54bWysVEFu2zAQvBfoHwjdHUmOktpC5KCQ7F7S&#10;1kDSB9AkZbGRuARJWzaKPqTHPKCvCPKvLmnLcNpLUVQHaqnlzs7uDnVzu+tashXGSlBFlF4kERGK&#10;AZdqXURfHhajSUSso4rTFpQoor2w0e3s7ZubXudiDA20XBiCIMrmvS6ixjmdx7FljeiovQAtFDpr&#10;MB11uDXrmBvaI3rXxuMkuY57MFwbYMJa/FodnNEs4Ne1YO5zXVvhSFtEyM2F1YR15dd4dkPztaG6&#10;kexIg/4Di45KhUlPUBV1lGyM/AOqk8yAhdpdMOhiqGvJRKgBq0mT36q5b6gWoRZsjtWnNtn/B8s+&#10;bZeGSF5E44go2uGIli8/nn92z0/EaviqkB+xgrw8Sf0IGzL2Heu1zTGwVEvja2Y7da/vgD1aoqBs&#10;qFqLwPxhrxEu9RHxqxC/sRrzrvqPwPEM3TgI7dvVpvOQ2BiyC1Pan6Ykdo4w/Di9HGeXGQ6TDb6Y&#10;5kOgNtZ9ENARbxSRdYbKdeNKUAq1ACYNaej2zjpPi+ZDgM+qYCHbNkiiVaRH7tPkKgkRFlrJvdef&#10;s2a9KltDttSrKjyhSPScHzOwUTygNYLy+dF2VLYHG7O3yuNhZcjnaB1k822aTOeT+SQbZePr+ShL&#10;qmr0flFmo+tF+u6quqzKskq/e2ppljeSc6E8u0HCafZ3EjlepoP4TiI+9SF+jR4ahmSHdyAdRuun&#10;edDFCvh+aYaRo2rD4eMN89fifI/2+X9g9gsAAP//AwBQSwMEFAAGAAgAAAAhAEqt8XzcAAAACgEA&#10;AA8AAABkcnMvZG93bnJldi54bWxMj8FOwzAMhu9IvENkJC5oSylQdaXphJA4caAbPIDbmLaicaom&#10;XcPbk4kDnCzbn35/LvfBjOJEsxssK7jdJiCIW6sH7hR8vL9schDOI2scLZOCb3Kwry4vSiy0XflA&#10;p6PvRAxhV6CC3vupkNK1PRl0WzsRx92nnQ362M6d1DOuMdyMMk2STBocOF7ocaLnntqv42IUhLeM&#10;fajz0Ky8vLr8pg5oaqWur8LTIwhPwf/BcNaP6lBFp8YurJ0YFWzS3UNEFaRZrGfg/i7fgWh+J7Iq&#10;5f8Xqh8AAAD//wMAUEsBAi0AFAAGAAgAAAAhALaDOJL+AAAA4QEAABMAAAAAAAAAAAAAAAAAAAAA&#10;AFtDb250ZW50X1R5cGVzXS54bWxQSwECLQAUAAYACAAAACEAOP0h/9YAAACUAQAACwAAAAAAAAAA&#10;AAAAAAAvAQAAX3JlbHMvLnJlbHNQSwECLQAUAAYACAAAACEAXQBa6joCAABPBAAADgAAAAAAAAAA&#10;AAAAAAAuAgAAZHJzL2Uyb0RvYy54bWxQSwECLQAUAAYACAAAACEASq3xfNwAAAAKAQAADwAAAAAA&#10;AAAAAAAAAACUBAAAZHJzL2Rvd25yZXYueG1sUEsFBgAAAAAEAAQA8wAAAJ0FAAAAAA==&#10;" strokeweight="1.5pt"/>
            </w:pict>
          </mc:Fallback>
        </mc:AlternateContent>
      </w:r>
    </w:p>
    <w:p w:rsidR="00453090" w:rsidRDefault="00453090" w:rsidP="00453090">
      <w:pPr>
        <w:jc w:val="center"/>
        <w:rPr>
          <w:sz w:val="52"/>
          <w:szCs w:val="52"/>
        </w:rPr>
      </w:pPr>
    </w:p>
    <w:p w:rsidR="00496976" w:rsidRPr="005B08BC" w:rsidRDefault="005F71AD" w:rsidP="00453090">
      <w:pPr>
        <w:jc w:val="center"/>
        <w:rPr>
          <w:b/>
          <w:sz w:val="52"/>
          <w:szCs w:val="52"/>
        </w:rPr>
      </w:pPr>
      <w:r>
        <w:rPr>
          <w:b/>
          <w:sz w:val="52"/>
          <w:szCs w:val="52"/>
        </w:rPr>
        <w:t>Roční plán na školní rok 2019/2020</w:t>
      </w:r>
    </w:p>
    <w:p w:rsidR="00453090" w:rsidRDefault="00453090"/>
    <w:p w:rsidR="00496976" w:rsidRDefault="005B08BC">
      <w:r w:rsidRPr="005B08BC">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627B3466" wp14:editId="2B960C84">
            <wp:simplePos x="0" y="0"/>
            <wp:positionH relativeFrom="column">
              <wp:posOffset>3081655</wp:posOffset>
            </wp:positionH>
            <wp:positionV relativeFrom="paragraph">
              <wp:posOffset>142240</wp:posOffset>
            </wp:positionV>
            <wp:extent cx="2933700" cy="2309495"/>
            <wp:effectExtent l="0" t="0" r="0" b="0"/>
            <wp:wrapNone/>
            <wp:docPr id="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976" w:rsidRDefault="00496976"/>
    <w:p w:rsidR="00496976" w:rsidRDefault="00496976"/>
    <w:p w:rsidR="00496976" w:rsidRDefault="00496976"/>
    <w:p w:rsidR="005B08BC" w:rsidRPr="005B08BC" w:rsidRDefault="005B08BC" w:rsidP="005B08BC">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496976" w:rsidRDefault="00496976"/>
    <w:p w:rsidR="00496976" w:rsidRDefault="00496976"/>
    <w:p w:rsidR="00496976" w:rsidRDefault="00496976"/>
    <w:p w:rsidR="00496976" w:rsidRDefault="00496976"/>
    <w:p w:rsidR="00496976" w:rsidRPr="005B08BC" w:rsidRDefault="00496976" w:rsidP="00496976">
      <w:pPr>
        <w:jc w:val="center"/>
        <w:rPr>
          <w:b/>
          <w:color w:val="FF0000"/>
          <w:sz w:val="48"/>
          <w:szCs w:val="48"/>
        </w:rPr>
      </w:pPr>
      <w:r w:rsidRPr="005B08BC">
        <w:rPr>
          <w:b/>
          <w:color w:val="FF0000"/>
          <w:sz w:val="48"/>
          <w:szCs w:val="48"/>
        </w:rPr>
        <w:t>Základní škola</w:t>
      </w:r>
    </w:p>
    <w:tbl>
      <w:tblPr>
        <w:tblW w:w="15454" w:type="dxa"/>
        <w:jc w:val="center"/>
        <w:tblCellMar>
          <w:top w:w="15" w:type="dxa"/>
          <w:left w:w="15" w:type="dxa"/>
          <w:bottom w:w="15" w:type="dxa"/>
          <w:right w:w="15" w:type="dxa"/>
        </w:tblCellMar>
        <w:tblLook w:val="04A0" w:firstRow="1" w:lastRow="0" w:firstColumn="1" w:lastColumn="0" w:noHBand="0" w:noVBand="1"/>
      </w:tblPr>
      <w:tblGrid>
        <w:gridCol w:w="246"/>
        <w:gridCol w:w="136"/>
        <w:gridCol w:w="333"/>
        <w:gridCol w:w="2314"/>
        <w:gridCol w:w="425"/>
        <w:gridCol w:w="3727"/>
        <w:gridCol w:w="647"/>
        <w:gridCol w:w="1529"/>
        <w:gridCol w:w="1945"/>
        <w:gridCol w:w="2634"/>
        <w:gridCol w:w="737"/>
        <w:gridCol w:w="781"/>
      </w:tblGrid>
      <w:tr w:rsidR="00FD526F" w:rsidRPr="00FD526F" w:rsidTr="00407D74">
        <w:trPr>
          <w:gridBefore w:val="2"/>
          <w:gridAfter w:val="2"/>
          <w:wBefore w:w="382" w:type="dxa"/>
          <w:wAfter w:w="1518" w:type="dxa"/>
          <w:trHeight w:val="300"/>
          <w:jc w:val="center"/>
        </w:trPr>
        <w:tc>
          <w:tcPr>
            <w:tcW w:w="333" w:type="dxa"/>
            <w:hideMark/>
          </w:tcPr>
          <w:p w:rsidR="00FD526F" w:rsidRPr="00FD526F" w:rsidRDefault="00FD526F" w:rsidP="00411431">
            <w:pPr>
              <w:spacing w:after="0" w:line="240" w:lineRule="auto"/>
              <w:rPr>
                <w:rFonts w:ascii="Times New Roman" w:eastAsia="Times New Roman" w:hAnsi="Times New Roman" w:cs="Times New Roman"/>
                <w:sz w:val="24"/>
                <w:szCs w:val="24"/>
                <w:lang w:eastAsia="cs-CZ"/>
              </w:rPr>
            </w:pPr>
          </w:p>
        </w:tc>
        <w:tc>
          <w:tcPr>
            <w:tcW w:w="13221" w:type="dxa"/>
            <w:gridSpan w:val="7"/>
            <w:vAlign w:val="center"/>
            <w:hideMark/>
          </w:tcPr>
          <w:p w:rsidR="00FD526F" w:rsidRPr="0053717D" w:rsidRDefault="00FD526F" w:rsidP="0053717D">
            <w:pPr>
              <w:pStyle w:val="Odstavecseseznamem"/>
              <w:numPr>
                <w:ilvl w:val="0"/>
                <w:numId w:val="30"/>
              </w:numPr>
              <w:spacing w:after="0" w:line="240" w:lineRule="auto"/>
              <w:rPr>
                <w:rFonts w:ascii="Times New Roman" w:eastAsia="Times New Roman" w:hAnsi="Times New Roman" w:cs="Times New Roman"/>
                <w:sz w:val="24"/>
                <w:szCs w:val="24"/>
                <w:lang w:eastAsia="cs-CZ"/>
              </w:rPr>
            </w:pPr>
            <w:r w:rsidRPr="0053717D">
              <w:rPr>
                <w:rFonts w:ascii="Times New Roman" w:eastAsia="Times New Roman" w:hAnsi="Times New Roman" w:cs="Times New Roman"/>
                <w:b/>
                <w:bCs/>
                <w:sz w:val="27"/>
                <w:szCs w:val="27"/>
                <w:lang w:eastAsia="cs-CZ"/>
              </w:rPr>
              <w:t>Hlavní úkoly školního roku</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FD526F" w:rsidRPr="00FD526F" w:rsidTr="00407D74">
        <w:trPr>
          <w:gridAfter w:val="1"/>
          <w:wAfter w:w="781" w:type="dxa"/>
          <w:trHeight w:val="315"/>
          <w:jc w:val="center"/>
        </w:trPr>
        <w:tc>
          <w:tcPr>
            <w:tcW w:w="246" w:type="dxa"/>
            <w:hideMark/>
          </w:tcPr>
          <w:p w:rsidR="00FD526F" w:rsidRPr="00FD526F" w:rsidRDefault="00FD526F" w:rsidP="00FD526F">
            <w:pPr>
              <w:spacing w:after="0" w:line="240" w:lineRule="auto"/>
              <w:jc w:val="center"/>
              <w:rPr>
                <w:rFonts w:ascii="Times New Roman" w:eastAsia="Times New Roman" w:hAnsi="Times New Roman" w:cs="Times New Roman"/>
                <w:sz w:val="20"/>
                <w:szCs w:val="20"/>
                <w:lang w:eastAsia="cs-CZ"/>
              </w:rPr>
            </w:pPr>
            <w:bookmarkStart w:id="0" w:name="a1"/>
            <w:r w:rsidRPr="00FD526F">
              <w:rPr>
                <w:rFonts w:ascii="Times New Roman" w:eastAsia="Times New Roman" w:hAnsi="Times New Roman" w:cs="Times New Roman"/>
                <w:b/>
                <w:bCs/>
                <w:sz w:val="20"/>
                <w:szCs w:val="20"/>
                <w:lang w:eastAsia="cs-CZ"/>
              </w:rPr>
              <w:t>1.</w:t>
            </w:r>
            <w:bookmarkEnd w:id="0"/>
          </w:p>
        </w:tc>
        <w:tc>
          <w:tcPr>
            <w:tcW w:w="14427" w:type="dxa"/>
            <w:gridSpan w:val="10"/>
            <w:hideMark/>
          </w:tcPr>
          <w:p w:rsidR="00FD526F" w:rsidRPr="00411431" w:rsidRDefault="00FD526F" w:rsidP="00FD526F">
            <w:pPr>
              <w:spacing w:before="100" w:beforeAutospacing="1" w:after="100" w:afterAutospacing="1" w:line="240" w:lineRule="auto"/>
              <w:rPr>
                <w:rFonts w:ascii="Times New Roman" w:eastAsia="Times New Roman" w:hAnsi="Times New Roman" w:cs="Times New Roman"/>
                <w:sz w:val="24"/>
                <w:szCs w:val="24"/>
                <w:lang w:eastAsia="cs-CZ"/>
              </w:rPr>
            </w:pPr>
            <w:r w:rsidRPr="00411431">
              <w:rPr>
                <w:rFonts w:ascii="Times New Roman" w:eastAsia="Times New Roman" w:hAnsi="Times New Roman" w:cs="Times New Roman"/>
                <w:b/>
                <w:bCs/>
                <w:sz w:val="24"/>
                <w:szCs w:val="24"/>
                <w:lang w:eastAsia="cs-CZ"/>
              </w:rPr>
              <w:t>Výchova a vzdělávání</w:t>
            </w:r>
          </w:p>
        </w:tc>
      </w:tr>
      <w:tr w:rsidR="00FD526F" w:rsidRPr="00FD526F" w:rsidTr="005F71AD">
        <w:trPr>
          <w:gridAfter w:val="1"/>
          <w:wAfter w:w="781" w:type="dxa"/>
          <w:trHeight w:val="420"/>
          <w:jc w:val="center"/>
        </w:trPr>
        <w:tc>
          <w:tcPr>
            <w:tcW w:w="246" w:type="dxa"/>
            <w:hideMark/>
          </w:tcPr>
          <w:p w:rsidR="00FD526F" w:rsidRPr="00FD526F" w:rsidRDefault="00FD526F" w:rsidP="00FD526F">
            <w:pPr>
              <w:spacing w:after="0" w:line="240" w:lineRule="auto"/>
              <w:jc w:val="center"/>
              <w:rPr>
                <w:rFonts w:ascii="Times New Roman" w:eastAsia="Times New Roman" w:hAnsi="Times New Roman" w:cs="Times New Roman"/>
                <w:sz w:val="20"/>
                <w:szCs w:val="20"/>
                <w:lang w:eastAsia="cs-CZ"/>
              </w:rPr>
            </w:pPr>
            <w:r w:rsidRPr="00FD526F">
              <w:rPr>
                <w:rFonts w:ascii="Times New Roman" w:eastAsia="Times New Roman" w:hAnsi="Times New Roman" w:cs="Times New Roman"/>
                <w:sz w:val="20"/>
                <w:szCs w:val="20"/>
                <w:lang w:eastAsia="cs-CZ"/>
              </w:rPr>
              <w:t> </w:t>
            </w:r>
          </w:p>
        </w:tc>
        <w:tc>
          <w:tcPr>
            <w:tcW w:w="14427" w:type="dxa"/>
            <w:gridSpan w:val="10"/>
            <w:hideMark/>
          </w:tcPr>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Rozvíjet osobnost žáka tak, aby mohl samostatně myslet a svobodně se rozhodovat, učit jej odpovědnosti za vlastní chování, jednání a učit ho sebehodnocení v míře přiměřené jeho věku. Budovat školu jako příjemné a přátelské prostředí pro výchovu a vzdělávání dětí. Zaměřit se na základní učivo, které musí zvládnout všichni žáci. Rozšiřující učivo zařazovat podle schopností žáků. Otevřít školu široké veřejnosti, utvářet ji jako centrum vzdělanosti, kultury a sportu. </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Zaměřit se na oblasti:</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b/>
                <w:bCs/>
                <w:sz w:val="24"/>
                <w:szCs w:val="24"/>
                <w:lang w:eastAsia="cs-CZ"/>
              </w:rPr>
              <w:t xml:space="preserve">Zdraví </w:t>
            </w:r>
          </w:p>
          <w:p w:rsidR="00FD526F" w:rsidRPr="00411431" w:rsidRDefault="00FD526F" w:rsidP="00FD526F">
            <w:pPr>
              <w:spacing w:before="8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Dbát o jeho rozvoj, zajištění optimálních podmínek pro všechny zdravotní typy dětí. Zajistit žákům dostatek pohybu během přestávek i při tělovýchovných chvilkách během vyučovacích hodin. Za příznivého počasí zajistit pobyt žáků o přestávce mimo budovu školy.</w:t>
            </w:r>
          </w:p>
          <w:p w:rsidR="00FD526F" w:rsidRPr="00411431" w:rsidRDefault="00496976"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Výchovný poradce</w:t>
            </w:r>
            <w:r w:rsidR="00FD526F" w:rsidRPr="00411431">
              <w:rPr>
                <w:rFonts w:ascii="Times New Roman" w:eastAsia="Times New Roman" w:hAnsi="Times New Roman" w:cs="Times New Roman"/>
                <w:sz w:val="24"/>
                <w:szCs w:val="24"/>
                <w:lang w:eastAsia="cs-CZ"/>
              </w:rPr>
              <w:t xml:space="preserve"> zodpovídá za evidenci žáků se speciálními vzdělávacími potřebami, za správnost vedení dokumentace vedené k této problematice. Informuje o tom učitele a kontroluje</w:t>
            </w:r>
            <w:r w:rsidRPr="00411431">
              <w:rPr>
                <w:rFonts w:ascii="Times New Roman" w:eastAsia="Times New Roman" w:hAnsi="Times New Roman" w:cs="Times New Roman"/>
                <w:sz w:val="24"/>
                <w:szCs w:val="24"/>
                <w:lang w:eastAsia="cs-CZ"/>
              </w:rPr>
              <w:t>,</w:t>
            </w:r>
            <w:r w:rsidR="00FD526F" w:rsidRPr="00411431">
              <w:rPr>
                <w:rFonts w:ascii="Times New Roman" w:eastAsia="Times New Roman" w:hAnsi="Times New Roman" w:cs="Times New Roman"/>
                <w:sz w:val="24"/>
                <w:szCs w:val="24"/>
                <w:lang w:eastAsia="cs-CZ"/>
              </w:rPr>
              <w:t xml:space="preserve"> jak jsou naplňovány potřeby těchto žáků. S</w:t>
            </w:r>
            <w:r w:rsidRPr="00411431">
              <w:rPr>
                <w:rFonts w:ascii="Times New Roman" w:eastAsia="Times New Roman" w:hAnsi="Times New Roman" w:cs="Times New Roman"/>
                <w:sz w:val="24"/>
                <w:szCs w:val="24"/>
                <w:lang w:eastAsia="cs-CZ"/>
              </w:rPr>
              <w:t>polupracuje s ostatními vyučujícími</w:t>
            </w:r>
            <w:r w:rsidR="00FD526F" w:rsidRPr="00411431">
              <w:rPr>
                <w:rFonts w:ascii="Times New Roman" w:eastAsia="Times New Roman" w:hAnsi="Times New Roman" w:cs="Times New Roman"/>
                <w:sz w:val="24"/>
                <w:szCs w:val="24"/>
                <w:lang w:eastAsia="cs-CZ"/>
              </w:rPr>
              <w:t xml:space="preserve"> i rodiči. </w:t>
            </w:r>
          </w:p>
          <w:p w:rsidR="00496976" w:rsidRPr="00411431" w:rsidRDefault="00FD526F" w:rsidP="00496976">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Pozornost věnovat estetičnosti pracovního prostředí žáků a vyučujících.</w:t>
            </w:r>
            <w:r w:rsidR="00496976" w:rsidRPr="00411431">
              <w:rPr>
                <w:rFonts w:ascii="Times New Roman" w:eastAsia="Times New Roman" w:hAnsi="Times New Roman" w:cs="Times New Roman"/>
                <w:sz w:val="24"/>
                <w:szCs w:val="24"/>
                <w:lang w:eastAsia="cs-CZ"/>
              </w:rPr>
              <w:t xml:space="preserve"> </w:t>
            </w:r>
          </w:p>
          <w:p w:rsidR="00496976" w:rsidRPr="00411431" w:rsidRDefault="00496976" w:rsidP="00496976">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Vzdělávání pedagogů v oblasti výuky cizích jazyků a výchov bude jednou z priorit DVPP.</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b/>
                <w:bCs/>
                <w:sz w:val="24"/>
                <w:szCs w:val="24"/>
                <w:lang w:eastAsia="cs-CZ"/>
              </w:rPr>
              <w:t>Poznatky a dovednosti</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Důsledně utvářet u žáků vědomí, že jejich budoucí uplatnění závisí na nich samotných, na kvalitě osvojených vědomostí a dovedností, na morálních a volních vlastnostech.</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Zaměřit se na osvojení a utvrzení základního učiva, bez důkladného zažití učiva nezatěžovat žáky dalšími nároky na vědomosti.</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Hodnotit práci žáků podle </w:t>
            </w:r>
            <w:r w:rsidR="00496976" w:rsidRPr="00411431">
              <w:rPr>
                <w:rFonts w:ascii="Times New Roman" w:eastAsia="Times New Roman" w:hAnsi="Times New Roman" w:cs="Times New Roman"/>
                <w:sz w:val="24"/>
                <w:szCs w:val="24"/>
                <w:lang w:eastAsia="cs-CZ"/>
              </w:rPr>
              <w:t>p</w:t>
            </w:r>
            <w:r w:rsidRPr="00411431">
              <w:rPr>
                <w:rFonts w:ascii="Times New Roman" w:eastAsia="Times New Roman" w:hAnsi="Times New Roman" w:cs="Times New Roman"/>
                <w:sz w:val="24"/>
                <w:szCs w:val="24"/>
                <w:lang w:eastAsia="cs-CZ"/>
              </w:rPr>
              <w:t>ravid</w:t>
            </w:r>
            <w:r w:rsidR="00496976" w:rsidRPr="00411431">
              <w:rPr>
                <w:rFonts w:ascii="Times New Roman" w:eastAsia="Times New Roman" w:hAnsi="Times New Roman" w:cs="Times New Roman"/>
                <w:sz w:val="24"/>
                <w:szCs w:val="24"/>
                <w:lang w:eastAsia="cs-CZ"/>
              </w:rPr>
              <w:t>e</w:t>
            </w:r>
            <w:r w:rsidRPr="00411431">
              <w:rPr>
                <w:rFonts w:ascii="Times New Roman" w:eastAsia="Times New Roman" w:hAnsi="Times New Roman" w:cs="Times New Roman"/>
                <w:sz w:val="24"/>
                <w:szCs w:val="24"/>
                <w:lang w:eastAsia="cs-CZ"/>
              </w:rPr>
              <w:t>l  pro  hodnocení výsledků vzdělávání a  výchovy žáků ve škole</w:t>
            </w:r>
            <w:r w:rsidR="00496976" w:rsidRPr="00411431">
              <w:rPr>
                <w:rFonts w:ascii="Times New Roman" w:eastAsia="Times New Roman" w:hAnsi="Times New Roman" w:cs="Times New Roman"/>
                <w:sz w:val="24"/>
                <w:szCs w:val="24"/>
                <w:lang w:eastAsia="cs-CZ"/>
              </w:rPr>
              <w:t>,</w:t>
            </w:r>
            <w:r w:rsidRPr="00411431">
              <w:rPr>
                <w:rFonts w:ascii="Times New Roman" w:eastAsia="Times New Roman" w:hAnsi="Times New Roman" w:cs="Times New Roman"/>
                <w:sz w:val="24"/>
                <w:szCs w:val="24"/>
                <w:lang w:eastAsia="cs-CZ"/>
              </w:rPr>
              <w:t xml:space="preserve"> ověřit jejich účinnost a dodržování, reagovat na připomínky rodičů a potřeby školy. Při klasifikaci a hodnocení žáků vycházet zejména z jejich výkonů během celého klasifikačního období, vést žáky </w:t>
            </w:r>
            <w:r w:rsidRPr="00411431">
              <w:rPr>
                <w:rFonts w:ascii="Times New Roman" w:eastAsia="Times New Roman" w:hAnsi="Times New Roman" w:cs="Times New Roman"/>
                <w:sz w:val="24"/>
                <w:szCs w:val="24"/>
                <w:lang w:eastAsia="cs-CZ"/>
              </w:rPr>
              <w:lastRenderedPageBreak/>
              <w:t>k nutnosti systematické přípravy.</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Těžiště osvojení a procvičení učiva musí být v rámci práce žáků ve škole během vyučování, snížit zatěžování žáků a jejich rodičů domácí přípravou.</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b/>
                <w:bCs/>
                <w:sz w:val="24"/>
                <w:szCs w:val="24"/>
                <w:lang w:eastAsia="cs-CZ"/>
              </w:rPr>
              <w:t>Oblast sociální, životních hodnot</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Sjednotit se v požadavcích na chování žáků, důsledně a jednotně postihovat kázeňské přestupky. Využívat k tomu celé hodnotící stupnice, důsledně uplatňovat její kritéria. Kromě opatření k upevnění kázně a klasifikace chování využívat spolupráci s rodiči, policií, oddělením sociálně-právní ochra</w:t>
            </w:r>
            <w:r w:rsidR="00496976" w:rsidRPr="00411431">
              <w:rPr>
                <w:rFonts w:ascii="Times New Roman" w:eastAsia="Times New Roman" w:hAnsi="Times New Roman" w:cs="Times New Roman"/>
                <w:sz w:val="24"/>
                <w:szCs w:val="24"/>
                <w:lang w:eastAsia="cs-CZ"/>
              </w:rPr>
              <w:t>ny dětí Magistrátu města Židlochovice</w:t>
            </w:r>
            <w:r w:rsidRPr="00411431">
              <w:rPr>
                <w:rFonts w:ascii="Times New Roman" w:eastAsia="Times New Roman" w:hAnsi="Times New Roman" w:cs="Times New Roman"/>
                <w:sz w:val="24"/>
                <w:szCs w:val="24"/>
                <w:lang w:eastAsia="cs-CZ"/>
              </w:rPr>
              <w:t>.</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hledat nové formy práce, propagovat svoji činnost na veřejnosti.</w:t>
            </w:r>
          </w:p>
          <w:p w:rsidR="00FD526F"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Umožňovat pedagogům účast na dalším vzdělávání, zajišťovat materiální podmínky pro jejich nově zkoušené formy práce.</w:t>
            </w:r>
          </w:p>
          <w:p w:rsidR="00496976" w:rsidRPr="00411431" w:rsidRDefault="00FD526F" w:rsidP="00FD526F">
            <w:pPr>
              <w:spacing w:before="120"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Posilovat snahy o zavádění a uplatnění nových forem práce, nové, netradiční vybavení učeben a organizačních forem vyučování.</w:t>
            </w:r>
          </w:p>
          <w:p w:rsidR="00FD526F" w:rsidRPr="00411431" w:rsidRDefault="00FD526F" w:rsidP="00496976">
            <w:pPr>
              <w:spacing w:before="100" w:beforeAutospacing="1" w:after="100" w:afterAutospacing="1" w:line="240" w:lineRule="auto"/>
              <w:rPr>
                <w:rFonts w:ascii="Times New Roman" w:eastAsia="Times New Roman" w:hAnsi="Times New Roman" w:cs="Times New Roman"/>
                <w:sz w:val="24"/>
                <w:szCs w:val="24"/>
                <w:lang w:eastAsia="cs-CZ"/>
              </w:rPr>
            </w:pPr>
          </w:p>
          <w:p w:rsidR="00FD526F" w:rsidRPr="00411431" w:rsidRDefault="00FD526F" w:rsidP="00FD526F">
            <w:pPr>
              <w:spacing w:before="100" w:beforeAutospacing="1" w:after="100" w:afterAutospacing="1" w:line="240" w:lineRule="auto"/>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Nejdůležitější úkoly:</w:t>
            </w:r>
          </w:p>
          <w:p w:rsidR="00FD526F" w:rsidRPr="00411431" w:rsidRDefault="00FD526F" w:rsidP="00FD526F">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pokračovat v zařazování témat, a to ve větším rozsahu osobnostně sociální výcho</w:t>
            </w:r>
            <w:r w:rsidR="000740B6" w:rsidRPr="00411431">
              <w:rPr>
                <w:rFonts w:ascii="Times New Roman" w:eastAsia="Times New Roman" w:hAnsi="Times New Roman" w:cs="Times New Roman"/>
                <w:sz w:val="24"/>
                <w:szCs w:val="24"/>
                <w:lang w:eastAsia="cs-CZ"/>
              </w:rPr>
              <w:t>vy a environmentální</w:t>
            </w:r>
            <w:r w:rsidRPr="00411431">
              <w:rPr>
                <w:rFonts w:ascii="Times New Roman" w:eastAsia="Times New Roman" w:hAnsi="Times New Roman" w:cs="Times New Roman"/>
                <w:sz w:val="24"/>
                <w:szCs w:val="24"/>
                <w:lang w:eastAsia="cs-CZ"/>
              </w:rPr>
              <w:t xml:space="preserve"> výchovy do výuky</w:t>
            </w:r>
          </w:p>
          <w:p w:rsidR="00FD526F" w:rsidRPr="00411431" w:rsidRDefault="00FD526F" w:rsidP="00FD526F">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v rámci péče o tělesnou a duševní hygienu dětí využívat co  nejvíce přírodu v okolí školy, zařazovat v co největší míře pobyt  venku, relaxační aktivity, </w:t>
            </w:r>
            <w:r w:rsidR="000740B6" w:rsidRPr="00411431">
              <w:rPr>
                <w:rFonts w:ascii="Times New Roman" w:eastAsia="Times New Roman" w:hAnsi="Times New Roman" w:cs="Times New Roman"/>
                <w:sz w:val="24"/>
                <w:szCs w:val="24"/>
                <w:lang w:eastAsia="cs-CZ"/>
              </w:rPr>
              <w:t xml:space="preserve">velké přestávky, </w:t>
            </w:r>
            <w:r w:rsidRPr="00411431">
              <w:rPr>
                <w:rFonts w:ascii="Times New Roman" w:eastAsia="Times New Roman" w:hAnsi="Times New Roman" w:cs="Times New Roman"/>
                <w:sz w:val="24"/>
                <w:szCs w:val="24"/>
                <w:lang w:eastAsia="cs-CZ"/>
              </w:rPr>
              <w:t>využít k tomu i náplň činnosti školní družiny</w:t>
            </w:r>
          </w:p>
          <w:p w:rsidR="00FD526F" w:rsidRPr="00411431" w:rsidRDefault="00FD526F" w:rsidP="00FD526F">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lastRenderedPageBreak/>
              <w:t>pořádat akce, při kterých rodiče mohou být přímo účastni, jak ve vyučování</w:t>
            </w:r>
            <w:r w:rsidR="000740B6" w:rsidRPr="00411431">
              <w:rPr>
                <w:rFonts w:ascii="Times New Roman" w:eastAsia="Times New Roman" w:hAnsi="Times New Roman" w:cs="Times New Roman"/>
                <w:sz w:val="24"/>
                <w:szCs w:val="24"/>
                <w:lang w:eastAsia="cs-CZ"/>
              </w:rPr>
              <w:t>,</w:t>
            </w:r>
            <w:r w:rsidRPr="00411431">
              <w:rPr>
                <w:rFonts w:ascii="Times New Roman" w:eastAsia="Times New Roman" w:hAnsi="Times New Roman" w:cs="Times New Roman"/>
                <w:sz w:val="24"/>
                <w:szCs w:val="24"/>
                <w:lang w:eastAsia="cs-CZ"/>
              </w:rPr>
              <w:t xml:space="preserve"> tak i</w:t>
            </w:r>
            <w:r w:rsidR="000740B6" w:rsidRPr="00411431">
              <w:rPr>
                <w:rFonts w:ascii="Times New Roman" w:eastAsia="Times New Roman" w:hAnsi="Times New Roman" w:cs="Times New Roman"/>
                <w:sz w:val="24"/>
                <w:szCs w:val="24"/>
                <w:lang w:eastAsia="cs-CZ"/>
              </w:rPr>
              <w:t xml:space="preserve"> na</w:t>
            </w:r>
            <w:r w:rsidRPr="00411431">
              <w:rPr>
                <w:rFonts w:ascii="Times New Roman" w:eastAsia="Times New Roman" w:hAnsi="Times New Roman" w:cs="Times New Roman"/>
                <w:sz w:val="24"/>
                <w:szCs w:val="24"/>
                <w:lang w:eastAsia="cs-CZ"/>
              </w:rPr>
              <w:t> mimoškolních školních akcích</w:t>
            </w:r>
            <w:r w:rsidR="005F71AD">
              <w:rPr>
                <w:rFonts w:ascii="Times New Roman" w:eastAsia="Times New Roman" w:hAnsi="Times New Roman" w:cs="Times New Roman"/>
                <w:sz w:val="24"/>
                <w:szCs w:val="24"/>
                <w:lang w:eastAsia="cs-CZ"/>
              </w:rPr>
              <w:t xml:space="preserve"> (</w:t>
            </w:r>
            <w:r w:rsidR="000740B6" w:rsidRPr="00411431">
              <w:rPr>
                <w:rFonts w:ascii="Times New Roman" w:eastAsia="Times New Roman" w:hAnsi="Times New Roman" w:cs="Times New Roman"/>
                <w:sz w:val="24"/>
                <w:szCs w:val="24"/>
                <w:lang w:eastAsia="cs-CZ"/>
              </w:rPr>
              <w:t>Jarmark, Dýňování, besídky</w:t>
            </w:r>
            <w:r w:rsidR="005F71AD">
              <w:rPr>
                <w:rFonts w:ascii="Times New Roman" w:eastAsia="Times New Roman" w:hAnsi="Times New Roman" w:cs="Times New Roman"/>
                <w:sz w:val="24"/>
                <w:szCs w:val="24"/>
                <w:lang w:eastAsia="cs-CZ"/>
              </w:rPr>
              <w:t>, setkávání se seniory</w:t>
            </w:r>
            <w:r w:rsidR="000740B6" w:rsidRPr="00411431">
              <w:rPr>
                <w:rFonts w:ascii="Times New Roman" w:eastAsia="Times New Roman" w:hAnsi="Times New Roman" w:cs="Times New Roman"/>
                <w:sz w:val="24"/>
                <w:szCs w:val="24"/>
                <w:lang w:eastAsia="cs-CZ"/>
              </w:rPr>
              <w:t>)</w:t>
            </w:r>
          </w:p>
          <w:p w:rsidR="00FD526F" w:rsidRPr="00411431" w:rsidRDefault="000740B6" w:rsidP="00FD526F">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DVPP zaměřit</w:t>
            </w:r>
            <w:r w:rsidR="00FD526F" w:rsidRPr="00411431">
              <w:rPr>
                <w:rFonts w:ascii="Times New Roman" w:eastAsia="Times New Roman" w:hAnsi="Times New Roman" w:cs="Times New Roman"/>
                <w:sz w:val="24"/>
                <w:szCs w:val="24"/>
                <w:lang w:eastAsia="cs-CZ"/>
              </w:rPr>
              <w:t xml:space="preserve"> na oblast sociálně osobnostní pedagogiky, získávání praktických psychologických dovedností v oblasti mezilidské komunikace, zvládání krizových situací, asertivní chování, adekvátní způsoby jednání s žáky ve věku povinné školní docházky</w:t>
            </w:r>
          </w:p>
          <w:p w:rsidR="00FD526F" w:rsidRPr="00411431" w:rsidRDefault="00FD526F" w:rsidP="00FD526F">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zlepšit</w:t>
            </w:r>
            <w:r w:rsidR="000740B6" w:rsidRPr="00411431">
              <w:rPr>
                <w:rFonts w:ascii="Times New Roman" w:eastAsia="Times New Roman" w:hAnsi="Times New Roman" w:cs="Times New Roman"/>
                <w:sz w:val="24"/>
                <w:szCs w:val="24"/>
                <w:lang w:eastAsia="cs-CZ"/>
              </w:rPr>
              <w:t xml:space="preserve"> propagaci práce školy </w:t>
            </w:r>
            <w:r w:rsidRPr="00411431">
              <w:rPr>
                <w:rFonts w:ascii="Times New Roman" w:eastAsia="Times New Roman" w:hAnsi="Times New Roman" w:cs="Times New Roman"/>
                <w:sz w:val="24"/>
                <w:szCs w:val="24"/>
                <w:lang w:eastAsia="cs-CZ"/>
              </w:rPr>
              <w:t>v míst</w:t>
            </w:r>
            <w:r w:rsidR="000740B6" w:rsidRPr="00411431">
              <w:rPr>
                <w:rFonts w:ascii="Times New Roman" w:eastAsia="Times New Roman" w:hAnsi="Times New Roman" w:cs="Times New Roman"/>
                <w:sz w:val="24"/>
                <w:szCs w:val="24"/>
                <w:lang w:eastAsia="cs-CZ"/>
              </w:rPr>
              <w:t>ních  novinách</w:t>
            </w:r>
            <w:r w:rsidRPr="00411431">
              <w:rPr>
                <w:rFonts w:ascii="Times New Roman" w:eastAsia="Times New Roman" w:hAnsi="Times New Roman" w:cs="Times New Roman"/>
                <w:sz w:val="24"/>
                <w:szCs w:val="24"/>
                <w:lang w:eastAsia="cs-CZ"/>
              </w:rPr>
              <w:t xml:space="preserve">, mezi </w:t>
            </w:r>
            <w:r w:rsidR="000740B6" w:rsidRPr="00411431">
              <w:rPr>
                <w:rFonts w:ascii="Times New Roman" w:eastAsia="Times New Roman" w:hAnsi="Times New Roman" w:cs="Times New Roman"/>
                <w:sz w:val="24"/>
                <w:szCs w:val="24"/>
                <w:lang w:eastAsia="cs-CZ"/>
              </w:rPr>
              <w:t>rodičovskou veřejností</w:t>
            </w:r>
            <w:r w:rsidRPr="00411431">
              <w:rPr>
                <w:rFonts w:ascii="Times New Roman" w:eastAsia="Times New Roman" w:hAnsi="Times New Roman" w:cs="Times New Roman"/>
                <w:sz w:val="24"/>
                <w:szCs w:val="24"/>
                <w:lang w:eastAsia="cs-CZ"/>
              </w:rPr>
              <w:t xml:space="preserve">, cíleně se zaměřit na skupinu rodičů dětí předškolního věku  </w:t>
            </w:r>
            <w:r w:rsidR="000740B6" w:rsidRPr="00411431">
              <w:rPr>
                <w:rFonts w:ascii="Times New Roman" w:eastAsia="Times New Roman" w:hAnsi="Times New Roman" w:cs="Times New Roman"/>
                <w:sz w:val="24"/>
                <w:szCs w:val="24"/>
                <w:lang w:eastAsia="cs-CZ"/>
              </w:rPr>
              <w:t>(schůzky s výchovným poradcem, rodičovské schůzky)</w:t>
            </w:r>
          </w:p>
          <w:p w:rsidR="00FD526F" w:rsidRPr="00411431" w:rsidRDefault="00FD526F" w:rsidP="000740B6">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color w:val="000000"/>
                <w:sz w:val="24"/>
                <w:szCs w:val="24"/>
                <w:lang w:eastAsia="cs-CZ"/>
              </w:rPr>
              <w:t>před zápisem žáků do 1. tříd</w:t>
            </w:r>
            <w:r w:rsidRPr="00411431">
              <w:rPr>
                <w:rFonts w:ascii="Times New Roman" w:eastAsia="Times New Roman" w:hAnsi="Times New Roman" w:cs="Times New Roman"/>
                <w:sz w:val="24"/>
                <w:szCs w:val="24"/>
                <w:lang w:eastAsia="cs-CZ"/>
              </w:rPr>
              <w:t xml:space="preserve"> opět organizovat akci pro předškoláky</w:t>
            </w:r>
            <w:r w:rsidR="000740B6" w:rsidRPr="00411431">
              <w:rPr>
                <w:rFonts w:ascii="Times New Roman" w:eastAsia="Times New Roman" w:hAnsi="Times New Roman" w:cs="Times New Roman"/>
                <w:sz w:val="24"/>
                <w:szCs w:val="24"/>
                <w:lang w:eastAsia="cs-CZ"/>
              </w:rPr>
              <w:t xml:space="preserve"> (návštěva ZŠ)</w:t>
            </w:r>
          </w:p>
          <w:p w:rsidR="00FD526F" w:rsidRPr="00411431" w:rsidRDefault="00FD526F"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usilovat o</w:t>
            </w:r>
            <w:r w:rsidR="000740B6" w:rsidRPr="00411431">
              <w:rPr>
                <w:rFonts w:ascii="Times New Roman" w:eastAsia="Times New Roman" w:hAnsi="Times New Roman" w:cs="Times New Roman"/>
                <w:sz w:val="24"/>
                <w:szCs w:val="24"/>
                <w:lang w:eastAsia="cs-CZ"/>
              </w:rPr>
              <w:t xml:space="preserve"> zlepšení spolupráce s </w:t>
            </w:r>
            <w:r w:rsidRPr="00411431">
              <w:rPr>
                <w:rFonts w:ascii="Times New Roman" w:eastAsia="Times New Roman" w:hAnsi="Times New Roman" w:cs="Times New Roman"/>
                <w:sz w:val="24"/>
                <w:szCs w:val="24"/>
                <w:lang w:eastAsia="cs-CZ"/>
              </w:rPr>
              <w:t>pedagogicko-psychologickou poradnou, aby</w:t>
            </w:r>
            <w:r w:rsidR="000740B6" w:rsidRPr="00411431">
              <w:rPr>
                <w:rFonts w:ascii="Times New Roman" w:eastAsia="Times New Roman" w:hAnsi="Times New Roman" w:cs="Times New Roman"/>
                <w:sz w:val="24"/>
                <w:szCs w:val="24"/>
                <w:lang w:eastAsia="cs-CZ"/>
              </w:rPr>
              <w:t xml:space="preserve"> bylo možno využít</w:t>
            </w:r>
            <w:r w:rsidRPr="00411431">
              <w:rPr>
                <w:rFonts w:ascii="Times New Roman" w:eastAsia="Times New Roman" w:hAnsi="Times New Roman" w:cs="Times New Roman"/>
                <w:sz w:val="24"/>
                <w:szCs w:val="24"/>
                <w:lang w:eastAsia="cs-CZ"/>
              </w:rPr>
              <w:t xml:space="preserve"> odbornosti našich vyučujících pro práci s dětmi se speciálními vzdělávacími potřebami</w:t>
            </w:r>
          </w:p>
          <w:p w:rsidR="00FD526F" w:rsidRPr="00411431" w:rsidRDefault="00FD526F"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v kritériích  pro udělování nadtarifních složek platu  zohlednit především podíl zaměstnanců na plnění výše uvedených bodů plánu práce školy</w:t>
            </w:r>
          </w:p>
          <w:p w:rsidR="00FD526F" w:rsidRPr="00411431" w:rsidRDefault="00FD526F"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soustavně usilovat o dosahování optimálních výchovně vzdělávacích výsledků, k tomu využívat efektivní formy práce a vyučovací metody, alternativní vzdělávací systémy a způsoby práce, pozitivní motivaci</w:t>
            </w:r>
          </w:p>
          <w:p w:rsidR="00FD526F" w:rsidRPr="00411431" w:rsidRDefault="00FD526F"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k žákům přistupovat diferencovaně, respektovat jejich individualitu - prohloubit péči o talentované žáky, zajistit odbornou péči o žáky se speciálními vzdělávacími potřebami a nadanými</w:t>
            </w:r>
          </w:p>
          <w:p w:rsidR="00FD526F" w:rsidRPr="00411431" w:rsidRDefault="00FD526F"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účinnou prevencí a dobrou spoluprací s rodiči předcházet vzniku neomluvené absence </w:t>
            </w:r>
          </w:p>
          <w:p w:rsidR="00EA5E63" w:rsidRPr="00411431" w:rsidRDefault="00EA5E63"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spolupracovat úzce v konkrétních situacích s OSPOD</w:t>
            </w:r>
          </w:p>
          <w:p w:rsidR="00FD526F" w:rsidRPr="00411431" w:rsidRDefault="00FD526F" w:rsidP="00FD526F">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zaměřit se na prevenci úrazovosti žáků</w:t>
            </w:r>
            <w:r w:rsidR="005F71AD">
              <w:rPr>
                <w:rFonts w:ascii="Times New Roman" w:eastAsia="Times New Roman" w:hAnsi="Times New Roman" w:cs="Times New Roman"/>
                <w:sz w:val="24"/>
                <w:szCs w:val="24"/>
                <w:lang w:eastAsia="cs-CZ"/>
              </w:rPr>
              <w:t xml:space="preserve"> a rizikového chování žáků</w:t>
            </w:r>
          </w:p>
          <w:p w:rsidR="00FD526F" w:rsidRPr="00411431" w:rsidRDefault="00FD526F" w:rsidP="00FD526F">
            <w:pPr>
              <w:numPr>
                <w:ilvl w:val="0"/>
                <w:numId w:val="1"/>
              </w:numPr>
              <w:spacing w:after="0"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rozšiřovat využívání výpočetní techniky pro žáky i pedagogy, zlepšit informovanost rodičů a veřejnosti prostřednictvím  internetových stránek školy</w:t>
            </w:r>
          </w:p>
          <w:p w:rsidR="00FD526F" w:rsidRPr="00411431" w:rsidRDefault="00FD526F" w:rsidP="00FD526F">
            <w:pPr>
              <w:numPr>
                <w:ilvl w:val="0"/>
                <w:numId w:val="1"/>
              </w:numPr>
              <w:spacing w:after="0" w:line="240" w:lineRule="atLeast"/>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organizačně zabezpečit práci školy, aby byla v souladu s dokumenty, zásadami p</w:t>
            </w:r>
            <w:r w:rsidR="005F71AD">
              <w:rPr>
                <w:rFonts w:ascii="Times New Roman" w:eastAsia="Times New Roman" w:hAnsi="Times New Roman" w:cs="Times New Roman"/>
                <w:sz w:val="24"/>
                <w:szCs w:val="24"/>
                <w:lang w:eastAsia="cs-CZ"/>
              </w:rPr>
              <w:t>ro práci ve školním roce 2019/2020</w:t>
            </w:r>
          </w:p>
          <w:p w:rsidR="00FD526F" w:rsidRPr="00411431" w:rsidRDefault="00FD526F" w:rsidP="00FD526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ve výuce pracovat podle Školního </w:t>
            </w:r>
            <w:r w:rsidR="00EA5E63" w:rsidRPr="00411431">
              <w:rPr>
                <w:rFonts w:ascii="Times New Roman" w:eastAsia="Times New Roman" w:hAnsi="Times New Roman" w:cs="Times New Roman"/>
                <w:sz w:val="24"/>
                <w:szCs w:val="24"/>
                <w:lang w:eastAsia="cs-CZ"/>
              </w:rPr>
              <w:t>vzdělávacího programu</w:t>
            </w:r>
            <w:r w:rsidRPr="00411431">
              <w:rPr>
                <w:rFonts w:ascii="Times New Roman" w:eastAsia="Times New Roman" w:hAnsi="Times New Roman" w:cs="Times New Roman"/>
                <w:sz w:val="24"/>
                <w:szCs w:val="24"/>
                <w:lang w:eastAsia="cs-CZ"/>
              </w:rPr>
              <w:t xml:space="preserve"> pro základní vzdělávání</w:t>
            </w:r>
          </w:p>
          <w:p w:rsidR="00FD526F" w:rsidRPr="00411431" w:rsidRDefault="00EA5E63" w:rsidP="00FD526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vytvořit širokou nabídku doplňkové činnosti</w:t>
            </w:r>
          </w:p>
          <w:p w:rsidR="00FD526F" w:rsidRPr="00411431" w:rsidRDefault="00EA5E63" w:rsidP="00FD526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te</w:t>
            </w:r>
            <w:r w:rsidR="00FD526F" w:rsidRPr="00411431">
              <w:rPr>
                <w:rFonts w:ascii="Times New Roman" w:eastAsia="Times New Roman" w:hAnsi="Times New Roman" w:cs="Times New Roman"/>
                <w:sz w:val="24"/>
                <w:szCs w:val="24"/>
                <w:lang w:eastAsia="cs-CZ"/>
              </w:rPr>
              <w:t>matické plány obsahují problematiku environmentální výchovy a problematiku chování v krizových situacích</w:t>
            </w:r>
          </w:p>
          <w:p w:rsidR="00FD526F" w:rsidRPr="00411431" w:rsidRDefault="00FD526F" w:rsidP="00D41C0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zaměřit se na prevenci šikany a využít zpracované dokumenty</w:t>
            </w:r>
          </w:p>
          <w:p w:rsidR="00FD526F" w:rsidRPr="00411431" w:rsidRDefault="00FD526F" w:rsidP="00FD526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pozornost věnovat problematice negativních jevů  mezi žáky</w:t>
            </w:r>
          </w:p>
          <w:p w:rsidR="00FD526F" w:rsidRPr="00411431" w:rsidRDefault="00FD526F" w:rsidP="00FD526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každodenní režim školy se řídí školním řádem, se kterým budou seznámeni učitelé, žáci i rodiče </w:t>
            </w:r>
          </w:p>
          <w:p w:rsidR="00FD526F" w:rsidRPr="00411431" w:rsidRDefault="00EA5E63" w:rsidP="00FD526F">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 xml:space="preserve">ve větším měřítku umožnit žákům účast na sportovních soutěžích, poskytnout jim větší rozmanitosti v oblasti tělesné výchovy a sportu (bruslení, plavání)  </w:t>
            </w:r>
          </w:p>
          <w:p w:rsidR="00EA5E63" w:rsidRDefault="00FD526F" w:rsidP="00EA5E63">
            <w:pPr>
              <w:numPr>
                <w:ilvl w:val="0"/>
                <w:numId w:val="1"/>
              </w:numPr>
              <w:spacing w:after="0" w:line="240" w:lineRule="atLeast"/>
              <w:jc w:val="both"/>
              <w:rPr>
                <w:rFonts w:ascii="Times New Roman" w:eastAsia="Times New Roman" w:hAnsi="Times New Roman" w:cs="Times New Roman"/>
                <w:sz w:val="24"/>
                <w:szCs w:val="24"/>
                <w:lang w:eastAsia="cs-CZ"/>
              </w:rPr>
            </w:pPr>
            <w:r w:rsidRPr="00411431">
              <w:rPr>
                <w:rFonts w:ascii="Times New Roman" w:eastAsia="Times New Roman" w:hAnsi="Times New Roman" w:cs="Times New Roman"/>
                <w:sz w:val="24"/>
                <w:szCs w:val="24"/>
                <w:lang w:eastAsia="cs-CZ"/>
              </w:rPr>
              <w:t>výchovný poradce bude zajišťo</w:t>
            </w:r>
            <w:r w:rsidR="00EA5E63" w:rsidRPr="00411431">
              <w:rPr>
                <w:rFonts w:ascii="Times New Roman" w:eastAsia="Times New Roman" w:hAnsi="Times New Roman" w:cs="Times New Roman"/>
                <w:sz w:val="24"/>
                <w:szCs w:val="24"/>
                <w:lang w:eastAsia="cs-CZ"/>
              </w:rPr>
              <w:t>vat koordinaci v oblasti přihlášek žáků pát</w:t>
            </w:r>
            <w:r w:rsidR="0090031D" w:rsidRPr="00411431">
              <w:rPr>
                <w:rFonts w:ascii="Times New Roman" w:eastAsia="Times New Roman" w:hAnsi="Times New Roman" w:cs="Times New Roman"/>
                <w:sz w:val="24"/>
                <w:szCs w:val="24"/>
                <w:lang w:eastAsia="cs-CZ"/>
              </w:rPr>
              <w:t>ého ročníku na víceletá gymnázia</w:t>
            </w:r>
          </w:p>
          <w:p w:rsidR="003741C9" w:rsidRDefault="005F71AD" w:rsidP="00EA5E63">
            <w:pPr>
              <w:numPr>
                <w:ilvl w:val="0"/>
                <w:numId w:val="1"/>
              </w:numPr>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zvýšit povědomí u rodičů v oblasti funkčnosti</w:t>
            </w:r>
            <w:r w:rsidR="003741C9">
              <w:rPr>
                <w:rFonts w:ascii="Times New Roman" w:eastAsia="Times New Roman" w:hAnsi="Times New Roman" w:cs="Times New Roman"/>
                <w:sz w:val="24"/>
                <w:szCs w:val="24"/>
                <w:lang w:eastAsia="cs-CZ"/>
              </w:rPr>
              <w:t xml:space="preserve"> školské</w:t>
            </w:r>
            <w:r>
              <w:rPr>
                <w:rFonts w:ascii="Times New Roman" w:eastAsia="Times New Roman" w:hAnsi="Times New Roman" w:cs="Times New Roman"/>
                <w:sz w:val="24"/>
                <w:szCs w:val="24"/>
                <w:lang w:eastAsia="cs-CZ"/>
              </w:rPr>
              <w:t>ho poradenského zařízení</w:t>
            </w:r>
          </w:p>
          <w:p w:rsidR="005F71AD" w:rsidRPr="00411431" w:rsidRDefault="005F71AD" w:rsidP="00EA5E63">
            <w:pPr>
              <w:numPr>
                <w:ilvl w:val="0"/>
                <w:numId w:val="1"/>
              </w:numPr>
              <w:spacing w:after="0" w:line="24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pokračovat i nadále v projektech Evropské Unie</w:t>
            </w:r>
          </w:p>
          <w:p w:rsidR="00411431" w:rsidRPr="00411431" w:rsidRDefault="00411431" w:rsidP="00411431">
            <w:pPr>
              <w:spacing w:after="0" w:line="240" w:lineRule="atLeast"/>
              <w:jc w:val="both"/>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1" w:name="a2"/>
            <w:r w:rsidRPr="00FD526F">
              <w:rPr>
                <w:rFonts w:ascii="Times New Roman" w:eastAsia="Times New Roman" w:hAnsi="Times New Roman" w:cs="Times New Roman"/>
                <w:b/>
                <w:bCs/>
                <w:sz w:val="24"/>
                <w:szCs w:val="24"/>
                <w:lang w:eastAsia="cs-CZ"/>
              </w:rPr>
              <w:lastRenderedPageBreak/>
              <w:t>2.</w:t>
            </w:r>
            <w:bookmarkEnd w:id="1"/>
          </w:p>
        </w:tc>
        <w:tc>
          <w:tcPr>
            <w:tcW w:w="13221" w:type="dxa"/>
            <w:gridSpan w:val="7"/>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Škola se profiluje</w:t>
            </w:r>
            <w:r w:rsidR="00FD526F" w:rsidRPr="00FD526F">
              <w:rPr>
                <w:rFonts w:ascii="Times New Roman" w:eastAsia="Times New Roman" w:hAnsi="Times New Roman" w:cs="Times New Roman"/>
                <w:b/>
                <w:bCs/>
                <w:sz w:val="24"/>
                <w:szCs w:val="24"/>
                <w:lang w:eastAsia="cs-CZ"/>
              </w:rPr>
              <w:t xml:space="preserve"> výukou </w:t>
            </w:r>
            <w:r>
              <w:rPr>
                <w:rFonts w:ascii="Times New Roman" w:eastAsia="Times New Roman" w:hAnsi="Times New Roman" w:cs="Times New Roman"/>
                <w:b/>
                <w:bCs/>
                <w:sz w:val="24"/>
                <w:szCs w:val="24"/>
                <w:lang w:eastAsia="cs-CZ"/>
              </w:rPr>
              <w:t>anglického jazyka již od prvního ročníku</w:t>
            </w:r>
          </w:p>
        </w:tc>
      </w:tr>
      <w:tr w:rsidR="00FD526F" w:rsidRPr="00FD526F" w:rsidTr="003741C9">
        <w:trPr>
          <w:gridBefore w:val="2"/>
          <w:gridAfter w:val="2"/>
          <w:wBefore w:w="382" w:type="dxa"/>
          <w:wAfter w:w="1518" w:type="dxa"/>
          <w:trHeight w:val="1516"/>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hideMark/>
          </w:tcPr>
          <w:p w:rsidR="00FD526F" w:rsidRPr="00FD526F" w:rsidRDefault="00FD526F" w:rsidP="00FD526F">
            <w:pPr>
              <w:numPr>
                <w:ilvl w:val="0"/>
                <w:numId w:val="2"/>
              </w:num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výuku zajistit v plné míře aprobovanými učiteli</w:t>
            </w:r>
          </w:p>
          <w:p w:rsidR="00FD526F" w:rsidRPr="00FD526F" w:rsidRDefault="00FD526F" w:rsidP="00FD526F">
            <w:pPr>
              <w:numPr>
                <w:ilvl w:val="0"/>
                <w:numId w:val="2"/>
              </w:num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 prvních tříd</w:t>
            </w:r>
            <w:r w:rsidR="00EA5E63">
              <w:rPr>
                <w:rFonts w:ascii="Times New Roman" w:eastAsia="Times New Roman" w:hAnsi="Times New Roman" w:cs="Times New Roman"/>
                <w:sz w:val="24"/>
                <w:szCs w:val="24"/>
                <w:lang w:eastAsia="cs-CZ"/>
              </w:rPr>
              <w:t>ách podle ŠVP začí</w:t>
            </w:r>
            <w:r w:rsidR="003741C9">
              <w:rPr>
                <w:rFonts w:ascii="Times New Roman" w:eastAsia="Times New Roman" w:hAnsi="Times New Roman" w:cs="Times New Roman"/>
                <w:sz w:val="24"/>
                <w:szCs w:val="24"/>
                <w:lang w:eastAsia="cs-CZ"/>
              </w:rPr>
              <w:t>ná</w:t>
            </w:r>
            <w:r w:rsidR="00EA5E63">
              <w:rPr>
                <w:rFonts w:ascii="Times New Roman" w:eastAsia="Times New Roman" w:hAnsi="Times New Roman" w:cs="Times New Roman"/>
                <w:sz w:val="24"/>
                <w:szCs w:val="24"/>
                <w:lang w:eastAsia="cs-CZ"/>
              </w:rPr>
              <w:t xml:space="preserve"> </w:t>
            </w:r>
            <w:r w:rsidR="003741C9">
              <w:rPr>
                <w:rFonts w:ascii="Times New Roman" w:eastAsia="Times New Roman" w:hAnsi="Times New Roman" w:cs="Times New Roman"/>
                <w:sz w:val="24"/>
                <w:szCs w:val="24"/>
                <w:lang w:eastAsia="cs-CZ"/>
              </w:rPr>
              <w:t>výuka</w:t>
            </w:r>
            <w:r w:rsidRPr="00FD526F">
              <w:rPr>
                <w:rFonts w:ascii="Times New Roman" w:eastAsia="Times New Roman" w:hAnsi="Times New Roman" w:cs="Times New Roman"/>
                <w:sz w:val="24"/>
                <w:szCs w:val="24"/>
                <w:lang w:eastAsia="cs-CZ"/>
              </w:rPr>
              <w:t xml:space="preserve"> Aj</w:t>
            </w:r>
          </w:p>
          <w:p w:rsidR="00411431" w:rsidRPr="003741C9" w:rsidRDefault="00FD526F" w:rsidP="003741C9">
            <w:pPr>
              <w:numPr>
                <w:ilvl w:val="0"/>
                <w:numId w:val="2"/>
              </w:num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při vý</w:t>
            </w:r>
            <w:r w:rsidR="00EA5E63">
              <w:rPr>
                <w:rFonts w:ascii="Times New Roman" w:eastAsia="Times New Roman" w:hAnsi="Times New Roman" w:cs="Times New Roman"/>
                <w:sz w:val="24"/>
                <w:szCs w:val="24"/>
                <w:lang w:eastAsia="cs-CZ"/>
              </w:rPr>
              <w:t xml:space="preserve">uce využívat </w:t>
            </w:r>
            <w:r w:rsidRPr="00FD526F">
              <w:rPr>
                <w:rFonts w:ascii="Times New Roman" w:eastAsia="Times New Roman" w:hAnsi="Times New Roman" w:cs="Times New Roman"/>
                <w:sz w:val="24"/>
                <w:szCs w:val="24"/>
                <w:lang w:eastAsia="cs-CZ"/>
              </w:rPr>
              <w:t>audiovizuální a výpočetní techniku</w:t>
            </w:r>
          </w:p>
        </w:tc>
      </w:tr>
      <w:tr w:rsidR="00FD526F" w:rsidRPr="00FD526F" w:rsidTr="00407D74">
        <w:trPr>
          <w:gridBefore w:val="2"/>
          <w:gridAfter w:val="2"/>
          <w:wBefore w:w="382" w:type="dxa"/>
          <w:wAfter w:w="1518" w:type="dxa"/>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2" w:name="a3"/>
            <w:r w:rsidRPr="00FD526F">
              <w:rPr>
                <w:rFonts w:ascii="Times New Roman" w:eastAsia="Times New Roman" w:hAnsi="Times New Roman" w:cs="Times New Roman"/>
                <w:b/>
                <w:bCs/>
                <w:sz w:val="24"/>
                <w:szCs w:val="24"/>
                <w:lang w:eastAsia="cs-CZ"/>
              </w:rPr>
              <w:t>3.</w:t>
            </w:r>
            <w:bookmarkEnd w:id="2"/>
          </w:p>
        </w:tc>
        <w:tc>
          <w:tcPr>
            <w:tcW w:w="13221" w:type="dxa"/>
            <w:gridSpan w:val="7"/>
            <w:vAlign w:val="center"/>
            <w:hideMark/>
          </w:tcPr>
          <w:p w:rsidR="00FD526F" w:rsidRPr="00FD526F" w:rsidRDefault="00FD526F" w:rsidP="00EA5E63">
            <w:pPr>
              <w:spacing w:after="0" w:line="240" w:lineRule="auto"/>
              <w:jc w:val="both"/>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Soustavně usilovat o dosahování optimálních výchovně vzdělávacích výsledků</w:t>
            </w:r>
          </w:p>
        </w:tc>
      </w:tr>
      <w:tr w:rsidR="00FD526F" w:rsidRPr="00FD526F" w:rsidTr="00407D74">
        <w:trPr>
          <w:gridBefore w:val="2"/>
          <w:gridAfter w:val="2"/>
          <w:wBefore w:w="382" w:type="dxa"/>
          <w:wAfter w:w="1518" w:type="dxa"/>
          <w:trHeight w:val="1710"/>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hideMark/>
          </w:tcPr>
          <w:p w:rsidR="00FD526F" w:rsidRDefault="00FD526F" w:rsidP="00EA5E63">
            <w:pPr>
              <w:spacing w:after="0" w:line="240" w:lineRule="auto"/>
              <w:jc w:val="both"/>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ve všech ostatních předmětech, využívat k tomu efektivních forem a metod práce, hledání nových přístupů a pozitivní motivace. Ve vyučovacím procesu vytvořit prostor pro aktivní, samostatnou a tvořivou práci žáků. Vést žáky k tomu, aby se naučili orientovat v informacích, které jim škola poskytuje, a aby nové a rozšiřující informace uměli sami vyhledat, zpracovat a vyhodnocovat. Učit  žáky </w:t>
            </w:r>
            <w:r w:rsidRPr="00FD526F">
              <w:rPr>
                <w:rFonts w:ascii="Times New Roman" w:eastAsia="Times New Roman" w:hAnsi="Times New Roman" w:cs="Times New Roman"/>
                <w:color w:val="000000"/>
                <w:sz w:val="24"/>
                <w:szCs w:val="24"/>
                <w:lang w:eastAsia="cs-CZ"/>
              </w:rPr>
              <w:t>sebehodnocení,</w:t>
            </w:r>
            <w:r w:rsidRPr="00FD526F">
              <w:rPr>
                <w:rFonts w:ascii="Times New Roman" w:eastAsia="Times New Roman" w:hAnsi="Times New Roman" w:cs="Times New Roman"/>
                <w:sz w:val="24"/>
                <w:szCs w:val="24"/>
                <w:lang w:eastAsia="cs-CZ"/>
              </w:rPr>
              <w:t xml:space="preserve"> učit je tvorbě žákovského portfolia.</w:t>
            </w:r>
          </w:p>
          <w:p w:rsidR="00411431" w:rsidRDefault="00411431" w:rsidP="00EA5E63">
            <w:pPr>
              <w:spacing w:after="0" w:line="240" w:lineRule="auto"/>
              <w:jc w:val="both"/>
              <w:rPr>
                <w:rFonts w:ascii="Times New Roman" w:eastAsia="Times New Roman" w:hAnsi="Times New Roman" w:cs="Times New Roman"/>
                <w:sz w:val="24"/>
                <w:szCs w:val="24"/>
                <w:lang w:eastAsia="cs-CZ"/>
              </w:rPr>
            </w:pPr>
          </w:p>
          <w:p w:rsidR="00411431" w:rsidRDefault="00411431" w:rsidP="00EA5E63">
            <w:pPr>
              <w:spacing w:after="0" w:line="240" w:lineRule="auto"/>
              <w:jc w:val="both"/>
              <w:rPr>
                <w:rFonts w:ascii="Times New Roman" w:eastAsia="Times New Roman" w:hAnsi="Times New Roman" w:cs="Times New Roman"/>
                <w:sz w:val="24"/>
                <w:szCs w:val="24"/>
                <w:lang w:eastAsia="cs-CZ"/>
              </w:rPr>
            </w:pPr>
          </w:p>
          <w:p w:rsidR="00411431" w:rsidRPr="00FD526F" w:rsidRDefault="00411431" w:rsidP="00EA5E63">
            <w:pPr>
              <w:spacing w:after="0" w:line="240" w:lineRule="auto"/>
              <w:jc w:val="both"/>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3" w:name="a4"/>
            <w:r w:rsidRPr="00FD526F">
              <w:rPr>
                <w:rFonts w:ascii="Times New Roman" w:eastAsia="Times New Roman" w:hAnsi="Times New Roman" w:cs="Times New Roman"/>
                <w:b/>
                <w:bCs/>
                <w:sz w:val="24"/>
                <w:szCs w:val="24"/>
                <w:lang w:eastAsia="cs-CZ"/>
              </w:rPr>
              <w:t>4.</w:t>
            </w:r>
            <w:bookmarkEnd w:id="3"/>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Zvýšit nároky na talentované žáky</w:t>
            </w:r>
          </w:p>
        </w:tc>
      </w:tr>
      <w:tr w:rsidR="00FD526F" w:rsidRPr="00FD526F" w:rsidTr="00407D74">
        <w:trPr>
          <w:gridBefore w:val="2"/>
          <w:gridAfter w:val="2"/>
          <w:wBefore w:w="382" w:type="dxa"/>
          <w:wAfter w:w="1518" w:type="dxa"/>
          <w:trHeight w:val="256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hideMark/>
          </w:tcPr>
          <w:p w:rsidR="00FD526F" w:rsidRPr="00FD526F" w:rsidRDefault="00FD526F" w:rsidP="00FD526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systematicky pracovat s talentovanými žáky</w:t>
            </w:r>
          </w:p>
          <w:p w:rsidR="00FD526F" w:rsidRPr="00FD526F" w:rsidRDefault="00FD526F" w:rsidP="00FD526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jejich schopnosti aktivovat správnou motivací</w:t>
            </w:r>
          </w:p>
          <w:p w:rsidR="00FD526F" w:rsidRPr="00FD526F" w:rsidRDefault="00FD526F" w:rsidP="00FD526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zapojit žáky do soutěží a olympiád a soustavným m</w:t>
            </w:r>
            <w:r w:rsidR="00EA5E63">
              <w:rPr>
                <w:rFonts w:ascii="Times New Roman" w:eastAsia="Times New Roman" w:hAnsi="Times New Roman" w:cs="Times New Roman"/>
                <w:sz w:val="24"/>
                <w:szCs w:val="24"/>
                <w:lang w:eastAsia="cs-CZ"/>
              </w:rPr>
              <w:t xml:space="preserve">etodickým vedením dosáhnou </w:t>
            </w:r>
            <w:r w:rsidRPr="00FD526F">
              <w:rPr>
                <w:rFonts w:ascii="Times New Roman" w:eastAsia="Times New Roman" w:hAnsi="Times New Roman" w:cs="Times New Roman"/>
                <w:sz w:val="24"/>
                <w:szCs w:val="24"/>
                <w:lang w:eastAsia="cs-CZ"/>
              </w:rPr>
              <w:t>umístění mezi nejlepšími soutěžícími a řešiteli (i to je kritérium úspěšnosti práce učitele)</w:t>
            </w:r>
          </w:p>
          <w:p w:rsidR="00FD526F" w:rsidRPr="00FD526F" w:rsidRDefault="00FD526F" w:rsidP="00FD526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 listopadu zjistit zájem žáků 5. ročníku o studium na osmiletém gymnáziu</w:t>
            </w:r>
          </w:p>
          <w:p w:rsidR="00411431" w:rsidRPr="003741C9" w:rsidRDefault="00FD526F" w:rsidP="00411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přistupovat individuálně</w:t>
            </w:r>
          </w:p>
          <w:p w:rsidR="00FD526F" w:rsidRPr="00FD526F" w:rsidRDefault="00B3787E" w:rsidP="00EA5E63">
            <w:pPr>
              <w:spacing w:before="100" w:beforeAutospacing="1" w:after="100" w:afterAutospacing="1" w:line="240" w:lineRule="auto"/>
              <w:jc w:val="right"/>
              <w:rPr>
                <w:rFonts w:ascii="Times New Roman" w:eastAsia="Times New Roman" w:hAnsi="Times New Roman" w:cs="Times New Roman"/>
                <w:sz w:val="24"/>
                <w:szCs w:val="24"/>
                <w:lang w:eastAsia="cs-CZ"/>
              </w:rPr>
            </w:pPr>
            <w:hyperlink r:id="rId9" w:anchor="menu" w:history="1"/>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4" w:name="a5"/>
            <w:r w:rsidRPr="00FD526F">
              <w:rPr>
                <w:rFonts w:ascii="Times New Roman" w:eastAsia="Times New Roman" w:hAnsi="Times New Roman" w:cs="Times New Roman"/>
                <w:b/>
                <w:bCs/>
                <w:sz w:val="24"/>
                <w:szCs w:val="24"/>
                <w:lang w:eastAsia="cs-CZ"/>
              </w:rPr>
              <w:t>5.</w:t>
            </w:r>
            <w:bookmarkEnd w:id="4"/>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Neustále věnovat pozornost problematice mravní výchovy</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Zaměřit se zejména</w:t>
            </w:r>
            <w:r w:rsidR="00EA5E63">
              <w:rPr>
                <w:rFonts w:ascii="Times New Roman" w:eastAsia="Times New Roman" w:hAnsi="Times New Roman" w:cs="Times New Roman"/>
                <w:sz w:val="24"/>
                <w:szCs w:val="24"/>
                <w:lang w:eastAsia="cs-CZ"/>
              </w:rPr>
              <w:t xml:space="preserve"> </w:t>
            </w:r>
            <w:proofErr w:type="gramStart"/>
            <w:r w:rsidR="00EA5E63">
              <w:rPr>
                <w:rFonts w:ascii="Times New Roman" w:eastAsia="Times New Roman" w:hAnsi="Times New Roman" w:cs="Times New Roman"/>
                <w:sz w:val="24"/>
                <w:szCs w:val="24"/>
                <w:lang w:eastAsia="cs-CZ"/>
              </w:rPr>
              <w:t>na</w:t>
            </w:r>
            <w:proofErr w:type="gramEnd"/>
            <w:r w:rsidRPr="00FD526F">
              <w:rPr>
                <w:rFonts w:ascii="Times New Roman" w:eastAsia="Times New Roman" w:hAnsi="Times New Roman" w:cs="Times New Roman"/>
                <w:sz w:val="24"/>
                <w:szCs w:val="24"/>
                <w:lang w:eastAsia="cs-CZ"/>
              </w:rPr>
              <w:t>:</w:t>
            </w:r>
          </w:p>
          <w:p w:rsidR="00411431" w:rsidRDefault="00411431" w:rsidP="00411431">
            <w:pPr>
              <w:pStyle w:val="Odstavecseseznamem"/>
              <w:numPr>
                <w:ilvl w:val="0"/>
                <w:numId w:val="2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vysokou absenci</w:t>
            </w:r>
          </w:p>
          <w:p w:rsidR="00411431" w:rsidRDefault="00411431" w:rsidP="00411431">
            <w:pPr>
              <w:pStyle w:val="Odstavecseseznamem"/>
              <w:numPr>
                <w:ilvl w:val="0"/>
                <w:numId w:val="2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projevy nepřátelského jednání</w:t>
            </w:r>
          </w:p>
          <w:p w:rsidR="00411431" w:rsidRPr="003741C9" w:rsidRDefault="005B08BC" w:rsidP="00FD526F">
            <w:pPr>
              <w:pStyle w:val="Odstavecseseznamem"/>
              <w:numPr>
                <w:ilvl w:val="0"/>
                <w:numId w:val="2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projevy </w:t>
            </w:r>
            <w:r w:rsidR="003741C9">
              <w:rPr>
                <w:rFonts w:ascii="Times New Roman" w:eastAsia="Times New Roman" w:hAnsi="Times New Roman" w:cs="Times New Roman"/>
                <w:sz w:val="24"/>
                <w:szCs w:val="24"/>
                <w:lang w:eastAsia="cs-CZ"/>
              </w:rPr>
              <w:t>nevhodného chování na veřejnosti</w:t>
            </w:r>
          </w:p>
          <w:p w:rsidR="00411431" w:rsidRPr="00FD526F" w:rsidRDefault="00411431" w:rsidP="00FD526F">
            <w:pPr>
              <w:spacing w:after="0" w:line="240" w:lineRule="auto"/>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31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5" w:name="a6"/>
            <w:r w:rsidRPr="00FD526F">
              <w:rPr>
                <w:rFonts w:ascii="Times New Roman" w:eastAsia="Times New Roman" w:hAnsi="Times New Roman" w:cs="Times New Roman"/>
                <w:b/>
                <w:bCs/>
                <w:sz w:val="24"/>
                <w:szCs w:val="24"/>
                <w:lang w:eastAsia="cs-CZ"/>
              </w:rPr>
              <w:lastRenderedPageBreak/>
              <w:t>6.</w:t>
            </w:r>
            <w:bookmarkEnd w:id="5"/>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Absence</w:t>
            </w:r>
          </w:p>
        </w:tc>
      </w:tr>
      <w:tr w:rsidR="00FD526F" w:rsidRPr="00FD526F" w:rsidTr="003741C9">
        <w:trPr>
          <w:gridBefore w:val="2"/>
          <w:gridAfter w:val="2"/>
          <w:wBefore w:w="382" w:type="dxa"/>
          <w:wAfter w:w="1518" w:type="dxa"/>
          <w:trHeight w:val="2173"/>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hideMark/>
          </w:tcPr>
          <w:p w:rsidR="00FD526F" w:rsidRPr="00FD526F" w:rsidRDefault="00FD526F" w:rsidP="00FD526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účinnou prevencí, spoluprací s rodiči, včasnou reakcí předcházet vzniku neomluvené absence</w:t>
            </w:r>
          </w:p>
          <w:p w:rsidR="00FD526F" w:rsidRPr="00FD526F" w:rsidRDefault="00FD526F" w:rsidP="00FD526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žáky upozornit na nepříjemné následky neomluvené absence</w:t>
            </w:r>
          </w:p>
          <w:p w:rsidR="00FD526F" w:rsidRPr="00FD526F" w:rsidRDefault="00FD526F" w:rsidP="00FD526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velký důraz klást na problematiku skryté absence - nutné získat rodiče na stranu školy</w:t>
            </w:r>
          </w:p>
          <w:p w:rsidR="00FD526F" w:rsidRPr="00FD526F" w:rsidRDefault="00FD526F" w:rsidP="00FD526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vést rodiče k respektování školního roku, tj. omezit uvolňování žáků z důvodů rekreace</w:t>
            </w:r>
          </w:p>
          <w:p w:rsidR="00411431" w:rsidRPr="003741C9" w:rsidRDefault="00FD526F" w:rsidP="00411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při řešení neomluvené absence jednotně pos</w:t>
            </w:r>
            <w:r w:rsidR="003741C9">
              <w:rPr>
                <w:rFonts w:ascii="Times New Roman" w:eastAsia="Times New Roman" w:hAnsi="Times New Roman" w:cs="Times New Roman"/>
                <w:sz w:val="24"/>
                <w:szCs w:val="24"/>
                <w:lang w:eastAsia="cs-CZ"/>
              </w:rPr>
              <w:t>tupovat</w:t>
            </w:r>
          </w:p>
        </w:tc>
      </w:tr>
      <w:tr w:rsidR="00FD526F" w:rsidRPr="00FD526F" w:rsidTr="00407D74">
        <w:trPr>
          <w:gridBefore w:val="2"/>
          <w:gridAfter w:val="2"/>
          <w:wBefore w:w="382" w:type="dxa"/>
          <w:wAfter w:w="1518" w:type="dxa"/>
          <w:trHeight w:val="31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6" w:name="a7"/>
            <w:r w:rsidRPr="00FD526F">
              <w:rPr>
                <w:rFonts w:ascii="Times New Roman" w:eastAsia="Times New Roman" w:hAnsi="Times New Roman" w:cs="Times New Roman"/>
                <w:b/>
                <w:bCs/>
                <w:sz w:val="24"/>
                <w:szCs w:val="24"/>
                <w:lang w:eastAsia="cs-CZ"/>
              </w:rPr>
              <w:t>7.</w:t>
            </w:r>
            <w:bookmarkEnd w:id="6"/>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Školní poradenské pracoviště</w:t>
            </w:r>
            <w:r w:rsidRPr="00FD526F">
              <w:rPr>
                <w:rFonts w:ascii="Times New Roman" w:eastAsia="Times New Roman" w:hAnsi="Times New Roman" w:cs="Times New Roman"/>
                <w:sz w:val="24"/>
                <w:szCs w:val="24"/>
                <w:lang w:eastAsia="cs-CZ"/>
              </w:rPr>
              <w:t xml:space="preserve">  </w:t>
            </w:r>
          </w:p>
        </w:tc>
      </w:tr>
      <w:tr w:rsidR="00FD526F" w:rsidRPr="00FD526F" w:rsidTr="00407D74">
        <w:trPr>
          <w:gridBefore w:val="2"/>
          <w:gridAfter w:val="2"/>
          <w:wBefore w:w="382" w:type="dxa"/>
          <w:wAfter w:w="1518" w:type="dxa"/>
          <w:trHeight w:val="2880"/>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hideMark/>
          </w:tcPr>
          <w:p w:rsidR="00FD526F" w:rsidRPr="00FD526F" w:rsidRDefault="00FD526F"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pokračovat a rozšířit činnost školního poradenského pracoviště </w:t>
            </w:r>
          </w:p>
          <w:p w:rsidR="00FD526F" w:rsidRPr="00FD526F" w:rsidRDefault="00FD526F"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složení: výchovný poradce -  </w:t>
            </w:r>
            <w:r w:rsidR="00F16015">
              <w:rPr>
                <w:rFonts w:ascii="Times New Roman" w:eastAsia="Times New Roman" w:hAnsi="Times New Roman" w:cs="Times New Roman"/>
                <w:sz w:val="24"/>
                <w:szCs w:val="24"/>
                <w:lang w:eastAsia="cs-CZ"/>
              </w:rPr>
              <w:t>Mgr. Alena Stávková</w:t>
            </w:r>
            <w:r w:rsidRPr="00FD526F">
              <w:rPr>
                <w:rFonts w:ascii="Times New Roman" w:eastAsia="Times New Roman" w:hAnsi="Times New Roman" w:cs="Times New Roman"/>
                <w:sz w:val="24"/>
                <w:szCs w:val="24"/>
                <w:lang w:eastAsia="cs-CZ"/>
              </w:rPr>
              <w:br/>
              <w:t>           </w:t>
            </w:r>
            <w:r w:rsidR="0053717D">
              <w:rPr>
                <w:rFonts w:ascii="Times New Roman" w:eastAsia="Times New Roman" w:hAnsi="Times New Roman" w:cs="Times New Roman"/>
                <w:sz w:val="24"/>
                <w:szCs w:val="24"/>
                <w:lang w:eastAsia="cs-CZ"/>
              </w:rPr>
              <w:t xml:space="preserve">  </w:t>
            </w:r>
            <w:r w:rsidRPr="00FD526F">
              <w:rPr>
                <w:rFonts w:ascii="Times New Roman" w:eastAsia="Times New Roman" w:hAnsi="Times New Roman" w:cs="Times New Roman"/>
                <w:sz w:val="24"/>
                <w:szCs w:val="24"/>
                <w:lang w:eastAsia="cs-CZ"/>
              </w:rPr>
              <w:t xml:space="preserve"> metodi</w:t>
            </w:r>
            <w:r w:rsidR="00EA5E63">
              <w:rPr>
                <w:rFonts w:ascii="Times New Roman" w:eastAsia="Times New Roman" w:hAnsi="Times New Roman" w:cs="Times New Roman"/>
                <w:sz w:val="24"/>
                <w:szCs w:val="24"/>
                <w:lang w:eastAsia="cs-CZ"/>
              </w:rPr>
              <w:t>k prevence - Mgr. Simona Klimešová</w:t>
            </w:r>
          </w:p>
          <w:p w:rsidR="00FD526F" w:rsidRPr="00FD526F" w:rsidRDefault="00FD526F"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koordinaci práce tý</w:t>
            </w:r>
            <w:r w:rsidR="00EA5E63">
              <w:rPr>
                <w:rFonts w:ascii="Times New Roman" w:eastAsia="Times New Roman" w:hAnsi="Times New Roman" w:cs="Times New Roman"/>
                <w:sz w:val="24"/>
                <w:szCs w:val="24"/>
                <w:lang w:eastAsia="cs-CZ"/>
              </w:rPr>
              <w:t>mu zajišťuje Mgr. Alena Stávková</w:t>
            </w:r>
          </w:p>
          <w:p w:rsidR="00FD526F" w:rsidRPr="00FD526F" w:rsidRDefault="00FD526F"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cílem pracoviště je poskytovat poradenskou pomoc rodičům, žákům i pedagogům školy, veškerá preventivní činnost školy</w:t>
            </w:r>
          </w:p>
          <w:p w:rsidR="00FD526F" w:rsidRPr="00FD526F" w:rsidRDefault="00EA5E63"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 prevence</w:t>
            </w:r>
            <w:r w:rsidR="00FD526F" w:rsidRPr="00FD526F">
              <w:rPr>
                <w:rFonts w:ascii="Times New Roman" w:eastAsia="Times New Roman" w:hAnsi="Times New Roman" w:cs="Times New Roman"/>
                <w:sz w:val="24"/>
                <w:szCs w:val="24"/>
                <w:lang w:eastAsia="cs-CZ"/>
              </w:rPr>
              <w:t xml:space="preserve"> vypracuje strategii prevence školy </w:t>
            </w:r>
          </w:p>
          <w:p w:rsidR="00FD526F" w:rsidRPr="00FD526F" w:rsidRDefault="00FD526F"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výchovný poradce  vypracuje svůj plán práce na školní rok </w:t>
            </w:r>
          </w:p>
          <w:p w:rsidR="00FD526F" w:rsidRPr="00FD526F" w:rsidRDefault="00FD526F"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zodpovídá za začlenění </w:t>
            </w:r>
            <w:r w:rsidR="005F71AD">
              <w:rPr>
                <w:rFonts w:ascii="Times New Roman" w:eastAsia="Times New Roman" w:hAnsi="Times New Roman" w:cs="Times New Roman"/>
                <w:sz w:val="24"/>
                <w:szCs w:val="24"/>
                <w:lang w:eastAsia="cs-CZ"/>
              </w:rPr>
              <w:t xml:space="preserve"> výchovy k volbě povolání  do výuky</w:t>
            </w:r>
          </w:p>
          <w:p w:rsidR="00FD526F" w:rsidRPr="00FD526F" w:rsidRDefault="00EA5E63"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pracuje s </w:t>
            </w:r>
            <w:r w:rsidR="00FD526F" w:rsidRPr="00FD526F">
              <w:rPr>
                <w:rFonts w:ascii="Times New Roman" w:eastAsia="Times New Roman" w:hAnsi="Times New Roman" w:cs="Times New Roman"/>
                <w:sz w:val="24"/>
                <w:szCs w:val="24"/>
                <w:lang w:eastAsia="cs-CZ"/>
              </w:rPr>
              <w:t xml:space="preserve">žáky a jejich rodiči </w:t>
            </w:r>
          </w:p>
          <w:p w:rsidR="00FD526F" w:rsidRDefault="00EA5E63" w:rsidP="00FD526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ředitelka školy </w:t>
            </w:r>
            <w:r w:rsidR="00FD526F" w:rsidRPr="00FD526F">
              <w:rPr>
                <w:rFonts w:ascii="Times New Roman" w:eastAsia="Times New Roman" w:hAnsi="Times New Roman" w:cs="Times New Roman"/>
                <w:sz w:val="24"/>
                <w:szCs w:val="24"/>
                <w:lang w:eastAsia="cs-CZ"/>
              </w:rPr>
              <w:t>spolupracuje s oddělením sociálně-právní ochra</w:t>
            </w:r>
            <w:r>
              <w:rPr>
                <w:rFonts w:ascii="Times New Roman" w:eastAsia="Times New Roman" w:hAnsi="Times New Roman" w:cs="Times New Roman"/>
                <w:sz w:val="24"/>
                <w:szCs w:val="24"/>
                <w:lang w:eastAsia="cs-CZ"/>
              </w:rPr>
              <w:t>ny dětí města Židlochovice</w:t>
            </w:r>
          </w:p>
          <w:p w:rsidR="005B08BC" w:rsidRPr="00FD526F" w:rsidRDefault="005B08BC" w:rsidP="005B08BC">
            <w:pPr>
              <w:spacing w:before="100" w:beforeAutospacing="1" w:after="100" w:afterAutospacing="1" w:line="240" w:lineRule="auto"/>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7" w:name="a8"/>
            <w:r w:rsidRPr="00FD526F">
              <w:rPr>
                <w:rFonts w:ascii="Times New Roman" w:eastAsia="Times New Roman" w:hAnsi="Times New Roman" w:cs="Times New Roman"/>
                <w:b/>
                <w:bCs/>
                <w:sz w:val="24"/>
                <w:szCs w:val="24"/>
                <w:lang w:eastAsia="cs-CZ"/>
              </w:rPr>
              <w:t>8.</w:t>
            </w:r>
            <w:bookmarkEnd w:id="7"/>
          </w:p>
        </w:tc>
        <w:tc>
          <w:tcPr>
            <w:tcW w:w="13221" w:type="dxa"/>
            <w:gridSpan w:val="7"/>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Inkluze</w:t>
            </w:r>
          </w:p>
        </w:tc>
      </w:tr>
      <w:tr w:rsidR="00FD526F" w:rsidRPr="00FD526F" w:rsidTr="00407D74">
        <w:trPr>
          <w:gridBefore w:val="2"/>
          <w:gridAfter w:val="2"/>
          <w:wBefore w:w="382" w:type="dxa"/>
          <w:wAfter w:w="1518" w:type="dxa"/>
          <w:trHeight w:val="210"/>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Cs w:val="24"/>
                <w:lang w:eastAsia="cs-CZ"/>
              </w:rPr>
            </w:pPr>
          </w:p>
        </w:tc>
        <w:tc>
          <w:tcPr>
            <w:tcW w:w="13221" w:type="dxa"/>
            <w:gridSpan w:val="7"/>
            <w:vAlign w:val="center"/>
            <w:hideMark/>
          </w:tcPr>
          <w:p w:rsidR="00FD526F" w:rsidRPr="00FD526F" w:rsidRDefault="00FD526F" w:rsidP="00FD526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včas zaregistrovat žáky se speciálními vzdělávacími potřebami</w:t>
            </w:r>
          </w:p>
          <w:p w:rsidR="00FD526F" w:rsidRPr="00FD526F" w:rsidRDefault="00FD526F" w:rsidP="00FD526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vytvořit podmínky k práci s těmito žáky podle závěrů a doporučení vyšetření</w:t>
            </w:r>
          </w:p>
          <w:p w:rsidR="00FD526F" w:rsidRDefault="00FD526F" w:rsidP="00FD526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učitelům, kteří mají reedukaci s žáky, zajistit proplacení těchto hodin</w:t>
            </w:r>
          </w:p>
          <w:p w:rsidR="00411431" w:rsidRPr="003741C9" w:rsidRDefault="00EA5E63" w:rsidP="003741C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zajistit asistenta pedagoga</w:t>
            </w:r>
            <w:r w:rsidR="005B08BC">
              <w:rPr>
                <w:rFonts w:ascii="Times New Roman" w:eastAsia="Times New Roman" w:hAnsi="Times New Roman" w:cs="Times New Roman"/>
                <w:sz w:val="24"/>
                <w:szCs w:val="24"/>
                <w:lang w:eastAsia="cs-CZ"/>
              </w:rPr>
              <w:t>, nebo školního asistenta</w:t>
            </w:r>
          </w:p>
          <w:p w:rsidR="00411431" w:rsidRDefault="00411431" w:rsidP="00EA5E63">
            <w:pPr>
              <w:spacing w:before="100" w:beforeAutospacing="1" w:after="100" w:afterAutospacing="1" w:line="210" w:lineRule="atLeast"/>
              <w:ind w:left="720"/>
              <w:rPr>
                <w:rFonts w:ascii="Times New Roman" w:eastAsia="Times New Roman" w:hAnsi="Times New Roman" w:cs="Times New Roman"/>
                <w:sz w:val="24"/>
                <w:szCs w:val="24"/>
                <w:lang w:eastAsia="cs-CZ"/>
              </w:rPr>
            </w:pPr>
          </w:p>
          <w:p w:rsidR="003741C9" w:rsidRPr="00FD526F" w:rsidRDefault="003741C9" w:rsidP="00EA5E63">
            <w:pPr>
              <w:spacing w:before="100" w:beforeAutospacing="1" w:after="100" w:afterAutospacing="1" w:line="210" w:lineRule="atLeast"/>
              <w:ind w:left="720"/>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8" w:name="a9"/>
            <w:r w:rsidRPr="00FD526F">
              <w:rPr>
                <w:rFonts w:ascii="Times New Roman" w:eastAsia="Times New Roman" w:hAnsi="Times New Roman" w:cs="Times New Roman"/>
                <w:b/>
                <w:bCs/>
                <w:sz w:val="24"/>
                <w:szCs w:val="24"/>
                <w:lang w:eastAsia="cs-CZ"/>
              </w:rPr>
              <w:lastRenderedPageBreak/>
              <w:t>9.</w:t>
            </w:r>
            <w:bookmarkEnd w:id="8"/>
          </w:p>
        </w:tc>
        <w:tc>
          <w:tcPr>
            <w:tcW w:w="13221" w:type="dxa"/>
            <w:gridSpan w:val="7"/>
            <w:vAlign w:val="center"/>
            <w:hideMark/>
          </w:tcPr>
          <w:p w:rsidR="00FD526F" w:rsidRPr="0090031D" w:rsidRDefault="00B3787E" w:rsidP="00FD526F">
            <w:pPr>
              <w:spacing w:after="0" w:line="240" w:lineRule="auto"/>
              <w:rPr>
                <w:rFonts w:ascii="Times New Roman" w:eastAsia="Times New Roman" w:hAnsi="Times New Roman" w:cs="Times New Roman"/>
                <w:b/>
                <w:sz w:val="24"/>
                <w:szCs w:val="24"/>
                <w:lang w:eastAsia="cs-CZ"/>
              </w:rPr>
            </w:pPr>
            <w:hyperlink r:id="rId10" w:anchor="druz" w:history="1">
              <w:r w:rsidR="00FD526F" w:rsidRPr="0090031D">
                <w:rPr>
                  <w:rFonts w:ascii="Times New Roman" w:eastAsia="Times New Roman" w:hAnsi="Times New Roman" w:cs="Times New Roman"/>
                  <w:b/>
                  <w:bCs/>
                  <w:sz w:val="24"/>
                  <w:szCs w:val="24"/>
                  <w:lang w:eastAsia="cs-CZ"/>
                </w:rPr>
                <w:t>Školní družina</w:t>
              </w:r>
            </w:hyperlink>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5F71AD" w:rsidP="00FD526F">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školním roce 2019/20</w:t>
            </w:r>
            <w:r w:rsidR="00FD526F" w:rsidRPr="00FD526F">
              <w:rPr>
                <w:rFonts w:ascii="Times New Roman" w:eastAsia="Times New Roman" w:hAnsi="Times New Roman" w:cs="Times New Roman"/>
                <w:sz w:val="24"/>
                <w:szCs w:val="24"/>
                <w:lang w:eastAsia="cs-CZ"/>
              </w:rPr>
              <w:t xml:space="preserve"> určuji vedoucí vychovatelkou</w:t>
            </w:r>
            <w:r w:rsidR="00F16015">
              <w:rPr>
                <w:rFonts w:ascii="Times New Roman" w:eastAsia="Times New Roman" w:hAnsi="Times New Roman" w:cs="Times New Roman"/>
                <w:sz w:val="24"/>
                <w:szCs w:val="24"/>
                <w:lang w:eastAsia="cs-CZ"/>
              </w:rPr>
              <w:t xml:space="preserve"> Tinu Kocourkovou</w:t>
            </w:r>
          </w:p>
          <w:p w:rsidR="00FD526F" w:rsidRPr="00FD526F" w:rsidRDefault="00EA5E63" w:rsidP="00FD526F">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otevřít a naplnit oddělení do celkového počtu 24</w:t>
            </w:r>
            <w:r w:rsidR="00FD526F" w:rsidRPr="00FD526F">
              <w:rPr>
                <w:rFonts w:ascii="Times New Roman" w:eastAsia="Times New Roman" w:hAnsi="Times New Roman" w:cs="Times New Roman"/>
                <w:sz w:val="24"/>
                <w:szCs w:val="24"/>
                <w:lang w:eastAsia="cs-CZ"/>
              </w:rPr>
              <w:t xml:space="preserve"> žáků</w:t>
            </w:r>
          </w:p>
          <w:p w:rsidR="00FD526F" w:rsidRPr="00FD526F" w:rsidRDefault="00FD526F" w:rsidP="00FD526F">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sestavit celoroční plán práce</w:t>
            </w:r>
            <w:r w:rsidR="00F16015">
              <w:rPr>
                <w:rFonts w:ascii="Times New Roman" w:eastAsia="Times New Roman" w:hAnsi="Times New Roman" w:cs="Times New Roman"/>
                <w:sz w:val="24"/>
                <w:szCs w:val="24"/>
                <w:lang w:eastAsia="cs-CZ"/>
              </w:rPr>
              <w:t xml:space="preserve"> (Kocourková</w:t>
            </w:r>
            <w:r w:rsidR="003B4A7D">
              <w:rPr>
                <w:rFonts w:ascii="Times New Roman" w:eastAsia="Times New Roman" w:hAnsi="Times New Roman" w:cs="Times New Roman"/>
                <w:sz w:val="24"/>
                <w:szCs w:val="24"/>
                <w:lang w:eastAsia="cs-CZ"/>
              </w:rPr>
              <w:t>)</w:t>
            </w:r>
          </w:p>
          <w:p w:rsidR="00411431" w:rsidRPr="003741C9" w:rsidRDefault="00FD526F" w:rsidP="00411431">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činnost družiny se řídí  vyhláškou č. 74/2005 Sb., o zájmovém vzdělávání</w:t>
            </w:r>
          </w:p>
          <w:p w:rsidR="00FD526F" w:rsidRPr="00FD526F" w:rsidRDefault="00FD526F" w:rsidP="00FD526F">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9" w:name="a10"/>
            <w:r w:rsidRPr="00FD526F">
              <w:rPr>
                <w:rFonts w:ascii="Times New Roman" w:eastAsia="Times New Roman" w:hAnsi="Times New Roman" w:cs="Times New Roman"/>
                <w:b/>
                <w:bCs/>
                <w:sz w:val="24"/>
                <w:szCs w:val="24"/>
                <w:lang w:eastAsia="cs-CZ"/>
              </w:rPr>
              <w:t>10.</w:t>
            </w:r>
            <w:bookmarkEnd w:id="9"/>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BOZP</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stále vytvářet podmínky pro bezpečnou práci ve škole</w:t>
            </w:r>
          </w:p>
          <w:p w:rsidR="00FD526F" w:rsidRDefault="005F71AD" w:rsidP="00FD526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dbát na nízkou</w:t>
            </w:r>
            <w:r w:rsidR="00FD526F" w:rsidRPr="00FD526F">
              <w:rPr>
                <w:rFonts w:ascii="Times New Roman" w:eastAsia="Times New Roman" w:hAnsi="Times New Roman" w:cs="Times New Roman"/>
                <w:sz w:val="24"/>
                <w:szCs w:val="24"/>
                <w:lang w:eastAsia="cs-CZ"/>
              </w:rPr>
              <w:t xml:space="preserve"> úrazovost žáků o přestávkách i během vyučování</w:t>
            </w:r>
          </w:p>
          <w:p w:rsidR="005F71AD" w:rsidRPr="00FD526F" w:rsidRDefault="005F71AD" w:rsidP="00FD526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dbát na včasné poučení žáků na možná nebezpečí</w:t>
            </w:r>
          </w:p>
          <w:p w:rsidR="00FD526F" w:rsidRPr="00FD526F" w:rsidRDefault="00FD526F" w:rsidP="00FD526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 tělesné výchově dodržovat metodické řady při cvičení, dodržovat požadavky na žáka dle osnov, přihlédnout ke schopnostem a zdravotnímu stavu žáka, vyžadovat vhodné oblečení a obuv pro danou činnost</w:t>
            </w:r>
          </w:p>
          <w:p w:rsidR="00FD526F" w:rsidRPr="00FD526F" w:rsidRDefault="00FD526F" w:rsidP="00FD526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evidenci úrazů vést dle platných předpisů</w:t>
            </w:r>
          </w:p>
          <w:p w:rsidR="00FD526F" w:rsidRPr="00FD526F" w:rsidRDefault="00FD526F" w:rsidP="00FD526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pravidelně provádět prohlídky BOZP</w:t>
            </w:r>
          </w:p>
          <w:p w:rsidR="00411431" w:rsidRPr="003741C9" w:rsidRDefault="00FD526F" w:rsidP="0041143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dohledem nad BOZP ve škole</w:t>
            </w:r>
            <w:r w:rsidR="00EA5E63">
              <w:rPr>
                <w:rFonts w:ascii="Times New Roman" w:eastAsia="Times New Roman" w:hAnsi="Times New Roman" w:cs="Times New Roman"/>
                <w:sz w:val="24"/>
                <w:szCs w:val="24"/>
                <w:lang w:eastAsia="cs-CZ"/>
              </w:rPr>
              <w:t xml:space="preserve"> pověřuji Ludmilu Petříčkovou</w:t>
            </w:r>
          </w:p>
          <w:p w:rsidR="00411431" w:rsidRPr="00FD526F" w:rsidRDefault="00411431" w:rsidP="00411431">
            <w:pPr>
              <w:spacing w:before="100" w:beforeAutospacing="1" w:after="100" w:afterAutospacing="1" w:line="240" w:lineRule="auto"/>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10" w:name="a11"/>
            <w:r w:rsidRPr="00FD526F">
              <w:rPr>
                <w:rFonts w:ascii="Times New Roman" w:eastAsia="Times New Roman" w:hAnsi="Times New Roman" w:cs="Times New Roman"/>
                <w:b/>
                <w:bCs/>
                <w:sz w:val="24"/>
                <w:szCs w:val="24"/>
                <w:lang w:eastAsia="cs-CZ"/>
              </w:rPr>
              <w:t>11.</w:t>
            </w:r>
            <w:bookmarkEnd w:id="10"/>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Výpočetní technika</w:t>
            </w:r>
          </w:p>
        </w:tc>
      </w:tr>
      <w:tr w:rsidR="00FD526F" w:rsidRPr="00FD526F" w:rsidTr="005F71AD">
        <w:trPr>
          <w:gridBefore w:val="2"/>
          <w:gridAfter w:val="2"/>
          <w:wBefore w:w="382" w:type="dxa"/>
          <w:wAfter w:w="1518" w:type="dxa"/>
          <w:trHeight w:val="703"/>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stále rozšiřovat využívání výpočetní techniky jak učiteli, tak žáky</w:t>
            </w:r>
          </w:p>
          <w:p w:rsidR="00FD526F" w:rsidRPr="00FD526F" w:rsidRDefault="00FD526F"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udržovat a zdokonalovat školní počítačovou tech</w:t>
            </w:r>
            <w:r w:rsidR="00EA5E63">
              <w:rPr>
                <w:rFonts w:ascii="Times New Roman" w:eastAsia="Times New Roman" w:hAnsi="Times New Roman" w:cs="Times New Roman"/>
                <w:sz w:val="24"/>
                <w:szCs w:val="24"/>
                <w:lang w:eastAsia="cs-CZ"/>
              </w:rPr>
              <w:t>niku a síť</w:t>
            </w:r>
          </w:p>
          <w:p w:rsidR="00FD526F" w:rsidRPr="00FD526F" w:rsidRDefault="00EA5E63"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rámci možnosti doplnit vybavení </w:t>
            </w:r>
            <w:r w:rsidR="00FD526F" w:rsidRPr="00FD526F">
              <w:rPr>
                <w:rFonts w:ascii="Times New Roman" w:eastAsia="Times New Roman" w:hAnsi="Times New Roman" w:cs="Times New Roman"/>
                <w:sz w:val="24"/>
                <w:szCs w:val="24"/>
                <w:lang w:eastAsia="cs-CZ"/>
              </w:rPr>
              <w:t>výpočetní techniky dalšími novými počítači</w:t>
            </w:r>
          </w:p>
          <w:p w:rsidR="00FD526F" w:rsidRPr="00FD526F" w:rsidRDefault="00FD526F"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podporovat využívání počítačů při výuce jednotlivých předmětů</w:t>
            </w:r>
          </w:p>
          <w:p w:rsidR="00FD526F" w:rsidRDefault="00FD526F"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zajistit pln</w:t>
            </w:r>
            <w:r w:rsidR="00EA5E63">
              <w:rPr>
                <w:rFonts w:ascii="Times New Roman" w:eastAsia="Times New Roman" w:hAnsi="Times New Roman" w:cs="Times New Roman"/>
                <w:sz w:val="24"/>
                <w:szCs w:val="24"/>
                <w:lang w:eastAsia="cs-CZ"/>
              </w:rPr>
              <w:t>ou funkčnost počítačů</w:t>
            </w:r>
          </w:p>
          <w:p w:rsidR="00F16015" w:rsidRPr="00FD526F" w:rsidRDefault="00F16015"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nákup počítačů</w:t>
            </w:r>
            <w:r w:rsidR="005F71AD">
              <w:rPr>
                <w:rFonts w:ascii="Times New Roman" w:eastAsia="Times New Roman" w:hAnsi="Times New Roman" w:cs="Times New Roman"/>
                <w:sz w:val="24"/>
                <w:szCs w:val="24"/>
                <w:lang w:eastAsia="cs-CZ"/>
              </w:rPr>
              <w:t xml:space="preserve"> a interaktivních zařízení k tabulím (dle financí)</w:t>
            </w:r>
          </w:p>
          <w:p w:rsidR="00FD526F" w:rsidRPr="00FD526F" w:rsidRDefault="00FD526F"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aktualizovat internetové stránky školy a seznámit žáky i rodiče s možností jejich využití</w:t>
            </w:r>
          </w:p>
          <w:p w:rsidR="00FD526F" w:rsidRPr="00FD526F" w:rsidRDefault="00FD526F" w:rsidP="00FD52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při práci s výpočetní technikou důsledně dodržovat vnitřní pravidla prov</w:t>
            </w:r>
            <w:r w:rsidR="00EA5E63">
              <w:rPr>
                <w:rFonts w:ascii="Times New Roman" w:eastAsia="Times New Roman" w:hAnsi="Times New Roman" w:cs="Times New Roman"/>
                <w:sz w:val="24"/>
                <w:szCs w:val="24"/>
                <w:lang w:eastAsia="cs-CZ"/>
              </w:rPr>
              <w:t xml:space="preserve">ozu počítačové sítě </w:t>
            </w:r>
            <w:r w:rsidRPr="00FD526F">
              <w:rPr>
                <w:rFonts w:ascii="Times New Roman" w:eastAsia="Times New Roman" w:hAnsi="Times New Roman" w:cs="Times New Roman"/>
                <w:sz w:val="24"/>
                <w:szCs w:val="24"/>
                <w:lang w:eastAsia="cs-CZ"/>
              </w:rPr>
              <w:t xml:space="preserve"> </w:t>
            </w:r>
          </w:p>
          <w:p w:rsidR="00411431" w:rsidRDefault="00FD526F" w:rsidP="004114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vést elektronick</w:t>
            </w:r>
            <w:r w:rsidR="00EA5E63">
              <w:rPr>
                <w:rFonts w:ascii="Times New Roman" w:eastAsia="Times New Roman" w:hAnsi="Times New Roman" w:cs="Times New Roman"/>
                <w:sz w:val="24"/>
                <w:szCs w:val="24"/>
                <w:lang w:eastAsia="cs-CZ"/>
              </w:rPr>
              <w:t>ou evidenci žáků</w:t>
            </w:r>
          </w:p>
          <w:p w:rsidR="003741C9" w:rsidRPr="003741C9" w:rsidRDefault="003741C9" w:rsidP="003741C9">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FD526F" w:rsidRPr="00FD526F" w:rsidRDefault="00FD526F" w:rsidP="00FD526F">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11" w:name="a12"/>
            <w:r w:rsidRPr="00FD526F">
              <w:rPr>
                <w:rFonts w:ascii="Times New Roman" w:eastAsia="Times New Roman" w:hAnsi="Times New Roman" w:cs="Times New Roman"/>
                <w:b/>
                <w:bCs/>
                <w:sz w:val="24"/>
                <w:szCs w:val="24"/>
                <w:lang w:eastAsia="cs-CZ"/>
              </w:rPr>
              <w:lastRenderedPageBreak/>
              <w:t xml:space="preserve">12. </w:t>
            </w:r>
            <w:bookmarkEnd w:id="11"/>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Metodické orgány</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Porady pedagogických pracovníků</w:t>
            </w:r>
            <w:r w:rsidR="00FD526F" w:rsidRPr="00FD526F">
              <w:rPr>
                <w:rFonts w:ascii="Times New Roman" w:eastAsia="Times New Roman" w:hAnsi="Times New Roman" w:cs="Times New Roman"/>
                <w:sz w:val="24"/>
                <w:szCs w:val="24"/>
                <w:lang w:eastAsia="cs-CZ"/>
              </w:rPr>
              <w:t xml:space="preserve"> jsou garantem dobrých výsledků práce školy, přebírají spoluzodpovědnost za práci a výsledky v jednotlivých ročnících a </w:t>
            </w:r>
            <w:r>
              <w:rPr>
                <w:rFonts w:ascii="Times New Roman" w:eastAsia="Times New Roman" w:hAnsi="Times New Roman" w:cs="Times New Roman"/>
                <w:sz w:val="24"/>
                <w:szCs w:val="24"/>
                <w:lang w:eastAsia="cs-CZ"/>
              </w:rPr>
              <w:t>předmětech. Účastní se jich ředitelka školy.</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Zdůrazňuji znalost těchto dokumentů:</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411431" w:rsidRDefault="00FD526F" w:rsidP="004114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RVP pro základní vzdělávání</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úkoly:</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sest</w:t>
            </w:r>
            <w:r w:rsidR="00EA5E63">
              <w:rPr>
                <w:rFonts w:ascii="Times New Roman" w:eastAsia="Times New Roman" w:hAnsi="Times New Roman" w:cs="Times New Roman"/>
                <w:sz w:val="24"/>
                <w:szCs w:val="24"/>
                <w:lang w:eastAsia="cs-CZ"/>
              </w:rPr>
              <w:t>avit časové rozvržení učiva - te</w:t>
            </w:r>
            <w:r w:rsidRPr="00FD526F">
              <w:rPr>
                <w:rFonts w:ascii="Times New Roman" w:eastAsia="Times New Roman" w:hAnsi="Times New Roman" w:cs="Times New Roman"/>
                <w:sz w:val="24"/>
                <w:szCs w:val="24"/>
                <w:lang w:eastAsia="cs-CZ"/>
              </w:rPr>
              <w:t>matické plány (sp</w:t>
            </w:r>
            <w:r w:rsidR="00EA5E63">
              <w:rPr>
                <w:rFonts w:ascii="Times New Roman" w:eastAsia="Times New Roman" w:hAnsi="Times New Roman" w:cs="Times New Roman"/>
                <w:sz w:val="24"/>
                <w:szCs w:val="24"/>
                <w:lang w:eastAsia="cs-CZ"/>
              </w:rPr>
              <w:t>olupracovat při tvorbě týdenních</w:t>
            </w:r>
            <w:r w:rsidRPr="00FD526F">
              <w:rPr>
                <w:rFonts w:ascii="Times New Roman" w:eastAsia="Times New Roman" w:hAnsi="Times New Roman" w:cs="Times New Roman"/>
                <w:sz w:val="24"/>
                <w:szCs w:val="24"/>
                <w:lang w:eastAsia="cs-CZ"/>
              </w:rPr>
              <w:t xml:space="preserve"> plánů)</w:t>
            </w:r>
          </w:p>
          <w:p w:rsidR="00FD526F" w:rsidRPr="00FD526F" w:rsidRDefault="00FD526F"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sjednocování a objektivizace klasifikace</w:t>
            </w:r>
          </w:p>
          <w:p w:rsidR="00FD526F" w:rsidRPr="00FD526F" w:rsidRDefault="00FD526F"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provádění rozborů nedostatků zjištěných při kontrolních pracích a prověrkách, na jejich základě stanovit opatření k nápravě, realizovat je a následně kontrolovat</w:t>
            </w:r>
          </w:p>
          <w:p w:rsidR="00FD526F" w:rsidRPr="00FD526F" w:rsidRDefault="00FD526F"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výměna zkušeností včetně vzájemné hospitace</w:t>
            </w:r>
          </w:p>
          <w:p w:rsidR="00FD526F" w:rsidRPr="00FD526F" w:rsidRDefault="00FD526F"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zajistit účast žáků na soutěžích a olympiádách</w:t>
            </w:r>
          </w:p>
          <w:p w:rsidR="00FD526F" w:rsidRDefault="00FD526F"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organizovat exkurze</w:t>
            </w:r>
          </w:p>
          <w:p w:rsidR="005F71AD" w:rsidRDefault="005F71AD" w:rsidP="00FD526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zajistit školu v přírodě</w:t>
            </w:r>
          </w:p>
          <w:p w:rsidR="003741C9" w:rsidRPr="00FD526F" w:rsidRDefault="003741C9" w:rsidP="00360491">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inovovat školní vzdělávací program pro základní vzdělávání</w:t>
            </w:r>
          </w:p>
          <w:p w:rsidR="00FD526F" w:rsidRPr="00FD526F" w:rsidRDefault="00FD526F" w:rsidP="00FD526F">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Ustanovení metodických orgánů:</w:t>
            </w:r>
          </w:p>
        </w:tc>
      </w:tr>
      <w:tr w:rsidR="00FD526F" w:rsidRPr="00FD526F" w:rsidTr="00407D74">
        <w:trPr>
          <w:gridBefore w:val="2"/>
          <w:gridAfter w:val="2"/>
          <w:wBefore w:w="382" w:type="dxa"/>
          <w:wAfter w:w="1518"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0" w:type="auto"/>
            <w:gridSpan w:val="7"/>
          </w:tcPr>
          <w:p w:rsidR="00FD526F" w:rsidRPr="00FD526F" w:rsidRDefault="00EA5E63" w:rsidP="00FD526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Výuku koordinuje ředitelka školy.</w:t>
            </w:r>
          </w:p>
        </w:tc>
      </w:tr>
      <w:tr w:rsidR="00FD526F" w:rsidRPr="00FD526F" w:rsidTr="00407D74">
        <w:trPr>
          <w:gridBefore w:val="2"/>
          <w:gridAfter w:val="3"/>
          <w:wBefore w:w="382" w:type="dxa"/>
          <w:wAfter w:w="415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314" w:type="dxa"/>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Metodik prevence</w:t>
            </w:r>
          </w:p>
        </w:tc>
        <w:tc>
          <w:tcPr>
            <w:tcW w:w="8273" w:type="dxa"/>
            <w:gridSpan w:val="5"/>
            <w:vAlign w:val="center"/>
            <w:hideMark/>
          </w:tcPr>
          <w:p w:rsidR="00FD526F" w:rsidRPr="00FD526F" w:rsidRDefault="00EA5E63" w:rsidP="00407D74">
            <w:pPr>
              <w:spacing w:after="0" w:line="240" w:lineRule="auto"/>
              <w:ind w:firstLine="46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Simona Klimešová</w:t>
            </w:r>
          </w:p>
        </w:tc>
      </w:tr>
      <w:tr w:rsidR="00FD526F" w:rsidRPr="00FD526F" w:rsidTr="00407D74">
        <w:trPr>
          <w:gridBefore w:val="2"/>
          <w:gridAfter w:val="3"/>
          <w:wBefore w:w="382" w:type="dxa"/>
          <w:wAfter w:w="415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314" w:type="dxa"/>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Výchovný poradce</w:t>
            </w:r>
          </w:p>
        </w:tc>
        <w:tc>
          <w:tcPr>
            <w:tcW w:w="8273" w:type="dxa"/>
            <w:gridSpan w:val="5"/>
            <w:vAlign w:val="center"/>
            <w:hideMark/>
          </w:tcPr>
          <w:p w:rsidR="00FD526F" w:rsidRPr="00FD526F" w:rsidRDefault="00F16015" w:rsidP="00407D74">
            <w:pPr>
              <w:spacing w:after="0" w:line="240" w:lineRule="auto"/>
              <w:ind w:firstLine="46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Alena Stávková</w:t>
            </w:r>
          </w:p>
        </w:tc>
      </w:tr>
      <w:tr w:rsidR="00FD526F" w:rsidRPr="00FD526F" w:rsidTr="00407D74">
        <w:trPr>
          <w:gridBefore w:val="2"/>
          <w:gridAfter w:val="3"/>
          <w:wBefore w:w="382" w:type="dxa"/>
          <w:wAfter w:w="415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314" w:type="dxa"/>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Metodik ICT</w:t>
            </w:r>
          </w:p>
        </w:tc>
        <w:tc>
          <w:tcPr>
            <w:tcW w:w="8273" w:type="dxa"/>
            <w:gridSpan w:val="5"/>
            <w:hideMark/>
          </w:tcPr>
          <w:p w:rsidR="00FD526F" w:rsidRPr="00FD526F" w:rsidRDefault="00EA5E63" w:rsidP="00407D74">
            <w:pPr>
              <w:spacing w:after="0" w:line="240" w:lineRule="auto"/>
              <w:ind w:firstLine="469"/>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Mgr.Simona</w:t>
            </w:r>
            <w:proofErr w:type="spellEnd"/>
            <w:proofErr w:type="gramEnd"/>
            <w:r>
              <w:rPr>
                <w:rFonts w:ascii="Times New Roman" w:eastAsia="Times New Roman" w:hAnsi="Times New Roman" w:cs="Times New Roman"/>
                <w:sz w:val="24"/>
                <w:szCs w:val="24"/>
                <w:lang w:eastAsia="cs-CZ"/>
              </w:rPr>
              <w:t xml:space="preserve"> Klimešová</w:t>
            </w:r>
          </w:p>
        </w:tc>
      </w:tr>
      <w:tr w:rsidR="00FD526F" w:rsidRPr="00FD526F" w:rsidTr="00407D74">
        <w:trPr>
          <w:gridBefore w:val="2"/>
          <w:gridAfter w:val="3"/>
          <w:wBefore w:w="382" w:type="dxa"/>
          <w:wAfter w:w="415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314" w:type="dxa"/>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Koordinátor ŠVP</w:t>
            </w:r>
          </w:p>
        </w:tc>
        <w:tc>
          <w:tcPr>
            <w:tcW w:w="8273" w:type="dxa"/>
            <w:gridSpan w:val="5"/>
            <w:hideMark/>
          </w:tcPr>
          <w:p w:rsidR="00FD526F" w:rsidRPr="00FD526F" w:rsidRDefault="00EA5E63" w:rsidP="00407D74">
            <w:pPr>
              <w:spacing w:after="0" w:line="240" w:lineRule="auto"/>
              <w:ind w:firstLine="46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Alena Stávková</w:t>
            </w:r>
          </w:p>
        </w:tc>
      </w:tr>
      <w:tr w:rsidR="00FD526F" w:rsidRPr="00FD526F" w:rsidTr="00407D74">
        <w:trPr>
          <w:gridBefore w:val="2"/>
          <w:gridAfter w:val="2"/>
          <w:wBefore w:w="382" w:type="dxa"/>
          <w:wAfter w:w="1518" w:type="dxa"/>
          <w:trHeight w:val="285"/>
          <w:jc w:val="center"/>
        </w:trPr>
        <w:tc>
          <w:tcPr>
            <w:tcW w:w="333" w:type="dxa"/>
            <w:hideMark/>
          </w:tcPr>
          <w:p w:rsidR="0090031D" w:rsidRDefault="0090031D" w:rsidP="00FD526F">
            <w:pPr>
              <w:spacing w:after="0" w:line="240" w:lineRule="auto"/>
              <w:jc w:val="center"/>
              <w:rPr>
                <w:rFonts w:ascii="Times New Roman" w:eastAsia="Times New Roman" w:hAnsi="Times New Roman" w:cs="Times New Roman"/>
                <w:sz w:val="24"/>
                <w:szCs w:val="24"/>
                <w:lang w:eastAsia="cs-CZ"/>
              </w:rPr>
            </w:pPr>
          </w:p>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 </w:t>
            </w:r>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Třídní učitelé:</w:t>
            </w:r>
          </w:p>
        </w:tc>
      </w:tr>
      <w:tr w:rsidR="00EA5E63" w:rsidRPr="00FD526F" w:rsidTr="00407D74">
        <w:trPr>
          <w:gridBefore w:val="2"/>
          <w:wBefore w:w="38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 </w:t>
            </w:r>
          </w:p>
        </w:tc>
        <w:tc>
          <w:tcPr>
            <w:tcW w:w="2739" w:type="dxa"/>
            <w:gridSpan w:val="2"/>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I.ročník</w:t>
            </w:r>
            <w:proofErr w:type="spellEnd"/>
            <w:proofErr w:type="gramEnd"/>
          </w:p>
        </w:tc>
        <w:tc>
          <w:tcPr>
            <w:tcW w:w="3727" w:type="dxa"/>
            <w:hideMark/>
          </w:tcPr>
          <w:p w:rsidR="00FD526F" w:rsidRPr="00FD526F" w:rsidRDefault="00020C9E"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Hana </w:t>
            </w:r>
            <w:proofErr w:type="spellStart"/>
            <w:r>
              <w:rPr>
                <w:rFonts w:ascii="Times New Roman" w:eastAsia="Times New Roman" w:hAnsi="Times New Roman" w:cs="Times New Roman"/>
                <w:sz w:val="24"/>
                <w:szCs w:val="24"/>
                <w:lang w:eastAsia="cs-CZ"/>
              </w:rPr>
              <w:t>Cvanová</w:t>
            </w:r>
            <w:proofErr w:type="spellEnd"/>
          </w:p>
        </w:tc>
        <w:tc>
          <w:tcPr>
            <w:tcW w:w="647"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529" w:type="dxa"/>
            <w:vAlign w:val="center"/>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c>
          <w:tcPr>
            <w:tcW w:w="6097" w:type="dxa"/>
            <w:gridSpan w:val="4"/>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r>
      <w:tr w:rsidR="00EA5E63" w:rsidRPr="00FD526F" w:rsidTr="00407D74">
        <w:trPr>
          <w:gridBefore w:val="2"/>
          <w:wBefore w:w="38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739" w:type="dxa"/>
            <w:gridSpan w:val="2"/>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II.ročník</w:t>
            </w:r>
            <w:proofErr w:type="spellEnd"/>
            <w:proofErr w:type="gramEnd"/>
          </w:p>
        </w:tc>
        <w:tc>
          <w:tcPr>
            <w:tcW w:w="3727" w:type="dxa"/>
            <w:hideMark/>
          </w:tcPr>
          <w:p w:rsidR="00FD526F" w:rsidRPr="00FD526F" w:rsidRDefault="00020C9E"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Simona Klimešová</w:t>
            </w:r>
          </w:p>
        </w:tc>
        <w:tc>
          <w:tcPr>
            <w:tcW w:w="647"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529" w:type="dxa"/>
            <w:vAlign w:val="center"/>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c>
          <w:tcPr>
            <w:tcW w:w="6097" w:type="dxa"/>
            <w:gridSpan w:val="4"/>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r>
      <w:tr w:rsidR="00EA5E63" w:rsidRPr="00FD526F" w:rsidTr="00407D74">
        <w:trPr>
          <w:gridBefore w:val="2"/>
          <w:wBefore w:w="38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739" w:type="dxa"/>
            <w:gridSpan w:val="2"/>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III.ročník</w:t>
            </w:r>
            <w:proofErr w:type="spellEnd"/>
            <w:proofErr w:type="gramEnd"/>
            <w:r w:rsidR="00FD526F" w:rsidRPr="00FD526F">
              <w:rPr>
                <w:rFonts w:ascii="Times New Roman" w:eastAsia="Times New Roman" w:hAnsi="Times New Roman" w:cs="Times New Roman"/>
                <w:sz w:val="24"/>
                <w:szCs w:val="24"/>
                <w:lang w:eastAsia="cs-CZ"/>
              </w:rPr>
              <w:t> </w:t>
            </w:r>
          </w:p>
        </w:tc>
        <w:tc>
          <w:tcPr>
            <w:tcW w:w="3727" w:type="dxa"/>
            <w:hideMark/>
          </w:tcPr>
          <w:p w:rsidR="00FD526F" w:rsidRPr="00FD526F" w:rsidRDefault="00020C9E"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Simona Klimešová</w:t>
            </w:r>
          </w:p>
        </w:tc>
        <w:tc>
          <w:tcPr>
            <w:tcW w:w="647"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529" w:type="dxa"/>
            <w:vAlign w:val="center"/>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c>
          <w:tcPr>
            <w:tcW w:w="6097" w:type="dxa"/>
            <w:gridSpan w:val="4"/>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r>
      <w:tr w:rsidR="00EA5E63" w:rsidRPr="00FD526F" w:rsidTr="00407D74">
        <w:trPr>
          <w:gridBefore w:val="2"/>
          <w:wBefore w:w="38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739" w:type="dxa"/>
            <w:gridSpan w:val="2"/>
            <w:vAlign w:val="center"/>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IV.ročník</w:t>
            </w:r>
            <w:proofErr w:type="spellEnd"/>
            <w:proofErr w:type="gramEnd"/>
          </w:p>
        </w:tc>
        <w:tc>
          <w:tcPr>
            <w:tcW w:w="3727" w:type="dxa"/>
            <w:hideMark/>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Alena Stávková</w:t>
            </w:r>
          </w:p>
        </w:tc>
        <w:tc>
          <w:tcPr>
            <w:tcW w:w="647"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529" w:type="dxa"/>
            <w:vAlign w:val="center"/>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c>
          <w:tcPr>
            <w:tcW w:w="6097" w:type="dxa"/>
            <w:gridSpan w:val="4"/>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r>
      <w:tr w:rsidR="00EA5E63" w:rsidRPr="00FD526F" w:rsidTr="00407D74">
        <w:trPr>
          <w:gridBefore w:val="2"/>
          <w:wBefore w:w="382" w:type="dxa"/>
          <w:trHeight w:val="28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2739" w:type="dxa"/>
            <w:gridSpan w:val="2"/>
            <w:vAlign w:val="center"/>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V.ročník</w:t>
            </w:r>
            <w:proofErr w:type="spellEnd"/>
            <w:proofErr w:type="gramEnd"/>
          </w:p>
        </w:tc>
        <w:tc>
          <w:tcPr>
            <w:tcW w:w="3727" w:type="dxa"/>
          </w:tcPr>
          <w:p w:rsidR="00FD526F" w:rsidRPr="00FD526F" w:rsidRDefault="00EA5E63"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Alena Stávková</w:t>
            </w:r>
          </w:p>
        </w:tc>
        <w:tc>
          <w:tcPr>
            <w:tcW w:w="647"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529" w:type="dxa"/>
            <w:vAlign w:val="center"/>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c>
          <w:tcPr>
            <w:tcW w:w="6097" w:type="dxa"/>
            <w:gridSpan w:val="4"/>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p>
        </w:tc>
      </w:tr>
      <w:tr w:rsidR="00FD526F" w:rsidRPr="00FD526F" w:rsidTr="00407D74">
        <w:trPr>
          <w:gridBefore w:val="2"/>
          <w:gridAfter w:val="2"/>
          <w:wBefore w:w="382" w:type="dxa"/>
          <w:wAfter w:w="1518" w:type="dxa"/>
          <w:trHeight w:val="65"/>
          <w:jc w:val="center"/>
        </w:trPr>
        <w:tc>
          <w:tcPr>
            <w:tcW w:w="333"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3221" w:type="dxa"/>
            <w:gridSpan w:val="7"/>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bl>
    <w:p w:rsidR="00FD526F" w:rsidRPr="00FD526F" w:rsidRDefault="00FD526F" w:rsidP="00FD526F">
      <w:pPr>
        <w:spacing w:after="0" w:line="240" w:lineRule="auto"/>
        <w:jc w:val="center"/>
        <w:rPr>
          <w:rFonts w:ascii="Times New Roman" w:eastAsia="Times New Roman" w:hAnsi="Times New Roman" w:cs="Times New Roman"/>
          <w:vanish/>
          <w:sz w:val="24"/>
          <w:szCs w:val="24"/>
          <w:lang w:eastAsia="cs-CZ"/>
        </w:rPr>
      </w:pPr>
    </w:p>
    <w:tbl>
      <w:tblPr>
        <w:tblW w:w="12000" w:type="dxa"/>
        <w:tblCellMar>
          <w:top w:w="15" w:type="dxa"/>
          <w:left w:w="15" w:type="dxa"/>
          <w:bottom w:w="15" w:type="dxa"/>
          <w:right w:w="15" w:type="dxa"/>
        </w:tblCellMar>
        <w:tblLook w:val="04A0" w:firstRow="1" w:lastRow="0" w:firstColumn="1" w:lastColumn="0" w:noHBand="0" w:noVBand="1"/>
      </w:tblPr>
      <w:tblGrid>
        <w:gridCol w:w="416"/>
        <w:gridCol w:w="11584"/>
      </w:tblGrid>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Úkoly třídního učitele:</w:t>
            </w:r>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vést před</w:t>
            </w:r>
            <w:r w:rsidR="00EA5E63">
              <w:rPr>
                <w:rFonts w:ascii="Times New Roman" w:eastAsia="Times New Roman" w:hAnsi="Times New Roman" w:cs="Times New Roman"/>
                <w:sz w:val="24"/>
                <w:szCs w:val="24"/>
                <w:lang w:eastAsia="cs-CZ"/>
              </w:rPr>
              <w:t>epsanou dokumentaci</w:t>
            </w:r>
            <w:r w:rsidRPr="00FD526F">
              <w:rPr>
                <w:rFonts w:ascii="Times New Roman" w:eastAsia="Times New Roman" w:hAnsi="Times New Roman" w:cs="Times New Roman"/>
                <w:sz w:val="24"/>
                <w:szCs w:val="24"/>
                <w:lang w:eastAsia="cs-CZ"/>
              </w:rPr>
              <w:t xml:space="preserve"> (třídní knihu, třídní výkaz)</w:t>
            </w:r>
            <w:r w:rsidR="00F16015">
              <w:rPr>
                <w:rFonts w:ascii="Times New Roman" w:eastAsia="Times New Roman" w:hAnsi="Times New Roman" w:cs="Times New Roman"/>
                <w:sz w:val="24"/>
                <w:szCs w:val="24"/>
                <w:lang w:eastAsia="cs-CZ"/>
              </w:rPr>
              <w:t xml:space="preserve"> v elektronické podobě</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aktualizovat data v počítačové evidenci</w:t>
            </w:r>
          </w:p>
          <w:p w:rsidR="00FD526F" w:rsidRPr="00EA5E63" w:rsidRDefault="00020C9E" w:rsidP="00EA5E63">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čtvrtletně</w:t>
            </w:r>
            <w:r w:rsidR="00F16015">
              <w:rPr>
                <w:rFonts w:ascii="Times New Roman" w:eastAsia="Times New Roman" w:hAnsi="Times New Roman" w:cs="Times New Roman"/>
                <w:sz w:val="24"/>
                <w:szCs w:val="24"/>
                <w:lang w:eastAsia="cs-CZ"/>
              </w:rPr>
              <w:t xml:space="preserve"> tisknout žákům přehled jejich klasifikace za dané období</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operativně řešit výchovné problémy, předcházet neomluvené absenci</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úzce spolupracovat s rodiči, zainteresovat je na řešení problémů a potřeb třídy</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prokazatelně seznámit žáky </w:t>
            </w:r>
            <w:r w:rsidR="003B4A7D">
              <w:rPr>
                <w:rFonts w:ascii="Times New Roman" w:eastAsia="Times New Roman" w:hAnsi="Times New Roman" w:cs="Times New Roman"/>
                <w:sz w:val="24"/>
                <w:szCs w:val="24"/>
                <w:lang w:eastAsia="cs-CZ"/>
              </w:rPr>
              <w:t xml:space="preserve">i rodiče </w:t>
            </w:r>
            <w:r w:rsidRPr="00FD526F">
              <w:rPr>
                <w:rFonts w:ascii="Times New Roman" w:eastAsia="Times New Roman" w:hAnsi="Times New Roman" w:cs="Times New Roman"/>
                <w:sz w:val="24"/>
                <w:szCs w:val="24"/>
                <w:lang w:eastAsia="cs-CZ"/>
              </w:rPr>
              <w:t>se školním řádem</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sledovat celkový prospěch třídy</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seznámit se se zdravotními a jinými problémy žáků, které mají vliv na jeho výkon ve škole</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třídní učitelé jsou povinni seznámit všechny vyučující s těmito skutečnostmi, u</w:t>
            </w:r>
            <w:r w:rsidRPr="00FD526F">
              <w:rPr>
                <w:rFonts w:ascii="Times New Roman" w:eastAsia="Times New Roman" w:hAnsi="Times New Roman" w:cs="Times New Roman"/>
                <w:sz w:val="24"/>
                <w:szCs w:val="24"/>
                <w:lang w:val="en" w:eastAsia="cs-CZ"/>
              </w:rPr>
              <w:t> </w:t>
            </w:r>
            <w:r w:rsidRPr="00FD526F">
              <w:rPr>
                <w:rFonts w:ascii="Times New Roman" w:eastAsia="Times New Roman" w:hAnsi="Times New Roman" w:cs="Times New Roman"/>
                <w:sz w:val="24"/>
                <w:szCs w:val="24"/>
                <w:lang w:eastAsia="cs-CZ"/>
              </w:rPr>
              <w:t>zdravotní</w:t>
            </w:r>
            <w:r w:rsidR="00EA5E63">
              <w:rPr>
                <w:rFonts w:ascii="Times New Roman" w:eastAsia="Times New Roman" w:hAnsi="Times New Roman" w:cs="Times New Roman"/>
                <w:sz w:val="24"/>
                <w:szCs w:val="24"/>
                <w:lang w:eastAsia="cs-CZ"/>
              </w:rPr>
              <w:t>ch omezení pak hlavně učitele TV</w:t>
            </w:r>
            <w:r w:rsidRPr="00FD526F">
              <w:rPr>
                <w:rFonts w:ascii="Times New Roman" w:eastAsia="Times New Roman" w:hAnsi="Times New Roman" w:cs="Times New Roman"/>
                <w:sz w:val="24"/>
                <w:szCs w:val="24"/>
                <w:lang w:eastAsia="cs-CZ"/>
              </w:rPr>
              <w:t xml:space="preserve"> a předmětu Člověk a svět práce</w:t>
            </w:r>
          </w:p>
          <w:p w:rsidR="00FD526F" w:rsidRPr="00FD526F" w:rsidRDefault="00FD526F" w:rsidP="00FD526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ke každému žáku přistupovat profesionálně, znát jeho problémy, klady, nedostatky, zájmy, dovednosti</w:t>
            </w:r>
          </w:p>
          <w:p w:rsidR="00411431" w:rsidRPr="00F16015" w:rsidRDefault="00FD526F" w:rsidP="004114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spolupracovat s výchovným poradcem</w:t>
            </w:r>
          </w:p>
          <w:p w:rsidR="00FD526F" w:rsidRPr="00FD526F" w:rsidRDefault="00FD526F" w:rsidP="00FD526F">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12" w:name="a13"/>
            <w:r w:rsidRPr="00FD526F">
              <w:rPr>
                <w:rFonts w:ascii="Times New Roman" w:eastAsia="Times New Roman" w:hAnsi="Times New Roman" w:cs="Times New Roman"/>
                <w:b/>
                <w:bCs/>
                <w:sz w:val="24"/>
                <w:szCs w:val="24"/>
                <w:lang w:eastAsia="cs-CZ"/>
              </w:rPr>
              <w:t>13.</w:t>
            </w:r>
            <w:bookmarkEnd w:id="12"/>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Sportovní akce</w:t>
            </w:r>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tcPr>
          <w:p w:rsidR="00FD526F" w:rsidRDefault="003B4A7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Pověřuji Mgr. Simonu Klimešovou ve spolupráci s v</w:t>
            </w:r>
            <w:r w:rsidR="00F16015">
              <w:rPr>
                <w:rFonts w:ascii="Times New Roman" w:eastAsia="Times New Roman" w:hAnsi="Times New Roman" w:cs="Times New Roman"/>
                <w:sz w:val="24"/>
                <w:szCs w:val="24"/>
                <w:lang w:eastAsia="cs-CZ"/>
              </w:rPr>
              <w:t>ychovatelkou Tinou Kocourkovou</w:t>
            </w:r>
            <w:r w:rsidR="00EA5E63">
              <w:rPr>
                <w:rFonts w:ascii="Times New Roman" w:eastAsia="Times New Roman" w:hAnsi="Times New Roman" w:cs="Times New Roman"/>
                <w:sz w:val="24"/>
                <w:szCs w:val="24"/>
                <w:lang w:eastAsia="cs-CZ"/>
              </w:rPr>
              <w:t xml:space="preserve"> účastí vybraných žáků na sportovních akcích během školního roku. </w:t>
            </w:r>
          </w:p>
          <w:p w:rsidR="00EA5E63" w:rsidRDefault="00020C9E" w:rsidP="00FD526F">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w:t>
            </w:r>
            <w:r w:rsidR="00EA5E63">
              <w:rPr>
                <w:rFonts w:ascii="Times New Roman" w:eastAsia="Times New Roman" w:hAnsi="Times New Roman" w:cs="Times New Roman"/>
                <w:sz w:val="24"/>
                <w:szCs w:val="24"/>
                <w:lang w:eastAsia="cs-CZ"/>
              </w:rPr>
              <w:t>.pololetí</w:t>
            </w:r>
            <w:proofErr w:type="spellEnd"/>
            <w:proofErr w:type="gramEnd"/>
            <w:r w:rsidR="00EA5E63">
              <w:rPr>
                <w:rFonts w:ascii="Times New Roman" w:eastAsia="Times New Roman" w:hAnsi="Times New Roman" w:cs="Times New Roman"/>
                <w:sz w:val="24"/>
                <w:szCs w:val="24"/>
                <w:lang w:eastAsia="cs-CZ"/>
              </w:rPr>
              <w:t xml:space="preserve"> plavecký výcvik žáků I.-V. ročníku na Krytém plaveckém bazénu v</w:t>
            </w:r>
            <w:r w:rsidR="00411431">
              <w:rPr>
                <w:rFonts w:ascii="Times New Roman" w:eastAsia="Times New Roman" w:hAnsi="Times New Roman" w:cs="Times New Roman"/>
                <w:sz w:val="24"/>
                <w:szCs w:val="24"/>
                <w:lang w:eastAsia="cs-CZ"/>
              </w:rPr>
              <w:t> </w:t>
            </w:r>
            <w:r w:rsidR="00EA5E63">
              <w:rPr>
                <w:rFonts w:ascii="Times New Roman" w:eastAsia="Times New Roman" w:hAnsi="Times New Roman" w:cs="Times New Roman"/>
                <w:sz w:val="24"/>
                <w:szCs w:val="24"/>
                <w:lang w:eastAsia="cs-CZ"/>
              </w:rPr>
              <w:t>Blučině</w:t>
            </w:r>
          </w:p>
          <w:p w:rsidR="00411431" w:rsidRDefault="00411431" w:rsidP="00FD526F">
            <w:pPr>
              <w:spacing w:after="0" w:line="240" w:lineRule="auto"/>
              <w:rPr>
                <w:rFonts w:ascii="Times New Roman" w:eastAsia="Times New Roman" w:hAnsi="Times New Roman" w:cs="Times New Roman"/>
                <w:sz w:val="24"/>
                <w:szCs w:val="24"/>
                <w:lang w:eastAsia="cs-CZ"/>
              </w:rPr>
            </w:pPr>
          </w:p>
          <w:p w:rsidR="00411431" w:rsidRPr="00FD526F" w:rsidRDefault="00411431" w:rsidP="00FD526F">
            <w:pPr>
              <w:spacing w:after="0" w:line="240" w:lineRule="auto"/>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FD526F" w:rsidRPr="00FD526F" w:rsidTr="00411431">
        <w:tc>
          <w:tcPr>
            <w:tcW w:w="416" w:type="dxa"/>
            <w:hideMark/>
          </w:tcPr>
          <w:p w:rsidR="00FD526F" w:rsidRPr="00FD526F" w:rsidRDefault="00411431" w:rsidP="00FD526F">
            <w:pPr>
              <w:spacing w:after="0" w:line="240" w:lineRule="auto"/>
              <w:jc w:val="center"/>
              <w:rPr>
                <w:rFonts w:ascii="Times New Roman" w:eastAsia="Times New Roman" w:hAnsi="Times New Roman" w:cs="Times New Roman"/>
                <w:sz w:val="24"/>
                <w:szCs w:val="24"/>
                <w:lang w:eastAsia="cs-CZ"/>
              </w:rPr>
            </w:pPr>
            <w:bookmarkStart w:id="13" w:name="a16"/>
            <w:r>
              <w:rPr>
                <w:rFonts w:ascii="Times New Roman" w:eastAsia="Times New Roman" w:hAnsi="Times New Roman" w:cs="Times New Roman"/>
                <w:b/>
                <w:bCs/>
                <w:sz w:val="24"/>
                <w:szCs w:val="24"/>
                <w:lang w:eastAsia="cs-CZ"/>
              </w:rPr>
              <w:t>14</w:t>
            </w:r>
            <w:r w:rsidR="00FD526F" w:rsidRPr="00FD526F">
              <w:rPr>
                <w:rFonts w:ascii="Times New Roman" w:eastAsia="Times New Roman" w:hAnsi="Times New Roman" w:cs="Times New Roman"/>
                <w:b/>
                <w:bCs/>
                <w:sz w:val="24"/>
                <w:szCs w:val="24"/>
                <w:lang w:eastAsia="cs-CZ"/>
              </w:rPr>
              <w:t>.</w:t>
            </w:r>
            <w:bookmarkEnd w:id="13"/>
          </w:p>
        </w:tc>
        <w:tc>
          <w:tcPr>
            <w:tcW w:w="11584" w:type="dxa"/>
            <w:vAlign w:val="center"/>
            <w:hideMark/>
          </w:tcPr>
          <w:p w:rsid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Škol</w:t>
            </w:r>
            <w:r w:rsidR="00EA5E63">
              <w:rPr>
                <w:rFonts w:ascii="Times New Roman" w:eastAsia="Times New Roman" w:hAnsi="Times New Roman" w:cs="Times New Roman"/>
                <w:b/>
                <w:bCs/>
                <w:sz w:val="24"/>
                <w:szCs w:val="24"/>
                <w:lang w:eastAsia="cs-CZ"/>
              </w:rPr>
              <w:t>ní vlastivědný zájezd</w:t>
            </w:r>
            <w:r w:rsidR="003B4A7D">
              <w:rPr>
                <w:rFonts w:ascii="Times New Roman" w:eastAsia="Times New Roman" w:hAnsi="Times New Roman" w:cs="Times New Roman"/>
                <w:sz w:val="24"/>
                <w:szCs w:val="24"/>
                <w:lang w:eastAsia="cs-CZ"/>
              </w:rPr>
              <w:t xml:space="preserve"> (exkurze</w:t>
            </w:r>
            <w:r w:rsidRPr="00FD526F">
              <w:rPr>
                <w:rFonts w:ascii="Times New Roman" w:eastAsia="Times New Roman" w:hAnsi="Times New Roman" w:cs="Times New Roman"/>
                <w:sz w:val="24"/>
                <w:szCs w:val="24"/>
                <w:lang w:eastAsia="cs-CZ"/>
              </w:rPr>
              <w:t>) uskutečnit  v termínu od</w:t>
            </w:r>
            <w:r w:rsidRPr="00FD526F">
              <w:rPr>
                <w:rFonts w:ascii="Times New Roman" w:eastAsia="Times New Roman" w:hAnsi="Times New Roman" w:cs="Times New Roman"/>
                <w:sz w:val="24"/>
                <w:szCs w:val="24"/>
                <w:lang w:val="en" w:eastAsia="cs-CZ"/>
              </w:rPr>
              <w:t> </w:t>
            </w:r>
            <w:r w:rsidR="00020C9E">
              <w:rPr>
                <w:rFonts w:ascii="Times New Roman" w:eastAsia="Times New Roman" w:hAnsi="Times New Roman" w:cs="Times New Roman"/>
                <w:sz w:val="24"/>
                <w:szCs w:val="24"/>
                <w:lang w:eastAsia="cs-CZ"/>
              </w:rPr>
              <w:t>1. června do 27. června 20120</w:t>
            </w:r>
            <w:r w:rsidRPr="00FD526F">
              <w:rPr>
                <w:rFonts w:ascii="Times New Roman" w:eastAsia="Times New Roman" w:hAnsi="Times New Roman" w:cs="Times New Roman"/>
                <w:sz w:val="24"/>
                <w:szCs w:val="24"/>
                <w:lang w:eastAsia="cs-CZ"/>
              </w:rPr>
              <w:t>.</w:t>
            </w:r>
          </w:p>
          <w:p w:rsidR="00411431" w:rsidRDefault="00411431" w:rsidP="00FD526F">
            <w:pPr>
              <w:spacing w:after="0" w:line="240" w:lineRule="auto"/>
              <w:rPr>
                <w:rFonts w:ascii="Times New Roman" w:eastAsia="Times New Roman" w:hAnsi="Times New Roman" w:cs="Times New Roman"/>
                <w:sz w:val="24"/>
                <w:szCs w:val="24"/>
                <w:lang w:eastAsia="cs-CZ"/>
              </w:rPr>
            </w:pPr>
          </w:p>
          <w:p w:rsidR="00411431" w:rsidRPr="00FD526F" w:rsidRDefault="00411431" w:rsidP="00FD526F">
            <w:pPr>
              <w:spacing w:after="0" w:line="240" w:lineRule="auto"/>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FD526F" w:rsidRPr="00FD526F" w:rsidTr="00411431">
        <w:tc>
          <w:tcPr>
            <w:tcW w:w="416" w:type="dxa"/>
            <w:hideMark/>
          </w:tcPr>
          <w:p w:rsidR="00FD526F" w:rsidRPr="00FD526F" w:rsidRDefault="00411431" w:rsidP="00FD526F">
            <w:pPr>
              <w:spacing w:after="0" w:line="240" w:lineRule="auto"/>
              <w:jc w:val="center"/>
              <w:rPr>
                <w:rFonts w:ascii="Times New Roman" w:eastAsia="Times New Roman" w:hAnsi="Times New Roman" w:cs="Times New Roman"/>
                <w:sz w:val="24"/>
                <w:szCs w:val="24"/>
                <w:lang w:eastAsia="cs-CZ"/>
              </w:rPr>
            </w:pPr>
            <w:bookmarkStart w:id="14" w:name="a17"/>
            <w:r>
              <w:rPr>
                <w:rFonts w:ascii="Times New Roman" w:eastAsia="Times New Roman" w:hAnsi="Times New Roman" w:cs="Times New Roman"/>
                <w:b/>
                <w:bCs/>
                <w:sz w:val="24"/>
                <w:szCs w:val="24"/>
                <w:lang w:eastAsia="cs-CZ"/>
              </w:rPr>
              <w:t>15</w:t>
            </w:r>
            <w:r w:rsidR="00FD526F" w:rsidRPr="00FD526F">
              <w:rPr>
                <w:rFonts w:ascii="Times New Roman" w:eastAsia="Times New Roman" w:hAnsi="Times New Roman" w:cs="Times New Roman"/>
                <w:b/>
                <w:bCs/>
                <w:sz w:val="24"/>
                <w:szCs w:val="24"/>
                <w:lang w:eastAsia="cs-CZ"/>
              </w:rPr>
              <w:t>.</w:t>
            </w:r>
            <w:bookmarkEnd w:id="14"/>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Keramická dílna</w:t>
            </w:r>
          </w:p>
        </w:tc>
      </w:tr>
      <w:tr w:rsidR="00FD526F" w:rsidRPr="00FD526F" w:rsidTr="000B36B2">
        <w:trPr>
          <w:trHeight w:val="1061"/>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využít práci</w:t>
            </w:r>
            <w:r w:rsidR="00EA5E63">
              <w:rPr>
                <w:rFonts w:ascii="Times New Roman" w:eastAsia="Times New Roman" w:hAnsi="Times New Roman" w:cs="Times New Roman"/>
                <w:sz w:val="24"/>
                <w:szCs w:val="24"/>
                <w:lang w:eastAsia="cs-CZ"/>
              </w:rPr>
              <w:t xml:space="preserve"> s hlínou </w:t>
            </w:r>
            <w:r w:rsidRPr="00FD526F">
              <w:rPr>
                <w:rFonts w:ascii="Times New Roman" w:eastAsia="Times New Roman" w:hAnsi="Times New Roman" w:cs="Times New Roman"/>
                <w:sz w:val="24"/>
                <w:szCs w:val="24"/>
                <w:lang w:eastAsia="cs-CZ"/>
              </w:rPr>
              <w:t>v zájmových útvarech</w:t>
            </w:r>
          </w:p>
          <w:p w:rsidR="00FD526F" w:rsidRPr="00FD526F" w:rsidRDefault="00FD526F" w:rsidP="00FD526F">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využívat keramických výrobků žáků při este</w:t>
            </w:r>
            <w:r w:rsidR="003B4A7D">
              <w:rPr>
                <w:rFonts w:ascii="Times New Roman" w:eastAsia="Times New Roman" w:hAnsi="Times New Roman" w:cs="Times New Roman"/>
                <w:sz w:val="24"/>
                <w:szCs w:val="24"/>
                <w:lang w:eastAsia="cs-CZ"/>
              </w:rPr>
              <w:t xml:space="preserve">tizaci školy – Mgr. Hana </w:t>
            </w:r>
            <w:proofErr w:type="spellStart"/>
            <w:r w:rsidR="003B4A7D">
              <w:rPr>
                <w:rFonts w:ascii="Times New Roman" w:eastAsia="Times New Roman" w:hAnsi="Times New Roman" w:cs="Times New Roman"/>
                <w:sz w:val="24"/>
                <w:szCs w:val="24"/>
                <w:lang w:eastAsia="cs-CZ"/>
              </w:rPr>
              <w:t>Cvanová</w:t>
            </w:r>
            <w:proofErr w:type="spellEnd"/>
          </w:p>
          <w:p w:rsidR="00411431" w:rsidRPr="00F16015" w:rsidRDefault="00FD526F" w:rsidP="004114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 vypalovací pecí mohou m</w:t>
            </w:r>
            <w:r w:rsidR="00EA5E63">
              <w:rPr>
                <w:rFonts w:ascii="Times New Roman" w:eastAsia="Times New Roman" w:hAnsi="Times New Roman" w:cs="Times New Roman"/>
                <w:sz w:val="24"/>
                <w:szCs w:val="24"/>
                <w:lang w:eastAsia="cs-CZ"/>
              </w:rPr>
              <w:t>anipulovat proškolené osoby –</w:t>
            </w:r>
            <w:r w:rsidR="003B4A7D">
              <w:rPr>
                <w:rFonts w:ascii="Times New Roman" w:eastAsia="Times New Roman" w:hAnsi="Times New Roman" w:cs="Times New Roman"/>
                <w:sz w:val="24"/>
                <w:szCs w:val="24"/>
                <w:lang w:eastAsia="cs-CZ"/>
              </w:rPr>
              <w:t xml:space="preserve"> Mgr. Hana </w:t>
            </w:r>
            <w:proofErr w:type="spellStart"/>
            <w:r w:rsidR="003B4A7D">
              <w:rPr>
                <w:rFonts w:ascii="Times New Roman" w:eastAsia="Times New Roman" w:hAnsi="Times New Roman" w:cs="Times New Roman"/>
                <w:sz w:val="24"/>
                <w:szCs w:val="24"/>
                <w:lang w:eastAsia="cs-CZ"/>
              </w:rPr>
              <w:t>Cvanová</w:t>
            </w:r>
            <w:proofErr w:type="spellEnd"/>
          </w:p>
          <w:p w:rsidR="00FD526F" w:rsidRPr="00FD526F" w:rsidRDefault="00FD526F" w:rsidP="00FD526F">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411431" w:rsidP="00FD526F">
            <w:pPr>
              <w:spacing w:after="0" w:line="240" w:lineRule="auto"/>
              <w:jc w:val="center"/>
              <w:rPr>
                <w:rFonts w:ascii="Times New Roman" w:eastAsia="Times New Roman" w:hAnsi="Times New Roman" w:cs="Times New Roman"/>
                <w:sz w:val="24"/>
                <w:szCs w:val="24"/>
                <w:lang w:eastAsia="cs-CZ"/>
              </w:rPr>
            </w:pPr>
            <w:bookmarkStart w:id="15" w:name="a19"/>
            <w:r>
              <w:rPr>
                <w:rFonts w:ascii="Times New Roman" w:eastAsia="Times New Roman" w:hAnsi="Times New Roman" w:cs="Times New Roman"/>
                <w:b/>
                <w:bCs/>
                <w:sz w:val="24"/>
                <w:szCs w:val="24"/>
                <w:lang w:eastAsia="cs-CZ"/>
              </w:rPr>
              <w:t>16</w:t>
            </w:r>
            <w:r w:rsidR="00FD526F" w:rsidRPr="00FD526F">
              <w:rPr>
                <w:rFonts w:ascii="Times New Roman" w:eastAsia="Times New Roman" w:hAnsi="Times New Roman" w:cs="Times New Roman"/>
                <w:b/>
                <w:bCs/>
                <w:sz w:val="24"/>
                <w:szCs w:val="24"/>
                <w:lang w:eastAsia="cs-CZ"/>
              </w:rPr>
              <w:t>.</w:t>
            </w:r>
            <w:bookmarkEnd w:id="15"/>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Podpora mimoškolních aktivit na škole</w:t>
            </w:r>
          </w:p>
        </w:tc>
      </w:tr>
      <w:tr w:rsidR="00FD526F" w:rsidRPr="00FD526F" w:rsidTr="000B36B2">
        <w:trPr>
          <w:trHeight w:val="1183"/>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nabídnout širokou možnost mimoškolní činnosti žáků</w:t>
            </w:r>
          </w:p>
          <w:p w:rsidR="00FD526F" w:rsidRPr="00FD526F" w:rsidRDefault="00FD526F" w:rsidP="00FD526F">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na činnost zájmových kroužků získávat peníze v rámci příspěvků rodičů</w:t>
            </w:r>
          </w:p>
          <w:p w:rsidR="00FD526F" w:rsidRDefault="00FD526F" w:rsidP="00FD526F">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účastnit se olympiád a soutěží</w:t>
            </w:r>
          </w:p>
          <w:p w:rsidR="00411431" w:rsidRPr="00FD526F" w:rsidRDefault="00411431" w:rsidP="00F16015">
            <w:pPr>
              <w:spacing w:before="100" w:beforeAutospacing="1" w:after="100" w:afterAutospacing="1" w:line="240" w:lineRule="auto"/>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411431" w:rsidP="00FD526F">
            <w:pPr>
              <w:spacing w:after="0" w:line="240" w:lineRule="auto"/>
              <w:jc w:val="center"/>
              <w:rPr>
                <w:rFonts w:ascii="Times New Roman" w:eastAsia="Times New Roman" w:hAnsi="Times New Roman" w:cs="Times New Roman"/>
                <w:sz w:val="24"/>
                <w:szCs w:val="24"/>
                <w:lang w:eastAsia="cs-CZ"/>
              </w:rPr>
            </w:pPr>
            <w:bookmarkStart w:id="16" w:name="a20"/>
            <w:r>
              <w:rPr>
                <w:rFonts w:ascii="Times New Roman" w:eastAsia="Times New Roman" w:hAnsi="Times New Roman" w:cs="Times New Roman"/>
                <w:b/>
                <w:bCs/>
                <w:sz w:val="24"/>
                <w:szCs w:val="24"/>
                <w:lang w:eastAsia="cs-CZ"/>
              </w:rPr>
              <w:t>17</w:t>
            </w:r>
            <w:r w:rsidR="00FD526F" w:rsidRPr="00FD526F">
              <w:rPr>
                <w:rFonts w:ascii="Times New Roman" w:eastAsia="Times New Roman" w:hAnsi="Times New Roman" w:cs="Times New Roman"/>
                <w:b/>
                <w:bCs/>
                <w:sz w:val="24"/>
                <w:szCs w:val="24"/>
                <w:lang w:eastAsia="cs-CZ"/>
              </w:rPr>
              <w:t>.</w:t>
            </w:r>
            <w:bookmarkEnd w:id="16"/>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 xml:space="preserve">Ekologické aktivity -  </w:t>
            </w:r>
            <w:proofErr w:type="spellStart"/>
            <w:r w:rsidRPr="00FD526F">
              <w:rPr>
                <w:rFonts w:ascii="Times New Roman" w:eastAsia="Times New Roman" w:hAnsi="Times New Roman" w:cs="Times New Roman"/>
                <w:b/>
                <w:bCs/>
                <w:sz w:val="24"/>
                <w:szCs w:val="24"/>
                <w:lang w:eastAsia="cs-CZ"/>
              </w:rPr>
              <w:t>Ekoškola</w:t>
            </w:r>
            <w:proofErr w:type="spellEnd"/>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EA5E63" w:rsidP="00FD526F">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pokračovat v projektech</w:t>
            </w:r>
          </w:p>
          <w:p w:rsidR="00FD526F" w:rsidRPr="00EA5E63" w:rsidRDefault="003B4A7D" w:rsidP="00EA5E63">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účastnit se </w:t>
            </w:r>
            <w:proofErr w:type="spellStart"/>
            <w:r>
              <w:rPr>
                <w:rFonts w:ascii="Times New Roman" w:eastAsia="Times New Roman" w:hAnsi="Times New Roman" w:cs="Times New Roman"/>
                <w:sz w:val="24"/>
                <w:szCs w:val="24"/>
                <w:lang w:eastAsia="cs-CZ"/>
              </w:rPr>
              <w:t>Ekoolympiády</w:t>
            </w:r>
            <w:proofErr w:type="spellEnd"/>
            <w:r>
              <w:rPr>
                <w:rFonts w:ascii="Times New Roman" w:eastAsia="Times New Roman" w:hAnsi="Times New Roman" w:cs="Times New Roman"/>
                <w:sz w:val="24"/>
                <w:szCs w:val="24"/>
                <w:lang w:eastAsia="cs-CZ"/>
              </w:rPr>
              <w:t xml:space="preserve"> v Z</w:t>
            </w:r>
            <w:r w:rsidR="00EA5E63">
              <w:rPr>
                <w:rFonts w:ascii="Times New Roman" w:eastAsia="Times New Roman" w:hAnsi="Times New Roman" w:cs="Times New Roman"/>
                <w:sz w:val="24"/>
                <w:szCs w:val="24"/>
                <w:lang w:eastAsia="cs-CZ"/>
              </w:rPr>
              <w:t>Š</w:t>
            </w:r>
            <w:r>
              <w:rPr>
                <w:rFonts w:ascii="Times New Roman" w:eastAsia="Times New Roman" w:hAnsi="Times New Roman" w:cs="Times New Roman"/>
                <w:sz w:val="24"/>
                <w:szCs w:val="24"/>
                <w:lang w:eastAsia="cs-CZ"/>
              </w:rPr>
              <w:t xml:space="preserve"> </w:t>
            </w:r>
            <w:r w:rsidR="00EA5E63">
              <w:rPr>
                <w:rFonts w:ascii="Times New Roman" w:eastAsia="Times New Roman" w:hAnsi="Times New Roman" w:cs="Times New Roman"/>
                <w:sz w:val="24"/>
                <w:szCs w:val="24"/>
                <w:lang w:eastAsia="cs-CZ"/>
              </w:rPr>
              <w:t>Újezd u Brna</w:t>
            </w:r>
          </w:p>
          <w:p w:rsidR="00FD526F" w:rsidRDefault="00FD526F" w:rsidP="00FD526F">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ekologické aktivity směřovat tak, aby žáci i dospělí si je vzali za své </w:t>
            </w:r>
          </w:p>
          <w:p w:rsidR="00411431" w:rsidRPr="00FD526F" w:rsidRDefault="00411431" w:rsidP="00411431">
            <w:pPr>
              <w:spacing w:before="100" w:beforeAutospacing="1" w:after="100" w:afterAutospacing="1" w:line="240" w:lineRule="auto"/>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411431" w:rsidP="00FD526F">
            <w:pPr>
              <w:spacing w:after="0" w:line="240" w:lineRule="auto"/>
              <w:jc w:val="center"/>
              <w:rPr>
                <w:rFonts w:ascii="Times New Roman" w:eastAsia="Times New Roman" w:hAnsi="Times New Roman" w:cs="Times New Roman"/>
                <w:sz w:val="24"/>
                <w:szCs w:val="24"/>
                <w:lang w:eastAsia="cs-CZ"/>
              </w:rPr>
            </w:pPr>
            <w:bookmarkStart w:id="17" w:name="a21"/>
            <w:r>
              <w:rPr>
                <w:rFonts w:ascii="Times New Roman" w:eastAsia="Times New Roman" w:hAnsi="Times New Roman" w:cs="Times New Roman"/>
                <w:b/>
                <w:bCs/>
                <w:sz w:val="24"/>
                <w:szCs w:val="24"/>
                <w:lang w:eastAsia="cs-CZ"/>
              </w:rPr>
              <w:t>18</w:t>
            </w:r>
            <w:r w:rsidR="00FD526F" w:rsidRPr="00FD526F">
              <w:rPr>
                <w:rFonts w:ascii="Times New Roman" w:eastAsia="Times New Roman" w:hAnsi="Times New Roman" w:cs="Times New Roman"/>
                <w:b/>
                <w:bCs/>
                <w:sz w:val="24"/>
                <w:szCs w:val="24"/>
                <w:lang w:eastAsia="cs-CZ"/>
              </w:rPr>
              <w:t>.</w:t>
            </w:r>
            <w:bookmarkEnd w:id="17"/>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Další vzdělávání pedagogických pracovníků</w:t>
            </w:r>
          </w:p>
        </w:tc>
      </w:tr>
      <w:tr w:rsidR="00FD526F" w:rsidRPr="00FD526F" w:rsidTr="000B36B2">
        <w:trPr>
          <w:trHeight w:val="1998"/>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ředitel zpracuje plán DVPP</w:t>
            </w:r>
          </w:p>
          <w:p w:rsidR="00FD526F" w:rsidRPr="00FD526F" w:rsidRDefault="00FD526F" w:rsidP="00FD526F">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prior</w:t>
            </w:r>
            <w:r w:rsidR="00EA5E63">
              <w:rPr>
                <w:rFonts w:ascii="Times New Roman" w:eastAsia="Times New Roman" w:hAnsi="Times New Roman" w:cs="Times New Roman"/>
                <w:sz w:val="24"/>
                <w:szCs w:val="24"/>
                <w:lang w:eastAsia="cs-CZ"/>
              </w:rPr>
              <w:t>itou je jazykové vzdělávání,</w:t>
            </w:r>
            <w:r w:rsidRPr="00FD526F">
              <w:rPr>
                <w:rFonts w:ascii="Times New Roman" w:eastAsia="Times New Roman" w:hAnsi="Times New Roman" w:cs="Times New Roman"/>
                <w:sz w:val="24"/>
                <w:szCs w:val="24"/>
                <w:lang w:eastAsia="cs-CZ"/>
              </w:rPr>
              <w:t xml:space="preserve"> odborné vzdělávání a vzdělávání k inkluzi</w:t>
            </w:r>
          </w:p>
          <w:p w:rsidR="00FD526F" w:rsidRPr="00FD526F" w:rsidRDefault="00FD526F" w:rsidP="00FD526F">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motivovat učitele k dalšímu vzdělávání</w:t>
            </w:r>
          </w:p>
          <w:p w:rsidR="00FD526F" w:rsidRPr="00FD526F" w:rsidRDefault="00FD526F" w:rsidP="00FD526F">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vytvořit podmínky a umožnit pedagogům, aby se mohli účastnit vybraných akcí</w:t>
            </w:r>
          </w:p>
          <w:p w:rsidR="00FD526F" w:rsidRPr="00FD526F" w:rsidRDefault="00FD526F" w:rsidP="00FD526F">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umožnit účast pedagogům i na akreditovaných akcích v rámci celé republiky</w:t>
            </w:r>
          </w:p>
          <w:p w:rsidR="00FD526F" w:rsidRDefault="00FD526F" w:rsidP="00FD526F">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využít k financování DVPP šablony nabízené MŠMT</w:t>
            </w:r>
          </w:p>
          <w:p w:rsidR="00020C9E" w:rsidRPr="00FD526F" w:rsidRDefault="00020C9E" w:rsidP="00411431">
            <w:pPr>
              <w:spacing w:before="100" w:beforeAutospacing="1" w:after="100" w:afterAutospacing="1" w:line="240" w:lineRule="auto"/>
              <w:rPr>
                <w:rFonts w:ascii="Times New Roman" w:eastAsia="Times New Roman" w:hAnsi="Times New Roman" w:cs="Times New Roman"/>
                <w:sz w:val="24"/>
                <w:szCs w:val="24"/>
                <w:lang w:eastAsia="cs-CZ"/>
              </w:rPr>
            </w:pPr>
          </w:p>
        </w:tc>
      </w:tr>
      <w:tr w:rsidR="00FD526F" w:rsidRPr="00FD526F" w:rsidTr="00411431">
        <w:tc>
          <w:tcPr>
            <w:tcW w:w="416" w:type="dxa"/>
            <w:hideMark/>
          </w:tcPr>
          <w:p w:rsidR="00FD526F" w:rsidRPr="00FD526F" w:rsidRDefault="00411431" w:rsidP="00FD526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19</w:t>
            </w:r>
            <w:r w:rsidR="00FD526F" w:rsidRPr="00FD526F">
              <w:rPr>
                <w:rFonts w:ascii="Times New Roman" w:eastAsia="Times New Roman" w:hAnsi="Times New Roman" w:cs="Times New Roman"/>
                <w:b/>
                <w:bCs/>
                <w:sz w:val="24"/>
                <w:szCs w:val="24"/>
                <w:lang w:eastAsia="cs-CZ"/>
              </w:rPr>
              <w:t xml:space="preserve">.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Ve školním roce připravit:</w:t>
            </w:r>
          </w:p>
        </w:tc>
      </w:tr>
      <w:tr w:rsidR="00FD526F" w:rsidRPr="00FD526F" w:rsidTr="00411431">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EA5E63"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Dýňování</w:t>
            </w:r>
          </w:p>
          <w:p w:rsidR="00EA5E63"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Adventní zpívání</w:t>
            </w:r>
          </w:p>
          <w:p w:rsidR="00EA5E63"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Vánoční přání seniorům</w:t>
            </w:r>
          </w:p>
          <w:p w:rsidR="00FD526F" w:rsidRPr="00FD526F"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Jarmark</w:t>
            </w:r>
          </w:p>
          <w:p w:rsidR="00FD526F" w:rsidRPr="00FD526F"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Pexeso se seniory</w:t>
            </w:r>
          </w:p>
          <w:p w:rsidR="00FD526F"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Den Matek</w:t>
            </w:r>
          </w:p>
          <w:p w:rsidR="00EA5E63" w:rsidRDefault="00EA5E63" w:rsidP="00FD526F">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Hledání pokladu</w:t>
            </w:r>
          </w:p>
          <w:p w:rsidR="00C50256" w:rsidRDefault="00F16015" w:rsidP="00F160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Sportovní den</w:t>
            </w:r>
          </w:p>
          <w:p w:rsidR="00020C9E" w:rsidRPr="00F16015" w:rsidRDefault="00020C9E" w:rsidP="00F160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v přírodě</w:t>
            </w:r>
          </w:p>
        </w:tc>
      </w:tr>
      <w:tr w:rsidR="00FD526F" w:rsidRPr="00FD526F" w:rsidTr="00411431">
        <w:trPr>
          <w:trHeight w:val="300"/>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bookmarkStart w:id="18" w:name="II."/>
            <w:r w:rsidRPr="00FD526F">
              <w:rPr>
                <w:rFonts w:ascii="Times New Roman" w:eastAsia="Times New Roman" w:hAnsi="Times New Roman" w:cs="Times New Roman"/>
                <w:b/>
                <w:bCs/>
                <w:sz w:val="27"/>
                <w:szCs w:val="27"/>
                <w:lang w:eastAsia="cs-CZ"/>
              </w:rPr>
              <w:lastRenderedPageBreak/>
              <w:t>II.</w:t>
            </w:r>
            <w:bookmarkEnd w:id="18"/>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7"/>
                <w:szCs w:val="27"/>
                <w:lang w:eastAsia="cs-CZ"/>
              </w:rPr>
              <w:t>Řízení a organizace</w:t>
            </w:r>
          </w:p>
        </w:tc>
      </w:tr>
      <w:tr w:rsidR="00FD526F" w:rsidRPr="00FD526F" w:rsidTr="00411431">
        <w:trPr>
          <w:trHeight w:val="285"/>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FD526F" w:rsidRPr="00FD526F" w:rsidTr="00411431">
        <w:trPr>
          <w:trHeight w:val="285"/>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bookmarkStart w:id="19" w:name="porad"/>
            <w:r w:rsidRPr="00FD526F">
              <w:rPr>
                <w:rFonts w:ascii="Times New Roman" w:eastAsia="Times New Roman" w:hAnsi="Times New Roman" w:cs="Times New Roman"/>
                <w:b/>
                <w:bCs/>
                <w:sz w:val="24"/>
                <w:szCs w:val="24"/>
                <w:lang w:eastAsia="cs-CZ"/>
              </w:rPr>
              <w:t>Porady</w:t>
            </w:r>
            <w:bookmarkEnd w:id="19"/>
            <w:r w:rsidRPr="00FD526F">
              <w:rPr>
                <w:rFonts w:ascii="Times New Roman" w:eastAsia="Times New Roman" w:hAnsi="Times New Roman" w:cs="Times New Roman"/>
                <w:b/>
                <w:bCs/>
                <w:sz w:val="24"/>
                <w:szCs w:val="24"/>
                <w:lang w:eastAsia="cs-CZ"/>
              </w:rPr>
              <w:t>:</w:t>
            </w:r>
          </w:p>
        </w:tc>
      </w:tr>
      <w:tr w:rsidR="00FD526F" w:rsidRPr="00FD526F" w:rsidTr="00411431">
        <w:trPr>
          <w:trHeight w:val="558"/>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hideMark/>
          </w:tcPr>
          <w:p w:rsidR="0090031D" w:rsidRPr="00411431" w:rsidRDefault="00FD526F" w:rsidP="0090031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pracovní </w:t>
            </w:r>
            <w:r w:rsidR="0090031D">
              <w:rPr>
                <w:rFonts w:ascii="Times New Roman" w:eastAsia="Times New Roman" w:hAnsi="Times New Roman" w:cs="Times New Roman"/>
                <w:sz w:val="24"/>
                <w:szCs w:val="24"/>
                <w:lang w:eastAsia="cs-CZ"/>
              </w:rPr>
              <w:t xml:space="preserve">- zpravidla v </w:t>
            </w:r>
            <w:r w:rsidRPr="00FD526F">
              <w:rPr>
                <w:rFonts w:ascii="Times New Roman" w:eastAsia="Times New Roman" w:hAnsi="Times New Roman" w:cs="Times New Roman"/>
                <w:sz w:val="24"/>
                <w:szCs w:val="24"/>
                <w:lang w:eastAsia="cs-CZ"/>
              </w:rPr>
              <w:t>předem známém termínu</w:t>
            </w:r>
            <w:r w:rsidR="0090031D">
              <w:rPr>
                <w:rFonts w:ascii="Times New Roman" w:eastAsia="Times New Roman" w:hAnsi="Times New Roman" w:cs="Times New Roman"/>
                <w:sz w:val="24"/>
                <w:szCs w:val="24"/>
                <w:lang w:eastAsia="cs-CZ"/>
              </w:rPr>
              <w:t xml:space="preserve"> dle týdenních plánů</w:t>
            </w:r>
          </w:p>
        </w:tc>
      </w:tr>
      <w:tr w:rsidR="00FD526F" w:rsidRPr="00FD526F" w:rsidTr="00411431">
        <w:trPr>
          <w:trHeight w:val="285"/>
        </w:trPr>
        <w:tc>
          <w:tcPr>
            <w:tcW w:w="416" w:type="dxa"/>
            <w:hideMark/>
          </w:tcPr>
          <w:p w:rsidR="00FD526F" w:rsidRPr="00FD526F" w:rsidRDefault="00FD526F" w:rsidP="0090031D">
            <w:pPr>
              <w:spacing w:after="0" w:line="240" w:lineRule="auto"/>
              <w:rPr>
                <w:rFonts w:ascii="Times New Roman" w:eastAsia="Times New Roman" w:hAnsi="Times New Roman" w:cs="Times New Roman"/>
                <w:sz w:val="24"/>
                <w:szCs w:val="24"/>
                <w:lang w:eastAsia="cs-CZ"/>
              </w:rPr>
            </w:pP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4"/>
                <w:szCs w:val="24"/>
                <w:lang w:eastAsia="cs-CZ"/>
              </w:rPr>
              <w:t>Plánované pedagogické rady:</w:t>
            </w:r>
          </w:p>
        </w:tc>
      </w:tr>
      <w:tr w:rsidR="00FD526F" w:rsidRPr="00FD526F" w:rsidTr="00411431">
        <w:trPr>
          <w:trHeight w:val="1710"/>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020C9E" w:rsidP="00FD526F">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r w:rsidR="00F1601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srpna 2019</w:t>
            </w:r>
          </w:p>
          <w:p w:rsidR="00FD526F" w:rsidRPr="00FD526F" w:rsidRDefault="00020C9E" w:rsidP="00FD526F">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 listopadu 2019</w:t>
            </w:r>
          </w:p>
          <w:p w:rsidR="00FD526F" w:rsidRPr="00FD526F" w:rsidRDefault="00020C9E" w:rsidP="00FD526F">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 ledna 2020</w:t>
            </w:r>
          </w:p>
          <w:p w:rsidR="00FD526F" w:rsidRPr="00FD526F" w:rsidRDefault="00020C9E" w:rsidP="00FD526F">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 dubna 2020</w:t>
            </w:r>
          </w:p>
          <w:p w:rsidR="00FD526F" w:rsidRPr="00FD526F" w:rsidRDefault="00020C9E" w:rsidP="00FD526F">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 června 2020</w:t>
            </w:r>
          </w:p>
        </w:tc>
      </w:tr>
      <w:tr w:rsidR="00FD526F" w:rsidRPr="00FD526F" w:rsidTr="0053717D">
        <w:trPr>
          <w:trHeight w:val="285"/>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shd w:val="clear" w:color="auto" w:fill="FFFFFF" w:themeFill="background1"/>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53717D">
              <w:rPr>
                <w:rFonts w:ascii="Times New Roman" w:eastAsia="Times New Roman" w:hAnsi="Times New Roman" w:cs="Times New Roman"/>
                <w:b/>
                <w:bCs/>
                <w:sz w:val="24"/>
                <w:szCs w:val="24"/>
                <w:lang w:eastAsia="cs-CZ"/>
              </w:rPr>
              <w:t>Třídní schůzky s rodiči:</w:t>
            </w:r>
          </w:p>
        </w:tc>
      </w:tr>
      <w:tr w:rsidR="00FD526F" w:rsidRPr="00FD526F" w:rsidTr="00411431">
        <w:trPr>
          <w:trHeight w:val="1710"/>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Default="00020C9E" w:rsidP="00FD526F">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Září 2019</w:t>
            </w:r>
          </w:p>
          <w:p w:rsidR="0090031D" w:rsidRDefault="00020C9E" w:rsidP="00FD526F">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Listopad 2019</w:t>
            </w:r>
          </w:p>
          <w:p w:rsidR="0090031D" w:rsidRDefault="00020C9E" w:rsidP="00FD526F">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Leden 2020</w:t>
            </w:r>
          </w:p>
          <w:p w:rsidR="0090031D" w:rsidRDefault="00020C9E" w:rsidP="00FD526F">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Duben 2020</w:t>
            </w:r>
          </w:p>
          <w:p w:rsidR="00FD526F" w:rsidRPr="00FD526F" w:rsidRDefault="00FD526F" w:rsidP="00FD526F">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kdykoliv individuálně po domluvě s vyučujícím (informovat vedení školy)</w:t>
            </w:r>
          </w:p>
        </w:tc>
      </w:tr>
      <w:tr w:rsidR="00FD526F" w:rsidRPr="00FD526F" w:rsidTr="00411431">
        <w:trPr>
          <w:trHeight w:val="300"/>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bookmarkStart w:id="20" w:name="skrok"/>
            <w:r w:rsidRPr="00FD526F">
              <w:rPr>
                <w:rFonts w:ascii="Times New Roman" w:eastAsia="Times New Roman" w:hAnsi="Times New Roman" w:cs="Times New Roman"/>
                <w:b/>
                <w:bCs/>
                <w:sz w:val="24"/>
                <w:szCs w:val="24"/>
                <w:lang w:eastAsia="cs-CZ"/>
              </w:rPr>
              <w:t>Org</w:t>
            </w:r>
            <w:bookmarkEnd w:id="20"/>
            <w:r w:rsidRPr="00FD526F">
              <w:rPr>
                <w:rFonts w:ascii="Times New Roman" w:eastAsia="Times New Roman" w:hAnsi="Times New Roman" w:cs="Times New Roman"/>
                <w:b/>
                <w:bCs/>
                <w:sz w:val="24"/>
                <w:szCs w:val="24"/>
                <w:lang w:eastAsia="cs-CZ"/>
              </w:rPr>
              <w:t>anizace školního roku:</w:t>
            </w:r>
          </w:p>
        </w:tc>
      </w:tr>
      <w:tr w:rsidR="00FD526F" w:rsidRPr="00FD526F" w:rsidTr="00411431">
        <w:trPr>
          <w:trHeight w:val="285"/>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FD526F" w:rsidRPr="00FD526F" w:rsidRDefault="00020C9E" w:rsidP="00FD526F">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zahájení 2. září 2019</w:t>
            </w:r>
          </w:p>
          <w:p w:rsidR="00FD526F" w:rsidRPr="00FD526F" w:rsidRDefault="00FD526F" w:rsidP="00FD526F">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ukonč</w:t>
            </w:r>
            <w:r w:rsidR="00020C9E">
              <w:rPr>
                <w:rFonts w:ascii="Times New Roman" w:eastAsia="Times New Roman" w:hAnsi="Times New Roman" w:cs="Times New Roman"/>
                <w:sz w:val="24"/>
                <w:szCs w:val="24"/>
                <w:lang w:eastAsia="cs-CZ"/>
              </w:rPr>
              <w:t>ení 1. pololetí - 30. ledna 2020</w:t>
            </w:r>
          </w:p>
          <w:p w:rsidR="00FD526F" w:rsidRPr="00FD526F" w:rsidRDefault="00FD526F" w:rsidP="00FD526F">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ukončení 2. pololetí - </w:t>
            </w:r>
            <w:r w:rsidR="00020C9E">
              <w:rPr>
                <w:rFonts w:ascii="Times New Roman" w:eastAsia="Times New Roman" w:hAnsi="Times New Roman" w:cs="Times New Roman"/>
                <w:sz w:val="24"/>
                <w:szCs w:val="24"/>
                <w:lang w:eastAsia="cs-CZ"/>
              </w:rPr>
              <w:t>30. června 2020</w:t>
            </w:r>
          </w:p>
        </w:tc>
      </w:tr>
      <w:tr w:rsidR="00FD526F" w:rsidRPr="00FD526F" w:rsidTr="00411431">
        <w:trPr>
          <w:trHeight w:val="285"/>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 </w:t>
            </w:r>
          </w:p>
        </w:tc>
        <w:tc>
          <w:tcPr>
            <w:tcW w:w="11584" w:type="dxa"/>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C2733C">
              <w:rPr>
                <w:rFonts w:ascii="Times New Roman" w:eastAsia="Times New Roman" w:hAnsi="Times New Roman" w:cs="Times New Roman"/>
                <w:b/>
                <w:bCs/>
                <w:sz w:val="24"/>
                <w:szCs w:val="24"/>
                <w:lang w:eastAsia="cs-CZ"/>
              </w:rPr>
              <w:t>Prázdniny:</w:t>
            </w:r>
          </w:p>
        </w:tc>
      </w:tr>
      <w:tr w:rsidR="00FD526F" w:rsidRPr="00FD526F" w:rsidTr="000B36B2">
        <w:trPr>
          <w:trHeight w:val="2283"/>
        </w:trPr>
        <w:tc>
          <w:tcPr>
            <w:tcW w:w="416" w:type="dxa"/>
            <w:hideMark/>
          </w:tcPr>
          <w:p w:rsidR="00FD526F" w:rsidRPr="00FD526F" w:rsidRDefault="00FD526F" w:rsidP="00FD526F">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84" w:type="dxa"/>
            <w:vAlign w:val="center"/>
            <w:hideMark/>
          </w:tcPr>
          <w:p w:rsidR="0053717D" w:rsidRDefault="0053717D" w:rsidP="00FD526F">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ředitelské volno </w:t>
            </w:r>
          </w:p>
          <w:p w:rsidR="00FD526F" w:rsidRDefault="00FD526F" w:rsidP="00FD526F">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podzimní </w:t>
            </w:r>
            <w:r w:rsidR="00C2733C">
              <w:rPr>
                <w:rFonts w:ascii="Times New Roman" w:eastAsia="Times New Roman" w:hAnsi="Times New Roman" w:cs="Times New Roman"/>
                <w:sz w:val="24"/>
                <w:szCs w:val="24"/>
                <w:lang w:eastAsia="cs-CZ"/>
              </w:rPr>
              <w:t>–</w:t>
            </w:r>
            <w:r w:rsidRPr="00FD526F">
              <w:rPr>
                <w:rFonts w:ascii="Times New Roman" w:eastAsia="Times New Roman" w:hAnsi="Times New Roman" w:cs="Times New Roman"/>
                <w:sz w:val="24"/>
                <w:szCs w:val="24"/>
                <w:lang w:eastAsia="cs-CZ"/>
              </w:rPr>
              <w:t xml:space="preserve"> </w:t>
            </w:r>
            <w:r w:rsidR="00020C9E">
              <w:rPr>
                <w:rFonts w:ascii="Times New Roman" w:eastAsia="Times New Roman" w:hAnsi="Times New Roman" w:cs="Times New Roman"/>
                <w:sz w:val="24"/>
                <w:szCs w:val="24"/>
                <w:lang w:eastAsia="cs-CZ"/>
              </w:rPr>
              <w:t>29.-</w:t>
            </w:r>
            <w:proofErr w:type="gramStart"/>
            <w:r w:rsidR="00020C9E">
              <w:rPr>
                <w:rFonts w:ascii="Times New Roman" w:eastAsia="Times New Roman" w:hAnsi="Times New Roman" w:cs="Times New Roman"/>
                <w:sz w:val="24"/>
                <w:szCs w:val="24"/>
                <w:lang w:eastAsia="cs-CZ"/>
              </w:rPr>
              <w:t>30.října</w:t>
            </w:r>
            <w:proofErr w:type="gramEnd"/>
            <w:r w:rsidR="00020C9E">
              <w:rPr>
                <w:rFonts w:ascii="Times New Roman" w:eastAsia="Times New Roman" w:hAnsi="Times New Roman" w:cs="Times New Roman"/>
                <w:sz w:val="24"/>
                <w:szCs w:val="24"/>
                <w:lang w:eastAsia="cs-CZ"/>
              </w:rPr>
              <w:t xml:space="preserve"> 2019</w:t>
            </w:r>
          </w:p>
          <w:p w:rsidR="00FD526F" w:rsidRPr="00FD526F" w:rsidRDefault="00FD526F" w:rsidP="00FD526F">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vánoční - </w:t>
            </w:r>
            <w:r w:rsidR="003B4A7D">
              <w:rPr>
                <w:rFonts w:ascii="Times New Roman" w:eastAsia="Times New Roman" w:hAnsi="Times New Roman" w:cs="Times New Roman"/>
                <w:sz w:val="24"/>
                <w:szCs w:val="24"/>
                <w:lang w:eastAsia="cs-CZ"/>
              </w:rPr>
              <w:t xml:space="preserve"> </w:t>
            </w:r>
            <w:r w:rsidR="00020C9E">
              <w:rPr>
                <w:rFonts w:ascii="Times New Roman" w:eastAsia="Times New Roman" w:hAnsi="Times New Roman" w:cs="Times New Roman"/>
                <w:sz w:val="24"/>
                <w:szCs w:val="24"/>
                <w:lang w:eastAsia="cs-CZ"/>
              </w:rPr>
              <w:t xml:space="preserve">23.prosince 2019-5.ledna </w:t>
            </w:r>
            <w:proofErr w:type="gramStart"/>
            <w:r w:rsidR="00020C9E">
              <w:rPr>
                <w:rFonts w:ascii="Times New Roman" w:eastAsia="Times New Roman" w:hAnsi="Times New Roman" w:cs="Times New Roman"/>
                <w:sz w:val="24"/>
                <w:szCs w:val="24"/>
                <w:lang w:eastAsia="cs-CZ"/>
              </w:rPr>
              <w:t>2020  (nástup</w:t>
            </w:r>
            <w:proofErr w:type="gramEnd"/>
            <w:r w:rsidR="00020C9E">
              <w:rPr>
                <w:rFonts w:ascii="Times New Roman" w:eastAsia="Times New Roman" w:hAnsi="Times New Roman" w:cs="Times New Roman"/>
                <w:sz w:val="24"/>
                <w:szCs w:val="24"/>
                <w:lang w:eastAsia="cs-CZ"/>
              </w:rPr>
              <w:t xml:space="preserve"> do školy 6. ledna 2020</w:t>
            </w:r>
            <w:r w:rsidRPr="00FD526F">
              <w:rPr>
                <w:rFonts w:ascii="Times New Roman" w:eastAsia="Times New Roman" w:hAnsi="Times New Roman" w:cs="Times New Roman"/>
                <w:sz w:val="24"/>
                <w:szCs w:val="24"/>
                <w:lang w:eastAsia="cs-CZ"/>
              </w:rPr>
              <w:t>)           </w:t>
            </w:r>
          </w:p>
          <w:p w:rsidR="00FD526F" w:rsidRPr="00FD526F" w:rsidRDefault="00FD526F" w:rsidP="00FD526F">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pololetní </w:t>
            </w:r>
            <w:r w:rsidR="00C2733C">
              <w:rPr>
                <w:rFonts w:ascii="Times New Roman" w:eastAsia="Times New Roman" w:hAnsi="Times New Roman" w:cs="Times New Roman"/>
                <w:sz w:val="24"/>
                <w:szCs w:val="24"/>
                <w:lang w:eastAsia="cs-CZ"/>
              </w:rPr>
              <w:t>–</w:t>
            </w:r>
            <w:r w:rsidRPr="00FD526F">
              <w:rPr>
                <w:rFonts w:ascii="Times New Roman" w:eastAsia="Times New Roman" w:hAnsi="Times New Roman" w:cs="Times New Roman"/>
                <w:sz w:val="24"/>
                <w:szCs w:val="24"/>
                <w:lang w:eastAsia="cs-CZ"/>
              </w:rPr>
              <w:t xml:space="preserve"> </w:t>
            </w:r>
            <w:proofErr w:type="gramStart"/>
            <w:r w:rsidR="00020C9E">
              <w:rPr>
                <w:rFonts w:ascii="Times New Roman" w:eastAsia="Times New Roman" w:hAnsi="Times New Roman" w:cs="Times New Roman"/>
                <w:sz w:val="24"/>
                <w:szCs w:val="24"/>
                <w:lang w:eastAsia="cs-CZ"/>
              </w:rPr>
              <w:t>31.ledna</w:t>
            </w:r>
            <w:proofErr w:type="gramEnd"/>
            <w:r w:rsidR="00020C9E">
              <w:rPr>
                <w:rFonts w:ascii="Times New Roman" w:eastAsia="Times New Roman" w:hAnsi="Times New Roman" w:cs="Times New Roman"/>
                <w:sz w:val="24"/>
                <w:szCs w:val="24"/>
                <w:lang w:eastAsia="cs-CZ"/>
              </w:rPr>
              <w:t xml:space="preserve"> 2020</w:t>
            </w:r>
          </w:p>
          <w:p w:rsidR="00FD526F" w:rsidRPr="00FD526F" w:rsidRDefault="00FD526F" w:rsidP="00FD526F">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jarní </w:t>
            </w:r>
            <w:r w:rsidR="00C2733C">
              <w:rPr>
                <w:rFonts w:ascii="Times New Roman" w:eastAsia="Times New Roman" w:hAnsi="Times New Roman" w:cs="Times New Roman"/>
                <w:sz w:val="24"/>
                <w:szCs w:val="24"/>
                <w:lang w:eastAsia="cs-CZ"/>
              </w:rPr>
              <w:t>–</w:t>
            </w:r>
            <w:r w:rsidRPr="00FD526F">
              <w:rPr>
                <w:rFonts w:ascii="Times New Roman" w:eastAsia="Times New Roman" w:hAnsi="Times New Roman" w:cs="Times New Roman"/>
                <w:sz w:val="24"/>
                <w:szCs w:val="24"/>
                <w:lang w:eastAsia="cs-CZ"/>
              </w:rPr>
              <w:t xml:space="preserve"> </w:t>
            </w:r>
            <w:r w:rsidR="00020C9E">
              <w:rPr>
                <w:rFonts w:ascii="Times New Roman" w:eastAsia="Times New Roman" w:hAnsi="Times New Roman" w:cs="Times New Roman"/>
                <w:sz w:val="24"/>
                <w:szCs w:val="24"/>
                <w:lang w:eastAsia="cs-CZ"/>
              </w:rPr>
              <w:t>17.-</w:t>
            </w:r>
            <w:proofErr w:type="gramStart"/>
            <w:r w:rsidR="00020C9E">
              <w:rPr>
                <w:rFonts w:ascii="Times New Roman" w:eastAsia="Times New Roman" w:hAnsi="Times New Roman" w:cs="Times New Roman"/>
                <w:sz w:val="24"/>
                <w:szCs w:val="24"/>
                <w:lang w:eastAsia="cs-CZ"/>
              </w:rPr>
              <w:t>23.února</w:t>
            </w:r>
            <w:proofErr w:type="gramEnd"/>
            <w:r w:rsidR="00020C9E">
              <w:rPr>
                <w:rFonts w:ascii="Times New Roman" w:eastAsia="Times New Roman" w:hAnsi="Times New Roman" w:cs="Times New Roman"/>
                <w:sz w:val="24"/>
                <w:szCs w:val="24"/>
                <w:lang w:eastAsia="cs-CZ"/>
              </w:rPr>
              <w:t xml:space="preserve"> 2020</w:t>
            </w:r>
          </w:p>
          <w:p w:rsidR="003B4A7D" w:rsidRDefault="00FD526F" w:rsidP="00FD526F">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3B4A7D">
              <w:rPr>
                <w:rFonts w:ascii="Times New Roman" w:eastAsia="Times New Roman" w:hAnsi="Times New Roman" w:cs="Times New Roman"/>
                <w:sz w:val="24"/>
                <w:szCs w:val="24"/>
                <w:lang w:eastAsia="cs-CZ"/>
              </w:rPr>
              <w:t xml:space="preserve">velikonoční </w:t>
            </w:r>
            <w:r w:rsidR="003B4A7D">
              <w:rPr>
                <w:rFonts w:ascii="Times New Roman" w:eastAsia="Times New Roman" w:hAnsi="Times New Roman" w:cs="Times New Roman"/>
                <w:sz w:val="24"/>
                <w:szCs w:val="24"/>
                <w:lang w:eastAsia="cs-CZ"/>
              </w:rPr>
              <w:t>–</w:t>
            </w:r>
            <w:r w:rsidRPr="003B4A7D">
              <w:rPr>
                <w:rFonts w:ascii="Times New Roman" w:eastAsia="Times New Roman" w:hAnsi="Times New Roman" w:cs="Times New Roman"/>
                <w:sz w:val="24"/>
                <w:szCs w:val="24"/>
                <w:lang w:eastAsia="cs-CZ"/>
              </w:rPr>
              <w:t xml:space="preserve"> </w:t>
            </w:r>
            <w:r w:rsidR="00020C9E">
              <w:rPr>
                <w:rFonts w:ascii="Times New Roman" w:eastAsia="Times New Roman" w:hAnsi="Times New Roman" w:cs="Times New Roman"/>
                <w:sz w:val="24"/>
                <w:szCs w:val="24"/>
                <w:lang w:eastAsia="cs-CZ"/>
              </w:rPr>
              <w:t>9.dubna</w:t>
            </w:r>
            <w:proofErr w:type="gramEnd"/>
            <w:r w:rsidR="00020C9E">
              <w:rPr>
                <w:rFonts w:ascii="Times New Roman" w:eastAsia="Times New Roman" w:hAnsi="Times New Roman" w:cs="Times New Roman"/>
                <w:sz w:val="24"/>
                <w:szCs w:val="24"/>
                <w:lang w:eastAsia="cs-CZ"/>
              </w:rPr>
              <w:t xml:space="preserve"> 2020</w:t>
            </w:r>
          </w:p>
          <w:p w:rsidR="00FD526F" w:rsidRDefault="00FD526F" w:rsidP="003B4A7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3B4A7D">
              <w:rPr>
                <w:rFonts w:ascii="Times New Roman" w:eastAsia="Times New Roman" w:hAnsi="Times New Roman" w:cs="Times New Roman"/>
                <w:sz w:val="24"/>
                <w:szCs w:val="24"/>
                <w:lang w:eastAsia="cs-CZ"/>
              </w:rPr>
              <w:t xml:space="preserve">hlavní </w:t>
            </w:r>
            <w:r w:rsidR="003B4A7D">
              <w:rPr>
                <w:rFonts w:ascii="Times New Roman" w:eastAsia="Times New Roman" w:hAnsi="Times New Roman" w:cs="Times New Roman"/>
                <w:sz w:val="24"/>
                <w:szCs w:val="24"/>
                <w:lang w:eastAsia="cs-CZ"/>
              </w:rPr>
              <w:t>–</w:t>
            </w:r>
            <w:r w:rsidRPr="003B4A7D">
              <w:rPr>
                <w:rFonts w:ascii="Times New Roman" w:eastAsia="Times New Roman" w:hAnsi="Times New Roman" w:cs="Times New Roman"/>
                <w:sz w:val="24"/>
                <w:szCs w:val="24"/>
                <w:lang w:eastAsia="cs-CZ"/>
              </w:rPr>
              <w:t xml:space="preserve"> </w:t>
            </w:r>
            <w:r w:rsidR="00020C9E">
              <w:rPr>
                <w:rFonts w:ascii="Times New Roman" w:eastAsia="Times New Roman" w:hAnsi="Times New Roman" w:cs="Times New Roman"/>
                <w:sz w:val="24"/>
                <w:szCs w:val="24"/>
                <w:lang w:eastAsia="cs-CZ"/>
              </w:rPr>
              <w:t>1.července-31.srpna 2020</w:t>
            </w:r>
          </w:p>
          <w:p w:rsidR="003B4A7D" w:rsidRPr="00FD526F" w:rsidRDefault="003B4A7D" w:rsidP="003B4A7D">
            <w:pPr>
              <w:spacing w:before="100" w:beforeAutospacing="1" w:after="100" w:afterAutospacing="1" w:line="240" w:lineRule="auto"/>
              <w:ind w:left="720"/>
              <w:rPr>
                <w:rFonts w:ascii="Times New Roman" w:eastAsia="Times New Roman" w:hAnsi="Times New Roman" w:cs="Times New Roman"/>
                <w:sz w:val="24"/>
                <w:szCs w:val="24"/>
                <w:lang w:eastAsia="cs-CZ"/>
              </w:rPr>
            </w:pPr>
          </w:p>
        </w:tc>
      </w:tr>
    </w:tbl>
    <w:p w:rsidR="00FD526F" w:rsidRPr="00FD526F" w:rsidRDefault="00FD526F" w:rsidP="00FD526F">
      <w:pPr>
        <w:spacing w:after="0" w:line="240" w:lineRule="auto"/>
        <w:jc w:val="center"/>
        <w:rPr>
          <w:rFonts w:ascii="Times New Roman" w:eastAsia="Times New Roman" w:hAnsi="Times New Roman" w:cs="Times New Roman"/>
          <w:vanish/>
          <w:sz w:val="24"/>
          <w:szCs w:val="24"/>
          <w:lang w:eastAsia="cs-CZ"/>
        </w:rPr>
      </w:pPr>
    </w:p>
    <w:tbl>
      <w:tblPr>
        <w:tblW w:w="12000" w:type="dxa"/>
        <w:jc w:val="center"/>
        <w:tblCellMar>
          <w:left w:w="0" w:type="dxa"/>
          <w:right w:w="0" w:type="dxa"/>
        </w:tblCellMar>
        <w:tblLook w:val="04A0" w:firstRow="1" w:lastRow="0" w:firstColumn="1" w:lastColumn="0" w:noHBand="0" w:noVBand="1"/>
      </w:tblPr>
      <w:tblGrid>
        <w:gridCol w:w="12000"/>
      </w:tblGrid>
      <w:tr w:rsidR="00FD526F" w:rsidRPr="00FD526F" w:rsidTr="00FD526F">
        <w:trPr>
          <w:jc w:val="center"/>
        </w:trPr>
        <w:tc>
          <w:tcPr>
            <w:tcW w:w="0" w:type="auto"/>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bookmarkStart w:id="21" w:name="kab"/>
            <w:r w:rsidRPr="00FD526F">
              <w:rPr>
                <w:rFonts w:ascii="Times New Roman" w:eastAsia="Times New Roman" w:hAnsi="Times New Roman" w:cs="Times New Roman"/>
                <w:b/>
                <w:bCs/>
                <w:sz w:val="24"/>
                <w:szCs w:val="24"/>
                <w:lang w:eastAsia="cs-CZ"/>
              </w:rPr>
              <w:t>Přid</w:t>
            </w:r>
            <w:bookmarkEnd w:id="21"/>
            <w:r w:rsidR="0090031D">
              <w:rPr>
                <w:rFonts w:ascii="Times New Roman" w:eastAsia="Times New Roman" w:hAnsi="Times New Roman" w:cs="Times New Roman"/>
                <w:b/>
                <w:bCs/>
                <w:sz w:val="24"/>
                <w:szCs w:val="24"/>
                <w:lang w:eastAsia="cs-CZ"/>
              </w:rPr>
              <w:t>ělení místností</w:t>
            </w:r>
            <w:r w:rsidRPr="00FD526F">
              <w:rPr>
                <w:rFonts w:ascii="Times New Roman" w:eastAsia="Times New Roman" w:hAnsi="Times New Roman" w:cs="Times New Roman"/>
                <w:b/>
                <w:bCs/>
                <w:sz w:val="24"/>
                <w:szCs w:val="24"/>
                <w:lang w:eastAsia="cs-CZ"/>
              </w:rPr>
              <w:t>:</w:t>
            </w:r>
          </w:p>
        </w:tc>
      </w:tr>
    </w:tbl>
    <w:p w:rsidR="00FD526F" w:rsidRPr="00FD526F" w:rsidRDefault="00FD526F" w:rsidP="00FD526F">
      <w:pPr>
        <w:spacing w:after="0" w:line="240" w:lineRule="auto"/>
        <w:jc w:val="center"/>
        <w:rPr>
          <w:rFonts w:ascii="Times New Roman" w:eastAsia="Times New Roman" w:hAnsi="Times New Roman" w:cs="Times New Roman"/>
          <w:vanish/>
          <w:sz w:val="24"/>
          <w:szCs w:val="24"/>
          <w:lang w:eastAsia="cs-CZ"/>
        </w:rPr>
      </w:pPr>
    </w:p>
    <w:tbl>
      <w:tblPr>
        <w:tblW w:w="7477" w:type="dxa"/>
        <w:jc w:val="center"/>
        <w:tblCellSpacing w:w="7"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3251"/>
        <w:gridCol w:w="4226"/>
      </w:tblGrid>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sborovna</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90031D">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xml:space="preserve">Mgr. </w:t>
            </w:r>
            <w:r w:rsidR="003B4A7D">
              <w:rPr>
                <w:rFonts w:ascii="Times New Roman" w:eastAsia="Times New Roman" w:hAnsi="Times New Roman" w:cs="Times New Roman"/>
                <w:sz w:val="24"/>
                <w:szCs w:val="24"/>
                <w:lang w:eastAsia="cs-CZ"/>
              </w:rPr>
              <w:t xml:space="preserve">Hana </w:t>
            </w:r>
            <w:proofErr w:type="spellStart"/>
            <w:r w:rsidR="003B4A7D">
              <w:rPr>
                <w:rFonts w:ascii="Times New Roman" w:eastAsia="Times New Roman" w:hAnsi="Times New Roman" w:cs="Times New Roman"/>
                <w:sz w:val="24"/>
                <w:szCs w:val="24"/>
                <w:lang w:eastAsia="cs-CZ"/>
              </w:rPr>
              <w:t>Cvanová</w:t>
            </w:r>
            <w:proofErr w:type="spellEnd"/>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Kabinet pomůcek</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F16015"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Tina Kocourková</w:t>
            </w:r>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ŠD</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F16015"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Tina Kocourková</w:t>
            </w:r>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Třída I. ročníku</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020C9E"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Hana </w:t>
            </w:r>
            <w:proofErr w:type="spellStart"/>
            <w:r>
              <w:rPr>
                <w:rFonts w:ascii="Times New Roman" w:eastAsia="Times New Roman" w:hAnsi="Times New Roman" w:cs="Times New Roman"/>
                <w:sz w:val="24"/>
                <w:szCs w:val="24"/>
                <w:lang w:eastAsia="cs-CZ"/>
              </w:rPr>
              <w:t>Cvanová</w:t>
            </w:r>
            <w:proofErr w:type="spellEnd"/>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Třída </w:t>
            </w:r>
            <w:proofErr w:type="spellStart"/>
            <w:proofErr w:type="gramStart"/>
            <w:r>
              <w:rPr>
                <w:rFonts w:ascii="Times New Roman" w:eastAsia="Times New Roman" w:hAnsi="Times New Roman" w:cs="Times New Roman"/>
                <w:sz w:val="24"/>
                <w:szCs w:val="24"/>
                <w:lang w:eastAsia="cs-CZ"/>
              </w:rPr>
              <w:t>II.a</w:t>
            </w:r>
            <w:proofErr w:type="spellEnd"/>
            <w:r>
              <w:rPr>
                <w:rFonts w:ascii="Times New Roman" w:eastAsia="Times New Roman" w:hAnsi="Times New Roman" w:cs="Times New Roman"/>
                <w:sz w:val="24"/>
                <w:szCs w:val="24"/>
                <w:lang w:eastAsia="cs-CZ"/>
              </w:rPr>
              <w:t xml:space="preserve"> III</w:t>
            </w:r>
            <w:proofErr w:type="gramEnd"/>
            <w:r>
              <w:rPr>
                <w:rFonts w:ascii="Times New Roman" w:eastAsia="Times New Roman" w:hAnsi="Times New Roman" w:cs="Times New Roman"/>
                <w:sz w:val="24"/>
                <w:szCs w:val="24"/>
                <w:lang w:eastAsia="cs-CZ"/>
              </w:rPr>
              <w:t>. ročníku</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020C9E"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Simona Klimešová</w:t>
            </w:r>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Třída IV. A V. ročníku</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3B4A7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Al</w:t>
            </w:r>
            <w:r w:rsidR="0090031D">
              <w:rPr>
                <w:rFonts w:ascii="Times New Roman" w:eastAsia="Times New Roman" w:hAnsi="Times New Roman" w:cs="Times New Roman"/>
                <w:sz w:val="24"/>
                <w:szCs w:val="24"/>
                <w:lang w:eastAsia="cs-CZ"/>
              </w:rPr>
              <w:t>ena Stávková</w:t>
            </w:r>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Žákovská knihovna</w:t>
            </w:r>
          </w:p>
        </w:tc>
        <w:tc>
          <w:tcPr>
            <w:tcW w:w="4205"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3B4A7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Hana </w:t>
            </w:r>
            <w:proofErr w:type="spellStart"/>
            <w:r>
              <w:rPr>
                <w:rFonts w:ascii="Times New Roman" w:eastAsia="Times New Roman" w:hAnsi="Times New Roman" w:cs="Times New Roman"/>
                <w:sz w:val="24"/>
                <w:szCs w:val="24"/>
                <w:lang w:eastAsia="cs-CZ"/>
              </w:rPr>
              <w:t>Cvanová</w:t>
            </w:r>
            <w:proofErr w:type="spellEnd"/>
          </w:p>
        </w:tc>
      </w:tr>
      <w:tr w:rsidR="0090031D" w:rsidRPr="00FD526F" w:rsidTr="0053717D">
        <w:trPr>
          <w:tblCellSpacing w:w="7" w:type="dxa"/>
          <w:jc w:val="center"/>
        </w:trPr>
        <w:tc>
          <w:tcPr>
            <w:tcW w:w="3230" w:type="dxa"/>
            <w:tcBorders>
              <w:top w:val="outset" w:sz="6" w:space="0" w:color="auto"/>
              <w:left w:val="outset" w:sz="6" w:space="0" w:color="auto"/>
              <w:bottom w:val="outset" w:sz="6" w:space="0" w:color="auto"/>
              <w:right w:val="outset" w:sz="6" w:space="0" w:color="auto"/>
            </w:tcBorders>
            <w:vAlign w:val="center"/>
            <w:hideMark/>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Informatika</w:t>
            </w:r>
          </w:p>
        </w:tc>
        <w:tc>
          <w:tcPr>
            <w:tcW w:w="4205" w:type="dxa"/>
            <w:tcBorders>
              <w:top w:val="outset" w:sz="6" w:space="0" w:color="auto"/>
              <w:left w:val="outset" w:sz="6" w:space="0" w:color="auto"/>
              <w:bottom w:val="outset" w:sz="6" w:space="0" w:color="auto"/>
              <w:right w:val="outset" w:sz="6" w:space="0" w:color="auto"/>
            </w:tcBorders>
            <w:vAlign w:val="center"/>
          </w:tcPr>
          <w:p w:rsidR="0090031D" w:rsidRPr="00FD526F" w:rsidRDefault="0090031D" w:rsidP="00FD526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Simona Klimešová</w:t>
            </w:r>
          </w:p>
        </w:tc>
      </w:tr>
    </w:tbl>
    <w:p w:rsidR="00FD526F" w:rsidRPr="00FD526F" w:rsidRDefault="00FD526F" w:rsidP="00FD526F">
      <w:pPr>
        <w:spacing w:after="0" w:line="240" w:lineRule="auto"/>
        <w:jc w:val="center"/>
        <w:rPr>
          <w:rFonts w:ascii="Times New Roman" w:eastAsia="Times New Roman" w:hAnsi="Times New Roman" w:cs="Times New Roman"/>
          <w:vanish/>
          <w:sz w:val="24"/>
          <w:szCs w:val="24"/>
          <w:lang w:eastAsia="cs-CZ"/>
        </w:rPr>
      </w:pPr>
    </w:p>
    <w:tbl>
      <w:tblPr>
        <w:tblW w:w="12015" w:type="dxa"/>
        <w:jc w:val="center"/>
        <w:tblCellMar>
          <w:left w:w="0" w:type="dxa"/>
          <w:right w:w="0" w:type="dxa"/>
        </w:tblCellMar>
        <w:tblLook w:val="04A0" w:firstRow="1" w:lastRow="0" w:firstColumn="1" w:lastColumn="0" w:noHBand="0" w:noVBand="1"/>
      </w:tblPr>
      <w:tblGrid>
        <w:gridCol w:w="15"/>
        <w:gridCol w:w="439"/>
        <w:gridCol w:w="6461"/>
        <w:gridCol w:w="5085"/>
        <w:gridCol w:w="15"/>
      </w:tblGrid>
      <w:tr w:rsidR="00FD526F" w:rsidRPr="00FD526F" w:rsidTr="000B36B2">
        <w:trPr>
          <w:gridBefore w:val="1"/>
          <w:wBefore w:w="15" w:type="dxa"/>
          <w:trHeight w:val="306"/>
          <w:jc w:val="center"/>
        </w:trPr>
        <w:tc>
          <w:tcPr>
            <w:tcW w:w="0" w:type="auto"/>
            <w:gridSpan w:val="4"/>
            <w:vAlign w:val="center"/>
            <w:hideMark/>
          </w:tcPr>
          <w:p w:rsidR="00FD526F" w:rsidRPr="00FD526F" w:rsidRDefault="00FD526F" w:rsidP="00FD526F">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FD526F" w:rsidRPr="00FD526F" w:rsidTr="00411431">
        <w:trPr>
          <w:gridBefore w:val="1"/>
          <w:wBefore w:w="15" w:type="dxa"/>
          <w:jc w:val="center"/>
        </w:trPr>
        <w:tc>
          <w:tcPr>
            <w:tcW w:w="0" w:type="auto"/>
            <w:gridSpan w:val="4"/>
            <w:vAlign w:val="center"/>
            <w:hideMark/>
          </w:tcPr>
          <w:p w:rsidR="00FD526F" w:rsidRPr="00FD526F" w:rsidRDefault="0090031D" w:rsidP="00FD526F">
            <w:pPr>
              <w:spacing w:after="0" w:line="240" w:lineRule="auto"/>
              <w:rPr>
                <w:rFonts w:ascii="Times New Roman" w:eastAsia="Times New Roman" w:hAnsi="Times New Roman" w:cs="Times New Roman"/>
                <w:sz w:val="24"/>
                <w:szCs w:val="24"/>
                <w:lang w:eastAsia="cs-CZ"/>
              </w:rPr>
            </w:pPr>
            <w:bookmarkStart w:id="22" w:name="uceb"/>
            <w:r>
              <w:rPr>
                <w:rFonts w:ascii="Times New Roman" w:eastAsia="Times New Roman" w:hAnsi="Times New Roman" w:cs="Times New Roman"/>
                <w:b/>
                <w:bCs/>
                <w:sz w:val="24"/>
                <w:szCs w:val="24"/>
                <w:lang w:eastAsia="cs-CZ"/>
              </w:rPr>
              <w:t>Správcové</w:t>
            </w:r>
            <w:r w:rsidR="00FD526F" w:rsidRPr="00FD526F">
              <w:rPr>
                <w:rFonts w:ascii="Times New Roman" w:eastAsia="Times New Roman" w:hAnsi="Times New Roman" w:cs="Times New Roman"/>
                <w:b/>
                <w:bCs/>
                <w:sz w:val="24"/>
                <w:szCs w:val="24"/>
                <w:lang w:eastAsia="cs-CZ"/>
              </w:rPr>
              <w:t>:</w:t>
            </w:r>
            <w:bookmarkEnd w:id="22"/>
          </w:p>
        </w:tc>
      </w:tr>
      <w:tr w:rsidR="00411431" w:rsidRPr="00FD526F" w:rsidTr="000B36B2">
        <w:tblPrEx>
          <w:tblCellMar>
            <w:top w:w="15" w:type="dxa"/>
            <w:left w:w="15" w:type="dxa"/>
            <w:bottom w:w="15" w:type="dxa"/>
            <w:right w:w="15" w:type="dxa"/>
          </w:tblCellMar>
        </w:tblPrEx>
        <w:trPr>
          <w:gridAfter w:val="1"/>
          <w:wAfter w:w="15" w:type="dxa"/>
          <w:trHeight w:val="1129"/>
          <w:jc w:val="center"/>
        </w:trPr>
        <w:tc>
          <w:tcPr>
            <w:tcW w:w="454" w:type="dxa"/>
            <w:gridSpan w:val="2"/>
            <w:hideMark/>
          </w:tcPr>
          <w:p w:rsidR="00411431" w:rsidRPr="00FD526F" w:rsidRDefault="00411431" w:rsidP="001A490C">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46" w:type="dxa"/>
            <w:gridSpan w:val="2"/>
            <w:vAlign w:val="center"/>
            <w:hideMark/>
          </w:tcPr>
          <w:p w:rsidR="00411431" w:rsidRPr="00FD526F" w:rsidRDefault="00411431" w:rsidP="001A490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sprá</w:t>
            </w:r>
            <w:r>
              <w:rPr>
                <w:rFonts w:ascii="Times New Roman" w:eastAsia="Times New Roman" w:hAnsi="Times New Roman" w:cs="Times New Roman"/>
                <w:sz w:val="24"/>
                <w:szCs w:val="24"/>
                <w:lang w:eastAsia="cs-CZ"/>
              </w:rPr>
              <w:t xml:space="preserve">vce počítačové sítě – </w:t>
            </w:r>
            <w:r w:rsidR="00020C9E">
              <w:rPr>
                <w:rFonts w:ascii="Times New Roman" w:eastAsia="Times New Roman" w:hAnsi="Times New Roman" w:cs="Times New Roman"/>
                <w:sz w:val="24"/>
                <w:szCs w:val="24"/>
                <w:lang w:eastAsia="cs-CZ"/>
              </w:rPr>
              <w:t>Mgr. Petr Hasil</w:t>
            </w:r>
          </w:p>
          <w:p w:rsidR="00411431" w:rsidRPr="00FD526F" w:rsidRDefault="00411431" w:rsidP="001A490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zd</w:t>
            </w:r>
            <w:r>
              <w:rPr>
                <w:rFonts w:ascii="Times New Roman" w:eastAsia="Times New Roman" w:hAnsi="Times New Roman" w:cs="Times New Roman"/>
                <w:sz w:val="24"/>
                <w:szCs w:val="24"/>
                <w:lang w:eastAsia="cs-CZ"/>
              </w:rPr>
              <w:t>ravotník - Mgr</w:t>
            </w:r>
            <w:r w:rsidR="00F16015">
              <w:rPr>
                <w:rFonts w:ascii="Times New Roman" w:eastAsia="Times New Roman" w:hAnsi="Times New Roman" w:cs="Times New Roman"/>
                <w:sz w:val="24"/>
                <w:szCs w:val="24"/>
                <w:lang w:eastAsia="cs-CZ"/>
              </w:rPr>
              <w:t xml:space="preserve">. Simona Klimešová, Hana </w:t>
            </w:r>
            <w:proofErr w:type="spellStart"/>
            <w:r w:rsidR="00F16015">
              <w:rPr>
                <w:rFonts w:ascii="Times New Roman" w:eastAsia="Times New Roman" w:hAnsi="Times New Roman" w:cs="Times New Roman"/>
                <w:sz w:val="24"/>
                <w:szCs w:val="24"/>
                <w:lang w:eastAsia="cs-CZ"/>
              </w:rPr>
              <w:t>Cvanová</w:t>
            </w:r>
            <w:proofErr w:type="spellEnd"/>
          </w:p>
          <w:p w:rsidR="00411431" w:rsidRPr="00FD526F" w:rsidRDefault="00411431" w:rsidP="001A490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správce internetov</w:t>
            </w:r>
            <w:r>
              <w:rPr>
                <w:rFonts w:ascii="Times New Roman" w:eastAsia="Times New Roman" w:hAnsi="Times New Roman" w:cs="Times New Roman"/>
                <w:sz w:val="24"/>
                <w:szCs w:val="24"/>
                <w:lang w:eastAsia="cs-CZ"/>
              </w:rPr>
              <w:t>ých stránek - Mgr. Alena Stávková</w:t>
            </w:r>
          </w:p>
          <w:p w:rsidR="00411431" w:rsidRPr="00FD526F" w:rsidRDefault="00411431" w:rsidP="001A490C">
            <w:pPr>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23" w:name="_GoBack"/>
            <w:bookmarkEnd w:id="23"/>
          </w:p>
        </w:tc>
      </w:tr>
      <w:tr w:rsidR="00411431" w:rsidRPr="00FD526F" w:rsidTr="000B36B2">
        <w:tblPrEx>
          <w:tblCellMar>
            <w:top w:w="15" w:type="dxa"/>
            <w:left w:w="15" w:type="dxa"/>
            <w:bottom w:w="15" w:type="dxa"/>
            <w:right w:w="15" w:type="dxa"/>
          </w:tblCellMar>
        </w:tblPrEx>
        <w:trPr>
          <w:gridAfter w:val="1"/>
          <w:wAfter w:w="15" w:type="dxa"/>
          <w:trHeight w:val="65"/>
          <w:jc w:val="center"/>
        </w:trPr>
        <w:tc>
          <w:tcPr>
            <w:tcW w:w="454" w:type="dxa"/>
            <w:gridSpan w:val="2"/>
            <w:hideMark/>
          </w:tcPr>
          <w:p w:rsidR="00411431" w:rsidRPr="00FD526F" w:rsidRDefault="00411431" w:rsidP="001A490C">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lastRenderedPageBreak/>
              <w:t> </w:t>
            </w:r>
          </w:p>
        </w:tc>
        <w:tc>
          <w:tcPr>
            <w:tcW w:w="11546" w:type="dxa"/>
            <w:gridSpan w:val="2"/>
            <w:vAlign w:val="center"/>
            <w:hideMark/>
          </w:tcPr>
          <w:p w:rsidR="00411431" w:rsidRPr="00FD526F" w:rsidRDefault="00411431" w:rsidP="000B36B2">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411431" w:rsidRPr="00FD526F" w:rsidTr="00411431">
        <w:tblPrEx>
          <w:tblCellMar>
            <w:top w:w="15" w:type="dxa"/>
            <w:left w:w="15" w:type="dxa"/>
            <w:bottom w:w="15" w:type="dxa"/>
            <w:right w:w="15" w:type="dxa"/>
          </w:tblCellMar>
        </w:tblPrEx>
        <w:trPr>
          <w:gridAfter w:val="1"/>
          <w:wAfter w:w="15" w:type="dxa"/>
          <w:jc w:val="center"/>
        </w:trPr>
        <w:tc>
          <w:tcPr>
            <w:tcW w:w="454" w:type="dxa"/>
            <w:gridSpan w:val="2"/>
            <w:hideMark/>
          </w:tcPr>
          <w:p w:rsidR="00411431" w:rsidRPr="00FD526F" w:rsidRDefault="00411431" w:rsidP="00411431">
            <w:pPr>
              <w:spacing w:after="0" w:line="240" w:lineRule="auto"/>
              <w:rPr>
                <w:rFonts w:ascii="Times New Roman" w:eastAsia="Times New Roman" w:hAnsi="Times New Roman" w:cs="Times New Roman"/>
                <w:sz w:val="24"/>
                <w:szCs w:val="24"/>
                <w:lang w:eastAsia="cs-CZ"/>
              </w:rPr>
            </w:pPr>
            <w:bookmarkStart w:id="24" w:name="III."/>
            <w:r w:rsidRPr="00FD526F">
              <w:rPr>
                <w:rFonts w:ascii="Times New Roman" w:eastAsia="Times New Roman" w:hAnsi="Times New Roman" w:cs="Times New Roman"/>
                <w:b/>
                <w:bCs/>
                <w:sz w:val="27"/>
                <w:szCs w:val="27"/>
                <w:lang w:eastAsia="cs-CZ"/>
              </w:rPr>
              <w:t>III.</w:t>
            </w:r>
            <w:bookmarkEnd w:id="24"/>
          </w:p>
        </w:tc>
        <w:tc>
          <w:tcPr>
            <w:tcW w:w="11546" w:type="dxa"/>
            <w:gridSpan w:val="2"/>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b/>
                <w:bCs/>
                <w:sz w:val="27"/>
                <w:szCs w:val="27"/>
                <w:lang w:eastAsia="cs-CZ"/>
              </w:rPr>
              <w:t>Spolupráce s rodiči</w:t>
            </w:r>
          </w:p>
        </w:tc>
      </w:tr>
      <w:tr w:rsidR="00411431" w:rsidRPr="00FD526F" w:rsidTr="00411431">
        <w:tblPrEx>
          <w:tblCellMar>
            <w:top w:w="15" w:type="dxa"/>
            <w:left w:w="15" w:type="dxa"/>
            <w:bottom w:w="15" w:type="dxa"/>
            <w:right w:w="15" w:type="dxa"/>
          </w:tblCellMar>
        </w:tblPrEx>
        <w:trPr>
          <w:gridAfter w:val="1"/>
          <w:wAfter w:w="15" w:type="dxa"/>
          <w:jc w:val="center"/>
        </w:trPr>
        <w:tc>
          <w:tcPr>
            <w:tcW w:w="454" w:type="dxa"/>
            <w:gridSpan w:val="2"/>
            <w:hideMark/>
          </w:tcPr>
          <w:p w:rsidR="00411431" w:rsidRPr="00FD526F" w:rsidRDefault="00411431" w:rsidP="001A490C">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46" w:type="dxa"/>
            <w:gridSpan w:val="2"/>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411431" w:rsidRPr="00FD526F" w:rsidTr="000B36B2">
        <w:tblPrEx>
          <w:tblCellMar>
            <w:top w:w="15" w:type="dxa"/>
            <w:left w:w="15" w:type="dxa"/>
            <w:bottom w:w="15" w:type="dxa"/>
            <w:right w:w="15" w:type="dxa"/>
          </w:tblCellMar>
        </w:tblPrEx>
        <w:trPr>
          <w:gridAfter w:val="1"/>
          <w:wAfter w:w="15" w:type="dxa"/>
          <w:trHeight w:val="1586"/>
          <w:jc w:val="center"/>
        </w:trPr>
        <w:tc>
          <w:tcPr>
            <w:tcW w:w="454" w:type="dxa"/>
            <w:gridSpan w:val="2"/>
            <w:hideMark/>
          </w:tcPr>
          <w:p w:rsidR="00411431" w:rsidRPr="00FD526F" w:rsidRDefault="00411431" w:rsidP="001A490C">
            <w:pPr>
              <w:spacing w:after="0" w:line="240" w:lineRule="auto"/>
              <w:jc w:val="center"/>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c>
          <w:tcPr>
            <w:tcW w:w="11546" w:type="dxa"/>
            <w:gridSpan w:val="2"/>
            <w:vAlign w:val="center"/>
            <w:hideMark/>
          </w:tcPr>
          <w:p w:rsidR="00411431" w:rsidRPr="00FD526F" w:rsidRDefault="00411431" w:rsidP="001A490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Školské radě</w:t>
            </w:r>
            <w:r w:rsidRPr="00FD526F">
              <w:rPr>
                <w:rFonts w:ascii="Times New Roman" w:eastAsia="Times New Roman" w:hAnsi="Times New Roman" w:cs="Times New Roman"/>
                <w:sz w:val="24"/>
                <w:szCs w:val="24"/>
                <w:lang w:eastAsia="cs-CZ"/>
              </w:rPr>
              <w:t xml:space="preserve"> mít účinného pomocníka a partnera školy</w:t>
            </w:r>
          </w:p>
          <w:p w:rsidR="00411431" w:rsidRPr="00FD526F" w:rsidRDefault="00411431" w:rsidP="001A490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scházet se na pravidelných schůzkách a vzájemně se informovat o životě na</w:t>
            </w:r>
            <w:r w:rsidRPr="00FD526F">
              <w:rPr>
                <w:rFonts w:ascii="Times New Roman" w:eastAsia="Times New Roman" w:hAnsi="Times New Roman" w:cs="Times New Roman"/>
                <w:sz w:val="24"/>
                <w:szCs w:val="24"/>
                <w:lang w:val="en" w:eastAsia="cs-CZ"/>
              </w:rPr>
              <w:t> </w:t>
            </w:r>
            <w:r w:rsidRPr="00FD526F">
              <w:rPr>
                <w:rFonts w:ascii="Times New Roman" w:eastAsia="Times New Roman" w:hAnsi="Times New Roman" w:cs="Times New Roman"/>
                <w:sz w:val="24"/>
                <w:szCs w:val="24"/>
                <w:lang w:eastAsia="cs-CZ"/>
              </w:rPr>
              <w:t>škole</w:t>
            </w:r>
          </w:p>
          <w:p w:rsidR="00411431" w:rsidRPr="00FD526F" w:rsidRDefault="00411431" w:rsidP="001A490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pomoc od ŠR</w:t>
            </w:r>
            <w:r w:rsidRPr="00FD526F">
              <w:rPr>
                <w:rFonts w:ascii="Times New Roman" w:eastAsia="Times New Roman" w:hAnsi="Times New Roman" w:cs="Times New Roman"/>
                <w:sz w:val="24"/>
                <w:szCs w:val="24"/>
                <w:lang w:eastAsia="cs-CZ"/>
              </w:rPr>
              <w:t xml:space="preserve"> očekávat zejména v oblasti materiální a technické</w:t>
            </w:r>
          </w:p>
          <w:p w:rsidR="00411431" w:rsidRPr="00FD526F" w:rsidRDefault="00411431" w:rsidP="001A490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při jednání s rodiči stále hledat nové možnosti spolupráce - nabídnout větší zapojení do aktivit školy</w:t>
            </w:r>
          </w:p>
          <w:p w:rsidR="00411431" w:rsidRPr="00FD526F" w:rsidRDefault="00411431" w:rsidP="001A490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informovat rodiče o možnosti návštěvy vyučovací hodiny</w:t>
            </w:r>
          </w:p>
          <w:p w:rsidR="00411431" w:rsidRPr="00FD526F" w:rsidRDefault="00411431" w:rsidP="001A490C">
            <w:pPr>
              <w:spacing w:before="100" w:beforeAutospacing="1" w:after="100" w:afterAutospacing="1" w:line="240" w:lineRule="auto"/>
              <w:jc w:val="right"/>
              <w:rPr>
                <w:rFonts w:ascii="Times New Roman" w:eastAsia="Times New Roman" w:hAnsi="Times New Roman" w:cs="Times New Roman"/>
                <w:sz w:val="24"/>
                <w:szCs w:val="24"/>
                <w:lang w:eastAsia="cs-CZ"/>
              </w:rPr>
            </w:pPr>
          </w:p>
        </w:tc>
      </w:tr>
      <w:tr w:rsidR="00411431" w:rsidRPr="00FD526F" w:rsidTr="00411431">
        <w:tblPrEx>
          <w:tblCellMar>
            <w:top w:w="15" w:type="dxa"/>
            <w:left w:w="15" w:type="dxa"/>
            <w:bottom w:w="15" w:type="dxa"/>
            <w:right w:w="15" w:type="dxa"/>
          </w:tblCellMar>
        </w:tblPrEx>
        <w:trPr>
          <w:gridAfter w:val="1"/>
          <w:wAfter w:w="15" w:type="dxa"/>
          <w:jc w:val="center"/>
        </w:trPr>
        <w:tc>
          <w:tcPr>
            <w:tcW w:w="454" w:type="dxa"/>
            <w:gridSpan w:val="2"/>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p>
        </w:tc>
        <w:tc>
          <w:tcPr>
            <w:tcW w:w="11546" w:type="dxa"/>
            <w:gridSpan w:val="2"/>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411431" w:rsidRPr="00FD526F" w:rsidTr="00411431">
        <w:trPr>
          <w:gridBefore w:val="1"/>
          <w:wBefore w:w="15" w:type="dxa"/>
          <w:jc w:val="center"/>
        </w:trPr>
        <w:tc>
          <w:tcPr>
            <w:tcW w:w="0" w:type="auto"/>
            <w:gridSpan w:val="4"/>
            <w:vAlign w:val="center"/>
            <w:hideMark/>
          </w:tcPr>
          <w:p w:rsidR="00411431" w:rsidRPr="00FD526F" w:rsidRDefault="00411431" w:rsidP="00020C9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020C9E">
              <w:rPr>
                <w:rFonts w:ascii="Times New Roman" w:eastAsia="Times New Roman" w:hAnsi="Times New Roman" w:cs="Times New Roman"/>
                <w:sz w:val="24"/>
                <w:szCs w:val="24"/>
                <w:lang w:eastAsia="cs-CZ"/>
              </w:rPr>
              <w:t>lán práce na školní rok 2019/20</w:t>
            </w:r>
            <w:r w:rsidRPr="00FD526F">
              <w:rPr>
                <w:rFonts w:ascii="Times New Roman" w:eastAsia="Times New Roman" w:hAnsi="Times New Roman" w:cs="Times New Roman"/>
                <w:sz w:val="24"/>
                <w:szCs w:val="24"/>
                <w:lang w:eastAsia="cs-CZ"/>
              </w:rPr>
              <w:t xml:space="preserve"> podléhá stálé kontrole plnění jednotlivých bodů, a to:</w:t>
            </w:r>
          </w:p>
        </w:tc>
      </w:tr>
      <w:tr w:rsidR="00411431" w:rsidRPr="00FD526F" w:rsidTr="00411431">
        <w:trPr>
          <w:gridBefore w:val="1"/>
          <w:wBefore w:w="15" w:type="dxa"/>
          <w:jc w:val="center"/>
        </w:trPr>
        <w:tc>
          <w:tcPr>
            <w:tcW w:w="0" w:type="auto"/>
            <w:gridSpan w:val="4"/>
            <w:vAlign w:val="center"/>
            <w:hideMark/>
          </w:tcPr>
          <w:p w:rsidR="00411431" w:rsidRPr="00FD526F" w:rsidRDefault="00411431" w:rsidP="00C02D58">
            <w:pPr>
              <w:numPr>
                <w:ilvl w:val="0"/>
                <w:numId w:val="27"/>
              </w:numPr>
              <w:tabs>
                <w:tab w:val="clear" w:pos="720"/>
                <w:tab w:val="num" w:pos="1259"/>
              </w:tabs>
              <w:spacing w:before="100" w:beforeAutospacing="1" w:after="100" w:afterAutospacing="1" w:line="240" w:lineRule="auto"/>
              <w:ind w:left="1259"/>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při běžném provozu školy</w:t>
            </w:r>
          </w:p>
          <w:p w:rsidR="00411431" w:rsidRPr="00FD526F" w:rsidRDefault="00411431" w:rsidP="00C02D58">
            <w:pPr>
              <w:numPr>
                <w:ilvl w:val="0"/>
                <w:numId w:val="27"/>
              </w:numPr>
              <w:tabs>
                <w:tab w:val="clear" w:pos="720"/>
                <w:tab w:val="num" w:pos="1259"/>
              </w:tabs>
              <w:spacing w:before="100" w:beforeAutospacing="1" w:after="100" w:afterAutospacing="1" w:line="240" w:lineRule="auto"/>
              <w:ind w:left="125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formou </w:t>
            </w:r>
            <w:r w:rsidRPr="00FD526F">
              <w:rPr>
                <w:rFonts w:ascii="Times New Roman" w:eastAsia="Times New Roman" w:hAnsi="Times New Roman" w:cs="Times New Roman"/>
                <w:sz w:val="24"/>
                <w:szCs w:val="24"/>
                <w:lang w:eastAsia="cs-CZ"/>
              </w:rPr>
              <w:t>hospitací</w:t>
            </w:r>
          </w:p>
          <w:p w:rsidR="00411431" w:rsidRPr="00FD526F" w:rsidRDefault="00411431" w:rsidP="00C02D58">
            <w:pPr>
              <w:numPr>
                <w:ilvl w:val="0"/>
                <w:numId w:val="27"/>
              </w:numPr>
              <w:tabs>
                <w:tab w:val="clear" w:pos="720"/>
                <w:tab w:val="num" w:pos="1259"/>
              </w:tabs>
              <w:spacing w:before="100" w:beforeAutospacing="1" w:after="100" w:afterAutospacing="1" w:line="240" w:lineRule="auto"/>
              <w:ind w:left="1259"/>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přímou kontrolou</w:t>
            </w:r>
          </w:p>
        </w:tc>
      </w:tr>
      <w:tr w:rsidR="00411431" w:rsidRPr="00FD526F" w:rsidTr="00411431">
        <w:trPr>
          <w:gridBefore w:val="1"/>
          <w:wBefore w:w="15" w:type="dxa"/>
          <w:jc w:val="center"/>
        </w:trPr>
        <w:tc>
          <w:tcPr>
            <w:tcW w:w="0" w:type="auto"/>
            <w:gridSpan w:val="4"/>
            <w:vAlign w:val="center"/>
            <w:hideMark/>
          </w:tcPr>
          <w:p w:rsidR="00F16015" w:rsidRPr="00FD526F" w:rsidRDefault="00411431" w:rsidP="000B36B2">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411431" w:rsidRPr="00FD526F" w:rsidTr="00411431">
        <w:trPr>
          <w:gridBefore w:val="1"/>
          <w:wBefore w:w="15" w:type="dxa"/>
          <w:jc w:val="center"/>
        </w:trPr>
        <w:tc>
          <w:tcPr>
            <w:tcW w:w="0" w:type="auto"/>
            <w:gridSpan w:val="4"/>
            <w:vAlign w:val="center"/>
            <w:hideMark/>
          </w:tcPr>
          <w:p w:rsidR="00411431"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Plán práce byl projednán na ped</w:t>
            </w:r>
            <w:r w:rsidR="000B36B2">
              <w:rPr>
                <w:rFonts w:ascii="Times New Roman" w:eastAsia="Times New Roman" w:hAnsi="Times New Roman" w:cs="Times New Roman"/>
                <w:sz w:val="24"/>
                <w:szCs w:val="24"/>
                <w:lang w:eastAsia="cs-CZ"/>
              </w:rPr>
              <w:t>agogické radě dne 30. srpna 2019</w:t>
            </w:r>
            <w:r w:rsidRPr="00FD526F">
              <w:rPr>
                <w:rFonts w:ascii="Times New Roman" w:eastAsia="Times New Roman" w:hAnsi="Times New Roman" w:cs="Times New Roman"/>
                <w:sz w:val="24"/>
                <w:szCs w:val="24"/>
                <w:lang w:eastAsia="cs-CZ"/>
              </w:rPr>
              <w:t>.</w:t>
            </w:r>
          </w:p>
          <w:p w:rsidR="00411431" w:rsidRPr="00FD526F" w:rsidRDefault="00411431" w:rsidP="001A490C">
            <w:pPr>
              <w:spacing w:after="0" w:line="240" w:lineRule="auto"/>
              <w:rPr>
                <w:rFonts w:ascii="Times New Roman" w:eastAsia="Times New Roman" w:hAnsi="Times New Roman" w:cs="Times New Roman"/>
                <w:sz w:val="24"/>
                <w:szCs w:val="24"/>
                <w:lang w:eastAsia="cs-CZ"/>
              </w:rPr>
            </w:pPr>
          </w:p>
        </w:tc>
      </w:tr>
      <w:tr w:rsidR="00411431" w:rsidRPr="00FD526F" w:rsidTr="00411431">
        <w:trPr>
          <w:gridBefore w:val="1"/>
          <w:wBefore w:w="15" w:type="dxa"/>
          <w:jc w:val="center"/>
        </w:trPr>
        <w:tc>
          <w:tcPr>
            <w:tcW w:w="0" w:type="auto"/>
            <w:gridSpan w:val="4"/>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r w:rsidR="00411431" w:rsidRPr="00FD526F" w:rsidTr="00411431">
        <w:trPr>
          <w:gridBefore w:val="1"/>
          <w:wBefore w:w="15" w:type="dxa"/>
          <w:jc w:val="center"/>
        </w:trPr>
        <w:tc>
          <w:tcPr>
            <w:tcW w:w="0" w:type="auto"/>
            <w:gridSpan w:val="2"/>
            <w:vAlign w:val="center"/>
            <w:hideMark/>
          </w:tcPr>
          <w:p w:rsidR="00411431" w:rsidRPr="00FD526F" w:rsidRDefault="00411431" w:rsidP="00F1601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Žatčanech</w:t>
            </w:r>
            <w:r w:rsidR="000B36B2">
              <w:rPr>
                <w:rFonts w:ascii="Times New Roman" w:eastAsia="Times New Roman" w:hAnsi="Times New Roman" w:cs="Times New Roman"/>
                <w:sz w:val="24"/>
                <w:szCs w:val="24"/>
                <w:lang w:eastAsia="cs-CZ"/>
              </w:rPr>
              <w:t xml:space="preserve"> dne 30. srpna 2019</w:t>
            </w:r>
            <w:r w:rsidRPr="00FD526F">
              <w:rPr>
                <w:rFonts w:ascii="Times New Roman" w:eastAsia="Times New Roman" w:hAnsi="Times New Roman" w:cs="Times New Roman"/>
                <w:sz w:val="24"/>
                <w:szCs w:val="24"/>
                <w:lang w:eastAsia="cs-CZ"/>
              </w:rPr>
              <w:t xml:space="preserve">                       </w:t>
            </w:r>
          </w:p>
        </w:tc>
        <w:tc>
          <w:tcPr>
            <w:tcW w:w="0" w:type="auto"/>
            <w:gridSpan w:val="2"/>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Mgr. Alena Stávková</w:t>
            </w:r>
          </w:p>
        </w:tc>
      </w:tr>
      <w:tr w:rsidR="00411431" w:rsidRPr="00FD526F" w:rsidTr="00411431">
        <w:trPr>
          <w:gridBefore w:val="1"/>
          <w:wBefore w:w="15" w:type="dxa"/>
          <w:jc w:val="center"/>
        </w:trPr>
        <w:tc>
          <w:tcPr>
            <w:tcW w:w="6900" w:type="dxa"/>
            <w:gridSpan w:val="2"/>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r w:rsidRPr="00FD526F">
              <w:rPr>
                <w:rFonts w:ascii="Times New Roman" w:eastAsia="Times New Roman" w:hAnsi="Times New Roman" w:cs="Times New Roman"/>
                <w:sz w:val="20"/>
                <w:szCs w:val="20"/>
                <w:lang w:eastAsia="cs-CZ"/>
              </w:rPr>
              <w:t> </w:t>
            </w:r>
          </w:p>
        </w:tc>
        <w:tc>
          <w:tcPr>
            <w:tcW w:w="5100" w:type="dxa"/>
            <w:gridSpan w:val="2"/>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0"/>
                <w:szCs w:val="20"/>
                <w:lang w:eastAsia="cs-CZ"/>
              </w:rPr>
              <w:t>          ředitel</w:t>
            </w:r>
            <w:r>
              <w:rPr>
                <w:rFonts w:ascii="Times New Roman" w:eastAsia="Times New Roman" w:hAnsi="Times New Roman" w:cs="Times New Roman"/>
                <w:sz w:val="20"/>
                <w:szCs w:val="20"/>
                <w:lang w:eastAsia="cs-CZ"/>
              </w:rPr>
              <w:t>ka</w:t>
            </w:r>
            <w:r w:rsidRPr="00FD526F">
              <w:rPr>
                <w:rFonts w:ascii="Times New Roman" w:eastAsia="Times New Roman" w:hAnsi="Times New Roman" w:cs="Times New Roman"/>
                <w:sz w:val="20"/>
                <w:szCs w:val="20"/>
                <w:lang w:eastAsia="cs-CZ"/>
              </w:rPr>
              <w:t xml:space="preserve"> školy</w:t>
            </w:r>
          </w:p>
        </w:tc>
      </w:tr>
      <w:tr w:rsidR="00411431" w:rsidRPr="00FD526F" w:rsidTr="00411431">
        <w:trPr>
          <w:gridBefore w:val="1"/>
          <w:wBefore w:w="15" w:type="dxa"/>
          <w:jc w:val="center"/>
        </w:trPr>
        <w:tc>
          <w:tcPr>
            <w:tcW w:w="0" w:type="auto"/>
            <w:gridSpan w:val="4"/>
            <w:vAlign w:val="center"/>
            <w:hideMark/>
          </w:tcPr>
          <w:p w:rsidR="00411431" w:rsidRPr="00FD526F" w:rsidRDefault="00411431" w:rsidP="001A490C">
            <w:pPr>
              <w:spacing w:after="0" w:line="240" w:lineRule="auto"/>
              <w:rPr>
                <w:rFonts w:ascii="Times New Roman" w:eastAsia="Times New Roman" w:hAnsi="Times New Roman" w:cs="Times New Roman"/>
                <w:sz w:val="24"/>
                <w:szCs w:val="24"/>
                <w:lang w:eastAsia="cs-CZ"/>
              </w:rPr>
            </w:pPr>
            <w:r w:rsidRPr="00FD526F">
              <w:rPr>
                <w:rFonts w:ascii="Times New Roman" w:eastAsia="Times New Roman" w:hAnsi="Times New Roman" w:cs="Times New Roman"/>
                <w:sz w:val="24"/>
                <w:szCs w:val="24"/>
                <w:lang w:eastAsia="cs-CZ"/>
              </w:rPr>
              <w:t> </w:t>
            </w:r>
          </w:p>
        </w:tc>
      </w:tr>
    </w:tbl>
    <w:p w:rsidR="00FD526F" w:rsidRPr="00FD526F" w:rsidRDefault="00FD526F" w:rsidP="000B36B2">
      <w:pPr>
        <w:spacing w:after="0" w:line="240" w:lineRule="auto"/>
        <w:rPr>
          <w:rFonts w:ascii="Times New Roman" w:eastAsia="Times New Roman" w:hAnsi="Times New Roman" w:cs="Times New Roman"/>
          <w:vanish/>
          <w:sz w:val="24"/>
          <w:szCs w:val="24"/>
          <w:lang w:eastAsia="cs-CZ"/>
        </w:rPr>
      </w:pPr>
    </w:p>
    <w:sectPr w:rsidR="00FD526F" w:rsidRPr="00FD526F" w:rsidSect="0036049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7E" w:rsidRDefault="00B3787E" w:rsidP="0090031D">
      <w:pPr>
        <w:spacing w:after="0" w:line="240" w:lineRule="auto"/>
      </w:pPr>
      <w:r>
        <w:separator/>
      </w:r>
    </w:p>
  </w:endnote>
  <w:endnote w:type="continuationSeparator" w:id="0">
    <w:p w:rsidR="00B3787E" w:rsidRDefault="00B3787E" w:rsidP="0090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7E" w:rsidRDefault="00B3787E" w:rsidP="0090031D">
      <w:pPr>
        <w:spacing w:after="0" w:line="240" w:lineRule="auto"/>
      </w:pPr>
      <w:r>
        <w:separator/>
      </w:r>
    </w:p>
  </w:footnote>
  <w:footnote w:type="continuationSeparator" w:id="0">
    <w:p w:rsidR="00B3787E" w:rsidRDefault="00B3787E" w:rsidP="00900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4E4"/>
    <w:multiLevelType w:val="multilevel"/>
    <w:tmpl w:val="9C22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40ABE"/>
    <w:multiLevelType w:val="multilevel"/>
    <w:tmpl w:val="9040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0A50"/>
    <w:multiLevelType w:val="multilevel"/>
    <w:tmpl w:val="A72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5336C"/>
    <w:multiLevelType w:val="multilevel"/>
    <w:tmpl w:val="CCE8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C7AC8"/>
    <w:multiLevelType w:val="multilevel"/>
    <w:tmpl w:val="37A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34196"/>
    <w:multiLevelType w:val="multilevel"/>
    <w:tmpl w:val="8CD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578E4"/>
    <w:multiLevelType w:val="multilevel"/>
    <w:tmpl w:val="460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C0E34"/>
    <w:multiLevelType w:val="multilevel"/>
    <w:tmpl w:val="3EE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72ED3"/>
    <w:multiLevelType w:val="multilevel"/>
    <w:tmpl w:val="31F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8577A"/>
    <w:multiLevelType w:val="multilevel"/>
    <w:tmpl w:val="72AA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406B6"/>
    <w:multiLevelType w:val="multilevel"/>
    <w:tmpl w:val="3836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1765E"/>
    <w:multiLevelType w:val="multilevel"/>
    <w:tmpl w:val="A3F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E7B26"/>
    <w:multiLevelType w:val="multilevel"/>
    <w:tmpl w:val="4A10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55277"/>
    <w:multiLevelType w:val="multilevel"/>
    <w:tmpl w:val="CC4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D62FF"/>
    <w:multiLevelType w:val="multilevel"/>
    <w:tmpl w:val="3E2A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A0C06"/>
    <w:multiLevelType w:val="multilevel"/>
    <w:tmpl w:val="DD1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132A0"/>
    <w:multiLevelType w:val="multilevel"/>
    <w:tmpl w:val="D5D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C41AB"/>
    <w:multiLevelType w:val="multilevel"/>
    <w:tmpl w:val="06D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7080D"/>
    <w:multiLevelType w:val="multilevel"/>
    <w:tmpl w:val="2262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267C0"/>
    <w:multiLevelType w:val="hybridMultilevel"/>
    <w:tmpl w:val="802A348A"/>
    <w:lvl w:ilvl="0" w:tplc="30FEF722">
      <w:start w:val="1"/>
      <w:numFmt w:val="upperRoman"/>
      <w:lvlText w:val="%1."/>
      <w:lvlJc w:val="left"/>
      <w:pPr>
        <w:ind w:left="1080" w:hanging="720"/>
      </w:pPr>
      <w:rPr>
        <w:rFonts w:hint="default"/>
        <w:b/>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BD6D23"/>
    <w:multiLevelType w:val="hybridMultilevel"/>
    <w:tmpl w:val="6F5C9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ED4F4E"/>
    <w:multiLevelType w:val="multilevel"/>
    <w:tmpl w:val="74A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33C39"/>
    <w:multiLevelType w:val="multilevel"/>
    <w:tmpl w:val="1ED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50692"/>
    <w:multiLevelType w:val="multilevel"/>
    <w:tmpl w:val="A22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EE5240"/>
    <w:multiLevelType w:val="hybridMultilevel"/>
    <w:tmpl w:val="733A12B6"/>
    <w:lvl w:ilvl="0" w:tplc="75A23512">
      <w:start w:val="1"/>
      <w:numFmt w:val="upperRoman"/>
      <w:lvlText w:val="%1."/>
      <w:lvlJc w:val="left"/>
      <w:pPr>
        <w:ind w:left="1080" w:hanging="720"/>
      </w:pPr>
      <w:rPr>
        <w:rFonts w:hint="default"/>
        <w:b/>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1D6869"/>
    <w:multiLevelType w:val="multilevel"/>
    <w:tmpl w:val="BA50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D491D"/>
    <w:multiLevelType w:val="multilevel"/>
    <w:tmpl w:val="621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45711"/>
    <w:multiLevelType w:val="multilevel"/>
    <w:tmpl w:val="C17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24A70"/>
    <w:multiLevelType w:val="multilevel"/>
    <w:tmpl w:val="C93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87E0A"/>
    <w:multiLevelType w:val="multilevel"/>
    <w:tmpl w:val="2C4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3"/>
  </w:num>
  <w:num w:numId="4">
    <w:abstractNumId w:val="27"/>
  </w:num>
  <w:num w:numId="5">
    <w:abstractNumId w:val="26"/>
  </w:num>
  <w:num w:numId="6">
    <w:abstractNumId w:val="18"/>
  </w:num>
  <w:num w:numId="7">
    <w:abstractNumId w:val="15"/>
  </w:num>
  <w:num w:numId="8">
    <w:abstractNumId w:val="17"/>
  </w:num>
  <w:num w:numId="9">
    <w:abstractNumId w:val="25"/>
  </w:num>
  <w:num w:numId="10">
    <w:abstractNumId w:val="12"/>
  </w:num>
  <w:num w:numId="11">
    <w:abstractNumId w:val="16"/>
  </w:num>
  <w:num w:numId="12">
    <w:abstractNumId w:val="21"/>
  </w:num>
  <w:num w:numId="13">
    <w:abstractNumId w:val="0"/>
  </w:num>
  <w:num w:numId="14">
    <w:abstractNumId w:val="7"/>
  </w:num>
  <w:num w:numId="15">
    <w:abstractNumId w:val="11"/>
  </w:num>
  <w:num w:numId="16">
    <w:abstractNumId w:val="29"/>
  </w:num>
  <w:num w:numId="17">
    <w:abstractNumId w:val="5"/>
  </w:num>
  <w:num w:numId="18">
    <w:abstractNumId w:val="28"/>
  </w:num>
  <w:num w:numId="19">
    <w:abstractNumId w:val="6"/>
  </w:num>
  <w:num w:numId="20">
    <w:abstractNumId w:val="9"/>
  </w:num>
  <w:num w:numId="21">
    <w:abstractNumId w:val="8"/>
  </w:num>
  <w:num w:numId="22">
    <w:abstractNumId w:val="13"/>
  </w:num>
  <w:num w:numId="23">
    <w:abstractNumId w:val="3"/>
  </w:num>
  <w:num w:numId="24">
    <w:abstractNumId w:val="22"/>
  </w:num>
  <w:num w:numId="25">
    <w:abstractNumId w:val="10"/>
  </w:num>
  <w:num w:numId="26">
    <w:abstractNumId w:val="4"/>
  </w:num>
  <w:num w:numId="27">
    <w:abstractNumId w:val="1"/>
  </w:num>
  <w:num w:numId="28">
    <w:abstractNumId w:val="20"/>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B5"/>
    <w:rsid w:val="00020C9E"/>
    <w:rsid w:val="000478AF"/>
    <w:rsid w:val="000740B6"/>
    <w:rsid w:val="000B36B2"/>
    <w:rsid w:val="0019464C"/>
    <w:rsid w:val="00271DB5"/>
    <w:rsid w:val="002F718F"/>
    <w:rsid w:val="00360491"/>
    <w:rsid w:val="003741C9"/>
    <w:rsid w:val="003B4A7D"/>
    <w:rsid w:val="003C2B47"/>
    <w:rsid w:val="00407D74"/>
    <w:rsid w:val="00411431"/>
    <w:rsid w:val="00453090"/>
    <w:rsid w:val="00496976"/>
    <w:rsid w:val="0053717D"/>
    <w:rsid w:val="005B08BC"/>
    <w:rsid w:val="005F71AD"/>
    <w:rsid w:val="00771133"/>
    <w:rsid w:val="0090031D"/>
    <w:rsid w:val="00950ED5"/>
    <w:rsid w:val="00984AD4"/>
    <w:rsid w:val="00B35E80"/>
    <w:rsid w:val="00B3787E"/>
    <w:rsid w:val="00B67817"/>
    <w:rsid w:val="00C02D58"/>
    <w:rsid w:val="00C2733C"/>
    <w:rsid w:val="00C50256"/>
    <w:rsid w:val="00C72638"/>
    <w:rsid w:val="00C87183"/>
    <w:rsid w:val="00CA0D49"/>
    <w:rsid w:val="00E9504A"/>
    <w:rsid w:val="00EA5E63"/>
    <w:rsid w:val="00F14981"/>
    <w:rsid w:val="00F16015"/>
    <w:rsid w:val="00FD5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FD52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rsid w:val="00FD526F"/>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D52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D526F"/>
    <w:rPr>
      <w:color w:val="0000FF"/>
      <w:u w:val="single"/>
    </w:rPr>
  </w:style>
  <w:style w:type="paragraph" w:styleId="Zhlav">
    <w:name w:val="header"/>
    <w:basedOn w:val="Normln"/>
    <w:link w:val="ZhlavChar"/>
    <w:uiPriority w:val="99"/>
    <w:unhideWhenUsed/>
    <w:rsid w:val="009003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31D"/>
  </w:style>
  <w:style w:type="paragraph" w:styleId="Zpat">
    <w:name w:val="footer"/>
    <w:basedOn w:val="Normln"/>
    <w:link w:val="ZpatChar"/>
    <w:uiPriority w:val="99"/>
    <w:unhideWhenUsed/>
    <w:rsid w:val="0090031D"/>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31D"/>
  </w:style>
  <w:style w:type="paragraph" w:styleId="Odstavecseseznamem">
    <w:name w:val="List Paragraph"/>
    <w:basedOn w:val="Normln"/>
    <w:uiPriority w:val="34"/>
    <w:qFormat/>
    <w:rsid w:val="00411431"/>
    <w:pPr>
      <w:ind w:left="720"/>
      <w:contextualSpacing/>
    </w:pPr>
  </w:style>
  <w:style w:type="paragraph" w:styleId="Textbubliny">
    <w:name w:val="Balloon Text"/>
    <w:basedOn w:val="Normln"/>
    <w:link w:val="TextbublinyChar"/>
    <w:uiPriority w:val="99"/>
    <w:semiHidden/>
    <w:unhideWhenUsed/>
    <w:rsid w:val="005B08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FD52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rsid w:val="00FD526F"/>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D52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D526F"/>
    <w:rPr>
      <w:color w:val="0000FF"/>
      <w:u w:val="single"/>
    </w:rPr>
  </w:style>
  <w:style w:type="paragraph" w:styleId="Zhlav">
    <w:name w:val="header"/>
    <w:basedOn w:val="Normln"/>
    <w:link w:val="ZhlavChar"/>
    <w:uiPriority w:val="99"/>
    <w:unhideWhenUsed/>
    <w:rsid w:val="009003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31D"/>
  </w:style>
  <w:style w:type="paragraph" w:styleId="Zpat">
    <w:name w:val="footer"/>
    <w:basedOn w:val="Normln"/>
    <w:link w:val="ZpatChar"/>
    <w:uiPriority w:val="99"/>
    <w:unhideWhenUsed/>
    <w:rsid w:val="0090031D"/>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31D"/>
  </w:style>
  <w:style w:type="paragraph" w:styleId="Odstavecseseznamem">
    <w:name w:val="List Paragraph"/>
    <w:basedOn w:val="Normln"/>
    <w:uiPriority w:val="34"/>
    <w:qFormat/>
    <w:rsid w:val="00411431"/>
    <w:pPr>
      <w:ind w:left="720"/>
      <w:contextualSpacing/>
    </w:pPr>
  </w:style>
  <w:style w:type="paragraph" w:styleId="Textbubliny">
    <w:name w:val="Balloon Text"/>
    <w:basedOn w:val="Normln"/>
    <w:link w:val="TextbublinyChar"/>
    <w:uiPriority w:val="99"/>
    <w:semiHidden/>
    <w:unhideWhenUsed/>
    <w:rsid w:val="005B08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8680">
      <w:bodyDiv w:val="1"/>
      <w:marLeft w:val="0"/>
      <w:marRight w:val="0"/>
      <w:marTop w:val="0"/>
      <w:marBottom w:val="0"/>
      <w:divBdr>
        <w:top w:val="none" w:sz="0" w:space="0" w:color="auto"/>
        <w:left w:val="none" w:sz="0" w:space="0" w:color="auto"/>
        <w:bottom w:val="none" w:sz="0" w:space="0" w:color="auto"/>
        <w:right w:val="none" w:sz="0" w:space="0" w:color="auto"/>
      </w:divBdr>
    </w:div>
    <w:div w:id="1541548728">
      <w:bodyDiv w:val="1"/>
      <w:marLeft w:val="0"/>
      <w:marRight w:val="0"/>
      <w:marTop w:val="0"/>
      <w:marBottom w:val="0"/>
      <w:divBdr>
        <w:top w:val="none" w:sz="0" w:space="0" w:color="auto"/>
        <w:left w:val="none" w:sz="0" w:space="0" w:color="auto"/>
        <w:bottom w:val="none" w:sz="0" w:space="0" w:color="auto"/>
        <w:right w:val="none" w:sz="0" w:space="0" w:color="auto"/>
      </w:divBdr>
    </w:div>
    <w:div w:id="17660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rovskeho.cz/organ.html" TargetMode="External"/><Relationship Id="rId4" Type="http://schemas.openxmlformats.org/officeDocument/2006/relationships/settings" Target="settings.xml"/><Relationship Id="rId9" Type="http://schemas.openxmlformats.org/officeDocument/2006/relationships/hyperlink" Target="http://www.borovskeho.cz/plan_prace.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2391</Words>
  <Characters>14109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Stávková</dc:creator>
  <cp:lastModifiedBy>Alena Stávková</cp:lastModifiedBy>
  <cp:revision>3</cp:revision>
  <cp:lastPrinted>2018-11-13T11:07:00Z</cp:lastPrinted>
  <dcterms:created xsi:type="dcterms:W3CDTF">2019-08-23T10:21:00Z</dcterms:created>
  <dcterms:modified xsi:type="dcterms:W3CDTF">2019-08-23T10:45:00Z</dcterms:modified>
</cp:coreProperties>
</file>